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BFD5">
      <w:pPr>
        <w:widowControl/>
        <w:shd w:val="clear" w:color="auto" w:fill="FFFFFF"/>
        <w:spacing w:line="480" w:lineRule="atLeast"/>
        <w:jc w:val="center"/>
        <w:rPr>
          <w:rFonts w:hint="eastAsia" w:ascii="微软雅黑" w:hAnsi="微软雅黑" w:eastAsia="微软雅黑" w:cs="宋体"/>
          <w:color w:val="333333"/>
          <w:kern w:val="0"/>
          <w:sz w:val="30"/>
          <w:szCs w:val="30"/>
          <w14:ligatures w14:val="none"/>
        </w:rPr>
      </w:pPr>
      <w:r>
        <w:rPr>
          <w:rFonts w:hint="eastAsia" w:ascii="微软雅黑" w:hAnsi="微软雅黑" w:eastAsia="微软雅黑" w:cs="宋体"/>
          <w:color w:val="333333"/>
          <w:kern w:val="0"/>
          <w:sz w:val="30"/>
          <w:szCs w:val="30"/>
          <w14:ligatures w14:val="none"/>
        </w:rPr>
        <w:t>采购需求</w:t>
      </w:r>
    </w:p>
    <w:p w14:paraId="4DEDCAA3">
      <w:pPr>
        <w:widowControl/>
        <w:shd w:val="clear" w:color="auto" w:fill="FFFFFF"/>
        <w:spacing w:before="156" w:beforeLines="50" w:line="480" w:lineRule="atLeast"/>
        <w:ind w:right="-483" w:rightChars="-230"/>
        <w:rPr>
          <w:rFonts w:hint="eastAsia" w:ascii="微软雅黑" w:hAnsi="微软雅黑" w:eastAsia="微软雅黑" w:cs="宋体"/>
          <w:color w:val="333333"/>
          <w:kern w:val="0"/>
          <w:sz w:val="24"/>
          <w:szCs w:val="24"/>
          <w14:ligatures w14:val="none"/>
        </w:rPr>
      </w:pPr>
      <w:r>
        <w:rPr>
          <w:rFonts w:hint="eastAsia" w:ascii="宋体" w:hAnsi="宋体" w:eastAsia="宋体" w:cs="宋体"/>
          <w:b/>
          <w:sz w:val="24"/>
          <w:szCs w:val="24"/>
        </w:rPr>
        <w:t xml:space="preserve">陕西省地震局宝鸡东部地区主干断裂强震危险性探测初查技术服务项目 </w:t>
      </w:r>
    </w:p>
    <w:tbl>
      <w:tblPr>
        <w:tblStyle w:val="5"/>
        <w:tblW w:w="529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61"/>
        <w:gridCol w:w="1169"/>
        <w:gridCol w:w="1607"/>
        <w:gridCol w:w="1608"/>
        <w:gridCol w:w="1607"/>
      </w:tblGrid>
      <w:tr w14:paraId="217ED2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29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742DB5F">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采购标的</w:t>
            </w:r>
          </w:p>
        </w:tc>
        <w:tc>
          <w:tcPr>
            <w:tcW w:w="113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0DA267">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数量</w:t>
            </w:r>
          </w:p>
          <w:p w14:paraId="2AE67F70">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（单位）</w:t>
            </w:r>
          </w:p>
        </w:tc>
        <w:tc>
          <w:tcPr>
            <w:tcW w:w="15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B3C0CE">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技术规格、参数及要求</w:t>
            </w:r>
          </w:p>
        </w:tc>
        <w:tc>
          <w:tcPr>
            <w:tcW w:w="15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5F885DC">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预算</w:t>
            </w:r>
            <w:r>
              <w:rPr>
                <w:rFonts w:hint="eastAsia" w:ascii="宋体" w:hAnsi="宋体" w:eastAsia="宋体" w:cs="宋体"/>
                <w:b/>
                <w:bCs/>
                <w:kern w:val="0"/>
                <w:szCs w:val="21"/>
                <w14:ligatures w14:val="none"/>
              </w:rPr>
              <w:t>金额</w:t>
            </w:r>
            <w:r>
              <w:rPr>
                <w:rFonts w:ascii="宋体" w:hAnsi="宋体" w:eastAsia="宋体" w:cs="宋体"/>
                <w:b/>
                <w:bCs/>
                <w:kern w:val="0"/>
                <w:szCs w:val="21"/>
                <w14:ligatures w14:val="none"/>
              </w:rPr>
              <w:t>(元)</w:t>
            </w:r>
          </w:p>
        </w:tc>
        <w:tc>
          <w:tcPr>
            <w:tcW w:w="15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343FC2">
            <w:pPr>
              <w:widowControl/>
              <w:wordWrap w:val="0"/>
              <w:spacing w:line="360" w:lineRule="atLeast"/>
              <w:jc w:val="center"/>
              <w:rPr>
                <w:rFonts w:hint="eastAsia" w:ascii="宋体" w:hAnsi="宋体" w:eastAsia="宋体" w:cs="宋体"/>
                <w:b/>
                <w:bCs/>
                <w:kern w:val="0"/>
                <w:szCs w:val="21"/>
                <w14:ligatures w14:val="none"/>
              </w:rPr>
            </w:pPr>
            <w:r>
              <w:rPr>
                <w:rFonts w:ascii="宋体" w:hAnsi="宋体" w:eastAsia="宋体" w:cs="宋体"/>
                <w:b/>
                <w:bCs/>
                <w:kern w:val="0"/>
                <w:szCs w:val="21"/>
                <w14:ligatures w14:val="none"/>
              </w:rPr>
              <w:t>最高限价(元)</w:t>
            </w:r>
          </w:p>
        </w:tc>
      </w:tr>
      <w:tr w14:paraId="0FDADD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29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7F591A">
            <w:pPr>
              <w:widowControl/>
              <w:wordWrap w:val="0"/>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宝鸡东部地区主干断裂强震危险性探测初查技术服务项目</w:t>
            </w:r>
          </w:p>
        </w:tc>
        <w:tc>
          <w:tcPr>
            <w:tcW w:w="113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8A2B1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1</w:t>
            </w:r>
            <w:r>
              <w:rPr>
                <w:rFonts w:hint="eastAsia" w:ascii="宋体" w:hAnsi="宋体" w:eastAsia="宋体" w:cs="宋体"/>
                <w:kern w:val="0"/>
                <w:szCs w:val="21"/>
                <w14:ligatures w14:val="none"/>
              </w:rPr>
              <w:t>项</w:t>
            </w:r>
          </w:p>
        </w:tc>
        <w:tc>
          <w:tcPr>
            <w:tcW w:w="15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A2DEE0">
            <w:pPr>
              <w:widowControl/>
              <w:wordWrap w:val="0"/>
              <w:spacing w:line="360" w:lineRule="atLeast"/>
              <w:jc w:val="center"/>
              <w:rPr>
                <w:rFonts w:hint="eastAsia" w:ascii="宋体" w:hAnsi="宋体" w:eastAsia="宋体" w:cs="宋体"/>
                <w:kern w:val="0"/>
                <w:szCs w:val="21"/>
                <w14:ligatures w14:val="none"/>
              </w:rPr>
            </w:pPr>
            <w:r>
              <w:rPr>
                <w:rFonts w:ascii="宋体" w:hAnsi="宋体" w:eastAsia="宋体" w:cs="宋体"/>
                <w:kern w:val="0"/>
                <w:szCs w:val="21"/>
                <w14:ligatures w14:val="none"/>
              </w:rPr>
              <w:t>详见采购文件</w:t>
            </w:r>
          </w:p>
        </w:tc>
        <w:tc>
          <w:tcPr>
            <w:tcW w:w="15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24D1DF3">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1570000.00</w:t>
            </w:r>
          </w:p>
        </w:tc>
        <w:tc>
          <w:tcPr>
            <w:tcW w:w="15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82E6BE">
            <w:pPr>
              <w:widowControl/>
              <w:spacing w:line="360" w:lineRule="atLeast"/>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1570000.00</w:t>
            </w:r>
            <w:bookmarkStart w:id="0" w:name="_GoBack"/>
            <w:bookmarkEnd w:id="0"/>
          </w:p>
        </w:tc>
      </w:tr>
    </w:tbl>
    <w:p w14:paraId="0D989CB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4"/>
    <w:rsid w:val="00125346"/>
    <w:rsid w:val="00490D5E"/>
    <w:rsid w:val="005B1878"/>
    <w:rsid w:val="006235B9"/>
    <w:rsid w:val="0063633B"/>
    <w:rsid w:val="006B2CA6"/>
    <w:rsid w:val="006C5A90"/>
    <w:rsid w:val="007A730B"/>
    <w:rsid w:val="007B4AFA"/>
    <w:rsid w:val="00876FC5"/>
    <w:rsid w:val="00917B3D"/>
    <w:rsid w:val="0095264D"/>
    <w:rsid w:val="00965CFA"/>
    <w:rsid w:val="00976D0B"/>
    <w:rsid w:val="00990C16"/>
    <w:rsid w:val="00A74E1D"/>
    <w:rsid w:val="00A8262B"/>
    <w:rsid w:val="00BF72A3"/>
    <w:rsid w:val="00C03CA4"/>
    <w:rsid w:val="00C04CE4"/>
    <w:rsid w:val="00D7290D"/>
    <w:rsid w:val="00E34A94"/>
    <w:rsid w:val="00F003EC"/>
    <w:rsid w:val="00F309F2"/>
    <w:rsid w:val="00F3138D"/>
    <w:rsid w:val="03407473"/>
    <w:rsid w:val="0ACD0ED2"/>
    <w:rsid w:val="2B6D2E3C"/>
    <w:rsid w:val="35FF2EDE"/>
    <w:rsid w:val="414722F1"/>
    <w:rsid w:val="42FB6059"/>
    <w:rsid w:val="4A0D1DE5"/>
    <w:rsid w:val="4B287860"/>
    <w:rsid w:val="539605B1"/>
    <w:rsid w:val="543A3BB4"/>
    <w:rsid w:val="6271541F"/>
    <w:rsid w:val="704A532F"/>
    <w:rsid w:val="70751D4F"/>
    <w:rsid w:val="78376DAA"/>
    <w:rsid w:val="7F67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u-content"/>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0">
    <w:name w:val="u-conten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Words>
  <Characters>131</Characters>
  <Lines>13</Lines>
  <Paragraphs>17</Paragraphs>
  <TotalTime>0</TotalTime>
  <ScaleCrop>false</ScaleCrop>
  <LinksUpToDate>false</LinksUpToDate>
  <CharactersWithSpaces>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2023-06-12T01:45:00Z</dcterms:created>
  <dc:creator>杭 琨</dc:creator>
  <cp:lastModifiedBy>开源</cp:lastModifiedBy>
  <dcterms:modified xsi:type="dcterms:W3CDTF">2025-07-24T09:33:33Z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eyJoZGlkIjoiZjhiODgzOTQwNTFmNmM5NDJmNzVjYmFiNWU0ZThkMGUiLCJ1c2VySWQiOiIzMjA5MTY3MTYifQ==</vt:lpwstr>
  </property>
  <property fmtid="{D5CDD505-2E9C-101B-9397-08002B2CF9AE}" pid="3" name="KSOProductBuildVer">
    <vt:lpwstr>2052-12.1.0.21915</vt:lpwstr>
  </property>
  <property fmtid="{D5CDD505-2E9C-101B-9397-08002B2CF9AE}" pid="4" name="ICV">
    <vt:lpwstr>75A730F24A694AAF92862D2E7C186E73_12</vt:lpwstr>
  </property>
</Properties>
</file>