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2C4E">
      <w:pPr>
        <w:spacing w:line="360" w:lineRule="auto"/>
        <w:jc w:val="center"/>
        <w:rPr>
          <w:rFonts w:hint="eastAsia"/>
          <w:b/>
          <w:bCs/>
          <w:sz w:val="28"/>
          <w:szCs w:val="36"/>
          <w:lang w:val="en-US" w:eastAsia="zh-CN"/>
        </w:rPr>
      </w:pPr>
      <w:r>
        <w:rPr>
          <w:rFonts w:hint="eastAsia"/>
          <w:b/>
          <w:bCs/>
          <w:sz w:val="28"/>
          <w:szCs w:val="36"/>
          <w:lang w:val="en-US" w:eastAsia="zh-CN"/>
        </w:rPr>
        <w:t>项目采购需求</w:t>
      </w:r>
    </w:p>
    <w:p w14:paraId="4F298CF1">
      <w:pPr>
        <w:spacing w:line="360" w:lineRule="auto"/>
        <w:jc w:val="both"/>
        <w:rPr>
          <w:rFonts w:hint="eastAsia"/>
          <w:b w:val="0"/>
          <w:bCs w:val="0"/>
          <w:sz w:val="24"/>
          <w:szCs w:val="24"/>
          <w:lang w:val="en-US" w:eastAsia="zh-CN"/>
        </w:rPr>
      </w:pPr>
    </w:p>
    <w:p w14:paraId="37B96A81">
      <w:pPr>
        <w:spacing w:line="360" w:lineRule="auto"/>
        <w:jc w:val="both"/>
        <w:rPr>
          <w:rFonts w:hint="eastAsia"/>
          <w:b w:val="0"/>
          <w:bCs w:val="0"/>
          <w:sz w:val="24"/>
          <w:szCs w:val="24"/>
          <w:lang w:val="en-US" w:eastAsia="zh-CN"/>
        </w:rPr>
      </w:pPr>
      <w:r>
        <w:rPr>
          <w:rFonts w:hint="eastAsia"/>
          <w:b w:val="0"/>
          <w:bCs w:val="0"/>
          <w:sz w:val="24"/>
          <w:szCs w:val="24"/>
          <w:lang w:val="en-US" w:eastAsia="zh-CN"/>
        </w:rPr>
        <w:t>采购单位：麟游县人民法院</w:t>
      </w:r>
    </w:p>
    <w:p w14:paraId="186696C1">
      <w:pPr>
        <w:spacing w:line="360" w:lineRule="auto"/>
        <w:jc w:val="both"/>
        <w:rPr>
          <w:rFonts w:hint="default"/>
          <w:b w:val="0"/>
          <w:bCs w:val="0"/>
          <w:sz w:val="24"/>
          <w:szCs w:val="24"/>
          <w:lang w:val="en-US" w:eastAsia="zh-CN"/>
        </w:rPr>
      </w:pPr>
      <w:r>
        <w:rPr>
          <w:rFonts w:hint="eastAsia"/>
          <w:b w:val="0"/>
          <w:bCs w:val="0"/>
          <w:sz w:val="24"/>
          <w:szCs w:val="24"/>
          <w:lang w:val="en-US" w:eastAsia="zh-CN"/>
        </w:rPr>
        <w:t>项目名称：</w:t>
      </w:r>
      <w:r>
        <w:rPr>
          <w:rFonts w:hint="eastAsia" w:ascii="宋体" w:hAnsi="宋体"/>
          <w:szCs w:val="21"/>
          <w:lang w:eastAsia="zh-CN"/>
        </w:rPr>
        <w:t>麟游县人民法院审判法庭二次消防提升改造工程项目</w:t>
      </w:r>
    </w:p>
    <w:p w14:paraId="55AD1889">
      <w:pPr>
        <w:spacing w:line="360" w:lineRule="auto"/>
        <w:jc w:val="both"/>
        <w:rPr>
          <w:rFonts w:hint="eastAsia"/>
          <w:b w:val="0"/>
          <w:bCs w:val="0"/>
          <w:sz w:val="24"/>
          <w:szCs w:val="24"/>
          <w:lang w:val="en-US" w:eastAsia="zh-CN"/>
        </w:rPr>
      </w:pPr>
      <w:r>
        <w:rPr>
          <w:rFonts w:hint="eastAsia"/>
          <w:b w:val="0"/>
          <w:bCs w:val="0"/>
          <w:sz w:val="24"/>
          <w:szCs w:val="24"/>
          <w:lang w:val="en-US" w:eastAsia="zh-CN"/>
        </w:rPr>
        <w:t>项目内容：麟游县人民法院审判法庭二次消防提升改造工程项目审判法庭消防提升改造（详见图纸及工程量清单）</w:t>
      </w:r>
      <w:r>
        <w:rPr>
          <w:rFonts w:hint="eastAsia" w:ascii="宋体" w:hAnsi="宋体" w:eastAsia="宋体" w:cs="宋体"/>
          <w:color w:val="000000"/>
          <w:sz w:val="24"/>
          <w:szCs w:val="24"/>
          <w:highlight w:val="none"/>
          <w:lang w:val="en-US" w:eastAsia="zh-CN"/>
        </w:rPr>
        <w:t>。</w:t>
      </w:r>
    </w:p>
    <w:p w14:paraId="6C9E23C6">
      <w:pPr>
        <w:spacing w:line="360" w:lineRule="auto"/>
        <w:jc w:val="both"/>
        <w:rPr>
          <w:rFonts w:hint="eastAsia"/>
          <w:b w:val="0"/>
          <w:bCs w:val="0"/>
          <w:sz w:val="24"/>
          <w:szCs w:val="24"/>
          <w:highlight w:val="none"/>
          <w:lang w:val="en-US" w:eastAsia="zh-CN"/>
        </w:rPr>
      </w:pPr>
      <w:r>
        <w:rPr>
          <w:rFonts w:hint="eastAsia"/>
          <w:b w:val="0"/>
          <w:bCs w:val="0"/>
          <w:sz w:val="24"/>
          <w:szCs w:val="24"/>
          <w:highlight w:val="none"/>
          <w:lang w:val="en-US" w:eastAsia="zh-CN"/>
        </w:rPr>
        <w:t>合同履行期限：90日历天。</w:t>
      </w:r>
    </w:p>
    <w:p w14:paraId="774B4704">
      <w:pPr>
        <w:spacing w:line="360" w:lineRule="auto"/>
        <w:jc w:val="both"/>
        <w:rPr>
          <w:rFonts w:hint="eastAsia"/>
          <w:b w:val="0"/>
          <w:bCs w:val="0"/>
          <w:sz w:val="24"/>
          <w:szCs w:val="24"/>
          <w:highlight w:val="none"/>
          <w:lang w:val="en-US" w:eastAsia="zh-CN"/>
        </w:rPr>
      </w:pPr>
    </w:p>
    <w:p w14:paraId="44855BB1">
      <w:pPr>
        <w:spacing w:line="360" w:lineRule="auto"/>
        <w:ind w:right="-58" w:firstLine="420" w:firstLineChars="200"/>
        <w:rPr>
          <w:rFonts w:ascii="宋体" w:hAnsi="宋体"/>
          <w:szCs w:val="21"/>
        </w:rPr>
      </w:pPr>
    </w:p>
    <w:p w14:paraId="22C36939">
      <w:pPr>
        <w:spacing w:line="360" w:lineRule="auto"/>
        <w:jc w:val="both"/>
        <w:rPr>
          <w:rFonts w:hint="default"/>
          <w:b w:val="0"/>
          <w:bCs w:val="0"/>
          <w:sz w:val="24"/>
          <w:szCs w:val="24"/>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61448"/>
    <w:rsid w:val="0837152C"/>
    <w:rsid w:val="33C15061"/>
    <w:rsid w:val="340D18A7"/>
    <w:rsid w:val="39704ED3"/>
    <w:rsid w:val="3F601DD9"/>
    <w:rsid w:val="42BD3C9A"/>
    <w:rsid w:val="50857BB0"/>
    <w:rsid w:val="50946B30"/>
    <w:rsid w:val="597B5FE0"/>
    <w:rsid w:val="6465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85</Characters>
  <Lines>0</Lines>
  <Paragraphs>0</Paragraphs>
  <TotalTime>0</TotalTime>
  <ScaleCrop>false</ScaleCrop>
  <LinksUpToDate>false</LinksUpToDate>
  <CharactersWithSpaces>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2025-02-25T02:55:00Z</dcterms:created>
  <dc:creator>Administrator</dc:creator>
  <cp:lastModifiedBy>笨小孩</cp:lastModifiedBy>
  <dcterms:modified xsi:type="dcterms:W3CDTF">2025-07-25T01:51:14Z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eyJoZGlkIjoiNGUxMjRmOWVhOTkxMjM4MjYzYmQ2MDE4NzdiYWI0OGMiLCJ1c2VySWQiOiI0NjU3ODkzODYifQ==</vt:lpwstr>
  </property>
  <property fmtid="{D5CDD505-2E9C-101B-9397-08002B2CF9AE}" pid="4" name="ICV">
    <vt:lpwstr>99AC9CE4537B4AB0A76DB21B629E31E6_12</vt:lpwstr>
  </property>
</Properties>
</file>