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宋体" w:hAnsi="宋体" w:eastAsia="宋体" w:cs="宋体"/>
          <w:lang w:val="en-US" w:eastAsia="zh-CN"/>
        </w:rPr>
      </w:pPr>
      <w:bookmarkStart w:id="0" w:name="OLE_LINK5"/>
      <w:r>
        <w:rPr>
          <w:rFonts w:hint="eastAsia" w:ascii="宋体" w:hAnsi="宋体" w:eastAsia="宋体" w:cs="宋体"/>
          <w:b/>
          <w:caps w:val="0"/>
          <w:color w:val="auto"/>
          <w:sz w:val="44"/>
          <w:szCs w:val="44"/>
          <w:highlight w:val="none"/>
        </w:rPr>
        <w:t>竞争性磋商</w:t>
      </w:r>
      <w:r>
        <w:rPr>
          <w:rFonts w:hint="eastAsia" w:ascii="宋体" w:hAnsi="宋体" w:eastAsia="宋体" w:cs="宋体"/>
          <w:b/>
          <w:caps w:val="0"/>
          <w:color w:val="auto"/>
          <w:sz w:val="44"/>
          <w:szCs w:val="44"/>
          <w:highlight w:val="none"/>
          <w:lang w:val="en-US" w:eastAsia="zh-CN"/>
        </w:rPr>
        <w:t>公告</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noWrap w:val="0"/>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 w:lineRule="atLeast"/>
              <w:ind w:left="0" w:right="0"/>
              <w:jc w:val="left"/>
              <w:textAlignment w:val="baseline"/>
              <w:rPr>
                <w:rFonts w:hint="eastAsia" w:ascii="宋体" w:hAnsi="宋体" w:eastAsia="宋体" w:cs="宋体"/>
                <w:b w:val="0"/>
                <w:bCs w:val="0"/>
                <w:sz w:val="24"/>
                <w:szCs w:val="24"/>
              </w:rPr>
            </w:pPr>
            <w:r>
              <w:rPr>
                <w:rStyle w:val="14"/>
                <w:rFonts w:hint="eastAsia" w:ascii="宋体" w:hAnsi="宋体" w:eastAsia="宋体" w:cs="宋体"/>
                <w:b/>
                <w:bCs/>
                <w:i w:val="0"/>
                <w:iCs w:val="0"/>
                <w:caps w:val="0"/>
                <w:color w:val="333333"/>
                <w:spacing w:val="0"/>
                <w:sz w:val="24"/>
                <w:szCs w:val="24"/>
                <w:shd w:val="clear" w:color="auto" w:fill="FFFFFF"/>
                <w:vertAlign w:val="baseline"/>
              </w:rPr>
              <w:t>项目概况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firstLine="384"/>
              <w:jc w:val="both"/>
              <w:textAlignment w:val="baseline"/>
              <w:rPr>
                <w:rStyle w:val="14"/>
                <w:rFonts w:hint="eastAsia" w:ascii="宋体" w:hAnsi="宋体" w:eastAsia="宋体" w:cs="宋体"/>
                <w:b/>
                <w:bCs/>
                <w:i w:val="0"/>
                <w:iCs w:val="0"/>
                <w:caps w:val="0"/>
                <w:color w:val="333333"/>
                <w:spacing w:val="0"/>
                <w:sz w:val="24"/>
                <w:szCs w:val="24"/>
                <w:shd w:val="clear" w:color="auto" w:fill="FFFFFF"/>
                <w:vertAlign w:val="baseline"/>
              </w:rPr>
            </w:pPr>
            <w:r>
              <w:rPr>
                <w:rFonts w:hint="eastAsia" w:eastAsia="宋体" w:cs="宋体"/>
                <w:i w:val="0"/>
                <w:iCs w:val="0"/>
                <w:caps w:val="0"/>
                <w:color w:val="0000FF"/>
                <w:spacing w:val="0"/>
                <w:sz w:val="24"/>
                <w:szCs w:val="24"/>
                <w:shd w:val="clear" w:color="auto" w:fill="FFFFFF"/>
                <w:vertAlign w:val="baseline"/>
                <w:lang w:eastAsia="zh-CN"/>
              </w:rPr>
              <w:t>扶风县绛帐镇罗家渭河大桥危桥改造工程防洪影响评价报告编制项目</w:t>
            </w:r>
            <w:r>
              <w:rPr>
                <w:rFonts w:hint="eastAsia" w:ascii="宋体" w:hAnsi="宋体" w:eastAsia="宋体" w:cs="宋体"/>
                <w:i w:val="0"/>
                <w:iCs w:val="0"/>
                <w:caps w:val="0"/>
                <w:color w:val="333333"/>
                <w:spacing w:val="0"/>
                <w:sz w:val="24"/>
                <w:szCs w:val="24"/>
                <w:shd w:val="clear" w:color="auto" w:fill="FFFFFF"/>
                <w:vertAlign w:val="baseline"/>
              </w:rPr>
              <w:t>采购项目的潜在供应商应在全国公共资源交易平台(陕西省·宝鸡市)平台自行下载获取采购文件，</w:t>
            </w:r>
            <w:r>
              <w:rPr>
                <w:rFonts w:hint="eastAsia" w:ascii="宋体" w:hAnsi="宋体" w:eastAsia="宋体" w:cs="宋体"/>
                <w:i w:val="0"/>
                <w:iCs w:val="0"/>
                <w:caps w:val="0"/>
                <w:color w:val="0000FF"/>
                <w:spacing w:val="0"/>
                <w:sz w:val="24"/>
                <w:szCs w:val="24"/>
                <w:shd w:val="clear" w:color="auto" w:fill="FFFFFF"/>
                <w:vertAlign w:val="baseline"/>
              </w:rPr>
              <w:t>并于2025年</w:t>
            </w:r>
            <w:r>
              <w:rPr>
                <w:rFonts w:hint="eastAsia" w:cs="宋体"/>
                <w:i w:val="0"/>
                <w:iCs w:val="0"/>
                <w:caps w:val="0"/>
                <w:color w:val="0000FF"/>
                <w:spacing w:val="0"/>
                <w:sz w:val="24"/>
                <w:szCs w:val="24"/>
                <w:shd w:val="clear" w:color="auto" w:fill="FFFFFF"/>
                <w:vertAlign w:val="baseline"/>
                <w:lang w:val="en-US" w:eastAsia="zh-CN"/>
              </w:rPr>
              <w:t>8</w:t>
            </w:r>
            <w:r>
              <w:rPr>
                <w:rFonts w:hint="eastAsia" w:ascii="宋体" w:hAnsi="宋体" w:eastAsia="宋体" w:cs="宋体"/>
                <w:i w:val="0"/>
                <w:iCs w:val="0"/>
                <w:caps w:val="0"/>
                <w:color w:val="0000FF"/>
                <w:spacing w:val="0"/>
                <w:sz w:val="24"/>
                <w:szCs w:val="24"/>
                <w:shd w:val="clear" w:color="auto" w:fill="FFFFFF"/>
                <w:vertAlign w:val="baseline"/>
              </w:rPr>
              <w:t>月</w:t>
            </w:r>
            <w:r>
              <w:rPr>
                <w:rFonts w:hint="eastAsia" w:cs="宋体"/>
                <w:i w:val="0"/>
                <w:iCs w:val="0"/>
                <w:caps w:val="0"/>
                <w:color w:val="0000FF"/>
                <w:spacing w:val="0"/>
                <w:sz w:val="24"/>
                <w:szCs w:val="24"/>
                <w:shd w:val="clear" w:color="auto" w:fill="FFFFFF"/>
                <w:vertAlign w:val="baseline"/>
                <w:lang w:val="en-US" w:eastAsia="zh-CN"/>
              </w:rPr>
              <w:t>7</w:t>
            </w:r>
            <w:r>
              <w:rPr>
                <w:rFonts w:hint="eastAsia" w:ascii="宋体" w:hAnsi="宋体" w:eastAsia="宋体" w:cs="宋体"/>
                <w:i w:val="0"/>
                <w:iCs w:val="0"/>
                <w:caps w:val="0"/>
                <w:color w:val="0000FF"/>
                <w:spacing w:val="0"/>
                <w:sz w:val="24"/>
                <w:szCs w:val="24"/>
                <w:shd w:val="clear" w:color="auto" w:fill="FFFFFF"/>
                <w:vertAlign w:val="baseline"/>
              </w:rPr>
              <w:t>日</w:t>
            </w:r>
            <w:r>
              <w:rPr>
                <w:rFonts w:hint="eastAsia" w:eastAsia="宋体" w:cs="宋体"/>
                <w:i w:val="0"/>
                <w:iCs w:val="0"/>
                <w:caps w:val="0"/>
                <w:color w:val="0000FF"/>
                <w:spacing w:val="0"/>
                <w:sz w:val="24"/>
                <w:szCs w:val="24"/>
                <w:shd w:val="clear" w:color="auto" w:fill="FFFFFF"/>
                <w:vertAlign w:val="baseline"/>
                <w:lang w:val="en-US" w:eastAsia="zh-CN"/>
              </w:rPr>
              <w:t>09</w:t>
            </w:r>
            <w:r>
              <w:rPr>
                <w:rFonts w:hint="eastAsia" w:ascii="宋体" w:hAnsi="宋体" w:eastAsia="宋体" w:cs="宋体"/>
                <w:i w:val="0"/>
                <w:iCs w:val="0"/>
                <w:caps w:val="0"/>
                <w:color w:val="0000FF"/>
                <w:spacing w:val="0"/>
                <w:sz w:val="24"/>
                <w:szCs w:val="24"/>
                <w:shd w:val="clear" w:color="auto" w:fill="FFFFFF"/>
                <w:vertAlign w:val="baseline"/>
              </w:rPr>
              <w:t>时00分（北京时间）前提交响应文件。</w:t>
            </w: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Chars="0" w:right="0" w:rightChars="0"/>
        <w:jc w:val="left"/>
        <w:textAlignment w:val="baseline"/>
        <w:rPr>
          <w:rFonts w:hint="eastAsia" w:ascii="宋体" w:hAnsi="宋体" w:eastAsia="宋体" w:cs="宋体"/>
          <w:b w:val="0"/>
          <w:bCs w:val="0"/>
          <w:i w:val="0"/>
          <w:iCs w:val="0"/>
          <w:caps w:val="0"/>
          <w:color w:val="333333"/>
          <w:spacing w:val="0"/>
          <w:sz w:val="24"/>
          <w:szCs w:val="24"/>
        </w:rPr>
      </w:pPr>
      <w:r>
        <w:rPr>
          <w:rStyle w:val="14"/>
          <w:rFonts w:hint="eastAsia" w:ascii="宋体" w:hAnsi="宋体" w:eastAsia="宋体" w:cs="宋体"/>
          <w:b/>
          <w:bCs/>
          <w:i w:val="0"/>
          <w:iCs w:val="0"/>
          <w:caps w:val="0"/>
          <w:color w:val="333333"/>
          <w:spacing w:val="0"/>
          <w:sz w:val="24"/>
          <w:szCs w:val="24"/>
          <w:shd w:val="clear" w:color="auto" w:fill="FFFFFF"/>
          <w:vertAlign w:val="baseline"/>
        </w:rPr>
        <w:t>一、项目基本情况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项目编号：</w:t>
      </w:r>
      <w:bookmarkStart w:id="1" w:name="OLE_LINK2"/>
      <w:r>
        <w:rPr>
          <w:rFonts w:hint="eastAsia" w:eastAsia="宋体" w:cs="宋体"/>
          <w:i w:val="0"/>
          <w:iCs w:val="0"/>
          <w:caps w:val="0"/>
          <w:color w:val="333333"/>
          <w:spacing w:val="0"/>
          <w:sz w:val="24"/>
          <w:szCs w:val="24"/>
          <w:shd w:val="clear" w:color="auto" w:fill="FFFFFF"/>
          <w:vertAlign w:val="baseline"/>
          <w:lang w:eastAsia="zh-CN"/>
        </w:rPr>
        <w:t>BJTZ-2025-FF</w:t>
      </w:r>
      <w:r>
        <w:rPr>
          <w:rFonts w:hint="eastAsia" w:cs="宋体"/>
          <w:i w:val="0"/>
          <w:iCs w:val="0"/>
          <w:caps w:val="0"/>
          <w:color w:val="333333"/>
          <w:spacing w:val="0"/>
          <w:sz w:val="24"/>
          <w:szCs w:val="24"/>
          <w:shd w:val="clear" w:color="auto" w:fill="FFFFFF"/>
          <w:vertAlign w:val="baseline"/>
          <w:lang w:val="en-US" w:eastAsia="zh-CN"/>
        </w:rPr>
        <w:t>0717</w:t>
      </w:r>
      <w:bookmarkEnd w:id="1"/>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FF"/>
          <w:spacing w:val="0"/>
          <w:sz w:val="24"/>
          <w:szCs w:val="24"/>
          <w:lang w:eastAsia="zh-CN"/>
        </w:rPr>
      </w:pPr>
      <w:r>
        <w:rPr>
          <w:rFonts w:hint="eastAsia" w:ascii="宋体" w:hAnsi="宋体" w:eastAsia="宋体" w:cs="宋体"/>
          <w:i w:val="0"/>
          <w:iCs w:val="0"/>
          <w:caps w:val="0"/>
          <w:color w:val="333333"/>
          <w:spacing w:val="0"/>
          <w:sz w:val="24"/>
          <w:szCs w:val="24"/>
          <w:shd w:val="clear" w:color="auto" w:fill="FFFFFF"/>
          <w:vertAlign w:val="baseline"/>
        </w:rPr>
        <w:t>项目名称：</w:t>
      </w:r>
      <w:bookmarkStart w:id="2" w:name="OLE_LINK1"/>
      <w:r>
        <w:rPr>
          <w:rFonts w:hint="eastAsia" w:eastAsia="宋体" w:cs="宋体"/>
          <w:i w:val="0"/>
          <w:iCs w:val="0"/>
          <w:caps w:val="0"/>
          <w:color w:val="0000FF"/>
          <w:spacing w:val="0"/>
          <w:sz w:val="24"/>
          <w:szCs w:val="24"/>
          <w:shd w:val="clear" w:color="auto" w:fill="FFFFFF"/>
          <w:vertAlign w:val="baseline"/>
          <w:lang w:eastAsia="zh-CN"/>
        </w:rPr>
        <w:t>扶风县绛帐镇罗家渭河大桥危桥改造工程防洪影响评价报告编制项目</w:t>
      </w:r>
      <w:bookmarkEnd w:id="2"/>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采购方式：竞争性磋商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预算金额：</w:t>
      </w:r>
      <w:r>
        <w:rPr>
          <w:rFonts w:hint="eastAsia" w:cs="宋体"/>
          <w:i w:val="0"/>
          <w:iCs w:val="0"/>
          <w:caps w:val="0"/>
          <w:color w:val="333333"/>
          <w:spacing w:val="0"/>
          <w:sz w:val="24"/>
          <w:szCs w:val="24"/>
          <w:shd w:val="clear" w:color="auto" w:fill="FFFFFF"/>
          <w:vertAlign w:val="baseline"/>
          <w:lang w:val="en-US" w:eastAsia="zh-CN"/>
        </w:rPr>
        <w:t>490000.00</w:t>
      </w:r>
      <w:r>
        <w:rPr>
          <w:rFonts w:hint="eastAsia" w:ascii="宋体" w:hAnsi="宋体" w:eastAsia="宋体" w:cs="宋体"/>
          <w:i w:val="0"/>
          <w:iCs w:val="0"/>
          <w:caps w:val="0"/>
          <w:color w:val="333333"/>
          <w:spacing w:val="0"/>
          <w:sz w:val="24"/>
          <w:szCs w:val="24"/>
          <w:shd w:val="clear" w:color="auto" w:fill="FFFFFF"/>
          <w:vertAlign w:val="baseline"/>
        </w:rPr>
        <w:t>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采购需求：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eastAsia="宋体" w:cs="宋体"/>
          <w:i w:val="0"/>
          <w:iCs w:val="0"/>
          <w:caps w:val="0"/>
          <w:color w:val="0000FF"/>
          <w:spacing w:val="0"/>
          <w:sz w:val="24"/>
          <w:szCs w:val="24"/>
          <w:shd w:val="clear" w:color="auto" w:fill="FFFFFF"/>
          <w:vertAlign w:val="baseline"/>
          <w:lang w:eastAsia="zh-CN"/>
        </w:rPr>
        <w:t>扶风县绛帐镇罗家渭河大桥危桥改造工程防洪影响评价报告编制项目</w:t>
      </w:r>
      <w:r>
        <w:rPr>
          <w:rFonts w:hint="eastAsia" w:ascii="宋体" w:hAnsi="宋体" w:eastAsia="宋体" w:cs="宋体"/>
          <w:i w:val="0"/>
          <w:iCs w:val="0"/>
          <w:caps w:val="0"/>
          <w:color w:val="333333"/>
          <w:spacing w:val="0"/>
          <w:sz w:val="24"/>
          <w:szCs w:val="24"/>
          <w:shd w:val="clear" w:color="auto" w:fill="FFFFFF"/>
          <w:vertAlign w:val="baseli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w:t>
      </w:r>
      <w:r>
        <w:rPr>
          <w:rFonts w:hint="eastAsia" w:cs="宋体"/>
          <w:i w:val="0"/>
          <w:iCs w:val="0"/>
          <w:caps w:val="0"/>
          <w:color w:val="333333"/>
          <w:spacing w:val="0"/>
          <w:sz w:val="24"/>
          <w:szCs w:val="24"/>
          <w:shd w:val="clear" w:color="auto" w:fill="FFFFFF"/>
          <w:vertAlign w:val="baseline"/>
          <w:lang w:val="en-US" w:eastAsia="zh-CN"/>
        </w:rPr>
        <w:t>490000.00</w:t>
      </w:r>
      <w:r>
        <w:rPr>
          <w:rFonts w:hint="eastAsia" w:ascii="宋体" w:hAnsi="宋体" w:eastAsia="宋体" w:cs="宋体"/>
          <w:i w:val="0"/>
          <w:iCs w:val="0"/>
          <w:caps w:val="0"/>
          <w:color w:val="333333"/>
          <w:spacing w:val="0"/>
          <w:sz w:val="24"/>
          <w:szCs w:val="24"/>
          <w:shd w:val="clear" w:color="auto" w:fill="FFFFFF"/>
          <w:vertAlign w:val="baseline"/>
        </w:rPr>
        <w:t>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w:t>
      </w:r>
      <w:r>
        <w:rPr>
          <w:rFonts w:hint="eastAsia" w:cs="宋体"/>
          <w:i w:val="0"/>
          <w:iCs w:val="0"/>
          <w:caps w:val="0"/>
          <w:color w:val="333333"/>
          <w:spacing w:val="0"/>
          <w:sz w:val="24"/>
          <w:szCs w:val="24"/>
          <w:shd w:val="clear" w:color="auto" w:fill="FFFFFF"/>
          <w:vertAlign w:val="baseline"/>
          <w:lang w:val="en-US" w:eastAsia="zh-CN"/>
        </w:rPr>
        <w:t>490000.00</w:t>
      </w:r>
      <w:r>
        <w:rPr>
          <w:rFonts w:hint="eastAsia" w:ascii="宋体" w:hAnsi="宋体" w:eastAsia="宋体" w:cs="宋体"/>
          <w:i w:val="0"/>
          <w:iCs w:val="0"/>
          <w:caps w:val="0"/>
          <w:color w:val="333333"/>
          <w:spacing w:val="0"/>
          <w:sz w:val="24"/>
          <w:szCs w:val="24"/>
          <w:shd w:val="clear" w:color="auto" w:fill="FFFFFF"/>
          <w:vertAlign w:val="baseline"/>
        </w:rPr>
        <w:t>元</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6"/>
        <w:gridCol w:w="1513"/>
        <w:gridCol w:w="1980"/>
        <w:gridCol w:w="674"/>
        <w:gridCol w:w="1212"/>
        <w:gridCol w:w="1324"/>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27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892"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16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385"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715"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781"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781"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27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892"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textAlignment w:val="center"/>
              <w:rPr>
                <w:rFonts w:hint="default" w:ascii="宋体" w:hAnsi="宋体" w:eastAsia="宋体" w:cs="宋体"/>
                <w:sz w:val="24"/>
                <w:szCs w:val="24"/>
                <w:lang w:val="en-US"/>
              </w:rPr>
            </w:pPr>
            <w:r>
              <w:rPr>
                <w:rFonts w:hint="eastAsia" w:ascii="宋体" w:hAnsi="宋体" w:cs="宋体"/>
                <w:kern w:val="0"/>
                <w:sz w:val="24"/>
                <w:szCs w:val="24"/>
                <w:lang w:val="en-US" w:eastAsia="zh-CN" w:bidi="ar"/>
              </w:rPr>
              <w:t>工程设计前咨询服务</w:t>
            </w:r>
          </w:p>
        </w:tc>
        <w:tc>
          <w:tcPr>
            <w:tcW w:w="116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sz w:val="24"/>
                <w:szCs w:val="24"/>
              </w:rPr>
            </w:pPr>
            <w:r>
              <w:rPr>
                <w:rFonts w:hint="eastAsia" w:eastAsia="宋体" w:cs="宋体"/>
                <w:i w:val="0"/>
                <w:iCs w:val="0"/>
                <w:caps w:val="0"/>
                <w:color w:val="0000FF"/>
                <w:spacing w:val="0"/>
                <w:sz w:val="24"/>
                <w:szCs w:val="24"/>
                <w:shd w:val="clear" w:color="auto" w:fill="FFFFFF"/>
                <w:vertAlign w:val="baseline"/>
                <w:lang w:eastAsia="zh-CN"/>
              </w:rPr>
              <w:t>扶风县绛帐镇罗家渭河大桥危桥改造工程防洪影响评价报告编制项目</w:t>
            </w:r>
          </w:p>
        </w:tc>
        <w:tc>
          <w:tcPr>
            <w:tcW w:w="385"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715"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781"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textAlignment w:val="center"/>
              <w:rPr>
                <w:rFonts w:hint="default" w:ascii="宋体" w:hAnsi="宋体" w:eastAsia="宋体" w:cs="宋体"/>
                <w:sz w:val="24"/>
                <w:szCs w:val="24"/>
                <w:lang w:val="en-US"/>
              </w:rPr>
            </w:pPr>
            <w:r>
              <w:rPr>
                <w:rFonts w:hint="eastAsia" w:ascii="宋体" w:hAnsi="宋体" w:cs="宋体"/>
                <w:kern w:val="0"/>
                <w:sz w:val="24"/>
                <w:szCs w:val="24"/>
                <w:vertAlign w:val="baseline"/>
                <w:lang w:val="en-US" w:eastAsia="zh-CN" w:bidi="ar"/>
              </w:rPr>
              <w:t>490000.00</w:t>
            </w:r>
          </w:p>
        </w:tc>
        <w:tc>
          <w:tcPr>
            <w:tcW w:w="781"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textAlignment w:val="center"/>
              <w:rPr>
                <w:rFonts w:hint="default" w:ascii="宋体" w:hAnsi="宋体" w:eastAsia="宋体" w:cs="宋体"/>
                <w:sz w:val="24"/>
                <w:szCs w:val="24"/>
                <w:lang w:val="en-US"/>
              </w:rPr>
            </w:pPr>
            <w:r>
              <w:rPr>
                <w:rFonts w:hint="eastAsia" w:ascii="宋体" w:hAnsi="宋体" w:cs="宋体"/>
                <w:kern w:val="0"/>
                <w:sz w:val="24"/>
                <w:szCs w:val="24"/>
                <w:vertAlign w:val="baseline"/>
                <w:lang w:val="en-US" w:eastAsia="zh-CN" w:bidi="ar"/>
              </w:rPr>
              <w:t>490000.00</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04"/>
        <w:jc w:val="both"/>
        <w:textAlignment w:val="baseline"/>
        <w:rPr>
          <w:rFonts w:hint="eastAsia" w:ascii="宋体" w:hAnsi="宋体" w:eastAsia="宋体" w:cs="宋体"/>
          <w:color w:val="0000FF"/>
          <w:sz w:val="24"/>
          <w:szCs w:val="24"/>
        </w:rPr>
      </w:pPr>
      <w:r>
        <w:rPr>
          <w:rFonts w:hint="eastAsia" w:ascii="宋体" w:hAnsi="宋体" w:eastAsia="宋体" w:cs="宋体"/>
          <w:i w:val="0"/>
          <w:iCs w:val="0"/>
          <w:caps w:val="0"/>
          <w:color w:val="0000FF"/>
          <w:spacing w:val="0"/>
          <w:sz w:val="24"/>
          <w:szCs w:val="24"/>
          <w:shd w:val="clear" w:color="auto" w:fill="FFFFFF"/>
          <w:vertAlign w:val="baseline"/>
        </w:rPr>
        <w:t>合同履行期限：合同签订后</w:t>
      </w:r>
      <w:r>
        <w:rPr>
          <w:rFonts w:hint="eastAsia" w:cs="宋体"/>
          <w:i w:val="0"/>
          <w:iCs w:val="0"/>
          <w:caps w:val="0"/>
          <w:color w:val="0000FF"/>
          <w:spacing w:val="0"/>
          <w:sz w:val="24"/>
          <w:szCs w:val="24"/>
          <w:shd w:val="clear" w:color="auto" w:fill="FFFFFF"/>
          <w:vertAlign w:val="baseline"/>
          <w:lang w:val="en-US" w:eastAsia="zh-CN"/>
        </w:rPr>
        <w:t>2</w:t>
      </w:r>
      <w:r>
        <w:rPr>
          <w:rFonts w:hint="eastAsia" w:ascii="宋体" w:hAnsi="宋体" w:eastAsia="宋体" w:cs="宋体"/>
          <w:i w:val="0"/>
          <w:iCs w:val="0"/>
          <w:caps w:val="0"/>
          <w:color w:val="0000FF"/>
          <w:spacing w:val="0"/>
          <w:sz w:val="24"/>
          <w:szCs w:val="24"/>
          <w:shd w:val="clear" w:color="auto" w:fill="FFFFFF"/>
          <w:vertAlign w:val="baseline"/>
        </w:rPr>
        <w:t>个月</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Chars="0" w:right="0" w:rightChars="0"/>
        <w:jc w:val="left"/>
        <w:textAlignment w:val="baseline"/>
        <w:rPr>
          <w:rFonts w:hint="eastAsia" w:ascii="宋体" w:hAnsi="宋体" w:eastAsia="宋体" w:cs="宋体"/>
          <w:b w:val="0"/>
          <w:bCs w:val="0"/>
          <w:i w:val="0"/>
          <w:iCs w:val="0"/>
          <w:caps w:val="0"/>
          <w:color w:val="333333"/>
          <w:spacing w:val="0"/>
          <w:sz w:val="24"/>
          <w:szCs w:val="24"/>
        </w:rPr>
      </w:pPr>
      <w:r>
        <w:rPr>
          <w:rStyle w:val="14"/>
          <w:rFonts w:hint="eastAsia" w:ascii="宋体" w:hAnsi="宋体" w:eastAsia="宋体" w:cs="宋体"/>
          <w:b/>
          <w:bCs/>
          <w:i w:val="0"/>
          <w:iCs w:val="0"/>
          <w:caps w:val="0"/>
          <w:color w:val="333333"/>
          <w:spacing w:val="0"/>
          <w:sz w:val="24"/>
          <w:szCs w:val="24"/>
          <w:shd w:val="clear" w:color="auto" w:fill="FFFFFF"/>
          <w:vertAlign w:val="baseline"/>
        </w:rPr>
        <w:t>二、申请人的资格要求：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1.满足《中华人民共和国政府采购法》第二十二条规定;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2.落实政府采购政策需满足的资格要求：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eastAsia="宋体" w:cs="宋体"/>
          <w:i w:val="0"/>
          <w:iCs w:val="0"/>
          <w:caps w:val="0"/>
          <w:color w:val="0000FF"/>
          <w:spacing w:val="0"/>
          <w:sz w:val="24"/>
          <w:szCs w:val="24"/>
          <w:shd w:val="clear" w:color="auto" w:fill="FFFFFF"/>
          <w:vertAlign w:val="baseline"/>
          <w:lang w:eastAsia="zh-CN"/>
        </w:rPr>
        <w:t>扶风县绛帐镇罗家渭河大桥危桥改造工程防洪影响评价报告编制项目</w:t>
      </w:r>
      <w:r>
        <w:rPr>
          <w:rFonts w:hint="eastAsia" w:ascii="宋体" w:hAnsi="宋体" w:eastAsia="宋体" w:cs="宋体"/>
          <w:i w:val="0"/>
          <w:iCs w:val="0"/>
          <w:caps w:val="0"/>
          <w:color w:val="333333"/>
          <w:spacing w:val="0"/>
          <w:sz w:val="24"/>
          <w:szCs w:val="24"/>
          <w:shd w:val="clear" w:color="auto" w:fill="FFFFFF"/>
          <w:vertAlign w:val="baseline"/>
        </w:rPr>
        <w:t>)落实政府采购政策需满足的资格要求如下: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84"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①《政府采购促进中小企业发展管理办法》（财库〔2020〕46号）、财政部关于进一步加大政府采购支持中小企业力度的通知（财库〔2022〕19号）； ②财政部司法部关于政府采购支持监狱企业发展有关问题的通知---财库〔2014〕68号；③《国务院办公厅关于建立政府强制采购节能产品制度的通知》---国办发〔2007〕51号；④《财政部 发展改革委 生态环境部市场监管总局关于调整优化节能产品环境标志产品政府采购执行机制的通知》---财库〔2019〕9号；⑤《财政部民政部中国残疾人联合会关于促进残疾人就业政府采购政策的通知》--（财库〔2017〕141号）；⑥陕西省财政厅关于印发《陕西省中小企业政府采购信用融资办法》（陕财办采〔2018〕23号）；⑦陕西省财政厅《关于进一步加强政府绿色采购有关问题的通知》陕财办采〔2021〕29号；⑧其他需要落实的政府采购政策；⑨如遇国家政策调整或者有最新文件按最新政策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3.本项目的特定资格要求：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w:t>
      </w:r>
      <w:r>
        <w:rPr>
          <w:rFonts w:hint="eastAsia" w:eastAsia="宋体" w:cs="宋体"/>
          <w:i w:val="0"/>
          <w:iCs w:val="0"/>
          <w:caps w:val="0"/>
          <w:color w:val="0000FF"/>
          <w:spacing w:val="0"/>
          <w:sz w:val="24"/>
          <w:szCs w:val="24"/>
          <w:shd w:val="clear" w:color="auto" w:fill="FFFFFF"/>
          <w:vertAlign w:val="baseline"/>
          <w:lang w:eastAsia="zh-CN"/>
        </w:rPr>
        <w:t>扶风县绛帐镇罗家渭河大桥危桥改造工程防洪影响评价报告编制项目</w:t>
      </w:r>
      <w:r>
        <w:rPr>
          <w:rFonts w:hint="eastAsia" w:ascii="宋体" w:hAnsi="宋体" w:eastAsia="宋体" w:cs="宋体"/>
          <w:i w:val="0"/>
          <w:iCs w:val="0"/>
          <w:caps w:val="0"/>
          <w:color w:val="333333"/>
          <w:spacing w:val="0"/>
          <w:sz w:val="24"/>
          <w:szCs w:val="24"/>
          <w:shd w:val="clear" w:color="auto" w:fill="FFFFFF"/>
          <w:vertAlign w:val="baseline"/>
        </w:rPr>
        <w:t>)特定资格要求如下: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84"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3.1供应商应具有独立承担民事责任的能力且具备向采购人提供相应服务的企业法人、事业法人或其他组织，企业法人应具有合法有效的营业执照；事业法人应具有合法有效的事业单位法人资格；其他组织应具有相应资格；</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  3.2</w:t>
      </w:r>
      <w:bookmarkStart w:id="7" w:name="_GoBack"/>
      <w:bookmarkEnd w:id="7"/>
      <w:r>
        <w:rPr>
          <w:rFonts w:hint="eastAsia" w:ascii="宋体" w:hAnsi="宋体" w:eastAsia="宋体" w:cs="宋体"/>
          <w:i w:val="0"/>
          <w:iCs w:val="0"/>
          <w:caps w:val="0"/>
          <w:color w:val="333333"/>
          <w:spacing w:val="0"/>
          <w:sz w:val="24"/>
          <w:szCs w:val="24"/>
          <w:shd w:val="clear" w:color="auto" w:fill="FFFFFF"/>
          <w:vertAlign w:val="baseline"/>
        </w:rPr>
        <w:t>竞争性磋商响应文件递交截止时间之前，供应商不得被列入“信用中国”网站（www.creditchina.gov.cn）中</w:t>
      </w:r>
      <w:bookmarkStart w:id="3" w:name="OLE_LINK7"/>
      <w:r>
        <w:rPr>
          <w:rFonts w:hint="eastAsia" w:ascii="宋体" w:hAnsi="宋体" w:eastAsia="宋体" w:cs="宋体"/>
          <w:i w:val="0"/>
          <w:iCs w:val="0"/>
          <w:caps w:val="0"/>
          <w:color w:val="333333"/>
          <w:spacing w:val="0"/>
          <w:sz w:val="24"/>
          <w:szCs w:val="24"/>
          <w:shd w:val="clear" w:color="auto" w:fill="FFFFFF"/>
          <w:vertAlign w:val="baseline"/>
        </w:rPr>
        <w:t>重大税收违法</w:t>
      </w:r>
      <w:r>
        <w:rPr>
          <w:rFonts w:hint="eastAsia" w:cs="宋体"/>
          <w:i w:val="0"/>
          <w:iCs w:val="0"/>
          <w:caps w:val="0"/>
          <w:color w:val="333333"/>
          <w:spacing w:val="0"/>
          <w:sz w:val="24"/>
          <w:szCs w:val="24"/>
          <w:shd w:val="clear" w:color="auto" w:fill="FFFFFF"/>
          <w:vertAlign w:val="baseline"/>
          <w:lang w:val="en-US" w:eastAsia="zh-CN"/>
        </w:rPr>
        <w:t>失信主体</w:t>
      </w:r>
      <w:bookmarkEnd w:id="3"/>
      <w:r>
        <w:rPr>
          <w:rFonts w:hint="eastAsia" w:ascii="宋体" w:hAnsi="宋体" w:eastAsia="宋体" w:cs="宋体"/>
          <w:i w:val="0"/>
          <w:iCs w:val="0"/>
          <w:caps w:val="0"/>
          <w:color w:val="333333"/>
          <w:spacing w:val="0"/>
          <w:sz w:val="24"/>
          <w:szCs w:val="24"/>
          <w:shd w:val="clear" w:color="auto" w:fill="FFFFFF"/>
          <w:vertAlign w:val="baseline"/>
        </w:rPr>
        <w:t>及未在“中国执行信息公开网”（http:/zxgk.court.gov.cn/shixin/）中被列入失信被执行人名单；不得被列入“中国政府采购网(www.ccgp.gov.cn)” 政府采购严重违法失信行为记录名单；</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eastAsia="宋体" w:cs="宋体"/>
          <w:i w:val="0"/>
          <w:iCs w:val="0"/>
          <w:caps w:val="0"/>
          <w:color w:val="0000FF"/>
          <w:spacing w:val="0"/>
          <w:sz w:val="24"/>
          <w:szCs w:val="24"/>
          <w:shd w:val="clear" w:color="auto" w:fill="FFFFFF"/>
          <w:vertAlign w:val="baseline"/>
          <w:lang w:val="en-US" w:eastAsia="zh-CN"/>
        </w:rPr>
        <w:t xml:space="preserve">   </w:t>
      </w:r>
      <w:r>
        <w:rPr>
          <w:rFonts w:hint="eastAsia" w:ascii="宋体" w:hAnsi="宋体" w:eastAsia="宋体" w:cs="宋体"/>
          <w:i w:val="0"/>
          <w:iCs w:val="0"/>
          <w:caps w:val="0"/>
          <w:color w:val="333333"/>
          <w:spacing w:val="0"/>
          <w:sz w:val="24"/>
          <w:szCs w:val="24"/>
          <w:shd w:val="clear" w:color="auto" w:fill="FFFFFF"/>
          <w:vertAlign w:val="baseline"/>
        </w:rPr>
        <w:t>3.3</w:t>
      </w:r>
      <w:bookmarkStart w:id="4" w:name="OLE_LINK6"/>
      <w:r>
        <w:rPr>
          <w:rFonts w:hint="eastAsia" w:ascii="宋体" w:hAnsi="宋体" w:eastAsia="宋体" w:cs="宋体"/>
          <w:i w:val="0"/>
          <w:iCs w:val="0"/>
          <w:caps w:val="0"/>
          <w:color w:val="0000FF"/>
          <w:spacing w:val="0"/>
          <w:sz w:val="24"/>
          <w:szCs w:val="24"/>
          <w:shd w:val="clear" w:color="auto" w:fill="FFFFFF"/>
          <w:vertAlign w:val="baseline"/>
        </w:rPr>
        <w:t>供应商须具备工程设计水利行业乙级(含乙级)以上资质或工程设计水利行业城市防洪专业乙级(含乙级)以上资质，拟派项目负责人须具备相关专业中级（含中级）以上技术职称</w:t>
      </w:r>
      <w:bookmarkEnd w:id="4"/>
      <w:r>
        <w:rPr>
          <w:rFonts w:hint="eastAsia" w:ascii="宋体" w:hAnsi="宋体" w:eastAsia="宋体" w:cs="宋体"/>
          <w:i w:val="0"/>
          <w:iCs w:val="0"/>
          <w:caps w:val="0"/>
          <w:color w:val="0000FF"/>
          <w:spacing w:val="0"/>
          <w:sz w:val="24"/>
          <w:szCs w:val="24"/>
          <w:shd w:val="clear" w:color="auto" w:fill="FFFFFF"/>
          <w:vertAlign w:val="baseline"/>
        </w:rPr>
        <w:t>；</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eastAsia="宋体" w:cs="宋体"/>
          <w:i w:val="0"/>
          <w:iCs w:val="0"/>
          <w:caps w:val="0"/>
          <w:color w:val="333333"/>
          <w:spacing w:val="0"/>
          <w:sz w:val="24"/>
          <w:szCs w:val="24"/>
          <w:shd w:val="clear" w:color="auto" w:fill="FFFFFF"/>
          <w:vertAlign w:val="baseline"/>
          <w:lang w:val="en-US" w:eastAsia="zh-CN"/>
        </w:rPr>
        <w:t xml:space="preserve">   </w:t>
      </w:r>
      <w:r>
        <w:rPr>
          <w:rFonts w:hint="eastAsia" w:ascii="宋体" w:hAnsi="宋体" w:eastAsia="宋体" w:cs="宋体"/>
          <w:i w:val="0"/>
          <w:iCs w:val="0"/>
          <w:caps w:val="0"/>
          <w:color w:val="333333"/>
          <w:spacing w:val="0"/>
          <w:sz w:val="24"/>
          <w:szCs w:val="24"/>
          <w:shd w:val="clear" w:color="auto" w:fill="FFFFFF"/>
          <w:vertAlign w:val="baseline"/>
        </w:rPr>
        <w:t>3.4单位负责人为同一人或者存在直接控股、管理关系的不同供应商，不得参加同一合同项下的政府采购活动；</w:t>
      </w:r>
      <w:r>
        <w:rPr>
          <w:rFonts w:hint="eastAsia" w:ascii="宋体" w:hAnsi="宋体" w:eastAsia="宋体" w:cs="宋体"/>
          <w:i w:val="0"/>
          <w:iCs w:val="0"/>
          <w:caps w:val="0"/>
          <w:color w:val="333333"/>
          <w:spacing w:val="0"/>
          <w:sz w:val="24"/>
          <w:szCs w:val="24"/>
          <w:shd w:val="clear" w:color="auto" w:fill="FFFFFF"/>
          <w:vertAlign w:val="baseline"/>
        </w:rPr>
        <w:br w:type="textWrapping"/>
      </w:r>
      <w:r>
        <w:rPr>
          <w:rFonts w:hint="eastAsia" w:ascii="宋体" w:hAnsi="宋体" w:eastAsia="宋体" w:cs="宋体"/>
          <w:i w:val="0"/>
          <w:iCs w:val="0"/>
          <w:caps w:val="0"/>
          <w:color w:val="333333"/>
          <w:spacing w:val="0"/>
          <w:sz w:val="24"/>
          <w:szCs w:val="24"/>
          <w:shd w:val="clear" w:color="auto" w:fill="FFFFFF"/>
          <w:vertAlign w:val="baseline"/>
        </w:rPr>
        <w:t> </w:t>
      </w:r>
      <w:r>
        <w:rPr>
          <w:rFonts w:hint="eastAsia" w:cs="宋体"/>
          <w:i w:val="0"/>
          <w:iCs w:val="0"/>
          <w:caps w:val="0"/>
          <w:color w:val="333333"/>
          <w:spacing w:val="0"/>
          <w:sz w:val="24"/>
          <w:szCs w:val="24"/>
          <w:shd w:val="clear" w:color="auto" w:fill="FFFFFF"/>
          <w:vertAlign w:val="baseline"/>
          <w:lang w:val="en-US" w:eastAsia="zh-CN"/>
        </w:rPr>
        <w:t xml:space="preserve"> </w:t>
      </w:r>
      <w:r>
        <w:rPr>
          <w:rFonts w:hint="eastAsia" w:ascii="宋体" w:hAnsi="宋体" w:eastAsia="宋体" w:cs="宋体"/>
          <w:i w:val="0"/>
          <w:iCs w:val="0"/>
          <w:caps w:val="0"/>
          <w:color w:val="333333"/>
          <w:spacing w:val="0"/>
          <w:sz w:val="24"/>
          <w:szCs w:val="24"/>
          <w:shd w:val="clear" w:color="auto" w:fill="FFFFFF"/>
          <w:vertAlign w:val="baseline"/>
        </w:rPr>
        <w:t>3.5本项目为专门面向中小企业采购。</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Chars="0" w:right="0" w:rightChars="0"/>
        <w:jc w:val="left"/>
        <w:textAlignment w:val="baseline"/>
        <w:rPr>
          <w:rFonts w:hint="eastAsia" w:ascii="宋体" w:hAnsi="宋体" w:eastAsia="宋体" w:cs="宋体"/>
          <w:b w:val="0"/>
          <w:bCs w:val="0"/>
          <w:i w:val="0"/>
          <w:iCs w:val="0"/>
          <w:caps w:val="0"/>
          <w:color w:val="333333"/>
          <w:spacing w:val="0"/>
          <w:sz w:val="24"/>
          <w:szCs w:val="24"/>
        </w:rPr>
      </w:pPr>
      <w:r>
        <w:rPr>
          <w:rStyle w:val="14"/>
          <w:rFonts w:hint="eastAsia" w:ascii="宋体" w:hAnsi="宋体" w:eastAsia="宋体" w:cs="宋体"/>
          <w:b/>
          <w:bCs/>
          <w:i w:val="0"/>
          <w:iCs w:val="0"/>
          <w:caps w:val="0"/>
          <w:color w:val="333333"/>
          <w:spacing w:val="0"/>
          <w:sz w:val="24"/>
          <w:szCs w:val="24"/>
          <w:shd w:val="clear" w:color="auto" w:fill="FFFFFF"/>
          <w:vertAlign w:val="baseline"/>
        </w:rPr>
        <w:t>三、获取采购文件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FF"/>
          <w:spacing w:val="0"/>
          <w:sz w:val="24"/>
          <w:szCs w:val="24"/>
        </w:rPr>
      </w:pPr>
      <w:r>
        <w:rPr>
          <w:rFonts w:hint="eastAsia" w:ascii="宋体" w:hAnsi="宋体" w:eastAsia="宋体" w:cs="宋体"/>
          <w:i w:val="0"/>
          <w:iCs w:val="0"/>
          <w:caps w:val="0"/>
          <w:color w:val="0000FF"/>
          <w:spacing w:val="0"/>
          <w:sz w:val="24"/>
          <w:szCs w:val="24"/>
          <w:shd w:val="clear" w:color="auto" w:fill="FFFFFF"/>
          <w:vertAlign w:val="baseline"/>
        </w:rPr>
        <w:t>时间：2025年</w:t>
      </w:r>
      <w:r>
        <w:rPr>
          <w:rFonts w:hint="eastAsia" w:cs="宋体"/>
          <w:i w:val="0"/>
          <w:iCs w:val="0"/>
          <w:caps w:val="0"/>
          <w:color w:val="0000FF"/>
          <w:spacing w:val="0"/>
          <w:sz w:val="24"/>
          <w:szCs w:val="24"/>
          <w:shd w:val="clear" w:color="auto" w:fill="FFFFFF"/>
          <w:vertAlign w:val="baseline"/>
          <w:lang w:val="en-US" w:eastAsia="zh-CN"/>
        </w:rPr>
        <w:t>7</w:t>
      </w:r>
      <w:r>
        <w:rPr>
          <w:rFonts w:hint="eastAsia" w:ascii="宋体" w:hAnsi="宋体" w:eastAsia="宋体" w:cs="宋体"/>
          <w:i w:val="0"/>
          <w:iCs w:val="0"/>
          <w:caps w:val="0"/>
          <w:color w:val="0000FF"/>
          <w:spacing w:val="0"/>
          <w:sz w:val="24"/>
          <w:szCs w:val="24"/>
          <w:shd w:val="clear" w:color="auto" w:fill="FFFFFF"/>
          <w:vertAlign w:val="baseline"/>
        </w:rPr>
        <w:t>月</w:t>
      </w:r>
      <w:r>
        <w:rPr>
          <w:rFonts w:hint="eastAsia" w:cs="宋体"/>
          <w:i w:val="0"/>
          <w:iCs w:val="0"/>
          <w:caps w:val="0"/>
          <w:color w:val="0000FF"/>
          <w:spacing w:val="0"/>
          <w:sz w:val="24"/>
          <w:szCs w:val="24"/>
          <w:shd w:val="clear" w:color="auto" w:fill="FFFFFF"/>
          <w:vertAlign w:val="baseline"/>
          <w:lang w:val="en-US" w:eastAsia="zh-CN"/>
        </w:rPr>
        <w:t>25</w:t>
      </w:r>
      <w:r>
        <w:rPr>
          <w:rFonts w:hint="eastAsia" w:ascii="宋体" w:hAnsi="宋体" w:eastAsia="宋体" w:cs="宋体"/>
          <w:i w:val="0"/>
          <w:iCs w:val="0"/>
          <w:caps w:val="0"/>
          <w:color w:val="0000FF"/>
          <w:spacing w:val="0"/>
          <w:sz w:val="24"/>
          <w:szCs w:val="24"/>
          <w:shd w:val="clear" w:color="auto" w:fill="FFFFFF"/>
          <w:vertAlign w:val="baseline"/>
        </w:rPr>
        <w:t>日至2025年</w:t>
      </w:r>
      <w:r>
        <w:rPr>
          <w:rFonts w:hint="eastAsia" w:cs="宋体"/>
          <w:i w:val="0"/>
          <w:iCs w:val="0"/>
          <w:caps w:val="0"/>
          <w:color w:val="0000FF"/>
          <w:spacing w:val="0"/>
          <w:sz w:val="24"/>
          <w:szCs w:val="24"/>
          <w:shd w:val="clear" w:color="auto" w:fill="FFFFFF"/>
          <w:vertAlign w:val="baseline"/>
          <w:lang w:val="en-US" w:eastAsia="zh-CN"/>
        </w:rPr>
        <w:t>8</w:t>
      </w:r>
      <w:r>
        <w:rPr>
          <w:rFonts w:hint="eastAsia" w:ascii="宋体" w:hAnsi="宋体" w:eastAsia="宋体" w:cs="宋体"/>
          <w:i w:val="0"/>
          <w:iCs w:val="0"/>
          <w:caps w:val="0"/>
          <w:color w:val="0000FF"/>
          <w:spacing w:val="0"/>
          <w:sz w:val="24"/>
          <w:szCs w:val="24"/>
          <w:shd w:val="clear" w:color="auto" w:fill="FFFFFF"/>
          <w:vertAlign w:val="baseline"/>
        </w:rPr>
        <w:t>月</w:t>
      </w:r>
      <w:r>
        <w:rPr>
          <w:rFonts w:hint="eastAsia" w:cs="宋体"/>
          <w:i w:val="0"/>
          <w:iCs w:val="0"/>
          <w:caps w:val="0"/>
          <w:color w:val="0000FF"/>
          <w:spacing w:val="0"/>
          <w:sz w:val="24"/>
          <w:szCs w:val="24"/>
          <w:shd w:val="clear" w:color="auto" w:fill="FFFFFF"/>
          <w:vertAlign w:val="baseline"/>
          <w:lang w:val="en-US" w:eastAsia="zh-CN"/>
        </w:rPr>
        <w:t>1</w:t>
      </w:r>
      <w:r>
        <w:rPr>
          <w:rFonts w:hint="eastAsia" w:ascii="宋体" w:hAnsi="宋体" w:eastAsia="宋体" w:cs="宋体"/>
          <w:i w:val="0"/>
          <w:iCs w:val="0"/>
          <w:caps w:val="0"/>
          <w:color w:val="0000FF"/>
          <w:spacing w:val="0"/>
          <w:sz w:val="24"/>
          <w:szCs w:val="24"/>
          <w:shd w:val="clear" w:color="auto" w:fill="FFFFFF"/>
          <w:vertAlign w:val="baseline"/>
        </w:rPr>
        <w:t>日，每天上午09:30:00至11:30:00，下午14:30:00至17:00:00（北京时间）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途径：全国公共资源交易平台(陕西省·宝鸡市)平台自行下载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方式：在线获取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售价：0元</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Chars="0" w:right="0" w:rightChars="0"/>
        <w:jc w:val="left"/>
        <w:textAlignment w:val="baseline"/>
        <w:rPr>
          <w:rFonts w:hint="eastAsia" w:ascii="宋体" w:hAnsi="宋体" w:eastAsia="宋体" w:cs="宋体"/>
          <w:b w:val="0"/>
          <w:bCs w:val="0"/>
          <w:i w:val="0"/>
          <w:iCs w:val="0"/>
          <w:caps w:val="0"/>
          <w:color w:val="333333"/>
          <w:spacing w:val="0"/>
          <w:sz w:val="24"/>
          <w:szCs w:val="24"/>
        </w:rPr>
      </w:pPr>
      <w:r>
        <w:rPr>
          <w:rStyle w:val="14"/>
          <w:rFonts w:hint="eastAsia" w:ascii="宋体" w:hAnsi="宋体" w:eastAsia="宋体" w:cs="宋体"/>
          <w:b/>
          <w:bCs/>
          <w:i w:val="0"/>
          <w:iCs w:val="0"/>
          <w:caps w:val="0"/>
          <w:color w:val="333333"/>
          <w:spacing w:val="0"/>
          <w:sz w:val="24"/>
          <w:szCs w:val="24"/>
          <w:shd w:val="clear" w:color="auto" w:fill="FFFFFF"/>
          <w:vertAlign w:val="baseline"/>
        </w:rPr>
        <w:t>四、响应文件提交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FF"/>
          <w:spacing w:val="0"/>
          <w:sz w:val="24"/>
          <w:szCs w:val="24"/>
        </w:rPr>
      </w:pPr>
      <w:r>
        <w:rPr>
          <w:rFonts w:hint="eastAsia" w:ascii="宋体" w:hAnsi="宋体" w:eastAsia="宋体" w:cs="宋体"/>
          <w:i w:val="0"/>
          <w:iCs w:val="0"/>
          <w:caps w:val="0"/>
          <w:color w:val="0000FF"/>
          <w:spacing w:val="0"/>
          <w:sz w:val="24"/>
          <w:szCs w:val="24"/>
          <w:shd w:val="clear" w:color="auto" w:fill="FFFFFF"/>
          <w:vertAlign w:val="baseline"/>
        </w:rPr>
        <w:t>截止时间：2025年</w:t>
      </w:r>
      <w:r>
        <w:rPr>
          <w:rFonts w:hint="eastAsia" w:cs="宋体"/>
          <w:i w:val="0"/>
          <w:iCs w:val="0"/>
          <w:caps w:val="0"/>
          <w:color w:val="0000FF"/>
          <w:spacing w:val="0"/>
          <w:sz w:val="24"/>
          <w:szCs w:val="24"/>
          <w:shd w:val="clear" w:color="auto" w:fill="FFFFFF"/>
          <w:vertAlign w:val="baseline"/>
          <w:lang w:val="en-US" w:eastAsia="zh-CN"/>
        </w:rPr>
        <w:t>8</w:t>
      </w:r>
      <w:r>
        <w:rPr>
          <w:rFonts w:hint="eastAsia" w:ascii="宋体" w:hAnsi="宋体" w:eastAsia="宋体" w:cs="宋体"/>
          <w:i w:val="0"/>
          <w:iCs w:val="0"/>
          <w:caps w:val="0"/>
          <w:color w:val="0000FF"/>
          <w:spacing w:val="0"/>
          <w:sz w:val="24"/>
          <w:szCs w:val="24"/>
          <w:shd w:val="clear" w:color="auto" w:fill="FFFFFF"/>
          <w:vertAlign w:val="baseline"/>
        </w:rPr>
        <w:t>月</w:t>
      </w:r>
      <w:r>
        <w:rPr>
          <w:rFonts w:hint="eastAsia" w:cs="宋体"/>
          <w:i w:val="0"/>
          <w:iCs w:val="0"/>
          <w:caps w:val="0"/>
          <w:color w:val="0000FF"/>
          <w:spacing w:val="0"/>
          <w:sz w:val="24"/>
          <w:szCs w:val="24"/>
          <w:shd w:val="clear" w:color="auto" w:fill="FFFFFF"/>
          <w:vertAlign w:val="baseline"/>
          <w:lang w:val="en-US" w:eastAsia="zh-CN"/>
        </w:rPr>
        <w:t>7</w:t>
      </w:r>
      <w:r>
        <w:rPr>
          <w:rFonts w:hint="eastAsia" w:ascii="宋体" w:hAnsi="宋体" w:eastAsia="宋体" w:cs="宋体"/>
          <w:i w:val="0"/>
          <w:iCs w:val="0"/>
          <w:caps w:val="0"/>
          <w:color w:val="0000FF"/>
          <w:spacing w:val="0"/>
          <w:sz w:val="24"/>
          <w:szCs w:val="24"/>
          <w:shd w:val="clear" w:color="auto" w:fill="FFFFFF"/>
          <w:vertAlign w:val="baseline"/>
        </w:rPr>
        <w:t xml:space="preserve">日 </w:t>
      </w:r>
      <w:r>
        <w:rPr>
          <w:rFonts w:hint="eastAsia" w:eastAsia="宋体" w:cs="宋体"/>
          <w:i w:val="0"/>
          <w:iCs w:val="0"/>
          <w:caps w:val="0"/>
          <w:color w:val="0000FF"/>
          <w:spacing w:val="0"/>
          <w:sz w:val="24"/>
          <w:szCs w:val="24"/>
          <w:shd w:val="clear" w:color="auto" w:fill="FFFFFF"/>
          <w:vertAlign w:val="baseline"/>
          <w:lang w:val="en-US" w:eastAsia="zh-CN"/>
        </w:rPr>
        <w:t>09</w:t>
      </w:r>
      <w:r>
        <w:rPr>
          <w:rFonts w:hint="eastAsia" w:ascii="宋体" w:hAnsi="宋体" w:eastAsia="宋体" w:cs="宋体"/>
          <w:i w:val="0"/>
          <w:iCs w:val="0"/>
          <w:caps w:val="0"/>
          <w:color w:val="0000FF"/>
          <w:spacing w:val="0"/>
          <w:sz w:val="24"/>
          <w:szCs w:val="24"/>
          <w:shd w:val="clear" w:color="auto" w:fill="FFFFFF"/>
          <w:vertAlign w:val="baseline"/>
        </w:rPr>
        <w:t>时00分00秒（北京时间）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地点：全国公共资源交易平台（陕西省·宝鸡市）线上提交</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Chars="0" w:right="0" w:rightChars="0"/>
        <w:jc w:val="left"/>
        <w:textAlignment w:val="baseline"/>
        <w:rPr>
          <w:rFonts w:hint="eastAsia" w:ascii="宋体" w:hAnsi="宋体" w:eastAsia="宋体" w:cs="宋体"/>
          <w:b w:val="0"/>
          <w:bCs w:val="0"/>
          <w:i w:val="0"/>
          <w:iCs w:val="0"/>
          <w:caps w:val="0"/>
          <w:color w:val="333333"/>
          <w:spacing w:val="0"/>
          <w:sz w:val="24"/>
          <w:szCs w:val="24"/>
        </w:rPr>
      </w:pPr>
      <w:r>
        <w:rPr>
          <w:rStyle w:val="14"/>
          <w:rFonts w:hint="eastAsia" w:ascii="宋体" w:hAnsi="宋体" w:eastAsia="宋体" w:cs="宋体"/>
          <w:b/>
          <w:bCs/>
          <w:i w:val="0"/>
          <w:iCs w:val="0"/>
          <w:caps w:val="0"/>
          <w:color w:val="333333"/>
          <w:spacing w:val="0"/>
          <w:sz w:val="24"/>
          <w:szCs w:val="24"/>
          <w:shd w:val="clear" w:color="auto" w:fill="FFFFFF"/>
          <w:vertAlign w:val="baseline"/>
        </w:rPr>
        <w:t>五、开启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FF"/>
          <w:spacing w:val="0"/>
          <w:sz w:val="24"/>
          <w:szCs w:val="24"/>
        </w:rPr>
      </w:pPr>
      <w:r>
        <w:rPr>
          <w:rFonts w:hint="eastAsia" w:ascii="宋体" w:hAnsi="宋体" w:eastAsia="宋体" w:cs="宋体"/>
          <w:i w:val="0"/>
          <w:iCs w:val="0"/>
          <w:caps w:val="0"/>
          <w:color w:val="0000FF"/>
          <w:spacing w:val="0"/>
          <w:sz w:val="24"/>
          <w:szCs w:val="24"/>
          <w:shd w:val="clear" w:color="auto" w:fill="FFFFFF"/>
          <w:vertAlign w:val="baseline"/>
        </w:rPr>
        <w:t>时间：2025年</w:t>
      </w:r>
      <w:r>
        <w:rPr>
          <w:rFonts w:hint="eastAsia" w:cs="宋体"/>
          <w:i w:val="0"/>
          <w:iCs w:val="0"/>
          <w:caps w:val="0"/>
          <w:color w:val="0000FF"/>
          <w:spacing w:val="0"/>
          <w:sz w:val="24"/>
          <w:szCs w:val="24"/>
          <w:shd w:val="clear" w:color="auto" w:fill="FFFFFF"/>
          <w:vertAlign w:val="baseline"/>
          <w:lang w:val="en-US" w:eastAsia="zh-CN"/>
        </w:rPr>
        <w:t>8</w:t>
      </w:r>
      <w:r>
        <w:rPr>
          <w:rFonts w:hint="eastAsia" w:ascii="宋体" w:hAnsi="宋体" w:eastAsia="宋体" w:cs="宋体"/>
          <w:i w:val="0"/>
          <w:iCs w:val="0"/>
          <w:caps w:val="0"/>
          <w:color w:val="0000FF"/>
          <w:spacing w:val="0"/>
          <w:sz w:val="24"/>
          <w:szCs w:val="24"/>
          <w:shd w:val="clear" w:color="auto" w:fill="FFFFFF"/>
          <w:vertAlign w:val="baseline"/>
        </w:rPr>
        <w:t>月</w:t>
      </w:r>
      <w:r>
        <w:rPr>
          <w:rFonts w:hint="eastAsia" w:cs="宋体"/>
          <w:i w:val="0"/>
          <w:iCs w:val="0"/>
          <w:caps w:val="0"/>
          <w:color w:val="0000FF"/>
          <w:spacing w:val="0"/>
          <w:sz w:val="24"/>
          <w:szCs w:val="24"/>
          <w:shd w:val="clear" w:color="auto" w:fill="FFFFFF"/>
          <w:vertAlign w:val="baseline"/>
          <w:lang w:val="en-US" w:eastAsia="zh-CN"/>
        </w:rPr>
        <w:t>7</w:t>
      </w:r>
      <w:r>
        <w:rPr>
          <w:rFonts w:hint="eastAsia" w:ascii="宋体" w:hAnsi="宋体" w:eastAsia="宋体" w:cs="宋体"/>
          <w:i w:val="0"/>
          <w:iCs w:val="0"/>
          <w:caps w:val="0"/>
          <w:color w:val="0000FF"/>
          <w:spacing w:val="0"/>
          <w:sz w:val="24"/>
          <w:szCs w:val="24"/>
          <w:shd w:val="clear" w:color="auto" w:fill="FFFFFF"/>
          <w:vertAlign w:val="baseline"/>
        </w:rPr>
        <w:t xml:space="preserve">日 </w:t>
      </w:r>
      <w:r>
        <w:rPr>
          <w:rFonts w:hint="eastAsia" w:eastAsia="宋体" w:cs="宋体"/>
          <w:i w:val="0"/>
          <w:iCs w:val="0"/>
          <w:caps w:val="0"/>
          <w:color w:val="0000FF"/>
          <w:spacing w:val="0"/>
          <w:sz w:val="24"/>
          <w:szCs w:val="24"/>
          <w:shd w:val="clear" w:color="auto" w:fill="FFFFFF"/>
          <w:vertAlign w:val="baseline"/>
          <w:lang w:val="en-US" w:eastAsia="zh-CN"/>
        </w:rPr>
        <w:t>09</w:t>
      </w:r>
      <w:r>
        <w:rPr>
          <w:rFonts w:hint="eastAsia" w:ascii="宋体" w:hAnsi="宋体" w:eastAsia="宋体" w:cs="宋体"/>
          <w:i w:val="0"/>
          <w:iCs w:val="0"/>
          <w:caps w:val="0"/>
          <w:color w:val="0000FF"/>
          <w:spacing w:val="0"/>
          <w:sz w:val="24"/>
          <w:szCs w:val="24"/>
          <w:shd w:val="clear" w:color="auto" w:fill="FFFFFF"/>
          <w:vertAlign w:val="baseline"/>
        </w:rPr>
        <w:t>时00分00秒（北京时间）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地点：本项目采用“不见面开标”方式，供应商无须到达开标现场，即可在网上直接参与开标活动，不见面开标大厅登录方式为：全国公共资源交易平台（陕西省·宝鸡市）→不见面开标系统（新）</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Chars="0" w:right="0" w:rightChars="0"/>
        <w:jc w:val="left"/>
        <w:textAlignment w:val="baseline"/>
        <w:rPr>
          <w:rFonts w:hint="eastAsia" w:ascii="宋体" w:hAnsi="宋体" w:eastAsia="宋体" w:cs="宋体"/>
          <w:b w:val="0"/>
          <w:bCs w:val="0"/>
          <w:i w:val="0"/>
          <w:iCs w:val="0"/>
          <w:caps w:val="0"/>
          <w:color w:val="333333"/>
          <w:spacing w:val="0"/>
          <w:sz w:val="24"/>
          <w:szCs w:val="24"/>
        </w:rPr>
      </w:pPr>
      <w:r>
        <w:rPr>
          <w:rStyle w:val="14"/>
          <w:rFonts w:hint="eastAsia" w:ascii="宋体" w:hAnsi="宋体" w:eastAsia="宋体" w:cs="宋体"/>
          <w:b/>
          <w:bCs/>
          <w:i w:val="0"/>
          <w:iCs w:val="0"/>
          <w:caps w:val="0"/>
          <w:color w:val="333333"/>
          <w:spacing w:val="0"/>
          <w:sz w:val="24"/>
          <w:szCs w:val="24"/>
          <w:shd w:val="clear" w:color="auto" w:fill="FFFFFF"/>
          <w:vertAlign w:val="baseline"/>
        </w:rPr>
        <w:t>六、公告期限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自本公告发布之日起3个工作日。</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Chars="0" w:right="0" w:rightChars="0"/>
        <w:jc w:val="left"/>
        <w:textAlignment w:val="baseline"/>
        <w:rPr>
          <w:rFonts w:hint="eastAsia" w:ascii="宋体" w:hAnsi="宋体" w:eastAsia="宋体" w:cs="宋体"/>
          <w:b w:val="0"/>
          <w:bCs w:val="0"/>
          <w:i w:val="0"/>
          <w:iCs w:val="0"/>
          <w:caps w:val="0"/>
          <w:color w:val="333333"/>
          <w:spacing w:val="0"/>
          <w:sz w:val="24"/>
          <w:szCs w:val="24"/>
        </w:rPr>
      </w:pPr>
      <w:r>
        <w:rPr>
          <w:rStyle w:val="14"/>
          <w:rFonts w:hint="eastAsia" w:ascii="宋体" w:hAnsi="宋体" w:eastAsia="宋体" w:cs="宋体"/>
          <w:b/>
          <w:bCs/>
          <w:i w:val="0"/>
          <w:iCs w:val="0"/>
          <w:caps w:val="0"/>
          <w:color w:val="333333"/>
          <w:spacing w:val="0"/>
          <w:sz w:val="24"/>
          <w:szCs w:val="24"/>
          <w:shd w:val="clear" w:color="auto" w:fill="FFFFFF"/>
          <w:vertAlign w:val="baseline"/>
        </w:rPr>
        <w:t>七、其他补充事宜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1、本项目有意向供应商须登录全国公共资源交易平台（陕西省宝鸡市）宝鸡市公共资源交易中心（http://bj.sxggzyjy.cn/），交易平台〖首页〉电子交易平台〉企业端〗后，在〖招标公告/出让公告〗模块中选择有意向的项目点击“我要投标”，并打印回执单，报名成功后即可从〖我的项目〉项目流程〉交易文件下载〗中下载磋商文件（*.SXSZF格式），如未及时下载磋商文件（*.SXSZF格式），所引起的不良后果，由供应商自行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2、供应商在网上填写单位信息（单位名称、营业执照相关信息）时应与竞争性磋商响应文件中相关信息一致，否则造成资格审查不通过的后果自负；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3、请供应商按照陕西省财政厅关于政府采购供应商注册登记有关事项的通知中的要求，通过陕西省政府采购网（http://www.ccgp-shaanxi.gov.cn/）注册登记加入陕西省政府采购供应商库；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4、本项目为“全流程电子化”采购模式，实行电子投标，各供应商须自行在网上下载磋商文件、缴纳磋商保证金，并登录全国公共资源交易平台（陕西省宝鸡市）宝鸡市公共资源交易中心（http://bj.sxggzyjy.cn/）-服务指南-下载专区-下载政府采购电子标书制作工具，按照流程制作电子标书并在规定的响应截止时前上传电子响应文件，逾期提交的，系统将会拒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5、提交竞争性磋商响应文件截止时间前，供应商应随时留意【陕西省政府采购网〗、【全国公区资源交易平台（陕西省·宝鸡市）〗上可能发布的变更公告。若变更公告中明确注明本项目提供有变更文件的，供应商应登录企业端后，从【项目流程·&gt;项目管理·&gt;答疑文件下载〗获取更新后的电子竞争性磋商文件（*.SXSCF）,使用旧版电子竞争性磋商文件制作的电子投标文件（*.SXSTF），系统将拒绝接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6、本项目采用“不见面开标”方式。不见面开标大厅登录方式为：全国公共资源交易平台（陕西省·宝鸡市）→不见面开标系统（新）。相关操作流程详见全国公共资源交易平台（宝鸡市）网站〖首页·〉服务指南·〉下载专区〗中的《宝鸡公共资源交易不见面开标大厅投标人操作手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（http://ggzy.baoji.gov.cn/fwzn/004003/20231123/d2048104-5dd1-4825-97f0-186cb8450ee5.html。）。</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7、为了保证远程不见面开标顺利进行，供应商需使用配备相关设备的电脑提前一小时登录网络开标大厅，因供应商自身设施故障或自身原因导致无法完成签到、解密、磋商或二次报价的，由供应商自行承担后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0000FF"/>
          <w:sz w:val="24"/>
          <w:szCs w:val="24"/>
        </w:rPr>
      </w:pPr>
      <w:r>
        <w:rPr>
          <w:rFonts w:hint="eastAsia" w:ascii="宋体" w:hAnsi="宋体" w:eastAsia="宋体" w:cs="宋体"/>
          <w:i w:val="0"/>
          <w:iCs w:val="0"/>
          <w:caps w:val="0"/>
          <w:color w:val="0000FF"/>
          <w:spacing w:val="0"/>
          <w:kern w:val="0"/>
          <w:sz w:val="24"/>
          <w:szCs w:val="24"/>
          <w:shd w:val="clear" w:color="auto" w:fill="FFFFFF"/>
          <w:vertAlign w:val="baseline"/>
          <w:lang w:val="en-US" w:eastAsia="zh-CN" w:bidi="ar"/>
        </w:rPr>
        <w:t>8、本项目资金形式为面向中小企业整体预留；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color="auto" w:fill="FFFFFF"/>
          <w:vertAlign w:val="baseline"/>
          <w:lang w:val="en-US" w:eastAsia="zh-CN" w:bidi="ar"/>
        </w:rPr>
        <w:t>9、其他要求详见本项目竞争性磋商文件。</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Chars="0" w:right="0" w:rightChars="0"/>
        <w:jc w:val="left"/>
        <w:textAlignment w:val="baseline"/>
        <w:rPr>
          <w:rFonts w:hint="eastAsia" w:ascii="宋体" w:hAnsi="宋体" w:eastAsia="宋体" w:cs="宋体"/>
          <w:b w:val="0"/>
          <w:bCs w:val="0"/>
          <w:i w:val="0"/>
          <w:iCs w:val="0"/>
          <w:caps w:val="0"/>
          <w:color w:val="333333"/>
          <w:spacing w:val="0"/>
          <w:sz w:val="24"/>
          <w:szCs w:val="24"/>
        </w:rPr>
      </w:pPr>
      <w:r>
        <w:rPr>
          <w:rStyle w:val="14"/>
          <w:rFonts w:hint="eastAsia" w:ascii="宋体" w:hAnsi="宋体" w:eastAsia="宋体" w:cs="宋体"/>
          <w:b/>
          <w:bCs/>
          <w:i w:val="0"/>
          <w:iCs w:val="0"/>
          <w:caps w:val="0"/>
          <w:color w:val="333333"/>
          <w:spacing w:val="0"/>
          <w:sz w:val="24"/>
          <w:szCs w:val="24"/>
          <w:shd w:val="clear" w:color="auto" w:fill="FFFFFF"/>
          <w:vertAlign w:val="baseline"/>
        </w:rPr>
        <w:t>八、对本次招标提出询问，请按以下方式联系。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1.采购人信息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名称：</w:t>
      </w:r>
      <w:bookmarkStart w:id="5" w:name="OLE_LINK3"/>
      <w:r>
        <w:rPr>
          <w:rFonts w:hint="eastAsia" w:eastAsia="宋体" w:cs="宋体"/>
          <w:i w:val="0"/>
          <w:iCs w:val="0"/>
          <w:caps w:val="0"/>
          <w:color w:val="333333"/>
          <w:spacing w:val="0"/>
          <w:sz w:val="24"/>
          <w:szCs w:val="24"/>
          <w:shd w:val="clear" w:color="auto" w:fill="FFFFFF"/>
          <w:vertAlign w:val="baseline"/>
          <w:lang w:eastAsia="zh-CN"/>
        </w:rPr>
        <w:t>扶风县</w:t>
      </w:r>
      <w:r>
        <w:rPr>
          <w:rFonts w:hint="eastAsia" w:cs="宋体"/>
          <w:i w:val="0"/>
          <w:iCs w:val="0"/>
          <w:caps w:val="0"/>
          <w:color w:val="333333"/>
          <w:spacing w:val="0"/>
          <w:sz w:val="24"/>
          <w:szCs w:val="24"/>
          <w:shd w:val="clear" w:color="auto" w:fill="FFFFFF"/>
          <w:vertAlign w:val="baseline"/>
          <w:lang w:val="en-US" w:eastAsia="zh-CN"/>
        </w:rPr>
        <w:t>交通运输局</w:t>
      </w:r>
      <w:bookmarkEnd w:id="5"/>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color="auto" w:fill="FFFFFF"/>
          <w:vertAlign w:val="baseline"/>
        </w:rPr>
        <w:t>地址：</w:t>
      </w:r>
      <w:bookmarkStart w:id="6" w:name="OLE_LINK4"/>
      <w:r>
        <w:rPr>
          <w:rFonts w:hint="eastAsia" w:ascii="宋体" w:hAnsi="宋体" w:eastAsia="宋体" w:cs="宋体"/>
          <w:i w:val="0"/>
          <w:iCs w:val="0"/>
          <w:caps w:val="0"/>
          <w:color w:val="333333"/>
          <w:spacing w:val="0"/>
          <w:sz w:val="24"/>
          <w:szCs w:val="24"/>
          <w:shd w:val="clear" w:color="auto" w:fill="FFFFFF"/>
          <w:vertAlign w:val="baseline"/>
        </w:rPr>
        <w:t>扶风县城新区</w:t>
      </w:r>
      <w:bookmarkEnd w:id="6"/>
      <w:r>
        <w:rPr>
          <w:rFonts w:hint="eastAsia" w:cs="宋体"/>
          <w:i w:val="0"/>
          <w:iCs w:val="0"/>
          <w:caps w:val="0"/>
          <w:color w:val="333333"/>
          <w:spacing w:val="0"/>
          <w:sz w:val="24"/>
          <w:szCs w:val="24"/>
          <w:shd w:val="clear" w:color="auto" w:fill="FFFFFF"/>
          <w:vertAlign w:val="baseline"/>
          <w:lang w:val="en-US" w:eastAsia="zh-CN"/>
        </w:rPr>
        <w:t>西大街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default" w:ascii="宋体" w:hAnsi="宋体" w:eastAsia="宋体" w:cs="宋体"/>
          <w:color w:val="0000FF"/>
          <w:sz w:val="24"/>
          <w:szCs w:val="24"/>
          <w:lang w:val="en-US" w:eastAsia="zh-CN"/>
        </w:rPr>
      </w:pPr>
      <w:r>
        <w:rPr>
          <w:rFonts w:hint="eastAsia" w:ascii="宋体" w:hAnsi="宋体" w:eastAsia="宋体" w:cs="宋体"/>
          <w:i w:val="0"/>
          <w:iCs w:val="0"/>
          <w:caps w:val="0"/>
          <w:color w:val="0000FF"/>
          <w:spacing w:val="0"/>
          <w:sz w:val="24"/>
          <w:szCs w:val="24"/>
          <w:shd w:val="clear" w:color="auto" w:fill="FFFFFF"/>
          <w:vertAlign w:val="baseline"/>
        </w:rPr>
        <w:t>联系方式：0917-</w:t>
      </w:r>
      <w:r>
        <w:rPr>
          <w:rFonts w:hint="eastAsia" w:cs="宋体"/>
          <w:i w:val="0"/>
          <w:iCs w:val="0"/>
          <w:caps w:val="0"/>
          <w:color w:val="0000FF"/>
          <w:spacing w:val="0"/>
          <w:sz w:val="24"/>
          <w:szCs w:val="24"/>
          <w:shd w:val="clear" w:color="auto" w:fill="FFFFFF"/>
          <w:vertAlign w:val="baseline"/>
          <w:lang w:val="en-US" w:eastAsia="zh-CN"/>
        </w:rPr>
        <w:t>5211247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2.采购代理机构信息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名称：宝鸡天正项目管理咨询有限公司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地址：扶风县新区自来水公司二楼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联系方式：0917-5227615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3.项目联系方式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项目联系人：权敏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电话：0917-5227615</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384"/>
        <w:jc w:val="righ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color="auto" w:fill="FFFFFF"/>
          <w:vertAlign w:val="baseline"/>
        </w:rPr>
        <w:t>宝鸡天正项目管理咨询有限公司</w:t>
      </w:r>
    </w:p>
    <w:p>
      <w:pPr>
        <w:jc w:val="right"/>
      </w:pPr>
      <w:r>
        <w:rPr>
          <w:rFonts w:hint="eastAsia" w:ascii="宋体" w:hAnsi="宋体" w:eastAsia="宋体" w:cs="宋体"/>
          <w:i w:val="0"/>
          <w:iCs w:val="0"/>
          <w:caps w:val="0"/>
          <w:color w:val="0000FF"/>
          <w:spacing w:val="0"/>
          <w:sz w:val="24"/>
          <w:szCs w:val="24"/>
          <w:shd w:val="clear" w:color="auto" w:fill="FFFFFF"/>
          <w:vertAlign w:val="baseline"/>
        </w:rPr>
        <w:t>2025年</w:t>
      </w:r>
      <w:r>
        <w:rPr>
          <w:rFonts w:hint="eastAsia" w:ascii="宋体" w:hAnsi="宋体" w:cs="宋体"/>
          <w:i w:val="0"/>
          <w:iCs w:val="0"/>
          <w:caps w:val="0"/>
          <w:color w:val="0000FF"/>
          <w:spacing w:val="0"/>
          <w:sz w:val="24"/>
          <w:szCs w:val="24"/>
          <w:shd w:val="clear" w:color="auto" w:fill="FFFFFF"/>
          <w:vertAlign w:val="baseline"/>
          <w:lang w:val="en-US" w:eastAsia="zh-CN"/>
        </w:rPr>
        <w:t>7</w:t>
      </w:r>
      <w:r>
        <w:rPr>
          <w:rFonts w:hint="eastAsia" w:ascii="宋体" w:hAnsi="宋体" w:eastAsia="宋体" w:cs="宋体"/>
          <w:i w:val="0"/>
          <w:iCs w:val="0"/>
          <w:caps w:val="0"/>
          <w:color w:val="0000FF"/>
          <w:spacing w:val="0"/>
          <w:sz w:val="24"/>
          <w:szCs w:val="24"/>
          <w:shd w:val="clear" w:color="auto" w:fill="FFFFFF"/>
          <w:vertAlign w:val="baseline"/>
        </w:rPr>
        <w:t>月</w:t>
      </w:r>
      <w:r>
        <w:rPr>
          <w:rFonts w:hint="eastAsia" w:cs="宋体"/>
          <w:i w:val="0"/>
          <w:iCs w:val="0"/>
          <w:caps w:val="0"/>
          <w:color w:val="0000FF"/>
          <w:spacing w:val="0"/>
          <w:sz w:val="24"/>
          <w:szCs w:val="24"/>
          <w:shd w:val="clear" w:color="auto" w:fill="FFFFFF"/>
          <w:vertAlign w:val="baseline"/>
          <w:lang w:val="en-US" w:eastAsia="zh-CN"/>
        </w:rPr>
        <w:t>25</w:t>
      </w:r>
      <w:r>
        <w:rPr>
          <w:rFonts w:hint="eastAsia" w:ascii="宋体" w:hAnsi="宋体" w:eastAsia="宋体" w:cs="宋体"/>
          <w:i w:val="0"/>
          <w:iCs w:val="0"/>
          <w:caps w:val="0"/>
          <w:color w:val="0000FF"/>
          <w:spacing w:val="0"/>
          <w:sz w:val="24"/>
          <w:szCs w:val="24"/>
          <w:shd w:val="clear" w:color="auto" w:fill="FFFFFF"/>
          <w:vertAlign w:val="baseline"/>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FC6FC"/>
    <w:multiLevelType w:val="multilevel"/>
    <w:tmpl w:val="7C9FC6FC"/>
    <w:lvl w:ilvl="0" w:tentative="0">
      <w:start w:val="1"/>
      <w:numFmt w:val="decimal"/>
      <w:lvlText w:val="%1"/>
      <w:lvlJc w:val="left"/>
      <w:pPr>
        <w:tabs>
          <w:tab w:val="left" w:pos="432"/>
        </w:tabs>
        <w:ind w:left="432" w:hanging="432"/>
      </w:pPr>
      <w:rPr>
        <w:rFonts w:hint="default" w:ascii="Arial" w:hAnsi="Arial"/>
        <w:b/>
        <w:i w:val="0"/>
        <w:caps w:val="0"/>
        <w:strike w:val="0"/>
        <w:dstrike w:val="0"/>
        <w:vanish w:val="0"/>
        <w:color w:val="000000"/>
        <w:sz w:val="30"/>
        <w:vertAlign w:val="baseline"/>
      </w:rPr>
    </w:lvl>
    <w:lvl w:ilvl="1" w:tentative="0">
      <w:start w:val="1"/>
      <w:numFmt w:val="decimal"/>
      <w:lvlText w:val="%1.%2"/>
      <w:lvlJc w:val="left"/>
      <w:pPr>
        <w:tabs>
          <w:tab w:val="left" w:pos="576"/>
        </w:tabs>
        <w:ind w:left="576" w:hanging="576"/>
      </w:pPr>
      <w:rPr>
        <w:rFonts w:hint="default" w:ascii="Arial" w:hAnsi="Arial"/>
        <w:b/>
        <w:i w:val="0"/>
        <w:caps w:val="0"/>
        <w:strike w:val="0"/>
        <w:dstrike w:val="0"/>
        <w:vanish w:val="0"/>
        <w:color w:val="000000"/>
        <w:sz w:val="28"/>
        <w:vertAlign w:val="baseline"/>
        <w:lang w:val="en-GB"/>
      </w:rPr>
    </w:lvl>
    <w:lvl w:ilvl="2" w:tentative="0">
      <w:start w:val="1"/>
      <w:numFmt w:val="decimal"/>
      <w:lvlText w:val="%1.%2.%3"/>
      <w:lvlJc w:val="left"/>
      <w:pPr>
        <w:tabs>
          <w:tab w:val="left" w:pos="720"/>
        </w:tabs>
        <w:ind w:left="720" w:hanging="720"/>
      </w:pPr>
      <w:rPr>
        <w:rFonts w:hint="default" w:ascii="Arial" w:hAnsi="Arial"/>
        <w:b/>
        <w:i w:val="0"/>
        <w:sz w:val="24"/>
      </w:rPr>
    </w:lvl>
    <w:lvl w:ilvl="3" w:tentative="0">
      <w:start w:val="1"/>
      <w:numFmt w:val="decimal"/>
      <w:pStyle w:val="8"/>
      <w:lvlText w:val="%1.%2.%3.%4"/>
      <w:lvlJc w:val="left"/>
      <w:pPr>
        <w:tabs>
          <w:tab w:val="left" w:pos="864"/>
        </w:tabs>
        <w:ind w:left="864" w:hanging="864"/>
      </w:pPr>
      <w:rPr>
        <w:rFonts w:hint="default" w:ascii="Arial" w:hAnsi="Arial"/>
        <w:b/>
        <w:i w:val="0"/>
        <w:sz w:val="21"/>
      </w:rPr>
    </w:lvl>
    <w:lvl w:ilvl="4" w:tentative="0">
      <w:start w:val="1"/>
      <w:numFmt w:val="decimal"/>
      <w:lvlText w:val="%1.%2.%3.%4.%5"/>
      <w:lvlJc w:val="left"/>
      <w:pPr>
        <w:tabs>
          <w:tab w:val="left" w:pos="1008"/>
        </w:tabs>
        <w:ind w:left="1008" w:hanging="1008"/>
      </w:pPr>
      <w:rPr>
        <w:rFonts w:hint="default" w:ascii="Arial" w:hAnsi="Arial"/>
        <w:sz w:val="21"/>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YzcxYTU2NWM3M2FmN2VhYjA1Nzg0ZWQyZmU3ZWIifQ=="/>
  </w:docVars>
  <w:rsids>
    <w:rsidRoot w:val="00000000"/>
    <w:rsid w:val="157D79CB"/>
    <w:rsid w:val="1CF21843"/>
    <w:rsid w:val="2FD95D68"/>
    <w:rsid w:val="326E2608"/>
    <w:rsid w:val="5EC948E6"/>
    <w:rsid w:val="69305B7E"/>
    <w:rsid w:val="6D4015AA"/>
    <w:rsid w:val="703E7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autoRedefine/>
    <w:qFormat/>
    <w:uiPriority w:val="0"/>
    <w:pPr>
      <w:keepNext/>
      <w:jc w:val="center"/>
      <w:outlineLvl w:val="0"/>
    </w:pPr>
    <w:rPr>
      <w:sz w:val="28"/>
    </w:rPr>
  </w:style>
  <w:style w:type="paragraph" w:styleId="8">
    <w:name w:val="heading 4"/>
    <w:basedOn w:val="1"/>
    <w:next w:val="1"/>
    <w:autoRedefine/>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9">
    <w:name w:val="heading 6"/>
    <w:basedOn w:val="1"/>
    <w:next w:val="1"/>
    <w:autoRedefine/>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unhideWhenUsed/>
    <w:qFormat/>
    <w:uiPriority w:val="99"/>
    <w:pPr>
      <w:ind w:firstLine="420" w:firstLineChars="100"/>
    </w:pPr>
  </w:style>
  <w:style w:type="paragraph" w:styleId="3">
    <w:name w:val="Body Text"/>
    <w:basedOn w:val="1"/>
    <w:next w:val="4"/>
    <w:qFormat/>
    <w:uiPriority w:val="0"/>
    <w:pPr>
      <w:spacing w:after="120"/>
    </w:pPr>
    <w:rPr>
      <w:szCs w:val="24"/>
    </w:rPr>
  </w:style>
  <w:style w:type="paragraph" w:styleId="4">
    <w:name w:val="Body Text 2"/>
    <w:basedOn w:val="1"/>
    <w:autoRedefine/>
    <w:qFormat/>
    <w:uiPriority w:val="99"/>
    <w:rPr>
      <w:kern w:val="0"/>
      <w:sz w:val="20"/>
    </w:rPr>
  </w:style>
  <w:style w:type="paragraph" w:styleId="5">
    <w:name w:val="Body Text First Indent 2"/>
    <w:basedOn w:val="6"/>
    <w:next w:val="2"/>
    <w:autoRedefine/>
    <w:qFormat/>
    <w:uiPriority w:val="0"/>
    <w:pPr>
      <w:ind w:firstLine="420" w:firstLineChars="200"/>
    </w:pPr>
  </w:style>
  <w:style w:type="paragraph" w:styleId="6">
    <w:name w:val="Body Text Indent"/>
    <w:basedOn w:val="1"/>
    <w:next w:val="5"/>
    <w:autoRedefine/>
    <w:qFormat/>
    <w:uiPriority w:val="0"/>
    <w:pPr>
      <w:ind w:firstLine="552"/>
    </w:pPr>
    <w:rPr>
      <w:rFonts w:ascii="宋体"/>
      <w:sz w:val="28"/>
    </w:rPr>
  </w:style>
  <w:style w:type="paragraph" w:styleId="10">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2025-07-22T02:13:00Z</dcterms:created>
  <dc:creator>HP</dc:creator>
  <cp:lastModifiedBy>权@敏</cp:lastModifiedBy>
  <dcterms:modified xsi:type="dcterms:W3CDTF">2025-07-25T07:09:54Z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1E02DEC13FD0479EB14BB09FF6B7E764_12</vt:lpwstr>
  </property>
</Properties>
</file>