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E1236">
      <w:pPr>
        <w:pStyle w:val="4"/>
        <w:ind w:firstLine="0"/>
        <w:jc w:val="center"/>
        <w:rPr>
          <w:rFonts w:hint="eastAsia" w:ascii="Times New Roman" w:eastAsia="仿宋"/>
          <w:b/>
          <w:sz w:val="30"/>
          <w:lang w:val="zh-CN"/>
        </w:rPr>
      </w:pPr>
      <w:r>
        <w:rPr>
          <w:rFonts w:hint="eastAsia" w:ascii="Times New Roman" w:eastAsia="仿宋"/>
          <w:b/>
          <w:sz w:val="30"/>
          <w:lang w:val="zh-CN"/>
        </w:rPr>
        <w:t>投标人概况</w:t>
      </w:r>
    </w:p>
    <w:p w14:paraId="446079AE">
      <w:pPr>
        <w:pStyle w:val="4"/>
        <w:ind w:firstLine="0"/>
        <w:jc w:val="center"/>
        <w:rPr>
          <w:rFonts w:hint="eastAsia" w:ascii="Times New Roman" w:eastAsia="仿宋"/>
          <w:b/>
          <w:sz w:val="30"/>
          <w:lang w:val="zh-CN"/>
        </w:rPr>
      </w:pPr>
    </w:p>
    <w:p w14:paraId="62EC01B0">
      <w:pPr>
        <w:pStyle w:val="7"/>
        <w:spacing w:line="360" w:lineRule="auto"/>
        <w:jc w:val="center"/>
        <w:rPr>
          <w:rFonts w:ascii="Times New Roman" w:hAnsi="Times New Roman" w:eastAsia="仿宋"/>
          <w:b/>
          <w:kern w:val="0"/>
          <w:sz w:val="30"/>
          <w:szCs w:val="30"/>
          <w:shd w:val="clear" w:color="auto" w:fill="FFFFFF"/>
        </w:rPr>
      </w:pPr>
      <w:bookmarkStart w:id="0" w:name="_Toc105438110"/>
      <w:bookmarkStart w:id="1" w:name="_Toc105505631"/>
      <w:bookmarkStart w:id="2" w:name="_Toc19072"/>
      <w:bookmarkStart w:id="3" w:name="_Toc114840466"/>
      <w:r>
        <w:rPr>
          <w:rFonts w:ascii="Times New Roman" w:hAnsi="Times New Roman" w:eastAsia="仿宋"/>
          <w:b/>
          <w:kern w:val="0"/>
          <w:sz w:val="30"/>
          <w:szCs w:val="30"/>
          <w:shd w:val="clear" w:color="auto" w:fill="FFFFFF"/>
        </w:rPr>
        <w:t>（一）投标人基本信息</w:t>
      </w:r>
      <w:bookmarkEnd w:id="0"/>
      <w:bookmarkEnd w:id="1"/>
      <w:bookmarkEnd w:id="2"/>
      <w:bookmarkEnd w:id="3"/>
    </w:p>
    <w:p w14:paraId="7745D86D">
      <w:pPr>
        <w:jc w:val="center"/>
      </w:pPr>
      <w:bookmarkStart w:id="4" w:name="_Toc105438111"/>
      <w:bookmarkStart w:id="5" w:name="_Toc342"/>
      <w:bookmarkStart w:id="6" w:name="_Toc105505632"/>
      <w:bookmarkStart w:id="7" w:name="_Toc114840467"/>
      <w:r>
        <w:rPr>
          <w:rFonts w:eastAsia="仿宋"/>
          <w:sz w:val="24"/>
        </w:rPr>
        <w:t>（格式自拟）</w:t>
      </w:r>
      <w:bookmarkEnd w:id="4"/>
      <w:bookmarkEnd w:id="5"/>
      <w:bookmarkEnd w:id="6"/>
      <w:bookmarkEnd w:id="7"/>
    </w:p>
    <w:p w14:paraId="34969525">
      <w:r>
        <w:br w:type="page"/>
      </w:r>
    </w:p>
    <w:p w14:paraId="009A7DE4">
      <w:pPr>
        <w:pStyle w:val="4"/>
        <w:ind w:firstLine="0"/>
        <w:jc w:val="center"/>
        <w:rPr>
          <w:rFonts w:hint="eastAsia" w:ascii="Times New Roman" w:eastAsia="仿宋"/>
          <w:b/>
          <w:sz w:val="30"/>
        </w:rPr>
      </w:pPr>
      <w:r>
        <w:rPr>
          <w:rFonts w:hint="eastAsia" w:ascii="Times New Roman" w:eastAsia="仿宋"/>
          <w:b/>
          <w:sz w:val="30"/>
        </w:rPr>
        <w:t>资格证明文件</w:t>
      </w:r>
    </w:p>
    <w:p w14:paraId="4683B9F3">
      <w:pPr>
        <w:pStyle w:val="3"/>
        <w:ind w:firstLine="0" w:firstLineChars="0"/>
        <w:jc w:val="center"/>
        <w:rPr>
          <w:rFonts w:ascii="Times New Roman" w:hAnsi="Times New Roman" w:eastAsia="仿宋"/>
        </w:rPr>
      </w:pPr>
      <w:bookmarkStart w:id="8" w:name="_Toc5010"/>
      <w:bookmarkStart w:id="9" w:name="_Toc142559899"/>
      <w:bookmarkStart w:id="10" w:name="_Toc105505626"/>
      <w:bookmarkStart w:id="11" w:name="_Toc114840461"/>
      <w:bookmarkStart w:id="12" w:name="_Toc27885"/>
      <w:r>
        <w:rPr>
          <w:rFonts w:ascii="Times New Roman" w:hAnsi="Times New Roman" w:eastAsia="仿宋"/>
        </w:rPr>
        <w:t>一、身份证明文件</w:t>
      </w:r>
      <w:bookmarkEnd w:id="8"/>
      <w:bookmarkEnd w:id="9"/>
      <w:bookmarkEnd w:id="10"/>
      <w:bookmarkEnd w:id="11"/>
      <w:bookmarkEnd w:id="12"/>
    </w:p>
    <w:p w14:paraId="5D7C67F5">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1CA0C283">
      <w:pPr>
        <w:spacing w:line="360" w:lineRule="auto"/>
        <w:rPr>
          <w:shd w:val="clear" w:color="auto" w:fill="FFFFFF"/>
        </w:rPr>
      </w:pPr>
    </w:p>
    <w:p w14:paraId="4A33A87A">
      <w:pPr>
        <w:spacing w:line="360" w:lineRule="auto"/>
        <w:rPr>
          <w:rFonts w:eastAsia="仿宋_GB2312"/>
          <w:sz w:val="24"/>
        </w:rPr>
      </w:pPr>
      <w:r>
        <w:rPr>
          <w:rFonts w:eastAsia="仿宋_GB2312"/>
          <w:sz w:val="24"/>
          <w:u w:val="single"/>
        </w:rPr>
        <w:t>（采购代理机构名称）</w:t>
      </w:r>
      <w:r>
        <w:rPr>
          <w:rFonts w:eastAsia="仿宋_GB2312"/>
          <w:sz w:val="24"/>
        </w:rPr>
        <w:t>：</w:t>
      </w:r>
    </w:p>
    <w:p w14:paraId="7FE07308">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0D76E568">
      <w:pPr>
        <w:spacing w:line="360" w:lineRule="auto"/>
        <w:ind w:firstLine="480"/>
        <w:rPr>
          <w:rFonts w:eastAsia="仿宋_GB2312"/>
          <w:sz w:val="24"/>
        </w:rPr>
      </w:pPr>
    </w:p>
    <w:p w14:paraId="6E71340B">
      <w:pPr>
        <w:spacing w:line="360" w:lineRule="auto"/>
        <w:ind w:firstLine="480"/>
        <w:rPr>
          <w:rFonts w:eastAsia="仿宋_GB2312"/>
          <w:sz w:val="24"/>
        </w:rPr>
      </w:pPr>
    </w:p>
    <w:p w14:paraId="194AE9FE">
      <w:pPr>
        <w:spacing w:line="360" w:lineRule="auto"/>
        <w:ind w:firstLine="480"/>
        <w:rPr>
          <w:rFonts w:eastAsia="仿宋_GB2312"/>
          <w:sz w:val="24"/>
        </w:rPr>
      </w:pPr>
      <w:r>
        <w:rPr>
          <w:rFonts w:eastAsia="仿宋_GB2312"/>
          <w:sz w:val="24"/>
        </w:rPr>
        <w:t>特此证明。</w:t>
      </w:r>
    </w:p>
    <w:p w14:paraId="2778B7F3">
      <w:pPr>
        <w:spacing w:line="360" w:lineRule="auto"/>
        <w:ind w:firstLine="480"/>
        <w:rPr>
          <w:rFonts w:eastAsia="仿宋_GB2312"/>
          <w:sz w:val="24"/>
        </w:rPr>
      </w:pPr>
    </w:p>
    <w:p w14:paraId="7C111C3C">
      <w:pPr>
        <w:spacing w:line="360" w:lineRule="auto"/>
        <w:ind w:firstLine="480"/>
        <w:rPr>
          <w:rFonts w:eastAsia="仿宋_GB2312"/>
          <w:sz w:val="24"/>
        </w:rPr>
      </w:pPr>
    </w:p>
    <w:p w14:paraId="0461387D">
      <w:pPr>
        <w:spacing w:line="360" w:lineRule="auto"/>
        <w:ind w:firstLine="480"/>
        <w:rPr>
          <w:rFonts w:eastAsia="仿宋_GB2312"/>
          <w:sz w:val="24"/>
        </w:rPr>
      </w:pPr>
    </w:p>
    <w:p w14:paraId="7018E414">
      <w:pPr>
        <w:pStyle w:val="7"/>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4D46C13">
      <w:pPr>
        <w:pStyle w:val="7"/>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187CA45">
      <w:pPr>
        <w:pStyle w:val="7"/>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893456A">
      <w:pPr>
        <w:pStyle w:val="7"/>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2CA30822">
      <w:pPr>
        <w:spacing w:line="360" w:lineRule="auto"/>
        <w:ind w:firstLine="480"/>
        <w:rPr>
          <w:rFonts w:eastAsia="仿宋_GB2312"/>
          <w:sz w:val="24"/>
        </w:rPr>
      </w:pPr>
    </w:p>
    <w:p w14:paraId="3CFA744F">
      <w:pPr>
        <w:spacing w:line="360" w:lineRule="auto"/>
        <w:ind w:firstLine="480"/>
        <w:rPr>
          <w:rFonts w:eastAsia="仿宋_GB2312"/>
          <w:sz w:val="24"/>
        </w:rPr>
      </w:pPr>
    </w:p>
    <w:p w14:paraId="167045DB">
      <w:pPr>
        <w:spacing w:line="360" w:lineRule="auto"/>
        <w:ind w:firstLine="480"/>
        <w:rPr>
          <w:rFonts w:eastAsia="仿宋_GB2312"/>
          <w:sz w:val="24"/>
        </w:rPr>
      </w:pPr>
      <w:r>
        <w:rPr>
          <w:rFonts w:eastAsia="仿宋_GB2312"/>
          <w:sz w:val="24"/>
        </w:rPr>
        <w:t>注：自然人投标的仅需提供身份证</w:t>
      </w:r>
    </w:p>
    <w:p w14:paraId="6202492D">
      <w:pPr>
        <w:pStyle w:val="4"/>
        <w:ind w:firstLine="0"/>
        <w:jc w:val="center"/>
        <w:rPr>
          <w:rFonts w:eastAsia="仿宋_GB2312"/>
          <w:b/>
          <w:sz w:val="28"/>
          <w:szCs w:val="28"/>
        </w:rPr>
      </w:pPr>
      <w:r>
        <w:rPr>
          <w:rFonts w:eastAsia="仿宋_GB2312"/>
        </w:rPr>
        <w:br w:type="page"/>
      </w:r>
      <w:bookmarkStart w:id="13" w:name="_Toc60929127"/>
      <w:r>
        <w:rPr>
          <w:rFonts w:hint="eastAsia" w:eastAsia="仿宋_GB2312"/>
          <w:b/>
          <w:sz w:val="28"/>
          <w:szCs w:val="28"/>
        </w:rPr>
        <w:t>2</w:t>
      </w:r>
      <w:r>
        <w:rPr>
          <w:rFonts w:eastAsia="仿宋_GB2312"/>
          <w:b/>
          <w:sz w:val="28"/>
          <w:szCs w:val="28"/>
        </w:rPr>
        <w:t>、法定代表人（或单位负责人）授权书</w:t>
      </w:r>
      <w:bookmarkEnd w:id="13"/>
    </w:p>
    <w:p w14:paraId="4B9EA5C4">
      <w:pPr>
        <w:pStyle w:val="7"/>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71BBA9BA">
      <w:pPr>
        <w:pStyle w:val="7"/>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09721440">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19C06AF6">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3BB78367">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04C6DD72">
      <w:pPr>
        <w:autoSpaceDE w:val="0"/>
        <w:autoSpaceDN w:val="0"/>
        <w:adjustRightInd w:val="0"/>
        <w:spacing w:line="360" w:lineRule="auto"/>
        <w:rPr>
          <w:rFonts w:eastAsia="仿宋_GB2312"/>
          <w:sz w:val="24"/>
        </w:rPr>
      </w:pPr>
    </w:p>
    <w:p w14:paraId="57616E7C">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CEFC39D">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57C677D">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4FD7B234">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56FE05D">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225FB878">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7B3DB6D8">
      <w:pPr>
        <w:adjustRightInd w:val="0"/>
        <w:snapToGrid w:val="0"/>
        <w:spacing w:line="360" w:lineRule="auto"/>
        <w:rPr>
          <w:rFonts w:eastAsia="仿宋_GB2312"/>
          <w:sz w:val="24"/>
        </w:rPr>
      </w:pPr>
      <w:r>
        <w:rPr>
          <w:rFonts w:eastAsia="仿宋_GB2312"/>
          <w:sz w:val="24"/>
        </w:rPr>
        <w:t xml:space="preserve">  </w:t>
      </w:r>
    </w:p>
    <w:p w14:paraId="69D9359B">
      <w:pPr>
        <w:adjustRightInd w:val="0"/>
        <w:snapToGrid w:val="0"/>
        <w:spacing w:line="360" w:lineRule="auto"/>
        <w:ind w:firstLine="360" w:firstLineChars="150"/>
        <w:rPr>
          <w:rFonts w:eastAsia="仿宋_GB2312"/>
          <w:sz w:val="24"/>
        </w:rPr>
      </w:pPr>
      <w:r>
        <w:rPr>
          <w:rFonts w:eastAsia="仿宋_GB2312"/>
          <w:sz w:val="24"/>
        </w:rPr>
        <w:t xml:space="preserve"> </w:t>
      </w:r>
    </w:p>
    <w:p w14:paraId="3CFCE4F2">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5D943811">
      <w:pPr>
        <w:adjustRightInd w:val="0"/>
        <w:snapToGrid w:val="0"/>
        <w:spacing w:line="360" w:lineRule="auto"/>
        <w:ind w:firstLine="360" w:firstLineChars="150"/>
        <w:rPr>
          <w:rFonts w:eastAsia="仿宋_GB2312"/>
          <w:sz w:val="24"/>
        </w:rPr>
      </w:pPr>
    </w:p>
    <w:p w14:paraId="6A268D78">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7CE8B482">
      <w:pPr>
        <w:spacing w:line="360" w:lineRule="auto"/>
        <w:rPr>
          <w:rFonts w:eastAsia="仿宋_GB2312"/>
          <w:sz w:val="24"/>
        </w:rPr>
      </w:pPr>
    </w:p>
    <w:p w14:paraId="457FD159">
      <w:pPr>
        <w:spacing w:line="360" w:lineRule="auto"/>
        <w:ind w:firstLine="480" w:firstLineChars="200"/>
        <w:rPr>
          <w:rFonts w:eastAsia="仿宋_GB2312"/>
          <w:sz w:val="24"/>
        </w:rPr>
      </w:pPr>
      <w:r>
        <w:rPr>
          <w:rFonts w:eastAsia="仿宋_GB2312"/>
          <w:sz w:val="24"/>
        </w:rPr>
        <w:t>注：自然人投标的或法定代表人投标的无需提供</w:t>
      </w:r>
    </w:p>
    <w:p w14:paraId="0607C49F">
      <w:pPr>
        <w:spacing w:line="360" w:lineRule="auto"/>
        <w:ind w:firstLine="480"/>
        <w:rPr>
          <w:rFonts w:eastAsia="仿宋_GB2312"/>
          <w:sz w:val="24"/>
        </w:rPr>
      </w:pPr>
    </w:p>
    <w:p w14:paraId="4741D5E0">
      <w:pPr>
        <w:jc w:val="center"/>
        <w:rPr>
          <w:rFonts w:hint="eastAsia" w:ascii="仿宋_GB2312" w:hAnsi="仿宋_GB2312" w:eastAsia="仿宋_GB2312" w:cs="仿宋_GB2312"/>
          <w:b/>
          <w:sz w:val="28"/>
          <w:szCs w:val="28"/>
        </w:rPr>
      </w:pPr>
      <w:bookmarkStart w:id="14" w:name="_Toc60929128"/>
      <w:r>
        <w:rPr>
          <w:rFonts w:eastAsia="仿宋_GB2312"/>
          <w:b/>
          <w:sz w:val="28"/>
          <w:szCs w:val="28"/>
        </w:rPr>
        <w:br w:type="page"/>
      </w:r>
      <w:bookmarkEnd w:id="14"/>
      <w:bookmarkStart w:id="15" w:name="_Toc60929129"/>
      <w:r>
        <w:rPr>
          <w:rFonts w:hint="eastAsia" w:ascii="仿宋_GB2312" w:hAnsi="仿宋_GB2312" w:eastAsia="仿宋_GB2312" w:cs="仿宋_GB2312"/>
          <w:b/>
          <w:sz w:val="28"/>
          <w:szCs w:val="28"/>
        </w:rPr>
        <w:t>3、授权代表本单位证明</w:t>
      </w:r>
      <w:bookmarkEnd w:id="15"/>
    </w:p>
    <w:p w14:paraId="013AFB13">
      <w:pPr>
        <w:spacing w:after="120"/>
      </w:pPr>
    </w:p>
    <w:p w14:paraId="0A0AAF1F">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提供授权代表在本单位养老保险缴纳证明</w:t>
      </w:r>
      <w:r>
        <w:rPr>
          <w:rFonts w:hint="eastAsia" w:ascii="仿宋" w:hAnsi="仿宋" w:eastAsia="仿宋"/>
          <w:sz w:val="28"/>
          <w:szCs w:val="28"/>
          <w:lang w:val="zh-CN"/>
        </w:rPr>
        <w:t>）</w:t>
      </w:r>
    </w:p>
    <w:p w14:paraId="72C5343B">
      <w:pPr>
        <w:autoSpaceDE w:val="0"/>
        <w:autoSpaceDN w:val="0"/>
        <w:adjustRightInd w:val="0"/>
        <w:spacing w:line="348" w:lineRule="auto"/>
        <w:jc w:val="center"/>
        <w:rPr>
          <w:rFonts w:hint="eastAsia" w:ascii="仿宋" w:hAnsi="仿宋" w:eastAsia="仿宋"/>
          <w:sz w:val="28"/>
          <w:szCs w:val="28"/>
          <w:lang w:val="zh-CN"/>
        </w:rPr>
      </w:pPr>
    </w:p>
    <w:p w14:paraId="1D451257">
      <w:pPr>
        <w:autoSpaceDE w:val="0"/>
        <w:autoSpaceDN w:val="0"/>
        <w:adjustRightInd w:val="0"/>
        <w:spacing w:line="348" w:lineRule="auto"/>
        <w:jc w:val="center"/>
        <w:rPr>
          <w:rFonts w:hint="eastAsia" w:ascii="仿宋" w:hAnsi="仿宋" w:eastAsia="仿宋"/>
          <w:sz w:val="28"/>
          <w:szCs w:val="28"/>
          <w:lang w:val="zh-CN"/>
        </w:rPr>
      </w:pPr>
    </w:p>
    <w:p w14:paraId="0757C9CE">
      <w:pPr>
        <w:autoSpaceDE w:val="0"/>
        <w:autoSpaceDN w:val="0"/>
        <w:adjustRightInd w:val="0"/>
        <w:spacing w:line="348" w:lineRule="auto"/>
        <w:jc w:val="center"/>
        <w:rPr>
          <w:rFonts w:hint="eastAsia" w:ascii="仿宋" w:hAnsi="仿宋" w:eastAsia="仿宋"/>
          <w:sz w:val="28"/>
          <w:szCs w:val="28"/>
          <w:lang w:val="zh-CN"/>
        </w:rPr>
      </w:pPr>
    </w:p>
    <w:p w14:paraId="341EC3E2">
      <w:pPr>
        <w:pStyle w:val="3"/>
        <w:ind w:firstLine="0" w:firstLineChars="0"/>
        <w:jc w:val="center"/>
        <w:rPr>
          <w:rFonts w:eastAsia="仿宋_GB2312"/>
          <w:b w:val="0"/>
          <w:sz w:val="32"/>
          <w:szCs w:val="32"/>
        </w:rPr>
      </w:pPr>
      <w:r>
        <w:br w:type="page"/>
      </w:r>
      <w:bookmarkStart w:id="16" w:name="_Toc62194347"/>
      <w:bookmarkStart w:id="17" w:name="_Toc60929130"/>
      <w:bookmarkStart w:id="18" w:name="_Toc14451"/>
      <w:r>
        <w:rPr>
          <w:rFonts w:hint="eastAsia" w:ascii="Times New Roman" w:hAnsi="Times New Roman" w:eastAsia="仿宋_GB2312"/>
          <w:sz w:val="32"/>
          <w:szCs w:val="32"/>
        </w:rPr>
        <w:t>二、资格证明文件</w:t>
      </w:r>
      <w:bookmarkEnd w:id="16"/>
      <w:bookmarkEnd w:id="17"/>
      <w:bookmarkEnd w:id="18"/>
    </w:p>
    <w:p w14:paraId="16D681E2">
      <w:pPr>
        <w:snapToGrid w:val="0"/>
        <w:spacing w:line="360" w:lineRule="auto"/>
        <w:ind w:left="708" w:hanging="708" w:hangingChars="295"/>
        <w:jc w:val="center"/>
        <w:rPr>
          <w:rFonts w:eastAsia="仿宋_GB2312"/>
          <w:sz w:val="24"/>
        </w:rPr>
      </w:pPr>
    </w:p>
    <w:p w14:paraId="49FFEB97">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154B43E6">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609A5408">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3F778F30">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49DA2C0E">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2F40495B">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393CD053">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66075639">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113BC39B">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5C9DB5E3">
      <w:pPr>
        <w:pStyle w:val="7"/>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要求：以上资格证明文件须加盖投标人红色公章。</w:t>
      </w:r>
    </w:p>
    <w:p w14:paraId="513EBCFC">
      <w:pPr>
        <w:pStyle w:val="7"/>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3A2DEC88">
      <w:pPr>
        <w:rPr>
          <w:rFonts w:eastAsia="仿宋_GB2312"/>
          <w:b/>
          <w:sz w:val="24"/>
          <w:szCs w:val="32"/>
        </w:rPr>
      </w:pPr>
      <w:bookmarkStart w:id="19" w:name="_Toc7005120"/>
    </w:p>
    <w:p w14:paraId="60A8A9C9">
      <w:pPr>
        <w:rPr>
          <w:rFonts w:eastAsia="仿宋_GB2312"/>
          <w:b/>
          <w:sz w:val="24"/>
          <w:szCs w:val="32"/>
        </w:rPr>
      </w:pPr>
    </w:p>
    <w:p w14:paraId="36AC4EA4">
      <w:pPr>
        <w:rPr>
          <w:rFonts w:eastAsia="仿宋_GB2312"/>
          <w:b/>
          <w:sz w:val="24"/>
          <w:szCs w:val="32"/>
        </w:rPr>
      </w:pPr>
    </w:p>
    <w:p w14:paraId="7E04B68F">
      <w:pPr>
        <w:rPr>
          <w:rFonts w:eastAsia="仿宋_GB2312"/>
          <w:b/>
          <w:sz w:val="24"/>
          <w:szCs w:val="32"/>
        </w:rPr>
      </w:pPr>
    </w:p>
    <w:p w14:paraId="323D5919">
      <w:pPr>
        <w:rPr>
          <w:rFonts w:eastAsia="仿宋_GB2312"/>
          <w:b/>
          <w:sz w:val="24"/>
          <w:szCs w:val="32"/>
        </w:rPr>
      </w:pPr>
    </w:p>
    <w:p w14:paraId="36E11FF0">
      <w:pPr>
        <w:rPr>
          <w:rFonts w:eastAsia="仿宋_GB2312"/>
          <w:b/>
          <w:sz w:val="24"/>
          <w:szCs w:val="32"/>
        </w:rPr>
      </w:pPr>
    </w:p>
    <w:p w14:paraId="5FD4477B">
      <w:pPr>
        <w:rPr>
          <w:rFonts w:eastAsia="仿宋_GB2312"/>
          <w:b/>
          <w:sz w:val="24"/>
          <w:szCs w:val="32"/>
        </w:rPr>
      </w:pPr>
    </w:p>
    <w:p w14:paraId="0705EB0E">
      <w:pPr>
        <w:rPr>
          <w:rFonts w:eastAsia="仿宋_GB2312"/>
          <w:b/>
          <w:sz w:val="24"/>
          <w:szCs w:val="32"/>
        </w:rPr>
      </w:pPr>
    </w:p>
    <w:p w14:paraId="3FE5CF7F">
      <w:pPr>
        <w:rPr>
          <w:rFonts w:eastAsia="仿宋_GB2312"/>
          <w:b/>
          <w:sz w:val="24"/>
          <w:szCs w:val="32"/>
        </w:rPr>
      </w:pPr>
    </w:p>
    <w:p w14:paraId="7A76CDAF">
      <w:pPr>
        <w:rPr>
          <w:rFonts w:eastAsia="仿宋_GB2312"/>
          <w:b/>
          <w:sz w:val="24"/>
          <w:szCs w:val="32"/>
        </w:rPr>
      </w:pPr>
    </w:p>
    <w:p w14:paraId="70BE21B7">
      <w:pPr>
        <w:rPr>
          <w:rFonts w:eastAsia="仿宋_GB2312"/>
          <w:b/>
          <w:sz w:val="24"/>
          <w:szCs w:val="32"/>
        </w:rPr>
      </w:pPr>
    </w:p>
    <w:p w14:paraId="5F43253C">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9"/>
    </w:p>
    <w:p w14:paraId="632D8387">
      <w:pPr>
        <w:jc w:val="left"/>
        <w:rPr>
          <w:rFonts w:eastAsia="仿宋_GB2312"/>
          <w:sz w:val="24"/>
        </w:rPr>
      </w:pPr>
    </w:p>
    <w:p w14:paraId="16DEDC27">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14FA6087">
      <w:pPr>
        <w:adjustRightInd w:val="0"/>
        <w:spacing w:line="360" w:lineRule="atLeast"/>
        <w:jc w:val="left"/>
        <w:textAlignment w:val="baseline"/>
        <w:rPr>
          <w:rFonts w:eastAsia="仿宋_GB2312"/>
          <w:b/>
          <w:sz w:val="28"/>
        </w:rPr>
      </w:pPr>
      <w:r>
        <w:rPr>
          <w:rFonts w:eastAsia="仿宋_GB2312"/>
          <w:b/>
          <w:sz w:val="28"/>
        </w:rPr>
        <w:t xml:space="preserve"> </w:t>
      </w:r>
    </w:p>
    <w:p w14:paraId="5808A319">
      <w:pPr>
        <w:rPr>
          <w:rFonts w:hint="eastAsia" w:eastAsia="仿宋_GB2312"/>
          <w:b/>
          <w:sz w:val="24"/>
          <w:szCs w:val="32"/>
        </w:rPr>
      </w:pPr>
      <w:bookmarkStart w:id="20" w:name="_Ref527015333"/>
      <w:bookmarkStart w:id="21" w:name="_Toc7005121"/>
      <w:r>
        <w:rPr>
          <w:rFonts w:eastAsia="仿宋_GB2312"/>
          <w:b/>
          <w:sz w:val="24"/>
          <w:szCs w:val="32"/>
        </w:rPr>
        <w:t>6-2  经审计的财务</w:t>
      </w:r>
      <w:bookmarkEnd w:id="20"/>
      <w:bookmarkEnd w:id="21"/>
      <w:r>
        <w:rPr>
          <w:rFonts w:hint="eastAsia" w:eastAsia="仿宋_GB2312"/>
          <w:b/>
          <w:sz w:val="24"/>
          <w:szCs w:val="32"/>
        </w:rPr>
        <w:t>报告</w:t>
      </w:r>
    </w:p>
    <w:p w14:paraId="198B8031">
      <w:pPr>
        <w:spacing w:line="360" w:lineRule="auto"/>
        <w:rPr>
          <w:rFonts w:eastAsia="仿宋_GB2312"/>
          <w:szCs w:val="21"/>
        </w:rPr>
      </w:pPr>
    </w:p>
    <w:p w14:paraId="442C1FA0">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09F61A25">
      <w:pPr>
        <w:spacing w:line="360" w:lineRule="auto"/>
        <w:rPr>
          <w:rFonts w:eastAsia="仿宋_GB2312"/>
          <w:szCs w:val="21"/>
        </w:rPr>
      </w:pPr>
    </w:p>
    <w:p w14:paraId="083A715D">
      <w:pPr>
        <w:pStyle w:val="2"/>
      </w:pPr>
    </w:p>
    <w:p w14:paraId="0C6BFB1A">
      <w:pPr>
        <w:rPr>
          <w:rFonts w:eastAsia="仿宋_GB2312"/>
          <w:b/>
          <w:sz w:val="24"/>
          <w:szCs w:val="32"/>
        </w:rPr>
      </w:pPr>
      <w:bookmarkStart w:id="22" w:name="_Toc7005122"/>
      <w:r>
        <w:rPr>
          <w:rFonts w:eastAsia="仿宋_GB2312"/>
          <w:b/>
          <w:sz w:val="24"/>
          <w:szCs w:val="32"/>
        </w:rPr>
        <w:t xml:space="preserve">或  6-2  </w:t>
      </w:r>
      <w:bookmarkEnd w:id="22"/>
      <w:r>
        <w:rPr>
          <w:rFonts w:hint="eastAsia" w:eastAsia="仿宋_GB2312"/>
          <w:b/>
          <w:sz w:val="24"/>
          <w:szCs w:val="32"/>
        </w:rPr>
        <w:t>递交投标文件截止时间前三个月内投标人基本账户开户银行出具的资信证明</w:t>
      </w:r>
    </w:p>
    <w:p w14:paraId="48C4F439">
      <w:pPr>
        <w:spacing w:line="360" w:lineRule="auto"/>
        <w:rPr>
          <w:rFonts w:eastAsia="仿宋_GB2312"/>
          <w:szCs w:val="21"/>
        </w:rPr>
      </w:pPr>
    </w:p>
    <w:p w14:paraId="0A62E92B">
      <w:pPr>
        <w:pStyle w:val="2"/>
        <w:jc w:val="both"/>
      </w:pPr>
    </w:p>
    <w:p w14:paraId="6A9CB644">
      <w:pPr>
        <w:rPr>
          <w:rFonts w:eastAsia="仿宋_GB2312"/>
          <w:b/>
          <w:sz w:val="24"/>
          <w:szCs w:val="32"/>
        </w:rPr>
      </w:pPr>
      <w:bookmarkStart w:id="23" w:name="_Toc7005123"/>
      <w:r>
        <w:rPr>
          <w:rFonts w:eastAsia="仿宋_GB2312"/>
          <w:b/>
          <w:sz w:val="24"/>
          <w:szCs w:val="32"/>
        </w:rPr>
        <w:t>6-3  依法缴纳税收的证明</w:t>
      </w:r>
      <w:bookmarkEnd w:id="23"/>
    </w:p>
    <w:p w14:paraId="0051571C">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256BF4C6">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5F4983FC">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07AE6681">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0F5B462F">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2EE32471">
      <w:pPr>
        <w:rPr>
          <w:rFonts w:eastAsia="仿宋_GB2312"/>
          <w:b/>
        </w:rPr>
      </w:pPr>
    </w:p>
    <w:p w14:paraId="5009E8A9">
      <w:pPr>
        <w:rPr>
          <w:rFonts w:eastAsia="仿宋_GB2312"/>
          <w:b/>
          <w:sz w:val="24"/>
          <w:szCs w:val="32"/>
        </w:rPr>
      </w:pPr>
      <w:bookmarkStart w:id="24" w:name="_Toc7005124"/>
      <w:r>
        <w:rPr>
          <w:rFonts w:eastAsia="仿宋_GB2312"/>
          <w:b/>
          <w:sz w:val="24"/>
          <w:szCs w:val="32"/>
        </w:rPr>
        <w:t>6-4  社会保障资金缴纳记录</w:t>
      </w:r>
      <w:bookmarkEnd w:id="24"/>
    </w:p>
    <w:p w14:paraId="3A199210">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196081CB">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61D833E5">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近六个月中至少一个月的缴纳社会保险的凭据（专用收据或社会保险缴纳清单），并加盖本单位公章。</w:t>
      </w:r>
    </w:p>
    <w:p w14:paraId="429D4008">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rPr>
        <w:t>投标人</w:t>
      </w:r>
      <w:r>
        <w:rPr>
          <w:rFonts w:eastAsia="仿宋_GB2312"/>
          <w:sz w:val="24"/>
        </w:rPr>
        <w:t>，应提供相应文件证明其不需要缴纳社会保障资金。</w:t>
      </w:r>
      <w:bookmarkStart w:id="25" w:name="_Toc7005125"/>
    </w:p>
    <w:p w14:paraId="2D4520C7">
      <w:pPr>
        <w:rPr>
          <w:rFonts w:eastAsia="仿宋_GB2312"/>
          <w:b/>
          <w:sz w:val="24"/>
        </w:rPr>
      </w:pPr>
    </w:p>
    <w:p w14:paraId="34C36D9D">
      <w:pPr>
        <w:rPr>
          <w:rFonts w:eastAsia="仿宋_GB2312"/>
          <w:b/>
          <w:sz w:val="24"/>
        </w:rPr>
      </w:pPr>
    </w:p>
    <w:p w14:paraId="173D0617">
      <w:pPr>
        <w:rPr>
          <w:rFonts w:eastAsia="仿宋_GB2312"/>
          <w:b/>
          <w:sz w:val="24"/>
        </w:rPr>
      </w:pPr>
    </w:p>
    <w:p w14:paraId="546A67E1">
      <w:pPr>
        <w:rPr>
          <w:rFonts w:eastAsia="仿宋_GB2312"/>
          <w:b/>
          <w:sz w:val="24"/>
        </w:rPr>
      </w:pPr>
      <w:r>
        <w:rPr>
          <w:rFonts w:eastAsia="仿宋_GB2312"/>
          <w:b/>
          <w:sz w:val="24"/>
        </w:rPr>
        <w:t>6-5  具备履行合同所必需的设备和专业技术能力承诺书</w:t>
      </w:r>
      <w:bookmarkEnd w:id="25"/>
      <w:r>
        <w:rPr>
          <w:rFonts w:eastAsia="仿宋_GB2312"/>
          <w:b/>
          <w:sz w:val="24"/>
        </w:rPr>
        <w:t xml:space="preserve">                                                                                                                                                                                                                                                                                                                                                                                                                                                                                                                                                                                                                                                                                                      </w:t>
      </w:r>
    </w:p>
    <w:p w14:paraId="626716DE">
      <w:pPr>
        <w:ind w:firstLine="480"/>
        <w:rPr>
          <w:rFonts w:eastAsia="仿宋_GB2312"/>
          <w:kern w:val="0"/>
          <w:sz w:val="24"/>
        </w:rPr>
      </w:pPr>
    </w:p>
    <w:p w14:paraId="744F07DD">
      <w:pPr>
        <w:ind w:firstLine="480"/>
        <w:rPr>
          <w:rFonts w:eastAsia="仿宋_GB2312"/>
          <w:kern w:val="0"/>
          <w:sz w:val="24"/>
        </w:rPr>
      </w:pPr>
    </w:p>
    <w:p w14:paraId="13AB1351">
      <w:pPr>
        <w:rPr>
          <w:rFonts w:eastAsia="仿宋_GB2312"/>
          <w:kern w:val="0"/>
          <w:sz w:val="24"/>
        </w:rPr>
      </w:pPr>
      <w:r>
        <w:rPr>
          <w:rFonts w:eastAsia="仿宋_GB2312"/>
          <w:kern w:val="0"/>
          <w:sz w:val="24"/>
        </w:rPr>
        <w:t xml:space="preserve">陕西省采购招标有限责任公司：   </w:t>
      </w:r>
    </w:p>
    <w:p w14:paraId="6125CF44">
      <w:pPr>
        <w:ind w:firstLine="480"/>
        <w:rPr>
          <w:rFonts w:eastAsia="仿宋_GB2312"/>
          <w:kern w:val="0"/>
          <w:sz w:val="24"/>
        </w:rPr>
      </w:pPr>
    </w:p>
    <w:p w14:paraId="3671798C">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1807CC61">
      <w:pPr>
        <w:ind w:firstLine="480"/>
        <w:rPr>
          <w:rFonts w:eastAsia="仿宋_GB2312"/>
          <w:b/>
          <w:sz w:val="24"/>
        </w:rPr>
      </w:pPr>
    </w:p>
    <w:p w14:paraId="47067FA3">
      <w:pPr>
        <w:ind w:firstLine="480"/>
        <w:rPr>
          <w:rFonts w:eastAsia="仿宋_GB2312"/>
          <w:b/>
          <w:sz w:val="24"/>
        </w:rPr>
      </w:pPr>
    </w:p>
    <w:p w14:paraId="4366FF80">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05FA4F7">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A0148C9">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3869104">
      <w:pPr>
        <w:ind w:right="280"/>
        <w:rPr>
          <w:rFonts w:eastAsia="仿宋_GB2312"/>
          <w:sz w:val="24"/>
        </w:rPr>
      </w:pPr>
    </w:p>
    <w:p w14:paraId="47810CB3">
      <w:pPr>
        <w:tabs>
          <w:tab w:val="left" w:pos="5580"/>
        </w:tabs>
        <w:spacing w:before="120" w:line="360" w:lineRule="auto"/>
        <w:ind w:firstLine="480" w:firstLineChars="200"/>
        <w:rPr>
          <w:rFonts w:eastAsia="仿宋_GB2312"/>
          <w:sz w:val="24"/>
        </w:rPr>
      </w:pPr>
    </w:p>
    <w:p w14:paraId="758A5DED">
      <w:pPr>
        <w:widowControl/>
        <w:jc w:val="left"/>
        <w:rPr>
          <w:rFonts w:eastAsia="仿宋_GB2312"/>
          <w:b/>
          <w:sz w:val="24"/>
        </w:rPr>
      </w:pPr>
    </w:p>
    <w:p w14:paraId="5C3A5C93">
      <w:pPr>
        <w:rPr>
          <w:rFonts w:eastAsia="仿宋_GB2312"/>
          <w:b/>
          <w:sz w:val="24"/>
          <w:szCs w:val="32"/>
        </w:rPr>
      </w:pPr>
      <w:bookmarkStart w:id="26" w:name="_Toc7005126"/>
      <w:r>
        <w:rPr>
          <w:rFonts w:eastAsia="仿宋_GB2312"/>
          <w:b/>
          <w:sz w:val="24"/>
          <w:szCs w:val="32"/>
        </w:rPr>
        <w:t xml:space="preserve"> </w:t>
      </w:r>
      <w:bookmarkStart w:id="27" w:name="_Toc60929131"/>
      <w:bookmarkStart w:id="28" w:name="_Toc60928899"/>
      <w:bookmarkStart w:id="29" w:name="_Toc60928818"/>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26"/>
      <w:bookmarkEnd w:id="27"/>
      <w:bookmarkEnd w:id="28"/>
      <w:bookmarkEnd w:id="29"/>
    </w:p>
    <w:p w14:paraId="6C8B61B7">
      <w:pPr>
        <w:jc w:val="center"/>
        <w:rPr>
          <w:rFonts w:eastAsia="仿宋_GB2312"/>
          <w:sz w:val="24"/>
        </w:rPr>
      </w:pPr>
    </w:p>
    <w:p w14:paraId="5C726296">
      <w:pPr>
        <w:tabs>
          <w:tab w:val="left" w:pos="5580"/>
        </w:tabs>
        <w:spacing w:before="120" w:line="360" w:lineRule="auto"/>
        <w:rPr>
          <w:rFonts w:eastAsia="仿宋_GB2312"/>
          <w:sz w:val="24"/>
        </w:rPr>
      </w:pPr>
      <w:r>
        <w:rPr>
          <w:rFonts w:eastAsia="仿宋_GB2312"/>
          <w:sz w:val="24"/>
        </w:rPr>
        <w:t xml:space="preserve">陕西省采购招标有限责任公司：  </w:t>
      </w:r>
    </w:p>
    <w:p w14:paraId="30FAB793">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032CD362">
      <w:pPr>
        <w:tabs>
          <w:tab w:val="left" w:pos="5580"/>
        </w:tabs>
        <w:spacing w:before="120" w:line="360" w:lineRule="auto"/>
        <w:ind w:firstLine="480" w:firstLineChars="200"/>
        <w:rPr>
          <w:rFonts w:eastAsia="仿宋_GB2312"/>
          <w:sz w:val="24"/>
        </w:rPr>
      </w:pPr>
      <w:r>
        <w:rPr>
          <w:rFonts w:eastAsia="仿宋_GB2312"/>
          <w:sz w:val="24"/>
        </w:rPr>
        <w:t>特此声明。</w:t>
      </w:r>
    </w:p>
    <w:p w14:paraId="0B45F7B0">
      <w:pPr>
        <w:tabs>
          <w:tab w:val="left" w:pos="5580"/>
        </w:tabs>
        <w:spacing w:before="120" w:line="360" w:lineRule="auto"/>
        <w:ind w:firstLine="480" w:firstLineChars="200"/>
        <w:rPr>
          <w:rFonts w:eastAsia="仿宋_GB2312"/>
          <w:sz w:val="24"/>
        </w:rPr>
      </w:pPr>
    </w:p>
    <w:p w14:paraId="502A29CE">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A6B39B4">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DC7C87D">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E8C790E">
      <w:pPr>
        <w:spacing w:after="120"/>
        <w:rPr>
          <w:rFonts w:eastAsia="仿宋_GB2312"/>
        </w:rPr>
      </w:pPr>
    </w:p>
    <w:p w14:paraId="1818245B">
      <w:pPr>
        <w:jc w:val="left"/>
        <w:rPr>
          <w:rFonts w:eastAsia="仿宋_GB2312"/>
          <w:b/>
        </w:rPr>
      </w:pPr>
      <w:bookmarkStart w:id="30" w:name="_Toc60929132"/>
      <w:bookmarkStart w:id="31" w:name="_Toc60928900"/>
      <w:bookmarkStart w:id="32" w:name="_Toc60928819"/>
      <w:bookmarkStart w:id="33" w:name="_Toc7005127"/>
    </w:p>
    <w:p w14:paraId="1C05CFB3">
      <w:pPr>
        <w:rPr>
          <w:rFonts w:eastAsia="仿宋_GB2312"/>
          <w:b/>
        </w:rPr>
      </w:pPr>
    </w:p>
    <w:p w14:paraId="46755194">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30"/>
      <w:bookmarkEnd w:id="31"/>
      <w:bookmarkEnd w:id="32"/>
      <w:bookmarkEnd w:id="33"/>
    </w:p>
    <w:p w14:paraId="574F05E6">
      <w:pPr>
        <w:ind w:firstLine="420"/>
        <w:rPr>
          <w:rFonts w:eastAsia="仿宋_GB2312"/>
          <w:szCs w:val="21"/>
        </w:rPr>
      </w:pPr>
    </w:p>
    <w:p w14:paraId="2DDB99A9">
      <w:pPr>
        <w:rPr>
          <w:rFonts w:eastAsia="仿宋_GB2312"/>
          <w:sz w:val="24"/>
        </w:rPr>
      </w:pPr>
    </w:p>
    <w:p w14:paraId="61310AF2">
      <w:pPr>
        <w:rPr>
          <w:rFonts w:eastAsia="仿宋_GB2312"/>
          <w:sz w:val="24"/>
        </w:rPr>
      </w:pPr>
      <w:r>
        <w:rPr>
          <w:rFonts w:eastAsia="仿宋_GB2312"/>
          <w:sz w:val="24"/>
        </w:rPr>
        <w:t>陕西省采购招标有限责任公司：</w:t>
      </w:r>
    </w:p>
    <w:p w14:paraId="26C4101A">
      <w:pPr>
        <w:pStyle w:val="6"/>
        <w:rPr>
          <w:rFonts w:ascii="Times New Roman" w:hAnsi="Times New Roman"/>
        </w:rPr>
      </w:pPr>
    </w:p>
    <w:p w14:paraId="3E842D3D">
      <w:pPr>
        <w:ind w:firstLine="426"/>
        <w:rPr>
          <w:rFonts w:eastAsia="仿宋_GB2312"/>
          <w:sz w:val="24"/>
        </w:rPr>
      </w:pPr>
      <w:r>
        <w:rPr>
          <w:rFonts w:eastAsia="仿宋_GB2312"/>
          <w:sz w:val="24"/>
        </w:rPr>
        <w:t>与我方的法定代表人（单位负责人）为同一人的企业如下：</w:t>
      </w:r>
    </w:p>
    <w:p w14:paraId="69080141">
      <w:pPr>
        <w:ind w:firstLine="426"/>
        <w:rPr>
          <w:rFonts w:eastAsia="仿宋_GB2312"/>
          <w:sz w:val="24"/>
        </w:rPr>
      </w:pPr>
    </w:p>
    <w:p w14:paraId="757B0E35">
      <w:pPr>
        <w:ind w:firstLine="426"/>
        <w:rPr>
          <w:rFonts w:eastAsia="仿宋_GB2312"/>
          <w:sz w:val="24"/>
        </w:rPr>
      </w:pPr>
      <w:r>
        <w:rPr>
          <w:rFonts w:eastAsia="仿宋_GB2312"/>
          <w:sz w:val="24"/>
        </w:rPr>
        <w:t>我方的控股股东如下：</w:t>
      </w:r>
    </w:p>
    <w:p w14:paraId="5F53D679">
      <w:pPr>
        <w:ind w:firstLine="426"/>
        <w:rPr>
          <w:rFonts w:eastAsia="仿宋_GB2312"/>
          <w:sz w:val="24"/>
        </w:rPr>
      </w:pPr>
    </w:p>
    <w:p w14:paraId="6716CC11">
      <w:pPr>
        <w:ind w:firstLine="426"/>
        <w:rPr>
          <w:rFonts w:eastAsia="仿宋_GB2312"/>
          <w:sz w:val="24"/>
        </w:rPr>
      </w:pPr>
      <w:r>
        <w:rPr>
          <w:rFonts w:eastAsia="仿宋_GB2312"/>
          <w:sz w:val="24"/>
        </w:rPr>
        <w:t>我方直接控股的企业如下：</w:t>
      </w:r>
    </w:p>
    <w:p w14:paraId="67D02614">
      <w:pPr>
        <w:ind w:firstLine="426"/>
        <w:rPr>
          <w:rFonts w:eastAsia="仿宋_GB2312"/>
          <w:sz w:val="24"/>
        </w:rPr>
      </w:pPr>
    </w:p>
    <w:p w14:paraId="49648FD3">
      <w:pPr>
        <w:ind w:firstLine="426"/>
        <w:rPr>
          <w:rFonts w:eastAsia="仿宋_GB2312"/>
          <w:sz w:val="24"/>
        </w:rPr>
      </w:pPr>
      <w:r>
        <w:rPr>
          <w:rFonts w:eastAsia="仿宋_GB2312"/>
          <w:sz w:val="24"/>
        </w:rPr>
        <w:t>与我方存在管理、被管理关系的单位名称如下：</w:t>
      </w:r>
    </w:p>
    <w:p w14:paraId="20940989">
      <w:pPr>
        <w:ind w:firstLine="426"/>
        <w:rPr>
          <w:rFonts w:eastAsia="仿宋_GB2312"/>
          <w:sz w:val="24"/>
        </w:rPr>
      </w:pPr>
    </w:p>
    <w:p w14:paraId="4E5F181D">
      <w:pPr>
        <w:ind w:firstLine="426"/>
        <w:rPr>
          <w:rFonts w:eastAsia="仿宋_GB2312"/>
          <w:szCs w:val="21"/>
        </w:rPr>
      </w:pPr>
    </w:p>
    <w:p w14:paraId="12F30BEB">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CFBFDC6">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2F0AE2C">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69B6FA9">
      <w:pPr>
        <w:ind w:firstLine="420" w:firstLineChars="200"/>
        <w:rPr>
          <w:rFonts w:eastAsia="仿宋_GB2312"/>
          <w:szCs w:val="21"/>
        </w:rPr>
      </w:pPr>
    </w:p>
    <w:p w14:paraId="17E9E61E">
      <w:pPr>
        <w:jc w:val="left"/>
        <w:rPr>
          <w:rFonts w:eastAsia="仿宋_GB2312"/>
          <w:b/>
          <w:sz w:val="24"/>
        </w:rPr>
      </w:pPr>
    </w:p>
    <w:p w14:paraId="31F7DFA5">
      <w:pPr>
        <w:rPr>
          <w:rFonts w:eastAsia="仿宋_GB2312"/>
          <w:b/>
          <w:sz w:val="24"/>
          <w:szCs w:val="32"/>
        </w:rPr>
      </w:pPr>
      <w:bookmarkStart w:id="34" w:name="_Toc60928901"/>
      <w:bookmarkStart w:id="35" w:name="_Toc60929133"/>
      <w:bookmarkStart w:id="36" w:name="_Toc7005128"/>
      <w:bookmarkStart w:id="37" w:name="_Toc60928820"/>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34"/>
      <w:bookmarkEnd w:id="35"/>
      <w:bookmarkEnd w:id="36"/>
      <w:bookmarkEnd w:id="37"/>
    </w:p>
    <w:p w14:paraId="190FB640">
      <w:pPr>
        <w:ind w:firstLine="420"/>
        <w:rPr>
          <w:rFonts w:eastAsia="仿宋_GB2312"/>
          <w:szCs w:val="21"/>
        </w:rPr>
      </w:pPr>
    </w:p>
    <w:p w14:paraId="2FDAB23C">
      <w:pPr>
        <w:spacing w:line="360" w:lineRule="auto"/>
        <w:rPr>
          <w:rFonts w:eastAsia="仿宋_GB2312"/>
          <w:szCs w:val="21"/>
        </w:rPr>
      </w:pPr>
    </w:p>
    <w:p w14:paraId="0CB627C2">
      <w:pPr>
        <w:spacing w:line="360" w:lineRule="auto"/>
        <w:rPr>
          <w:rFonts w:eastAsia="仿宋_GB2312"/>
          <w:sz w:val="24"/>
        </w:rPr>
      </w:pPr>
      <w:r>
        <w:rPr>
          <w:rFonts w:eastAsia="仿宋_GB2312"/>
          <w:sz w:val="24"/>
        </w:rPr>
        <w:t>陕西省采购招标有限责任公司：</w:t>
      </w:r>
    </w:p>
    <w:p w14:paraId="50B22405">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390D5A90">
      <w:pPr>
        <w:ind w:firstLine="426"/>
        <w:rPr>
          <w:rFonts w:eastAsia="仿宋_GB2312"/>
          <w:sz w:val="24"/>
        </w:rPr>
      </w:pPr>
    </w:p>
    <w:p w14:paraId="0F571770">
      <w:pPr>
        <w:ind w:firstLine="426"/>
        <w:rPr>
          <w:rFonts w:eastAsia="仿宋_GB2312"/>
          <w:szCs w:val="21"/>
        </w:rPr>
      </w:pPr>
    </w:p>
    <w:p w14:paraId="05DC25E3">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1307DA3">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FE22EA7">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5226740D">
      <w:pPr>
        <w:rPr>
          <w:rFonts w:eastAsia="仿宋_GB2312"/>
          <w:b/>
        </w:rPr>
      </w:pPr>
      <w:bookmarkStart w:id="38" w:name="_Toc7005129"/>
      <w:bookmarkStart w:id="39" w:name="_Toc60928902"/>
      <w:bookmarkStart w:id="40" w:name="_Toc60929134"/>
      <w:bookmarkStart w:id="41" w:name="_Toc60928821"/>
    </w:p>
    <w:p w14:paraId="5A8ED19C">
      <w:pPr>
        <w:rPr>
          <w:rFonts w:eastAsia="仿宋_GB2312"/>
          <w:b/>
        </w:rPr>
      </w:pPr>
    </w:p>
    <w:p w14:paraId="2BD62A3C">
      <w:pPr>
        <w:rPr>
          <w:rFonts w:eastAsia="仿宋_GB2312"/>
          <w:b/>
          <w:sz w:val="24"/>
          <w:szCs w:val="32"/>
        </w:rPr>
      </w:pPr>
    </w:p>
    <w:p w14:paraId="3ACBFBEC">
      <w:pPr>
        <w:rPr>
          <w:rFonts w:hint="eastAsia" w:eastAsia="仿宋_GB2312"/>
          <w:b w:val="0"/>
          <w:bCs/>
          <w:sz w:val="24"/>
          <w:szCs w:val="32"/>
        </w:rPr>
      </w:pPr>
      <w:r>
        <w:rPr>
          <w:rFonts w:eastAsia="仿宋_GB2312"/>
          <w:b/>
          <w:bCs w:val="0"/>
          <w:sz w:val="24"/>
          <w:szCs w:val="32"/>
        </w:rPr>
        <w:t>6-9  证明</w:t>
      </w:r>
      <w:r>
        <w:rPr>
          <w:rFonts w:hint="eastAsia" w:eastAsia="仿宋_GB2312"/>
          <w:b/>
          <w:bCs w:val="0"/>
          <w:sz w:val="24"/>
          <w:szCs w:val="32"/>
        </w:rPr>
        <w:t>投标人</w:t>
      </w:r>
      <w:r>
        <w:rPr>
          <w:rFonts w:eastAsia="仿宋_GB2312"/>
          <w:b/>
          <w:bCs w:val="0"/>
          <w:sz w:val="24"/>
          <w:szCs w:val="32"/>
        </w:rPr>
        <w:t>符合特定资格条件的证明材料</w:t>
      </w:r>
      <w:bookmarkEnd w:id="38"/>
      <w:r>
        <w:rPr>
          <w:rFonts w:eastAsia="仿宋_GB2312"/>
          <w:b/>
          <w:bCs w:val="0"/>
          <w:sz w:val="24"/>
          <w:szCs w:val="32"/>
        </w:rPr>
        <w:t>：</w:t>
      </w:r>
      <w:bookmarkEnd w:id="39"/>
      <w:bookmarkEnd w:id="40"/>
      <w:bookmarkEnd w:id="41"/>
      <w:r>
        <w:rPr>
          <w:rFonts w:hint="eastAsia" w:eastAsia="仿宋_GB2312"/>
          <w:b/>
          <w:bCs w:val="0"/>
          <w:sz w:val="24"/>
          <w:szCs w:val="32"/>
        </w:rPr>
        <w:t>详见磋商公告的特定资格条件。</w:t>
      </w:r>
      <w:bookmarkStart w:id="45" w:name="_GoBack"/>
      <w:r>
        <w:rPr>
          <w:rFonts w:hint="eastAsia" w:eastAsia="仿宋_GB2312"/>
          <w:b w:val="0"/>
          <w:bCs/>
          <w:sz w:val="24"/>
          <w:szCs w:val="32"/>
        </w:rPr>
        <w:t>（未提供格式的供应商自行拟定）</w:t>
      </w:r>
      <w:bookmarkStart w:id="42" w:name="_Toc177042342"/>
      <w:bookmarkStart w:id="43" w:name="_Toc18017"/>
      <w:bookmarkStart w:id="44" w:name="_Toc176269918"/>
    </w:p>
    <w:bookmarkEnd w:id="45"/>
    <w:p w14:paraId="5F939619">
      <w:pPr>
        <w:rPr>
          <w:rFonts w:hint="eastAsia" w:eastAsia="仿宋_GB2312"/>
          <w:b w:val="0"/>
          <w:bCs/>
          <w:sz w:val="24"/>
          <w:szCs w:val="32"/>
        </w:rPr>
      </w:pPr>
    </w:p>
    <w:p w14:paraId="1D601A47">
      <w:pPr>
        <w:rPr>
          <w:rFonts w:hint="eastAsia" w:eastAsia="仿宋_GB2312"/>
          <w:b w:val="0"/>
          <w:bCs/>
          <w:sz w:val="24"/>
          <w:szCs w:val="32"/>
        </w:rPr>
      </w:pPr>
    </w:p>
    <w:bookmarkEnd w:id="42"/>
    <w:bookmarkEnd w:id="43"/>
    <w:bookmarkEnd w:id="44"/>
    <w:p w14:paraId="79223FEE">
      <w:pPr>
        <w:rPr>
          <w:rFonts w:hint="eastAsia" w:ascii="仿宋" w:hAnsi="仿宋" w:eastAsia="仿宋" w:cs="仿宋"/>
          <w:b/>
          <w:bCs/>
          <w:color w:val="auto"/>
          <w:kern w:val="0"/>
          <w:sz w:val="24"/>
          <w:szCs w:val="20"/>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A57CA"/>
    <w:rsid w:val="389D4970"/>
    <w:rsid w:val="516C05BE"/>
    <w:rsid w:val="63DF6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2380</Words>
  <Characters>2433</Characters>
  <Lines>0</Lines>
  <Paragraphs>0</Paragraphs>
  <TotalTime>0</TotalTime>
  <ScaleCrop>false</ScaleCrop>
  <LinksUpToDate>false</LinksUpToDate>
  <CharactersWithSpaces>3785</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2025-07-01T13:42:00Z</dcterms:created>
  <dc:creator>dell</dc:creator>
  <cp:lastModifiedBy>胡梦阳</cp:lastModifiedBy>
  <dcterms:modified xsi:type="dcterms:W3CDTF">2025-07-28T14:16:21Z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KSOTemplateDocerSaveRecord">
    <vt:lpwstr>eyJoZGlkIjoiNDI1NGQ4MDY4NjMxYWVlMzc3ODM2NDE0MmU1ODUxYzYiLCJ1c2VySWQiOiIyNDEwNjE3OTEifQ==</vt:lpwstr>
  </property>
  <property fmtid="{D5CDD505-2E9C-101B-9397-08002B2CF9AE}" pid="4" name="ICV">
    <vt:lpwstr>4FB0CA8EB27C42C6A31AA3B0A91D08C5_13</vt:lpwstr>
  </property>
</Properties>
</file>