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F4A1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643" w:firstLineChars="200"/>
        <w:jc w:val="center"/>
        <w:textAlignment w:val="auto"/>
        <w:rPr>
          <w:rFonts w:hint="eastAsia" w:ascii="宋体" w:hAnsi="宋体" w:eastAsia="宋体" w:cs="宋体"/>
          <w:b/>
          <w:bCs w:val="0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宋体" w:hAnsi="宋体" w:cs="宋体"/>
          <w:b/>
          <w:bCs w:val="0"/>
          <w:color w:val="auto"/>
          <w:sz w:val="32"/>
          <w:szCs w:val="32"/>
          <w:highlight w:val="none"/>
          <w:lang w:eastAsia="zh-CN"/>
        </w:rPr>
        <w:t>采购需求</w:t>
      </w:r>
    </w:p>
    <w:p w14:paraId="1977C0A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 w:val="0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highlight w:val="none"/>
        </w:rPr>
        <w:t>一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highlight w:val="none"/>
        </w:rPr>
        <w:t>项目内容：第九届丝博会省工信厅展区布展搭建。</w:t>
      </w:r>
    </w:p>
    <w:p w14:paraId="0AB1C8B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</w:rPr>
        <w:t>1、项目地点：西安国际会展中心4号馆（科技创新展）。</w:t>
      </w:r>
    </w:p>
    <w:p w14:paraId="593CB29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</w:rPr>
        <w:t>2、项目展期：2025年5月20-24日。</w:t>
      </w:r>
    </w:p>
    <w:p w14:paraId="22C81F9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</w:rPr>
        <w:t xml:space="preserve">3、展位面积：500平方米左右（具体展位待定）。  </w:t>
      </w:r>
    </w:p>
    <w:p w14:paraId="03C4354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</w:rPr>
        <w:t>4、布展、撤展时间：根据组委会要求。</w:t>
      </w:r>
    </w:p>
    <w:p w14:paraId="046B54E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482" w:firstLineChars="200"/>
        <w:textAlignment w:val="auto"/>
        <w:rPr>
          <w:rFonts w:hint="eastAsia" w:ascii="宋体" w:hAnsi="宋体" w:eastAsia="宋体" w:cs="宋体"/>
          <w:b/>
          <w:bCs w:val="0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highlight w:val="none"/>
        </w:rPr>
        <w:t xml:space="preserve"> 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highlight w:val="none"/>
        </w:rPr>
        <w:t>二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highlight w:val="none"/>
        </w:rPr>
        <w:t>项目要求：</w:t>
      </w:r>
    </w:p>
    <w:p w14:paraId="1E67659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</w:rPr>
        <w:t>协助组织25-30户我省“专精特新”企业参展，突出对新技术新装备新工艺新产品的展览展示。运用现代化展览展示手段，采用图文、视频、动画、模型、实物、场景等方式，多行业、多角度、多层次进行展览展示，增强信息化、智能化、互动化、趣味化展览展示效果。</w:t>
      </w:r>
    </w:p>
    <w:p w14:paraId="559AEBE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</w:rPr>
        <w:t>1、负责省工信厅展区总体展示布局的设计、展示区域划分工作；负责与执委会区域协调工作，协助省工信展区的招展组展工作；</w:t>
      </w:r>
    </w:p>
    <w:p w14:paraId="613183B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</w:rPr>
        <w:t>2、负责工信厅展区的设计、搭建、施工、撤展等工作；协调参展企业的展示要求，在不影响整体设计施工方案的前提下，最大限度展示专精特新企业的优势。</w:t>
      </w:r>
    </w:p>
    <w:p w14:paraId="0D85A2F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</w:rPr>
        <w:t>3、其他服务：负责参展企业的协调沟通及与丝博会组委会对接工作；负责组展、布展、展示、撤展期间与参展企业沟通对接及现场服务；负责证件办理、媒体宣传报道等。</w:t>
      </w:r>
    </w:p>
    <w:p w14:paraId="6D5BDE72"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98135" cy="3276600"/>
            <wp:effectExtent l="0" t="0" r="12065" b="0"/>
            <wp:docPr id="1" name="图片 1" descr="faa8791653cc3b348bfd6723e76b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aa8791653cc3b348bfd6723e76bed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29EF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bidi w:val="0"/>
        <w:snapToGrid/>
        <w:spacing w:line="520" w:lineRule="exact"/>
        <w:ind w:firstLine="482" w:firstLineChars="200"/>
        <w:textAlignment w:val="auto"/>
        <w:rPr>
          <w:rFonts w:hint="eastAsia" w:ascii="宋体" w:hAnsi="宋体" w:eastAsia="宋体" w:cs="宋体"/>
          <w:b/>
          <w:bCs w:val="0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highlight w:val="none"/>
        </w:rPr>
        <w:t>服务期限：2025年5月20-24日（以合同为准）</w:t>
      </w:r>
    </w:p>
    <w:p w14:paraId="34966BD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bidi w:val="0"/>
        <w:snapToGrid/>
        <w:spacing w:line="520" w:lineRule="exact"/>
        <w:ind w:firstLine="482" w:firstLineChars="200"/>
        <w:textAlignment w:val="auto"/>
        <w:rPr>
          <w:b/>
          <w:bCs w:val="0"/>
        </w:rPr>
      </w:pP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highlight w:val="none"/>
        </w:rPr>
        <w:t>本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highlight w:val="none"/>
        </w:rPr>
        <w:t>项</w:t>
      </w:r>
      <w:bookmarkStart w:id="0" w:name="_GoBack"/>
      <w:bookmarkEnd w:id="0"/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highlight w:val="none"/>
        </w:rPr>
        <w:t>目是专门面向中小企业进行采购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9978F4"/>
    <w:multiLevelType w:val="singleLevel"/>
    <w:tmpl w:val="939978F4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D42B1E"/>
    <w:rsid w:val="5F6C0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8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纯文本1"/>
    <w:basedOn w:val="1"/>
    <w:qFormat/>
    <w:uiPriority w:val="0"/>
    <w:rPr>
      <w:rFonts w:ascii="宋体" w:hAnsi="Calibri" w:cs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477</Words>
  <Characters>497</Characters>
  <Lines>0</Lines>
  <Paragraphs>0</Paragraphs>
  <TotalTime>0</TotalTime>
  <ScaleCrop>false</ScaleCrop>
  <LinksUpToDate>false</LinksUpToDate>
  <CharactersWithSpaces>500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2025-04-28T11:29:00Z</dcterms:created>
  <dc:creator>Administrator</dc:creator>
  <cp:lastModifiedBy>招标代理公司-宋璟雯</cp:lastModifiedBy>
  <dcterms:modified xsi:type="dcterms:W3CDTF">2025-04-28T11:30:52Z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eyJoZGlkIjoiNjMzZmQ0ZDk5YzU0YjllNTdjMTBiZDMxYTg3ZmM2YmYiLCJ1c2VySWQiOiIxMzU4MjU4NDA5In0=</vt:lpwstr>
  </property>
  <property fmtid="{D5CDD505-2E9C-101B-9397-08002B2CF9AE}" pid="4" name="ICV">
    <vt:lpwstr>864B6BE9152B48C182779B8046DC3B6A_12</vt:lpwstr>
  </property>
</Properties>
</file>