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A38A7">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OLE_LINK5"/>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西安市中心医院办公打印纸及定制纸采购项目采购包一</w:t>
      </w:r>
      <w:r>
        <w:rPr>
          <w:rFonts w:hint="eastAsia" w:ascii="方正小标宋简体" w:hAnsi="方正小标宋简体" w:eastAsia="方正小标宋简体" w:cs="方正小标宋简体"/>
          <w:b w:val="0"/>
          <w:bCs w:val="0"/>
        </w:rPr>
        <w:t>的中标结果公告</w:t>
      </w:r>
    </w:p>
    <w:p w14:paraId="5B95E062">
      <w:pPr>
        <w:spacing w:line="560" w:lineRule="exact"/>
        <w:rPr>
          <w:rFonts w:ascii="黑体" w:hAnsi="黑体" w:eastAsia="黑体"/>
          <w:sz w:val="28"/>
          <w:szCs w:val="28"/>
        </w:rPr>
      </w:pPr>
    </w:p>
    <w:bookmarkEnd w:id="0"/>
    <w:p w14:paraId="11D4C1AA">
      <w:pPr>
        <w:spacing w:line="560" w:lineRule="exact"/>
        <w:rPr>
          <w:rFonts w:hint="eastAsia" w:ascii="黑体" w:hAnsi="黑体" w:eastAsia="黑体"/>
          <w:sz w:val="28"/>
          <w:szCs w:val="28"/>
          <w:lang w:val="en-US" w:eastAsia="zh-CN"/>
        </w:rPr>
      </w:pPr>
      <w:bookmarkStart w:id="1" w:name="OLE_LINK4"/>
      <w:bookmarkStart w:id="2" w:name="OLE_LINK1"/>
      <w:bookmarkStart w:id="3" w:name="OLE_LINK2"/>
      <w:r>
        <w:rPr>
          <w:rFonts w:hint="eastAsia" w:ascii="黑体" w:hAnsi="黑体" w:eastAsia="黑体"/>
          <w:sz w:val="28"/>
          <w:szCs w:val="28"/>
        </w:rPr>
        <w:t>一、项目编号：</w:t>
      </w:r>
      <w:r>
        <w:rPr>
          <w:rFonts w:hint="eastAsia" w:ascii="仿宋" w:hAnsi="仿宋" w:eastAsia="仿宋" w:cs="仿宋"/>
          <w:sz w:val="28"/>
          <w:szCs w:val="28"/>
          <w:lang w:eastAsia="zh-CN"/>
        </w:rPr>
        <w:t>XCZX2024-0189</w:t>
      </w:r>
    </w:p>
    <w:p w14:paraId="786E1B1D">
      <w:pPr>
        <w:spacing w:line="560" w:lineRule="exact"/>
        <w:rPr>
          <w:rFonts w:hint="eastAsia" w:ascii="仿宋" w:hAnsi="仿宋" w:eastAsia="仿宋" w:cs="仿宋"/>
          <w:sz w:val="28"/>
          <w:szCs w:val="28"/>
          <w:lang w:eastAsia="zh-CN"/>
        </w:rPr>
      </w:pPr>
      <w:r>
        <w:rPr>
          <w:rFonts w:hint="eastAsia" w:ascii="黑体" w:hAnsi="黑体" w:eastAsia="黑体"/>
          <w:sz w:val="28"/>
          <w:szCs w:val="28"/>
        </w:rPr>
        <w:t xml:space="preserve">    备案编号：</w:t>
      </w:r>
      <w:r>
        <w:rPr>
          <w:rFonts w:hint="eastAsia" w:ascii="仿宋" w:hAnsi="仿宋" w:eastAsia="仿宋" w:cs="仿宋"/>
          <w:sz w:val="28"/>
          <w:szCs w:val="28"/>
          <w:lang w:eastAsia="zh-CN"/>
        </w:rPr>
        <w:t>ZCSP-西安市-2024-01565</w:t>
      </w:r>
    </w:p>
    <w:p w14:paraId="2CF2DC23">
      <w:pPr>
        <w:spacing w:line="560" w:lineRule="exact"/>
        <w:rPr>
          <w:rFonts w:hint="eastAsia" w:ascii="黑体" w:hAnsi="黑体" w:eastAsia="黑体"/>
          <w:sz w:val="28"/>
          <w:szCs w:val="28"/>
          <w:lang w:eastAsia="zh-CN"/>
        </w:rPr>
      </w:pPr>
      <w:r>
        <w:rPr>
          <w:rFonts w:hint="eastAsia" w:ascii="黑体" w:hAnsi="黑体" w:eastAsia="黑体"/>
          <w:sz w:val="28"/>
          <w:szCs w:val="28"/>
          <w:lang w:eastAsia="zh-CN"/>
        </w:rPr>
        <w:t>二、项目名称：</w:t>
      </w:r>
      <w:r>
        <w:rPr>
          <w:rFonts w:hint="eastAsia" w:ascii="仿宋" w:hAnsi="仿宋" w:eastAsia="仿宋" w:cs="仿宋"/>
          <w:sz w:val="28"/>
          <w:szCs w:val="28"/>
          <w:lang w:eastAsia="zh-CN"/>
        </w:rPr>
        <w:t>西安市中心医院办公打印纸及定制纸采购项目</w:t>
      </w:r>
    </w:p>
    <w:p w14:paraId="6CAC628A">
      <w:pPr>
        <w:spacing w:line="560" w:lineRule="exact"/>
        <w:rPr>
          <w:rFonts w:ascii="黑体" w:hAnsi="黑体" w:eastAsia="黑体"/>
          <w:sz w:val="28"/>
          <w:szCs w:val="28"/>
        </w:rPr>
      </w:pPr>
      <w:r>
        <w:rPr>
          <w:rFonts w:hint="eastAsia" w:ascii="黑体" w:hAnsi="黑体" w:eastAsia="黑体"/>
          <w:sz w:val="28"/>
          <w:szCs w:val="28"/>
        </w:rPr>
        <w:t>三、中标信息</w:t>
      </w:r>
    </w:p>
    <w:p w14:paraId="1548E7DF">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供应商名称：西安港华信息技术有限公司</w:t>
      </w:r>
    </w:p>
    <w:p w14:paraId="6E9309AE">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西安市碑林区二环南路东段绿地乐和城</w:t>
      </w:r>
      <w:r>
        <w:rPr>
          <w:rFonts w:hint="eastAsia" w:ascii="仿宋" w:hAnsi="仿宋" w:eastAsia="仿宋"/>
          <w:sz w:val="28"/>
          <w:szCs w:val="28"/>
          <w:lang w:val="en-US" w:eastAsia="zh-CN"/>
        </w:rPr>
        <w:t>901。</w:t>
      </w:r>
    </w:p>
    <w:p w14:paraId="427F5ED0">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中标单价</w:t>
      </w:r>
      <w:r>
        <w:rPr>
          <w:rFonts w:hint="eastAsia" w:ascii="仿宋" w:hAnsi="仿宋" w:eastAsia="仿宋"/>
          <w:sz w:val="28"/>
          <w:szCs w:val="28"/>
          <w:lang w:eastAsia="zh-CN"/>
        </w:rPr>
        <w:t>金额</w:t>
      </w:r>
      <w:r>
        <w:rPr>
          <w:rFonts w:hint="eastAsia" w:ascii="仿宋" w:hAnsi="仿宋" w:eastAsia="仿宋"/>
          <w:sz w:val="28"/>
          <w:szCs w:val="28"/>
        </w:rPr>
        <w:t>：</w:t>
      </w:r>
      <w:r>
        <w:rPr>
          <w:rFonts w:hint="eastAsia" w:ascii="仿宋" w:hAnsi="仿宋" w:eastAsia="仿宋"/>
          <w:sz w:val="28"/>
          <w:szCs w:val="28"/>
          <w:lang w:val="en-US" w:eastAsia="zh-CN"/>
        </w:rPr>
        <w:t>762.00元（最终结算金额不超过本项目最高限价）。</w:t>
      </w:r>
    </w:p>
    <w:p w14:paraId="2A0E0EA3">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何亚男</w:t>
      </w:r>
    </w:p>
    <w:p w14:paraId="5F27A8FE">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17788069703</w:t>
      </w:r>
    </w:p>
    <w:p w14:paraId="33FD17A9">
      <w:pPr>
        <w:spacing w:line="560" w:lineRule="exact"/>
        <w:ind w:firstLine="560" w:firstLineChars="200"/>
        <w:rPr>
          <w:rFonts w:ascii="黑体" w:hAnsi="黑体" w:eastAsia="黑体"/>
          <w:sz w:val="28"/>
          <w:szCs w:val="28"/>
        </w:rPr>
      </w:pPr>
      <w:r>
        <w:rPr>
          <w:rFonts w:hint="eastAsia" w:ascii="黑体" w:hAnsi="黑体" w:eastAsia="黑体"/>
          <w:sz w:val="28"/>
          <w:szCs w:val="28"/>
        </w:rPr>
        <w:t>四、主要标的信息</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0B43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657B389A">
            <w:pPr>
              <w:spacing w:line="560" w:lineRule="exact"/>
              <w:jc w:val="center"/>
              <w:rPr>
                <w:rFonts w:hint="default" w:ascii="黑体" w:hAnsi="黑体" w:eastAsia="黑体" w:cs="Times New Roman"/>
                <w:kern w:val="0"/>
                <w:sz w:val="28"/>
                <w:szCs w:val="28"/>
                <w:lang w:val="en-US" w:eastAsia="zh-CN"/>
              </w:rPr>
            </w:pPr>
            <w:r>
              <w:rPr>
                <w:rFonts w:hint="eastAsia" w:ascii="黑体" w:hAnsi="黑体" w:eastAsia="黑体" w:cs="Times New Roman"/>
                <w:kern w:val="0"/>
                <w:sz w:val="28"/>
                <w:szCs w:val="28"/>
                <w:lang w:val="en-US" w:eastAsia="zh-CN"/>
              </w:rPr>
              <w:t>货物类</w:t>
            </w:r>
          </w:p>
        </w:tc>
      </w:tr>
      <w:tr w14:paraId="697E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7EDE7A2F">
            <w:pPr>
              <w:widowControl/>
              <w:spacing w:line="560" w:lineRule="exact"/>
              <w:jc w:val="left"/>
              <w:rPr>
                <w:rFonts w:hint="default" w:ascii="Times New Roman" w:hAnsi="Times New Roman" w:eastAsia="宋体" w:cs="Times New Roman"/>
                <w:kern w:val="0"/>
                <w:sz w:val="20"/>
                <w:lang w:val="en-US" w:eastAsia="zh-CN"/>
              </w:rPr>
            </w:pPr>
            <w:r>
              <w:rPr>
                <w:rFonts w:hint="eastAsia" w:ascii="仿宋" w:hAnsi="仿宋" w:eastAsia="仿宋" w:cs="宋体"/>
                <w:kern w:val="0"/>
                <w:sz w:val="28"/>
                <w:szCs w:val="28"/>
                <w:lang w:val="en-US" w:eastAsia="zh-CN"/>
              </w:rPr>
              <w:t>详见附件</w:t>
            </w:r>
          </w:p>
        </w:tc>
      </w:tr>
    </w:tbl>
    <w:p w14:paraId="3275A18A">
      <w:pPr>
        <w:spacing w:line="560" w:lineRule="exact"/>
        <w:rPr>
          <w:rFonts w:ascii="仿宋" w:hAnsi="仿宋" w:eastAsia="仿宋"/>
          <w:sz w:val="28"/>
          <w:szCs w:val="28"/>
        </w:rPr>
      </w:pPr>
      <w:r>
        <w:rPr>
          <w:rFonts w:hint="eastAsia" w:ascii="黑体" w:hAnsi="黑体" w:eastAsia="黑体"/>
          <w:sz w:val="28"/>
          <w:szCs w:val="28"/>
        </w:rPr>
        <w:t>五、评审专家名单：</w:t>
      </w:r>
      <w:r>
        <w:rPr>
          <w:rFonts w:hint="eastAsia" w:ascii="仿宋" w:hAnsi="仿宋" w:eastAsia="仿宋"/>
          <w:sz w:val="28"/>
          <w:szCs w:val="28"/>
          <w:lang w:val="en-US" w:eastAsia="zh-CN"/>
        </w:rPr>
        <w:t>谭文辉</w:t>
      </w:r>
      <w:r>
        <w:rPr>
          <w:rFonts w:hint="eastAsia" w:ascii="仿宋" w:hAnsi="仿宋" w:eastAsia="仿宋"/>
          <w:sz w:val="28"/>
          <w:szCs w:val="28"/>
        </w:rPr>
        <w:t>、李镜壁、</w:t>
      </w:r>
      <w:r>
        <w:rPr>
          <w:rFonts w:hint="eastAsia" w:ascii="仿宋" w:hAnsi="仿宋" w:eastAsia="仿宋"/>
          <w:sz w:val="28"/>
          <w:szCs w:val="28"/>
          <w:lang w:val="en-US" w:eastAsia="zh-CN"/>
        </w:rPr>
        <w:t>王培娟</w:t>
      </w:r>
      <w:r>
        <w:rPr>
          <w:rFonts w:hint="eastAsia" w:ascii="仿宋" w:hAnsi="仿宋" w:eastAsia="仿宋"/>
          <w:sz w:val="28"/>
          <w:szCs w:val="28"/>
        </w:rPr>
        <w:t>、</w:t>
      </w:r>
      <w:r>
        <w:rPr>
          <w:rFonts w:hint="eastAsia" w:ascii="仿宋" w:hAnsi="仿宋" w:eastAsia="仿宋"/>
          <w:sz w:val="28"/>
          <w:szCs w:val="28"/>
          <w:lang w:val="en-US" w:eastAsia="zh-CN"/>
        </w:rPr>
        <w:t>王强飞</w:t>
      </w:r>
      <w:r>
        <w:rPr>
          <w:rFonts w:hint="eastAsia" w:ascii="仿宋" w:hAnsi="仿宋" w:eastAsia="仿宋"/>
          <w:sz w:val="28"/>
          <w:szCs w:val="28"/>
        </w:rPr>
        <w:t>、</w:t>
      </w:r>
      <w:r>
        <w:rPr>
          <w:rFonts w:hint="eastAsia" w:ascii="仿宋" w:hAnsi="仿宋" w:eastAsia="仿宋"/>
          <w:sz w:val="28"/>
          <w:szCs w:val="28"/>
          <w:lang w:val="en-US" w:eastAsia="zh-CN"/>
        </w:rPr>
        <w:t>孙腾</w:t>
      </w:r>
      <w:r>
        <w:rPr>
          <w:rFonts w:ascii="仿宋" w:hAnsi="仿宋" w:eastAsia="仿宋"/>
          <w:sz w:val="28"/>
          <w:szCs w:val="28"/>
        </w:rPr>
        <w:t>。</w:t>
      </w:r>
    </w:p>
    <w:p w14:paraId="3AB6A530">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4F4EE70">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14:paraId="678405FD">
      <w:pPr>
        <w:spacing w:line="560" w:lineRule="exact"/>
        <w:ind w:firstLine="560" w:firstLineChars="200"/>
        <w:rPr>
          <w:rFonts w:hint="eastAsia" w:ascii="仿宋" w:hAnsi="仿宋" w:eastAsia="仿宋" w:cs="宋体"/>
          <w:bCs/>
          <w:color w:val="000000" w:themeColor="text1"/>
          <w:sz w:val="28"/>
          <w:szCs w:val="28"/>
          <w:lang w:val="en-US" w:eastAsia="zh-CN"/>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1、该中标供应商在评审过程中享受价格折扣，性质详见附件。</w:t>
      </w:r>
      <w:bookmarkStart w:id="4" w:name="_GoBack"/>
      <w:bookmarkEnd w:id="4"/>
    </w:p>
    <w:p w14:paraId="63A02908">
      <w:pPr>
        <w:spacing w:line="560" w:lineRule="exact"/>
        <w:ind w:firstLine="560" w:firstLineChars="200"/>
        <w:rPr>
          <w:rFonts w:hint="eastAsia" w:ascii="仿宋" w:hAnsi="仿宋" w:eastAsia="仿宋" w:cs="宋体"/>
          <w:bCs/>
          <w:color w:val="000000" w:themeColor="text1"/>
          <w:sz w:val="28"/>
          <w:szCs w:val="28"/>
          <w:lang w:val="en-US" w:eastAsia="zh-CN"/>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2、</w:t>
      </w:r>
      <w:r>
        <w:rPr>
          <w:rFonts w:hint="eastAsia" w:ascii="仿宋" w:hAnsi="仿宋" w:eastAsia="仿宋" w:cs="宋体"/>
          <w:bCs/>
          <w:color w:val="000000" w:themeColor="text1"/>
          <w:sz w:val="28"/>
          <w:szCs w:val="28"/>
          <w14:textFill>
            <w14:solidFill>
              <w14:schemeClr w14:val="tx1"/>
            </w14:solidFill>
          </w14:textFill>
        </w:rPr>
        <w:t>本项目采用综合评分法，现依据市财函【2024】817号文件规定，中标</w:t>
      </w:r>
      <w:r>
        <w:rPr>
          <w:rFonts w:hint="eastAsia" w:ascii="仿宋" w:hAnsi="仿宋" w:eastAsia="仿宋" w:cs="宋体"/>
          <w:bCs/>
          <w:color w:val="000000" w:themeColor="text1"/>
          <w:sz w:val="28"/>
          <w:szCs w:val="28"/>
          <w:lang w:val="en-US" w:eastAsia="zh-CN"/>
          <w14:textFill>
            <w14:solidFill>
              <w14:schemeClr w14:val="tx1"/>
            </w14:solidFill>
          </w14:textFill>
        </w:rPr>
        <w:t>供应商</w:t>
      </w:r>
      <w:r>
        <w:rPr>
          <w:rFonts w:hint="eastAsia" w:ascii="仿宋" w:hAnsi="仿宋" w:eastAsia="仿宋" w:cs="宋体"/>
          <w:bCs/>
          <w:color w:val="000000" w:themeColor="text1"/>
          <w:sz w:val="28"/>
          <w:szCs w:val="28"/>
          <w14:textFill>
            <w14:solidFill>
              <w14:schemeClr w14:val="tx1"/>
            </w14:solidFill>
          </w14:textFill>
        </w:rPr>
        <w:t>评审总得分为</w:t>
      </w:r>
      <w:r>
        <w:rPr>
          <w:rFonts w:ascii="仿宋" w:hAnsi="仿宋" w:eastAsia="仿宋" w:cs="仿宋"/>
          <w:color w:val="FF0000"/>
          <w:sz w:val="28"/>
          <w:szCs w:val="28"/>
        </w:rPr>
        <w:t>9</w:t>
      </w:r>
      <w:r>
        <w:rPr>
          <w:rFonts w:hint="eastAsia" w:ascii="仿宋" w:hAnsi="仿宋" w:eastAsia="仿宋" w:cs="仿宋"/>
          <w:color w:val="FF0000"/>
          <w:sz w:val="28"/>
          <w:szCs w:val="28"/>
          <w:lang w:val="en-US" w:eastAsia="zh-CN"/>
        </w:rPr>
        <w:t>2</w:t>
      </w:r>
      <w:r>
        <w:rPr>
          <w:rFonts w:ascii="仿宋" w:hAnsi="仿宋" w:eastAsia="仿宋" w:cs="仿宋"/>
          <w:color w:val="FF0000"/>
          <w:sz w:val="28"/>
          <w:szCs w:val="28"/>
        </w:rPr>
        <w:t>.</w:t>
      </w:r>
      <w:r>
        <w:rPr>
          <w:rFonts w:hint="eastAsia" w:ascii="仿宋" w:hAnsi="仿宋" w:eastAsia="仿宋" w:cs="仿宋"/>
          <w:color w:val="FF0000"/>
          <w:sz w:val="28"/>
          <w:szCs w:val="28"/>
          <w:lang w:val="en-US" w:eastAsia="zh-CN"/>
        </w:rPr>
        <w:t>60</w:t>
      </w:r>
      <w:r>
        <w:rPr>
          <w:rFonts w:hint="eastAsia" w:ascii="仿宋" w:hAnsi="仿宋" w:eastAsia="仿宋" w:cs="宋体"/>
          <w:bCs/>
          <w:color w:val="000000" w:themeColor="text1"/>
          <w:sz w:val="28"/>
          <w:szCs w:val="28"/>
          <w14:textFill>
            <w14:solidFill>
              <w14:schemeClr w14:val="tx1"/>
            </w14:solidFill>
          </w14:textFill>
        </w:rPr>
        <w:t>分，评审</w:t>
      </w:r>
      <w:r>
        <w:rPr>
          <w:rFonts w:ascii="仿宋" w:hAnsi="仿宋" w:eastAsia="仿宋" w:cs="宋体"/>
          <w:bCs/>
          <w:color w:val="000000" w:themeColor="text1"/>
          <w:sz w:val="28"/>
          <w:szCs w:val="28"/>
          <w14:textFill>
            <w14:solidFill>
              <w14:schemeClr w14:val="tx1"/>
            </w14:solidFill>
          </w14:textFill>
        </w:rPr>
        <w:t>价格为</w:t>
      </w:r>
      <w:r>
        <w:rPr>
          <w:rFonts w:hint="eastAsia" w:ascii="仿宋" w:hAnsi="仿宋" w:eastAsia="仿宋" w:cs="宋体"/>
          <w:bCs/>
          <w:color w:val="FF0000"/>
          <w:sz w:val="28"/>
          <w:szCs w:val="28"/>
          <w:lang w:val="en-US" w:eastAsia="zh-CN"/>
        </w:rPr>
        <w:t>685.80</w:t>
      </w:r>
      <w:r>
        <w:rPr>
          <w:rFonts w:hint="eastAsia" w:ascii="仿宋" w:hAnsi="仿宋" w:eastAsia="仿宋" w:cs="宋体"/>
          <w:bCs/>
          <w:color w:val="000000" w:themeColor="text1"/>
          <w:sz w:val="28"/>
          <w:szCs w:val="28"/>
          <w14:textFill>
            <w14:solidFill>
              <w14:schemeClr w14:val="tx1"/>
            </w14:solidFill>
          </w14:textFill>
        </w:rPr>
        <w:t>元。</w:t>
      </w:r>
    </w:p>
    <w:p w14:paraId="3009FB84">
      <w:pPr>
        <w:spacing w:line="560" w:lineRule="exact"/>
        <w:ind w:firstLine="560" w:firstLineChars="200"/>
        <w:rPr>
          <w:rFonts w:ascii="仿宋" w:hAnsi="仿宋" w:eastAsia="仿宋" w:cs="宋体"/>
          <w:bCs/>
          <w:sz w:val="28"/>
          <w:szCs w:val="28"/>
        </w:rPr>
      </w:pPr>
      <w:r>
        <w:rPr>
          <w:rFonts w:hint="eastAsia" w:ascii="仿宋" w:hAnsi="仿宋" w:eastAsia="仿宋" w:cs="宋体"/>
          <w:bCs/>
          <w:color w:val="000000" w:themeColor="text1"/>
          <w:sz w:val="28"/>
          <w:szCs w:val="28"/>
          <w:lang w:val="en-US" w:eastAsia="zh-CN"/>
          <w14:textFill>
            <w14:solidFill>
              <w14:schemeClr w14:val="tx1"/>
            </w14:solidFill>
          </w14:textFill>
        </w:rPr>
        <w:t>3</w:t>
      </w:r>
      <w:r>
        <w:rPr>
          <w:rFonts w:hint="eastAsia" w:ascii="仿宋" w:hAnsi="仿宋" w:eastAsia="仿宋" w:cs="宋体"/>
          <w:bCs/>
          <w:color w:val="000000" w:themeColor="text1"/>
          <w:sz w:val="28"/>
          <w:szCs w:val="28"/>
          <w14:textFill>
            <w14:solidFill>
              <w14:schemeClr w14:val="tx1"/>
            </w14:solidFill>
          </w14:textFill>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71A6E423">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700D6010">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1.采购人信息</w:t>
      </w:r>
    </w:p>
    <w:p w14:paraId="7BD474EA">
      <w:pPr>
        <w:spacing w:line="56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西安市中心医院</w:t>
      </w:r>
    </w:p>
    <w:p w14:paraId="07F03498">
      <w:pPr>
        <w:spacing w:line="56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lang w:eastAsia="zh-CN"/>
        </w:rPr>
        <w:t>西安市新城区西一路街道西五路161号</w:t>
      </w:r>
    </w:p>
    <w:p w14:paraId="4F715AF9">
      <w:pPr>
        <w:pStyle w:val="3"/>
        <w:spacing w:before="0" w:after="0" w:line="560" w:lineRule="exact"/>
        <w:ind w:firstLine="840" w:firstLineChars="300"/>
        <w:rPr>
          <w:rFonts w:hint="eastAsia" w:ascii="仿宋" w:hAnsi="仿宋" w:eastAsia="仿宋"/>
          <w:sz w:val="28"/>
          <w:szCs w:val="28"/>
        </w:rPr>
      </w:pPr>
      <w:r>
        <w:rPr>
          <w:rFonts w:hint="eastAsia" w:ascii="仿宋" w:hAnsi="仿宋" w:eastAsia="仿宋" w:cstheme="minorBidi"/>
          <w:b w:val="0"/>
          <w:bCs w:val="0"/>
          <w:kern w:val="2"/>
          <w:sz w:val="28"/>
          <w:szCs w:val="28"/>
          <w:lang w:val="en-US" w:eastAsia="zh-CN" w:bidi="ar-SA"/>
        </w:rPr>
        <w:t>联系方式：13609151553</w:t>
      </w:r>
    </w:p>
    <w:p w14:paraId="1C6EE386">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w:t>
      </w:r>
    </w:p>
    <w:p w14:paraId="5D85CD0C">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28139827">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14:paraId="781E3172">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w:t>
      </w:r>
      <w:r>
        <w:rPr>
          <w:rFonts w:hint="eastAsia" w:ascii="仿宋" w:hAnsi="仿宋" w:eastAsia="仿宋"/>
          <w:sz w:val="28"/>
          <w:szCs w:val="28"/>
          <w:lang w:val="en-US" w:eastAsia="zh-CN"/>
        </w:rPr>
        <w:t>46</w:t>
      </w:r>
    </w:p>
    <w:p w14:paraId="448FFDD2">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p>
    <w:p w14:paraId="2113B96F">
      <w:pPr>
        <w:pStyle w:val="5"/>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张</w:t>
      </w:r>
      <w:r>
        <w:rPr>
          <w:rFonts w:hint="eastAsia" w:ascii="仿宋" w:hAnsi="仿宋" w:eastAsia="仿宋"/>
          <w:sz w:val="28"/>
          <w:szCs w:val="28"/>
        </w:rPr>
        <w:t>老师</w:t>
      </w:r>
    </w:p>
    <w:p w14:paraId="67BF0F16">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8080</w:t>
      </w:r>
      <w:r>
        <w:rPr>
          <w:rFonts w:hint="eastAsia" w:ascii="仿宋" w:hAnsi="仿宋" w:eastAsia="仿宋"/>
          <w:sz w:val="28"/>
          <w:szCs w:val="28"/>
          <w:lang w:val="en-US" w:eastAsia="zh-CN"/>
        </w:rPr>
        <w:t>9</w:t>
      </w:r>
    </w:p>
    <w:p w14:paraId="38A18554">
      <w:pPr>
        <w:spacing w:line="560" w:lineRule="exact"/>
        <w:jc w:val="left"/>
        <w:rPr>
          <w:rFonts w:ascii="黑体" w:hAnsi="黑体" w:eastAsia="黑体" w:cs="宋体"/>
          <w:kern w:val="0"/>
          <w:sz w:val="28"/>
          <w:szCs w:val="28"/>
        </w:rPr>
      </w:pPr>
      <w:r>
        <w:rPr>
          <w:rFonts w:hint="eastAsia" w:ascii="黑体" w:hAnsi="黑体" w:eastAsia="黑体" w:cs="宋体"/>
          <w:kern w:val="0"/>
          <w:sz w:val="28"/>
          <w:szCs w:val="28"/>
        </w:rPr>
        <w:t>九、附件</w:t>
      </w:r>
    </w:p>
    <w:p w14:paraId="4AF10A04">
      <w:pPr>
        <w:spacing w:line="560" w:lineRule="exact"/>
        <w:jc w:val="left"/>
        <w:rPr>
          <w:rFonts w:hint="default" w:ascii="仿宋" w:hAnsi="仿宋" w:eastAsia="仿宋"/>
          <w:sz w:val="28"/>
          <w:szCs w:val="28"/>
          <w:lang w:val="en-US" w:eastAsia="zh-CN"/>
        </w:rPr>
      </w:pPr>
      <w:r>
        <w:rPr>
          <w:rFonts w:hint="eastAsia" w:ascii="仿宋" w:hAnsi="仿宋" w:eastAsia="仿宋"/>
          <w:sz w:val="28"/>
          <w:szCs w:val="28"/>
          <w:lang w:val="en-US" w:eastAsia="zh-CN"/>
        </w:rPr>
        <w:t>1、附图：</w:t>
      </w:r>
    </w:p>
    <w:p w14:paraId="4C6C3F05">
      <w:pPr>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一、中小企业声明函</w:t>
      </w:r>
    </w:p>
    <w:p w14:paraId="1F5D5C7D">
      <w:pPr>
        <w:spacing w:line="560" w:lineRule="exact"/>
        <w:ind w:firstLine="2800" w:firstLineChars="1000"/>
        <w:jc w:val="both"/>
        <w:rPr>
          <w:rFonts w:hint="eastAsia" w:ascii="仿宋" w:hAnsi="仿宋" w:eastAsia="仿宋"/>
          <w:sz w:val="28"/>
          <w:szCs w:val="28"/>
          <w:lang w:val="en-US" w:eastAsia="zh-CN"/>
        </w:rPr>
      </w:pPr>
    </w:p>
    <w:p w14:paraId="062BE761">
      <w:pPr>
        <w:spacing w:line="560" w:lineRule="exact"/>
        <w:ind w:firstLine="2800" w:firstLineChars="1000"/>
        <w:jc w:val="both"/>
        <w:rPr>
          <w:rFonts w:hint="eastAsia" w:ascii="仿宋" w:hAnsi="仿宋" w:eastAsia="仿宋"/>
          <w:sz w:val="28"/>
          <w:szCs w:val="28"/>
          <w:lang w:val="en-US" w:eastAsia="zh-CN"/>
        </w:rPr>
      </w:pPr>
    </w:p>
    <w:p w14:paraId="111BF88C">
      <w:pPr>
        <w:spacing w:line="560" w:lineRule="exact"/>
        <w:ind w:firstLine="2800" w:firstLineChars="1000"/>
        <w:jc w:val="both"/>
        <w:rPr>
          <w:rFonts w:hint="eastAsia" w:ascii="仿宋" w:hAnsi="仿宋" w:eastAsia="仿宋"/>
          <w:sz w:val="28"/>
          <w:szCs w:val="28"/>
          <w:lang w:val="en-US" w:eastAsia="zh-CN"/>
        </w:rPr>
      </w:pPr>
    </w:p>
    <w:p w14:paraId="1E3BB32C">
      <w:pPr>
        <w:spacing w:line="560" w:lineRule="exact"/>
        <w:ind w:firstLine="2800" w:firstLineChars="1000"/>
        <w:jc w:val="both"/>
        <w:rPr>
          <w:rFonts w:hint="eastAsia" w:ascii="仿宋" w:hAnsi="仿宋" w:eastAsia="仿宋"/>
          <w:sz w:val="28"/>
          <w:szCs w:val="28"/>
          <w:lang w:val="en-US" w:eastAsia="zh-CN"/>
        </w:rPr>
      </w:pPr>
    </w:p>
    <w:p w14:paraId="7AACAB05">
      <w:pPr>
        <w:tabs>
          <w:tab w:val="left" w:pos="2729"/>
          <w:tab w:val="center" w:pos="4213"/>
        </w:tabs>
        <w:spacing w:line="56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ab/>
      </w:r>
    </w:p>
    <w:p w14:paraId="09172411">
      <w:pPr>
        <w:tabs>
          <w:tab w:val="left" w:pos="2729"/>
          <w:tab w:val="center" w:pos="4213"/>
        </w:tabs>
        <w:spacing w:line="56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ab/>
      </w:r>
    </w:p>
    <w:p w14:paraId="253C5DC9">
      <w:pPr>
        <w:tabs>
          <w:tab w:val="left" w:pos="2729"/>
          <w:tab w:val="center" w:pos="4213"/>
        </w:tabs>
        <w:spacing w:line="560" w:lineRule="exact"/>
        <w:jc w:val="left"/>
        <w:rPr>
          <w:rFonts w:hint="eastAsia" w:ascii="仿宋" w:hAnsi="仿宋" w:eastAsia="仿宋"/>
          <w:sz w:val="28"/>
          <w:szCs w:val="28"/>
          <w:lang w:val="en-US" w:eastAsia="zh-CN"/>
        </w:rPr>
      </w:pPr>
    </w:p>
    <w:p w14:paraId="0BC6A9EC">
      <w:pPr>
        <w:tabs>
          <w:tab w:val="left" w:pos="2729"/>
          <w:tab w:val="center" w:pos="4213"/>
        </w:tabs>
        <w:spacing w:line="560" w:lineRule="exact"/>
        <w:jc w:val="left"/>
        <w:rPr>
          <w:rFonts w:hint="eastAsia" w:ascii="仿宋" w:hAnsi="仿宋" w:eastAsia="仿宋"/>
          <w:sz w:val="28"/>
          <w:szCs w:val="28"/>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34925</wp:posOffset>
            </wp:positionV>
            <wp:extent cx="5335905" cy="6554470"/>
            <wp:effectExtent l="0" t="0" r="13335" b="13970"/>
            <wp:wrapSquare wrapText="bothSides"/>
            <wp:docPr id="3" name="图片 3" descr="中小企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小企业1"/>
                    <pic:cNvPicPr>
                      <a:picLocks noChangeAspect="1"/>
                    </pic:cNvPicPr>
                  </pic:nvPicPr>
                  <pic:blipFill>
                    <a:blip r:embed="rId4"/>
                    <a:stretch>
                      <a:fillRect/>
                    </a:stretch>
                  </pic:blipFill>
                  <pic:spPr>
                    <a:xfrm>
                      <a:off x="0" y="0"/>
                      <a:ext cx="5335905" cy="6554470"/>
                    </a:xfrm>
                    <a:prstGeom prst="rect">
                      <a:avLst/>
                    </a:prstGeom>
                  </pic:spPr>
                </pic:pic>
              </a:graphicData>
            </a:graphic>
          </wp:anchor>
        </w:drawing>
      </w:r>
    </w:p>
    <w:p w14:paraId="6B7F95E2">
      <w:pPr>
        <w:spacing w:line="560" w:lineRule="exact"/>
        <w:jc w:val="both"/>
        <w:rPr>
          <w:rFonts w:hint="eastAsia" w:ascii="仿宋" w:hAnsi="仿宋" w:eastAsia="仿宋"/>
          <w:sz w:val="28"/>
          <w:szCs w:val="28"/>
          <w:lang w:val="en-US" w:eastAsia="zh-CN"/>
        </w:rPr>
      </w:pPr>
    </w:p>
    <w:p w14:paraId="2112940C">
      <w:pPr>
        <w:bidi w:val="0"/>
        <w:rPr>
          <w:rFonts w:hint="eastAsia"/>
          <w:lang w:val="en-US" w:eastAsia="zh-CN"/>
        </w:rPr>
      </w:pPr>
    </w:p>
    <w:p w14:paraId="6E1D7B4F">
      <w:pPr>
        <w:bidi w:val="0"/>
        <w:rPr>
          <w:rFonts w:hint="eastAsia"/>
          <w:lang w:val="en-US" w:eastAsia="zh-CN"/>
        </w:rPr>
      </w:pPr>
    </w:p>
    <w:p w14:paraId="2746C9A2">
      <w:pPr>
        <w:spacing w:line="560" w:lineRule="exact"/>
        <w:ind w:firstLine="840" w:firstLineChars="300"/>
        <w:jc w:val="center"/>
        <w:rPr>
          <w:rFonts w:hint="eastAsia" w:ascii="仿宋" w:hAnsi="仿宋" w:eastAsia="仿宋"/>
          <w:sz w:val="28"/>
          <w:szCs w:val="28"/>
          <w:lang w:val="en-US" w:eastAsia="zh-CN"/>
        </w:rPr>
      </w:pPr>
    </w:p>
    <w:p w14:paraId="5DF63952">
      <w:pPr>
        <w:spacing w:line="560" w:lineRule="exact"/>
        <w:ind w:firstLine="840" w:firstLineChars="300"/>
        <w:jc w:val="center"/>
        <w:rPr>
          <w:rFonts w:hint="eastAsia" w:ascii="仿宋" w:hAnsi="仿宋" w:eastAsia="仿宋"/>
          <w:sz w:val="28"/>
          <w:szCs w:val="28"/>
          <w:lang w:val="en-US" w:eastAsia="zh-CN"/>
        </w:rPr>
      </w:pPr>
    </w:p>
    <w:p w14:paraId="49C7DD1D">
      <w:pPr>
        <w:spacing w:line="560" w:lineRule="exact"/>
        <w:ind w:firstLine="840" w:firstLineChars="300"/>
        <w:jc w:val="center"/>
        <w:rPr>
          <w:rFonts w:hint="eastAsia" w:ascii="仿宋" w:hAnsi="仿宋" w:eastAsia="仿宋"/>
          <w:sz w:val="28"/>
          <w:szCs w:val="28"/>
          <w:lang w:val="en-US" w:eastAsia="zh-CN"/>
        </w:rPr>
      </w:pPr>
    </w:p>
    <w:p w14:paraId="1383AD68">
      <w:pPr>
        <w:spacing w:line="560" w:lineRule="exact"/>
        <w:ind w:firstLine="840" w:firstLineChars="3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drawing>
          <wp:anchor distT="0" distB="0" distL="114300" distR="114300" simplePos="0" relativeHeight="251660288" behindDoc="0" locked="0" layoutInCell="1" allowOverlap="1">
            <wp:simplePos x="0" y="0"/>
            <wp:positionH relativeFrom="column">
              <wp:posOffset>-141605</wp:posOffset>
            </wp:positionH>
            <wp:positionV relativeFrom="paragraph">
              <wp:posOffset>121285</wp:posOffset>
            </wp:positionV>
            <wp:extent cx="5683250" cy="8009890"/>
            <wp:effectExtent l="0" t="0" r="1270" b="6350"/>
            <wp:wrapSquare wrapText="bothSides"/>
            <wp:docPr id="4" name="图片 4" descr="中小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小哦2"/>
                    <pic:cNvPicPr>
                      <a:picLocks noChangeAspect="1"/>
                    </pic:cNvPicPr>
                  </pic:nvPicPr>
                  <pic:blipFill>
                    <a:blip r:embed="rId5"/>
                    <a:stretch>
                      <a:fillRect/>
                    </a:stretch>
                  </pic:blipFill>
                  <pic:spPr>
                    <a:xfrm>
                      <a:off x="0" y="0"/>
                      <a:ext cx="5683250" cy="8009890"/>
                    </a:xfrm>
                    <a:prstGeom prst="rect">
                      <a:avLst/>
                    </a:prstGeom>
                  </pic:spPr>
                </pic:pic>
              </a:graphicData>
            </a:graphic>
          </wp:anchor>
        </w:drawing>
      </w:r>
    </w:p>
    <w:p w14:paraId="56C3E15F">
      <w:pPr>
        <w:spacing w:line="560" w:lineRule="exact"/>
        <w:ind w:firstLine="630" w:firstLineChars="300"/>
        <w:jc w:val="center"/>
        <w:rPr>
          <w:rFonts w:hint="eastAsia" w:ascii="仿宋" w:hAnsi="仿宋" w:eastAsia="仿宋"/>
          <w:sz w:val="28"/>
          <w:szCs w:val="28"/>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1312" behindDoc="0" locked="0" layoutInCell="1" allowOverlap="1">
            <wp:simplePos x="0" y="0"/>
            <wp:positionH relativeFrom="column">
              <wp:posOffset>-209550</wp:posOffset>
            </wp:positionH>
            <wp:positionV relativeFrom="paragraph">
              <wp:posOffset>254635</wp:posOffset>
            </wp:positionV>
            <wp:extent cx="5659120" cy="6753225"/>
            <wp:effectExtent l="0" t="0" r="10160" b="13335"/>
            <wp:wrapSquare wrapText="bothSides"/>
            <wp:docPr id="5" name="图片 5" descr="中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小3"/>
                    <pic:cNvPicPr>
                      <a:picLocks noChangeAspect="1"/>
                    </pic:cNvPicPr>
                  </pic:nvPicPr>
                  <pic:blipFill>
                    <a:blip r:embed="rId6"/>
                    <a:stretch>
                      <a:fillRect/>
                    </a:stretch>
                  </pic:blipFill>
                  <pic:spPr>
                    <a:xfrm>
                      <a:off x="0" y="0"/>
                      <a:ext cx="5659120" cy="6753225"/>
                    </a:xfrm>
                    <a:prstGeom prst="rect">
                      <a:avLst/>
                    </a:prstGeom>
                  </pic:spPr>
                </pic:pic>
              </a:graphicData>
            </a:graphic>
          </wp:anchor>
        </w:drawing>
      </w:r>
    </w:p>
    <w:p w14:paraId="5BEF0545">
      <w:pPr>
        <w:spacing w:line="560" w:lineRule="exact"/>
        <w:jc w:val="both"/>
        <w:rPr>
          <w:rFonts w:hint="default" w:ascii="仿宋" w:hAnsi="仿宋" w:eastAsia="仿宋"/>
          <w:sz w:val="28"/>
          <w:szCs w:val="28"/>
          <w:lang w:val="en-US" w:eastAsia="zh-CN"/>
        </w:rPr>
      </w:pPr>
      <w:r>
        <w:rPr>
          <w:rFonts w:hint="eastAsia" w:ascii="仿宋" w:hAnsi="仿宋" w:eastAsia="仿宋"/>
          <w:sz w:val="28"/>
          <w:szCs w:val="28"/>
          <w:lang w:val="en-US" w:eastAsia="zh-CN"/>
        </w:rPr>
        <w:t>2、附件：</w:t>
      </w:r>
    </w:p>
    <w:p w14:paraId="4DCDC68F">
      <w:pPr>
        <w:spacing w:line="560" w:lineRule="exact"/>
        <w:ind w:firstLine="840" w:firstLineChars="300"/>
        <w:jc w:val="center"/>
        <w:rPr>
          <w:rFonts w:hint="eastAsia" w:ascii="仿宋" w:hAnsi="仿宋" w:eastAsia="仿宋"/>
          <w:sz w:val="28"/>
          <w:szCs w:val="28"/>
          <w:lang w:val="en-US" w:eastAsia="zh-CN"/>
        </w:rPr>
      </w:pPr>
    </w:p>
    <w:p w14:paraId="7165D855">
      <w:pPr>
        <w:spacing w:line="560" w:lineRule="exact"/>
        <w:ind w:firstLine="2800" w:firstLineChars="10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二、分项报价表</w:t>
      </w:r>
    </w:p>
    <w:p w14:paraId="7434D3A4">
      <w:pPr>
        <w:spacing w:line="560" w:lineRule="exact"/>
        <w:ind w:firstLine="840" w:firstLineChars="300"/>
        <w:jc w:val="center"/>
        <w:rPr>
          <w:rFonts w:hint="eastAsia" w:ascii="仿宋" w:hAnsi="仿宋" w:eastAsia="仿宋"/>
          <w:sz w:val="28"/>
          <w:szCs w:val="28"/>
          <w:lang w:val="en-US" w:eastAsia="zh-CN"/>
        </w:rPr>
      </w:pPr>
    </w:p>
    <w:tbl>
      <w:tblPr>
        <w:tblStyle w:val="8"/>
        <w:tblpPr w:leftFromText="180" w:rightFromText="180" w:vertAnchor="text" w:horzAnchor="page" w:tblpXSpec="center" w:tblpY="925"/>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
        <w:gridCol w:w="741"/>
        <w:gridCol w:w="1214"/>
        <w:gridCol w:w="1238"/>
        <w:gridCol w:w="2875"/>
        <w:gridCol w:w="427"/>
        <w:gridCol w:w="745"/>
        <w:gridCol w:w="850"/>
      </w:tblGrid>
      <w:tr w14:paraId="5275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209B49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序号</w:t>
            </w:r>
          </w:p>
        </w:tc>
        <w:tc>
          <w:tcPr>
            <w:tcW w:w="435"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CB063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品名</w:t>
            </w:r>
          </w:p>
        </w:tc>
        <w:tc>
          <w:tcPr>
            <w:tcW w:w="713"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D4076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品牌和型号</w:t>
            </w:r>
          </w:p>
        </w:tc>
        <w:tc>
          <w:tcPr>
            <w:tcW w:w="727"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9CEAE5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制造商</w:t>
            </w:r>
          </w:p>
        </w:tc>
        <w:tc>
          <w:tcPr>
            <w:tcW w:w="1688"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88EE8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规格</w:t>
            </w:r>
          </w:p>
        </w:tc>
        <w:tc>
          <w:tcPr>
            <w:tcW w:w="250"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5954E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单位</w:t>
            </w:r>
          </w:p>
        </w:tc>
        <w:tc>
          <w:tcPr>
            <w:tcW w:w="435"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19EE85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单价限价</w:t>
            </w:r>
          </w:p>
        </w:tc>
        <w:tc>
          <w:tcPr>
            <w:tcW w:w="498"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8D497B3">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单价报价（元）</w:t>
            </w:r>
          </w:p>
        </w:tc>
      </w:tr>
      <w:tr w14:paraId="4709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22F1D51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C6548F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打印纸241-1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4CC233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打印纸241-1</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D9BD67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1A803A0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足70克高白双胶，足1000页/盒。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0EB9EA6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ADE68F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55.00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21C6051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32.00 </w:t>
            </w:r>
          </w:p>
        </w:tc>
      </w:tr>
      <w:tr w14:paraId="7F49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414CF9D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65DDA8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打印纸241-1 1/2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5712E21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打印纸241-1 1/2</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EE53CC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097B3CE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足70克高白双胶，足1000页/盒。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7C07AC5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20D9F9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55.00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4D4E76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32.00 </w:t>
            </w:r>
          </w:p>
        </w:tc>
      </w:tr>
      <w:tr w14:paraId="6CAF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4364F13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F82CF8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打印纸120-1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05E159A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打印纸120-1</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5A220C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0EDE6D8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足70克高白双胶，足2000页/盒，双排装。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6C26F57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E71DB5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60.00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3E7659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25.00 </w:t>
            </w:r>
          </w:p>
        </w:tc>
      </w:tr>
      <w:tr w14:paraId="1532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6AAB8EC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03BA7E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打印纸210-1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59116CA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打印纸210-1</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E5D609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67EC1AE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足70克高白双胶，足1000页/盒，210毫米*12吋</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46355A9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E067F2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75.00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0B75D26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35.00 </w:t>
            </w:r>
          </w:p>
        </w:tc>
      </w:tr>
      <w:tr w14:paraId="6768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7A33418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A39EE5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打印纸241-3 彩 1/3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39566D3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打印纸241-3 彩 1/3</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401D13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2CD840B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显色灵敏度&gt;83%，不透明度&gt;82%，足1000页 /盒。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3AD9E6E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674C33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60.00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21C8185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31.00 </w:t>
            </w:r>
          </w:p>
        </w:tc>
      </w:tr>
      <w:tr w14:paraId="502A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1134A76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55562D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打印纸241-4 彩 1/2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160A05C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打印纸241-4 彩 1/2</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DB6745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42DE526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显色灵敏度&gt;83%，不透明度&gt;82%，足1000页 /盒。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1D6BF8D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F37A26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70.00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6747A98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33.00 </w:t>
            </w:r>
          </w:p>
        </w:tc>
      </w:tr>
      <w:tr w14:paraId="440F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70C7DED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6F7578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打印纸381-2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037730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打印纸381-2</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7AA235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088BC3A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显色灵敏度&gt;83%，不透明度&gt;82%，足1000页 /盒。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52E3193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DBC582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0C6BF48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30.00 </w:t>
            </w:r>
          </w:p>
        </w:tc>
      </w:tr>
      <w:tr w14:paraId="0589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4B4F2F9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1E59EE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打印纸381-4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5AFD4A8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打印纸381-4</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DF5091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04F9D0F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显色灵敏度&gt;83%，不透明度&gt;82%，足1000页 /盒。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33DA0FC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2246A0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75.00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6EA509B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32.00 </w:t>
            </w:r>
          </w:p>
        </w:tc>
      </w:tr>
      <w:tr w14:paraId="12CB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325703F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1B6004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打印纸241-3 彩 1/2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D20FDC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打印纸241-3 彩 1/2</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A5DE5D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573C251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显色灵敏度&gt;83%，不透明度&gt;82%，足1000页 /盒。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19FB585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E72E65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6C8CA6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31.00 </w:t>
            </w:r>
          </w:p>
        </w:tc>
      </w:tr>
      <w:tr w14:paraId="6894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3918565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0EE53B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打印纸241-2 彩</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28F13A9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打印纸241-2 彩</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6BC5D6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749FFA0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显色灵敏度&gt;83%，不透明度&gt;82%，足1000页 /盒。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314327A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573D0C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55.00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016783A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29.00 </w:t>
            </w:r>
          </w:p>
        </w:tc>
      </w:tr>
      <w:tr w14:paraId="54BC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578C9B5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217212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医药库打印纸241-2 彩</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3BB02EC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医药库打印纸241-2 彩</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3312944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020C1B5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显色灵敏度&gt;83%，不透明度&gt;82%，241毫米*12吋，足1000页/盒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4E490A0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02C3D0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75.00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365F29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29.00 </w:t>
            </w:r>
          </w:p>
        </w:tc>
      </w:tr>
      <w:tr w14:paraId="4BD9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66F2813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7D2069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打印纸120-2 1/4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FC6DEA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打印纸120-2 1/4</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E07650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5FEF298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显色灵敏度&gt;83%，不透明度&gt;82%，12吋，足2000页/盒，双排装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0AC6974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58C6A8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060C289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26.00 </w:t>
            </w:r>
          </w:p>
        </w:tc>
      </w:tr>
      <w:tr w14:paraId="1D33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52597BC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8C8860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打印纸210-3 1/2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16AF1C2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打印纸210-3 1/2</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FC207A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1DDBAD0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显色灵敏度&gt;83%，不透明度&gt;82%，210毫米*12吋，足1000页/盒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039F6FF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3FA3E9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75.00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E702AB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38.00 </w:t>
            </w:r>
          </w:p>
        </w:tc>
      </w:tr>
      <w:tr w14:paraId="17B6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51FC24A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CEFDDC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打印纸210-4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20973C9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千雪</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打印纸210-4</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8543DB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山东华宝纸业有限公司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3E42037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无碳复写纸，上纸&gt;50克，中纸&gt;47克，下纸&gt;47克， 显色灵敏度&gt;83%，不透明度&gt;82%，210毫米*12吋，足1000页/盒</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7638214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盒</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2E828F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85.00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EDB3BE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38.00 </w:t>
            </w:r>
          </w:p>
        </w:tc>
      </w:tr>
      <w:tr w14:paraId="18DD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7D134C1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A01514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复印纸A3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6636C4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欣兴彩</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A3</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5DB244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浙江欣彩科技信息有限公司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7B8BEA0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克重&gt;70.5克，厚度&gt;93UM,平滑度&gt;20S,纵向挺度&gt;75Mn, 不透明度&gt;90%；裁切整齐、色泽一致。A3：500张/包。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63F23D0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51E907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38.00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6B45493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19.00 </w:t>
            </w:r>
          </w:p>
        </w:tc>
      </w:tr>
      <w:tr w14:paraId="364D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046CAE7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4957A8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复印纸A4</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（核心产品）</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7880E1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欣兴彩</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A4</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FC152B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浙江欣彩科技信息有限公司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4B64C32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克重&gt;70.5克，厚度&gt;93UM,平滑度&gt;20S,纵向挺度&gt;75Mn, 不透明度&gt;90%；裁切整齐、色泽一致。 A4：500张/包。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470A199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EF01A2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20.00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15A92C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20.00 </w:t>
            </w:r>
          </w:p>
        </w:tc>
      </w:tr>
      <w:tr w14:paraId="32DF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51A3364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8958D9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复印纸A5 白</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44F281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欣兴彩</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A5 白</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DDEF3D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浙江欣彩科技信息有限公司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71C2F3C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克重&gt;70.5克，厚度&gt;93UM,平滑度&gt;20S,纵向挺度&gt;75Mn, 不透明度&gt;90%；裁切整齐、色泽一致。 A5：500张/包。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5B12124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83D5D3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13.00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616013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13.00 </w:t>
            </w:r>
          </w:p>
        </w:tc>
      </w:tr>
      <w:tr w14:paraId="1061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738CB79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6C52AF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复印纸A5 绿处方纸</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A856C8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旗舰</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A5 绿</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B1E551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金鑫（清远）纸业有限公司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7B1D569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足80克，纯木浆，独立包装，500张/包。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44A8957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80EDC8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16.00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26A24A7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16.00 </w:t>
            </w:r>
          </w:p>
        </w:tc>
      </w:tr>
      <w:tr w14:paraId="6CE0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1E5F144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6D4764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复印纸A5 黄处方纸</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08BB7E7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旗舰</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A5 黄</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5DB2FA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金鑫（清远）纸业有限公司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1B1056F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足80克，纯木浆，独立包装，500张/包。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5425721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6790F0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16.00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0C3F4E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16.00 </w:t>
            </w:r>
          </w:p>
        </w:tc>
      </w:tr>
      <w:tr w14:paraId="4FD7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5112638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F9D9F1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定制纸财务凭证纸</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35FC5DF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鑫港华</w:t>
            </w:r>
          </w:p>
          <w:p w14:paraId="5303E24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足80克，240*150毫米</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EEDE83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西安港华信技术有限公司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0CB39B1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足80克，240*150毫米，全木浆，独立包装，500张/包。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6B7B805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D2D67A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19.00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6EA0CB8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12.00 </w:t>
            </w:r>
          </w:p>
        </w:tc>
      </w:tr>
      <w:tr w14:paraId="468B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7394014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17715D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彩色复印纸A4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2B819A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旗舰</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A4 彩色</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3D682FB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金鑫（清远）纸业有限公司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4C3D96D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足80克，纯木浆，独立包装，500张/包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6D8FCB6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35EE07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26.00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5A6521F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26.00 </w:t>
            </w:r>
          </w:p>
        </w:tc>
      </w:tr>
      <w:tr w14:paraId="441B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4791878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B0F23D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照片纸</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BF913B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金兰</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A4</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2F11AC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上海辰印数码科技有限公司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01CA4BA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A4照片级；120克；4800DPI,高保真；20张/包。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4E1CD2F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C0DAA6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24.00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6B5D40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24.00 </w:t>
            </w:r>
          </w:p>
        </w:tc>
      </w:tr>
      <w:tr w14:paraId="7237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4CA002A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35BDC8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彩喷铜版纸A3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66BE2E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金兰</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A3</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F34372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上海辰印数码科技有限公司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3DE6021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足230克，A3+照片级；500张/包。</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5553B89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EF2902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88.00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26B6A49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45.00 </w:t>
            </w:r>
          </w:p>
        </w:tc>
      </w:tr>
      <w:tr w14:paraId="39DA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7B4437A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5A76FF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成人手腕带</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00E13E9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睿兮</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成人手腕带</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9D093E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苏州睿兮医疗信息技术有限公司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72A2DF0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产品尺寸 265±2×25.5±1mm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腕带净尺寸256±2×23.5±1mm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腕带打印区域84±2×23±1mm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腕带厚度 ≥0.27mm</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包装方式 100条/卷；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产品材质 热敏纸复合材质</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产品颜色 天蓝、粉红色等可自定义任意颜色（打印区域 白色）</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佩戴方法 单扣/双扣佩戴，一次性使用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打印方式 热敏打印</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保质期 5年</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适用打印机 所有腕带打印机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扫描有效期 ≥30天</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46C340D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卷</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0827DF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95</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A2518C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65.00 </w:t>
            </w:r>
          </w:p>
        </w:tc>
      </w:tr>
      <w:tr w14:paraId="67FF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0F0F0"/>
            <w:noWrap w:val="0"/>
            <w:vAlign w:val="center"/>
          </w:tcPr>
          <w:p w14:paraId="2C9499E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9B54C1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儿童手腕带</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06D8E6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睿兮</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儿童手腕带</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27AD5F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苏州睿兮医疗信息技术有限公司</w:t>
            </w:r>
          </w:p>
        </w:tc>
        <w:tc>
          <w:tcPr>
            <w:tcW w:w="1688" w:type="pct"/>
            <w:tcBorders>
              <w:top w:val="single" w:color="000000" w:sz="4" w:space="0"/>
              <w:left w:val="single" w:color="000000" w:sz="4" w:space="0"/>
              <w:bottom w:val="single" w:color="000000" w:sz="4" w:space="0"/>
              <w:right w:val="single" w:color="000000" w:sz="4" w:space="0"/>
            </w:tcBorders>
            <w:noWrap w:val="0"/>
            <w:vAlign w:val="center"/>
          </w:tcPr>
          <w:p w14:paraId="18220FF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产品尺寸160±2×28±2mm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腕带净尺寸145±2×15±1mm 腕带打印区域 54±2×15±1mm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腕带厚度≥0.27mm</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包装方式 100条/卷；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产品材质 热敏纸复合材质</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产品颜色 天蓝、粉红色等可自定义任意颜色（打印区域白 色）</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佩戴方法 单扣佩戴，一次性使用 打印方式热敏打印</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保质期 5年</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适用打印机 所有腕带打印机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扫描有效期 ≥30天</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7315ECA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卷</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9808B5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85</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4040345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65.00 </w:t>
            </w:r>
          </w:p>
        </w:tc>
      </w:tr>
      <w:tr w14:paraId="7DB3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01" w:type="pct"/>
            <w:gridSpan w:val="7"/>
            <w:tcBorders>
              <w:top w:val="single" w:color="000000" w:sz="4" w:space="0"/>
              <w:left w:val="single" w:color="000000" w:sz="4" w:space="0"/>
              <w:bottom w:val="single" w:color="000000" w:sz="4" w:space="0"/>
              <w:right w:val="single" w:color="000000" w:sz="4" w:space="0"/>
            </w:tcBorders>
            <w:noWrap w:val="0"/>
            <w:vAlign w:val="center"/>
          </w:tcPr>
          <w:p w14:paraId="19A9034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单价合计（元）</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B0E3F4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762.00 </w:t>
            </w:r>
          </w:p>
        </w:tc>
      </w:tr>
    </w:tbl>
    <w:p w14:paraId="16E3A917">
      <w:pPr>
        <w:tabs>
          <w:tab w:val="right" w:pos="9070"/>
        </w:tabs>
        <w:spacing w:line="440" w:lineRule="exact"/>
        <w:rPr>
          <w:rFonts w:cs="Calibri Light"/>
          <w:bCs/>
          <w:color w:val="auto"/>
        </w:rPr>
      </w:pPr>
    </w:p>
    <w:p w14:paraId="2738FEE3">
      <w:pPr>
        <w:numPr>
          <w:numId w:val="0"/>
        </w:numPr>
        <w:spacing w:line="560" w:lineRule="exact"/>
        <w:ind w:left="2940" w:leftChars="0"/>
        <w:jc w:val="both"/>
        <w:rPr>
          <w:rFonts w:hint="eastAsia" w:ascii="仿宋" w:hAnsi="仿宋" w:eastAsia="仿宋"/>
          <w:sz w:val="28"/>
          <w:szCs w:val="28"/>
          <w:lang w:val="en-US" w:eastAsia="zh-CN"/>
        </w:rPr>
      </w:pPr>
    </w:p>
    <w:p w14:paraId="46F2A42E">
      <w:pPr>
        <w:spacing w:line="560" w:lineRule="exact"/>
        <w:ind w:firstLine="840" w:firstLineChars="300"/>
        <w:jc w:val="center"/>
        <w:rPr>
          <w:rFonts w:hint="eastAsia" w:ascii="仿宋" w:hAnsi="仿宋" w:eastAsia="仿宋"/>
          <w:sz w:val="28"/>
          <w:szCs w:val="28"/>
          <w:lang w:val="en-US" w:eastAsia="zh-CN"/>
        </w:rPr>
      </w:pPr>
    </w:p>
    <w:p w14:paraId="077CCA6C">
      <w:pPr>
        <w:bidi w:val="0"/>
        <w:rPr>
          <w:rFonts w:hint="eastAsia" w:asciiTheme="minorHAnsi" w:hAnsiTheme="minorHAnsi" w:eastAsiaTheme="minorEastAsia" w:cstheme="minorBidi"/>
          <w:kern w:val="2"/>
          <w:sz w:val="21"/>
          <w:szCs w:val="24"/>
          <w:lang w:val="en-US" w:eastAsia="zh-CN" w:bidi="ar-SA"/>
        </w:rPr>
      </w:pPr>
    </w:p>
    <w:p w14:paraId="50280AFB">
      <w:pPr>
        <w:bidi w:val="0"/>
        <w:rPr>
          <w:rFonts w:hint="eastAsia"/>
          <w:lang w:val="en-US" w:eastAsia="zh-CN"/>
        </w:rPr>
      </w:pPr>
    </w:p>
    <w:p w14:paraId="78761BAB">
      <w:pPr>
        <w:spacing w:line="560" w:lineRule="exact"/>
        <w:ind w:firstLine="4480" w:firstLineChars="1600"/>
        <w:jc w:val="left"/>
        <w:rPr>
          <w:rFonts w:ascii="仿宋" w:hAnsi="仿宋" w:eastAsia="仿宋"/>
          <w:sz w:val="28"/>
          <w:szCs w:val="28"/>
        </w:rPr>
      </w:pPr>
      <w:r>
        <w:rPr>
          <w:rFonts w:hint="eastAsia" w:ascii="仿宋" w:hAnsi="仿宋" w:eastAsia="仿宋"/>
          <w:sz w:val="28"/>
          <w:szCs w:val="28"/>
        </w:rPr>
        <w:t>西安市市级单位政府采购中心</w:t>
      </w:r>
    </w:p>
    <w:p w14:paraId="7DEFC8F1">
      <w:pPr>
        <w:spacing w:line="560" w:lineRule="exact"/>
        <w:ind w:firstLine="840" w:firstLineChars="300"/>
        <w:jc w:val="center"/>
        <w:rPr>
          <w:rFonts w:ascii="仿宋" w:hAnsi="仿宋" w:eastAsia="仿宋"/>
          <w:color w:val="FF0000"/>
          <w:sz w:val="28"/>
          <w:szCs w:val="28"/>
        </w:rPr>
      </w:pPr>
      <w:r>
        <w:rPr>
          <w:rFonts w:hint="eastAsia" w:ascii="仿宋" w:hAnsi="仿宋" w:eastAsia="仿宋"/>
          <w:sz w:val="28"/>
          <w:szCs w:val="28"/>
        </w:rPr>
        <w:t xml:space="preserve">                         </w:t>
      </w:r>
      <w:r>
        <w:rPr>
          <w:rFonts w:hint="eastAsia" w:ascii="仿宋" w:hAnsi="仿宋" w:eastAsia="仿宋"/>
          <w:color w:val="FF0000"/>
          <w:sz w:val="28"/>
          <w:szCs w:val="28"/>
        </w:rPr>
        <w:t>202</w:t>
      </w:r>
      <w:r>
        <w:rPr>
          <w:rFonts w:hint="eastAsia" w:ascii="仿宋" w:hAnsi="仿宋" w:eastAsia="仿宋"/>
          <w:color w:val="FF0000"/>
          <w:sz w:val="28"/>
          <w:szCs w:val="28"/>
          <w:lang w:val="en-US" w:eastAsia="zh-CN"/>
        </w:rPr>
        <w:t>5</w:t>
      </w:r>
      <w:r>
        <w:rPr>
          <w:rFonts w:hint="eastAsia" w:ascii="仿宋" w:hAnsi="仿宋" w:eastAsia="仿宋"/>
          <w:color w:val="FF0000"/>
          <w:sz w:val="28"/>
          <w:szCs w:val="28"/>
        </w:rPr>
        <w:t>年</w:t>
      </w:r>
      <w:r>
        <w:rPr>
          <w:rFonts w:hint="eastAsia" w:ascii="仿宋" w:hAnsi="仿宋" w:eastAsia="仿宋"/>
          <w:color w:val="FF0000"/>
          <w:sz w:val="28"/>
          <w:szCs w:val="28"/>
          <w:lang w:val="en-US" w:eastAsia="zh-CN"/>
        </w:rPr>
        <w:t>4</w:t>
      </w:r>
      <w:r>
        <w:rPr>
          <w:rFonts w:hint="eastAsia" w:ascii="仿宋" w:hAnsi="仿宋" w:eastAsia="仿宋"/>
          <w:color w:val="FF0000"/>
          <w:sz w:val="28"/>
          <w:szCs w:val="28"/>
        </w:rPr>
        <w:t>月</w:t>
      </w:r>
      <w:bookmarkEnd w:id="1"/>
      <w:bookmarkEnd w:id="2"/>
      <w:r>
        <w:rPr>
          <w:rFonts w:hint="eastAsia" w:ascii="仿宋" w:hAnsi="仿宋" w:eastAsia="仿宋"/>
          <w:color w:val="FF0000"/>
          <w:sz w:val="28"/>
          <w:szCs w:val="28"/>
          <w:lang w:val="en-US" w:eastAsia="zh-CN"/>
        </w:rPr>
        <w:t>29</w:t>
      </w:r>
      <w:r>
        <w:rPr>
          <w:rFonts w:hint="eastAsia" w:ascii="仿宋" w:hAnsi="仿宋" w:eastAsia="仿宋"/>
          <w:color w:val="FF0000"/>
          <w:sz w:val="28"/>
          <w:szCs w:val="28"/>
        </w:rPr>
        <w:t>日</w:t>
      </w:r>
    </w:p>
    <w:bookmarkEnd w:id="3"/>
    <w:p w14:paraId="31433E97">
      <w:pPr>
        <w:pStyle w:val="6"/>
        <w:rPr>
          <w:rFonts w:hint="eastAsia" w:eastAsiaTheme="minorEastAsia"/>
          <w:lang w:eastAsia="zh-CN"/>
        </w:rPr>
      </w:pPr>
    </w:p>
    <w:p w14:paraId="116FAAA7">
      <w:pPr>
        <w:pStyle w:val="6"/>
        <w:rPr>
          <w:rFonts w:hint="eastAsia" w:eastAsiaTheme="minorEastAsia"/>
          <w:lang w:eastAsia="zh-CN"/>
        </w:rPr>
      </w:pPr>
      <w:r>
        <w:rPr>
          <w:rFonts w:hint="eastAsia"/>
          <w:lang w:eastAsia="zh-CN"/>
        </w:rPr>
        <w:t>‘’</w:t>
      </w:r>
    </w:p>
    <w:p w14:paraId="18250033">
      <w:pPr>
        <w:pStyle w:val="6"/>
        <w:rPr>
          <w:rFonts w:hint="eastAsia" w:eastAsiaTheme="minorEastAsia"/>
          <w:lang w:eastAsia="zh-CN"/>
        </w:rPr>
      </w:pPr>
    </w:p>
    <w:p w14:paraId="01850848">
      <w:pPr>
        <w:pStyle w:val="6"/>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F"/>
    <w:rsid w:val="000D7F8B"/>
    <w:rsid w:val="001A7304"/>
    <w:rsid w:val="00363BE4"/>
    <w:rsid w:val="0039291F"/>
    <w:rsid w:val="003A1829"/>
    <w:rsid w:val="00535357"/>
    <w:rsid w:val="0064350E"/>
    <w:rsid w:val="007564A5"/>
    <w:rsid w:val="009A0CE0"/>
    <w:rsid w:val="00AB4EE5"/>
    <w:rsid w:val="00BF7269"/>
    <w:rsid w:val="00F551BC"/>
    <w:rsid w:val="00FC40BC"/>
    <w:rsid w:val="046917C8"/>
    <w:rsid w:val="058D1ECF"/>
    <w:rsid w:val="18B84674"/>
    <w:rsid w:val="1E783949"/>
    <w:rsid w:val="1E8C1E9B"/>
    <w:rsid w:val="24BD5033"/>
    <w:rsid w:val="31A83080"/>
    <w:rsid w:val="34D128EE"/>
    <w:rsid w:val="3A627089"/>
    <w:rsid w:val="3F7B779F"/>
    <w:rsid w:val="42644DA1"/>
    <w:rsid w:val="45932ACA"/>
    <w:rsid w:val="4B3B68BB"/>
    <w:rsid w:val="4C052450"/>
    <w:rsid w:val="540006A2"/>
    <w:rsid w:val="62B42B5F"/>
    <w:rsid w:val="63057841"/>
    <w:rsid w:val="68E3269E"/>
    <w:rsid w:val="69DB2425"/>
    <w:rsid w:val="722F2426"/>
    <w:rsid w:val="7AFD2BE7"/>
    <w:rsid w:val="7E9D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9"/>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kinsoku w:val="0"/>
      <w:autoSpaceDE w:val="0"/>
      <w:autoSpaceDN w:val="0"/>
      <w:adjustRightInd w:val="0"/>
      <w:snapToGrid w:val="0"/>
      <w:ind w:firstLine="420"/>
      <w:jc w:val="left"/>
      <w:textAlignment w:val="baseline"/>
    </w:pPr>
    <w:rPr>
      <w:rFonts w:ascii="宋体" w:hAnsi="Arial" w:eastAsia="Arial" w:cs="Arial"/>
      <w:snapToGrid w:val="0"/>
      <w:color w:val="000000"/>
      <w:kern w:val="0"/>
      <w:sz w:val="24"/>
      <w:szCs w:val="20"/>
      <w:lang w:eastAsia="en-US"/>
    </w:rPr>
  </w:style>
  <w:style w:type="paragraph" w:styleId="5">
    <w:name w:val="Plain Text"/>
    <w:basedOn w:val="1"/>
    <w:link w:val="15"/>
    <w:qFormat/>
    <w:uiPriority w:val="0"/>
    <w:rPr>
      <w:rFonts w:ascii="宋体" w:hAnsi="Courier New"/>
      <w:szCs w:val="22"/>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sz w:val="18"/>
      <w:szCs w:val="18"/>
    </w:rPr>
  </w:style>
  <w:style w:type="character" w:customStyle="1" w:styleId="12">
    <w:name w:val="页脚 字符"/>
    <w:basedOn w:val="10"/>
    <w:link w:val="6"/>
    <w:qFormat/>
    <w:uiPriority w:val="0"/>
    <w:rPr>
      <w:sz w:val="18"/>
      <w:szCs w:val="18"/>
    </w:rPr>
  </w:style>
  <w:style w:type="character" w:customStyle="1" w:styleId="13">
    <w:name w:val="标题 1 字符"/>
    <w:basedOn w:val="10"/>
    <w:link w:val="2"/>
    <w:qFormat/>
    <w:uiPriority w:val="9"/>
    <w:rPr>
      <w:rFonts w:ascii="Times New Roman" w:hAnsi="Times New Roman" w:eastAsia="宋体" w:cs="Times New Roman"/>
      <w:b/>
      <w:bCs/>
      <w:kern w:val="44"/>
      <w:sz w:val="44"/>
      <w:szCs w:val="44"/>
    </w:rPr>
  </w:style>
  <w:style w:type="character" w:customStyle="1" w:styleId="14">
    <w:name w:val="标题 2 字符"/>
    <w:basedOn w:val="10"/>
    <w:link w:val="3"/>
    <w:qFormat/>
    <w:uiPriority w:val="0"/>
    <w:rPr>
      <w:rFonts w:ascii="Arial" w:hAnsi="Arial" w:eastAsia="黑体" w:cs="Arial"/>
      <w:b/>
      <w:bCs/>
      <w:sz w:val="32"/>
      <w:szCs w:val="32"/>
    </w:rPr>
  </w:style>
  <w:style w:type="character" w:customStyle="1" w:styleId="15">
    <w:name w:val="纯文本 字符"/>
    <w:basedOn w:val="10"/>
    <w:link w:val="5"/>
    <w:qFormat/>
    <w:uiPriority w:val="0"/>
    <w:rPr>
      <w:rFonts w:ascii="宋体" w:hAnsi="Courier New"/>
    </w:rPr>
  </w:style>
  <w:style w:type="paragraph" w:customStyle="1" w:styleId="16">
    <w:name w:val="※章节标题（第Z部分分项）"/>
    <w:basedOn w:val="1"/>
    <w:qFormat/>
    <w:uiPriority w:val="0"/>
    <w:pPr>
      <w:widowControl/>
      <w:jc w:val="center"/>
      <w:outlineLvl w:val="2"/>
    </w:pPr>
    <w:rPr>
      <w:rFonts w:ascii="Calibri Light" w:hAnsi="Calibri Light" w:eastAsia="黑体"/>
      <w:color w:val="1F4E79"/>
      <w:kern w:val="0"/>
      <w:sz w:val="32"/>
      <w:szCs w:val="36"/>
    </w:rPr>
  </w:style>
  <w:style w:type="paragraph" w:customStyle="1" w:styleId="17">
    <w:name w:val="※正文"/>
    <w:basedOn w:val="1"/>
    <w:next w:val="1"/>
    <w:qFormat/>
    <w:uiPriority w:val="0"/>
    <w:pPr>
      <w:widowControl/>
      <w:wordWrap w:val="0"/>
      <w:spacing w:line="400" w:lineRule="exact"/>
      <w:jc w:val="left"/>
    </w:pPr>
    <w:rPr>
      <w:rFonts w:ascii="Calibri Light" w:hAnsi="Calibri Light" w:eastAsia="华文仿宋"/>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574</Words>
  <Characters>695</Characters>
  <Lines>78</Lines>
  <Paragraphs>22</Paragraphs>
  <TotalTime>32</TotalTime>
  <ScaleCrop>false</ScaleCrop>
  <LinksUpToDate>false</LinksUpToDate>
  <CharactersWithSpaces>749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2024-05-14T07:48:00Z</dcterms:created>
  <dc:creator>赵妮妮</dc:creator>
  <cp:lastModifiedBy>微信用户</cp:lastModifiedBy>
  <cp:lastPrinted>2025-04-29T08:01:53Z</cp:lastPrinted>
  <dcterms:modified xsi:type="dcterms:W3CDTF">2025-04-29T08:03:54Z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eyJoZGlkIjoiMDMyNzE0YmU1ZjM2NTQ1ZTlmOWI4NzZkODY5NWNiZWMiLCJ1c2VySWQiOiIxMjEzNTY2MjQ5In0=</vt:lpwstr>
  </property>
  <property fmtid="{D5CDD505-2E9C-101B-9397-08002B2CF9AE}" pid="3" name="KSOProductBuildVer">
    <vt:lpwstr>2052-12.1.0.20784</vt:lpwstr>
  </property>
  <property fmtid="{D5CDD505-2E9C-101B-9397-08002B2CF9AE}" pid="4" name="ICV">
    <vt:lpwstr>5A6912B39D4841199CBCDAB6E574900F_12</vt:lpwstr>
  </property>
</Properties>
</file>