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5F86C">
      <w:pPr>
        <w:pStyle w:val="4"/>
        <w:spacing w:line="480" w:lineRule="exact"/>
        <w:jc w:val="center"/>
      </w:pPr>
      <w:r>
        <w:rPr>
          <w:rFonts w:ascii="仿宋_GB2312" w:hAnsi="仿宋_GB2312" w:eastAsia="仿宋_GB2312" w:cs="仿宋_GB2312"/>
          <w:b/>
          <w:sz w:val="36"/>
        </w:rPr>
        <w:t>略阳县国家杜仲良种基地2025年林木良种培育项目</w:t>
      </w:r>
    </w:p>
    <w:p w14:paraId="76C279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3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 w14:paraId="4C02AFA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3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一、项目基本情况</w:t>
      </w:r>
    </w:p>
    <w:p w14:paraId="12597C4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项目编号：YCHZ-2025043</w:t>
      </w:r>
    </w:p>
    <w:p w14:paraId="59983B0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项目名称：略阳县国家杜仲良种基地2025年林木良种培育项目</w:t>
      </w:r>
    </w:p>
    <w:p w14:paraId="305643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采购方式：竞争性磋商</w:t>
      </w:r>
    </w:p>
    <w:p w14:paraId="7697AE6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预算金额：600000.00元</w:t>
      </w:r>
    </w:p>
    <w:p w14:paraId="017015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B0003"/>
    <w:rsid w:val="2E3F51C4"/>
    <w:rsid w:val="5A026F22"/>
    <w:rsid w:val="6C87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2025-05-07T07:46:08Z</dcterms:created>
  <dc:creator>admin</dc:creator>
  <cp:lastModifiedBy>河边有柳</cp:lastModifiedBy>
  <dcterms:modified xsi:type="dcterms:W3CDTF">2025-05-07T08:29:53Z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eyJoZGlkIjoiMjU1NDkzNGY3ODc4N2E3YWEwNjgzZmQ5ZjMxZjQ1MjUiLCJ1c2VySWQiOiIyNTk5ODYzMTAifQ==</vt:lpwstr>
  </property>
  <property fmtid="{D5CDD505-2E9C-101B-9397-08002B2CF9AE}" pid="4" name="ICV">
    <vt:lpwstr>25ABF891E9F947A793C560AE046B1481_12</vt:lpwstr>
  </property>
</Properties>
</file>