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B53" w:rsidRDefault="00142B53" w:rsidP="00142B53">
      <w:pPr>
        <w:pStyle w:val="a5"/>
      </w:pPr>
      <w:r>
        <w:rPr>
          <w:rFonts w:hint="eastAsia"/>
        </w:rPr>
        <w:t>分项报价表</w:t>
      </w:r>
    </w:p>
    <w:p w:rsidR="00142B53" w:rsidRDefault="00142B53" w:rsidP="00142B53">
      <w:pPr>
        <w:pStyle w:val="a6"/>
        <w:spacing w:line="500" w:lineRule="exact"/>
        <w:ind w:firstLineChars="200" w:firstLine="480"/>
        <w:jc w:val="both"/>
        <w:rPr>
          <w:rFonts w:ascii="仿宋" w:eastAsia="仿宋" w:hAnsi="仿宋" w:cs="仿宋"/>
          <w:b w:val="0"/>
          <w:sz w:val="24"/>
          <w:szCs w:val="24"/>
          <w:lang w:val="zh-CN" w:eastAsia="zh-CN"/>
        </w:rPr>
      </w:pPr>
      <w:r>
        <w:rPr>
          <w:rFonts w:ascii="仿宋" w:eastAsia="仿宋" w:hAnsi="仿宋" w:cs="仿宋" w:hint="eastAsia"/>
          <w:b w:val="0"/>
          <w:sz w:val="24"/>
          <w:szCs w:val="24"/>
          <w:lang w:val="zh-CN" w:eastAsia="zh-CN"/>
        </w:rPr>
        <w:t>1、采购包2分项报价</w:t>
      </w:r>
      <w:proofErr w:type="gramStart"/>
      <w:r>
        <w:rPr>
          <w:rFonts w:ascii="仿宋" w:eastAsia="仿宋" w:hAnsi="仿宋" w:cs="仿宋" w:hint="eastAsia"/>
          <w:b w:val="0"/>
          <w:sz w:val="24"/>
          <w:szCs w:val="24"/>
          <w:lang w:val="zh-CN" w:eastAsia="zh-CN"/>
        </w:rPr>
        <w:t>表按照</w:t>
      </w:r>
      <w:proofErr w:type="gramEnd"/>
      <w:r>
        <w:rPr>
          <w:rFonts w:ascii="仿宋" w:eastAsia="仿宋" w:hAnsi="仿宋" w:cs="仿宋" w:hint="eastAsia"/>
          <w:b w:val="0"/>
          <w:sz w:val="24"/>
          <w:szCs w:val="24"/>
          <w:lang w:val="zh-CN" w:eastAsia="zh-CN"/>
        </w:rPr>
        <w:t>分项</w:t>
      </w:r>
      <w:proofErr w:type="gramStart"/>
      <w:r>
        <w:rPr>
          <w:rFonts w:ascii="仿宋" w:eastAsia="仿宋" w:hAnsi="仿宋" w:cs="仿宋" w:hint="eastAsia"/>
          <w:b w:val="0"/>
          <w:sz w:val="24"/>
          <w:szCs w:val="24"/>
          <w:lang w:val="zh-CN" w:eastAsia="zh-CN"/>
        </w:rPr>
        <w:t>一</w:t>
      </w:r>
      <w:proofErr w:type="gramEnd"/>
      <w:r>
        <w:rPr>
          <w:rFonts w:ascii="仿宋" w:eastAsia="仿宋" w:hAnsi="仿宋" w:cs="仿宋" w:hint="eastAsia"/>
          <w:b w:val="0"/>
          <w:sz w:val="24"/>
          <w:szCs w:val="24"/>
          <w:lang w:val="zh-CN" w:eastAsia="zh-CN"/>
        </w:rPr>
        <w:t>报价表、分项二报价表分别列出，</w:t>
      </w:r>
      <w:r>
        <w:rPr>
          <w:rFonts w:ascii="仿宋" w:eastAsia="仿宋" w:hAnsi="仿宋" w:cs="仿宋" w:hint="eastAsia"/>
          <w:b w:val="0"/>
          <w:sz w:val="24"/>
          <w:lang w:val="zh-CN" w:eastAsia="zh-CN"/>
        </w:rPr>
        <w:t>按照3.2.2服务要求中的清单列项报价，不得更改或遗漏清单项。</w:t>
      </w:r>
      <w:proofErr w:type="gramStart"/>
      <w:r>
        <w:rPr>
          <w:rFonts w:ascii="仿宋" w:eastAsia="仿宋" w:hAnsi="仿宋" w:cs="仿宋" w:hint="eastAsia"/>
          <w:b w:val="0"/>
          <w:sz w:val="24"/>
          <w:szCs w:val="24"/>
          <w:lang w:val="zh-CN" w:eastAsia="zh-CN"/>
        </w:rPr>
        <w:t>分项一及分项</w:t>
      </w:r>
      <w:proofErr w:type="gramEnd"/>
      <w:r>
        <w:rPr>
          <w:rFonts w:ascii="仿宋" w:eastAsia="仿宋" w:hAnsi="仿宋" w:cs="仿宋" w:hint="eastAsia"/>
          <w:b w:val="0"/>
          <w:sz w:val="24"/>
          <w:szCs w:val="24"/>
          <w:lang w:val="zh-CN" w:eastAsia="zh-CN"/>
        </w:rPr>
        <w:t>二报价表合计金额与报价表中响应报价一致。</w:t>
      </w:r>
    </w:p>
    <w:p w:rsidR="00142B53" w:rsidRDefault="00142B53" w:rsidP="00142B53">
      <w:pPr>
        <w:pStyle w:val="a6"/>
        <w:spacing w:line="500" w:lineRule="exact"/>
        <w:ind w:firstLineChars="200" w:firstLine="480"/>
        <w:jc w:val="both"/>
        <w:rPr>
          <w:rFonts w:ascii="仿宋" w:eastAsia="仿宋" w:hAnsi="仿宋" w:cs="仿宋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b w:val="0"/>
          <w:sz w:val="24"/>
          <w:szCs w:val="24"/>
          <w:lang w:val="zh-CN" w:eastAsia="zh-CN"/>
        </w:rPr>
        <w:t>2、分项报价按照最终报价与第一次报价的比例进行同比例下浮。</w:t>
      </w:r>
    </w:p>
    <w:p w:rsidR="00142B53" w:rsidRDefault="00142B53" w:rsidP="00142B53">
      <w:pPr>
        <w:rPr>
          <w:rFonts w:ascii="仿宋" w:eastAsia="仿宋" w:hAnsi="仿宋" w:cs="宋体"/>
          <w:spacing w:val="7"/>
          <w:sz w:val="27"/>
          <w:szCs w:val="27"/>
        </w:rPr>
      </w:pPr>
    </w:p>
    <w:p w:rsidR="000A2EC2" w:rsidRPr="00142B53" w:rsidRDefault="000A2EC2">
      <w:bookmarkStart w:id="0" w:name="_GoBack"/>
      <w:bookmarkEnd w:id="0"/>
    </w:p>
    <w:sectPr w:rsidR="000A2EC2" w:rsidRPr="00142B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8BF" w:rsidRDefault="007158BF" w:rsidP="00142B53">
      <w:r>
        <w:separator/>
      </w:r>
    </w:p>
  </w:endnote>
  <w:endnote w:type="continuationSeparator" w:id="0">
    <w:p w:rsidR="007158BF" w:rsidRDefault="007158BF" w:rsidP="00142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8BF" w:rsidRDefault="007158BF" w:rsidP="00142B53">
      <w:r>
        <w:separator/>
      </w:r>
    </w:p>
  </w:footnote>
  <w:footnote w:type="continuationSeparator" w:id="0">
    <w:p w:rsidR="007158BF" w:rsidRDefault="007158BF" w:rsidP="00142B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6E9"/>
    <w:rsid w:val="000A2EC2"/>
    <w:rsid w:val="00142B53"/>
    <w:rsid w:val="007158BF"/>
    <w:rsid w:val="00F5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B5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2B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2B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2B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2B53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142B53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character" w:customStyle="1" w:styleId="Char1">
    <w:name w:val="正文文本 Char"/>
    <w:basedOn w:val="a0"/>
    <w:link w:val="a5"/>
    <w:uiPriority w:val="1"/>
    <w:qFormat/>
    <w:rsid w:val="00142B53"/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paragraph" w:customStyle="1" w:styleId="a6">
    <w:name w:val="目录"/>
    <w:basedOn w:val="a"/>
    <w:qFormat/>
    <w:rsid w:val="00142B53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宋体" w:eastAsia="Arial" w:hAnsi="Arial" w:cs="Arial"/>
      <w:b/>
      <w:snapToGrid w:val="0"/>
      <w:color w:val="000000"/>
      <w:kern w:val="0"/>
      <w:sz w:val="36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B5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2B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2B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2B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2B53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142B53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character" w:customStyle="1" w:styleId="Char1">
    <w:name w:val="正文文本 Char"/>
    <w:basedOn w:val="a0"/>
    <w:link w:val="a5"/>
    <w:uiPriority w:val="1"/>
    <w:qFormat/>
    <w:rsid w:val="00142B53"/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paragraph" w:customStyle="1" w:styleId="a6">
    <w:name w:val="目录"/>
    <w:basedOn w:val="a"/>
    <w:qFormat/>
    <w:rsid w:val="00142B53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宋体" w:eastAsia="Arial" w:hAnsi="Arial" w:cs="Arial"/>
      <w:b/>
      <w:snapToGrid w:val="0"/>
      <w:color w:val="000000"/>
      <w:kern w:val="0"/>
      <w:sz w:val="36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2025-04-21T03:50:00Z</dcterms:created>
  <dcterms:modified xsi:type="dcterms:W3CDTF">2025-04-21T03:50:00Z</dcterms:modified>
</cp:coreProperties>
</file>