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8D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宋体" w:hAnsi="宋体" w:cs="宋体"/>
          <w:b/>
          <w:color w:val="00000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采购需求及商务要求</w:t>
      </w:r>
      <w:bookmarkStart w:id="0" w:name="_Toc529809669"/>
      <w:bookmarkStart w:id="1" w:name="_Toc529368446"/>
      <w:bookmarkStart w:id="2" w:name="_Toc24998"/>
    </w:p>
    <w:bookmarkEnd w:id="0"/>
    <w:bookmarkEnd w:id="1"/>
    <w:bookmarkEnd w:id="2"/>
    <w:p w14:paraId="674C1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采购内容</w:t>
      </w:r>
    </w:p>
    <w:p w14:paraId="398B1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本项目拟采购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2025年教职工体检服务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一项服务，具体内容及要求详见本竞争性磋商文件、答疑文件中所涵盖的全部服务内容。</w:t>
      </w:r>
    </w:p>
    <w:p w14:paraId="537D5A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服务内容及要求</w:t>
      </w:r>
    </w:p>
    <w:p w14:paraId="5125C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outlineLvl w:val="2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学院教职员工共713人，在职人员580人，退休人员133人，</w:t>
      </w:r>
      <w:bookmarkStart w:id="3" w:name="OLE_LINK1"/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其中在职人数中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40岁以上男性118人；40岁以下男性152人；40岁以上女性110人；40岁以下女性200人；退休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人数中：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男性82人、女性51人。</w:t>
      </w:r>
    </w:p>
    <w:bookmarkEnd w:id="3"/>
    <w:p w14:paraId="596EC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outlineLvl w:val="2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体检项目包括：血常规二十一项、尿常规十一项、肝功能七项、肾功两项、血尿酸血脂四项、餐前血糖、腹部B超、癌胚抗原定量、甲胎蛋白定量、双侧颈动脉血管彩超、心脏彩超、胸部数字化动态DR等项目。</w:t>
      </w:r>
      <w:r>
        <w:rPr>
          <w:highlight w:val="none"/>
        </w:rPr>
        <w:t xml:space="preserve">         </w:t>
      </w:r>
    </w:p>
    <w:p w14:paraId="13B3AA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2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40岁之上男性体检方案</w:t>
      </w:r>
    </w:p>
    <w:tbl>
      <w:tblPr>
        <w:tblStyle w:val="5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2072"/>
        <w:gridCol w:w="54"/>
        <w:gridCol w:w="6379"/>
      </w:tblGrid>
      <w:tr w14:paraId="32DC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A3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体检项目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97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内容及意义</w:t>
            </w:r>
          </w:p>
        </w:tc>
      </w:tr>
      <w:tr w14:paraId="73BCC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9E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6DC30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79F34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76DB2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1E58B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餐</w:t>
            </w:r>
          </w:p>
          <w:p w14:paraId="087E6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前</w:t>
            </w:r>
          </w:p>
          <w:p w14:paraId="7398E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检</w:t>
            </w:r>
          </w:p>
          <w:p w14:paraId="7FD62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测</w:t>
            </w:r>
          </w:p>
          <w:p w14:paraId="0CBA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项</w:t>
            </w:r>
          </w:p>
          <w:p w14:paraId="67AF1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目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06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一般检查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AC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血压、身高、体重、体重指数判断肥胖及代谢综合症的基础指标</w:t>
            </w:r>
          </w:p>
        </w:tc>
      </w:tr>
      <w:tr w14:paraId="2F78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DC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5D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血常规二十一项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4B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红细胞计数（RBC） 、红细胞压积（HCT）、平均红细胞体积（MCV） 平均血红蛋白含量（MVH）平均血红蛋白浓度（MCH）、血小板计数（PLT）平均血小板体积（MPV） 、血小板压积（PCT）血小板分布宽度（PDW） 、红细胞分布宽度（RDW）白细胞计数（WBC）、单核细胞绝对值（MID、MONO）淋巴细胞绝对值（LYMF）、 粒细胞绝对值（GRAN）淋巴细胞相对百分比（LRR%）、粒细胞相对百分比（RPR%）、血红蛋白（HGB）、单核细胞相对百分比（MPR%）等。</w:t>
            </w:r>
          </w:p>
        </w:tc>
      </w:tr>
      <w:tr w14:paraId="2B51E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2E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41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尿常规十一项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2B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PH值、胆红素、葡萄糖、维生素C、蛋白、尿胆素原、潜血、亚硝酸盐、白细胞、酮体、尿比重</w:t>
            </w:r>
          </w:p>
        </w:tc>
      </w:tr>
      <w:tr w14:paraId="58C61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25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70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bookmarkStart w:id="4" w:name="OLE_LINK2"/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肝功能七项</w:t>
            </w:r>
            <w:bookmarkEnd w:id="4"/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10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丙氨酸氨基转移酶(AIT)、天门冬氨酸氨基转移酶(AST)、总胆红素（T—BILI查黄疸）、直接胆红素(D)、间接胆红素、AST/AIT</w:t>
            </w:r>
          </w:p>
        </w:tc>
      </w:tr>
      <w:tr w14:paraId="752A2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58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FF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肾功二项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A6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尿素（BU）、肌酐（Cr）的检测</w:t>
            </w:r>
          </w:p>
        </w:tc>
      </w:tr>
      <w:tr w14:paraId="14AA8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22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92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723" w:firstLineChars="30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血尿酸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69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可筛查出高尿酸血症，</w:t>
            </w: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  <w:highlight w:val="none"/>
                <w:shd w:val="clear" w:color="auto" w:fill="FFFFFF"/>
              </w:rPr>
              <w:t>血清尿酸浓度的高低取决于体内嘌呤合成量、食入量和尿酸排出量之间的平衡状态</w:t>
            </w:r>
            <w:r>
              <w:rPr>
                <w:rFonts w:hint="eastAsia" w:ascii="宋体" w:hAnsi="宋体" w:eastAsia="宋体" w:cs="宋体"/>
                <w:b/>
                <w:color w:val="3366CC"/>
                <w:sz w:val="24"/>
                <w:szCs w:val="24"/>
                <w:highlight w:val="none"/>
                <w:vertAlign w:val="superscript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  <w:highlight w:val="none"/>
                <w:shd w:val="clear" w:color="auto" w:fill="FFFFFF"/>
              </w:rPr>
              <w:t>。</w:t>
            </w:r>
          </w:p>
        </w:tc>
      </w:tr>
      <w:tr w14:paraId="5EA86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3D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24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尿酸的测定是诊断嘌呤代谢所致痛风的生化标志。痛风的主要特点是高尿酸血症,由此而引起痛风性急性关节炎、痛风石沉积、痛风石性慢性关节炎和关节畸形、尿酸肾结石等肾脏病变,对健康危害极大。</w:t>
            </w:r>
          </w:p>
        </w:tc>
      </w:tr>
      <w:tr w14:paraId="2A6D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55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AF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血脂四项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CB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总胆固醇（TC）、甘油三脂 (TG)、高密度脂蛋白（HDH—C）低密度脂蛋白（LDL—L）</w:t>
            </w:r>
          </w:p>
        </w:tc>
      </w:tr>
      <w:tr w14:paraId="4DC6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BC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7A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5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腹部B超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26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肝、胆、脾、胰、双肾的检查（彩色）</w:t>
            </w:r>
          </w:p>
        </w:tc>
      </w:tr>
      <w:tr w14:paraId="408D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31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51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餐前血糖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F1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空腹时血液中葡萄糖的含量，反映基础情况下的水平，是筛查有无糖尿病及病情和疗效的指标</w:t>
            </w:r>
          </w:p>
        </w:tc>
      </w:tr>
      <w:tr w14:paraId="39965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B6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C9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40" w:leftChars="0" w:hanging="240" w:hanging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79E5F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1F412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1C0E8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1B9D5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肿瘤筛查</w:t>
            </w:r>
          </w:p>
          <w:p w14:paraId="3F3CD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02F68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EC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癌胚抗原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 xml:space="preserve"> 定量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D9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筛查肝癌、病毒性肝炎、胃癌、肠癌等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FFFFFF"/>
              </w:rPr>
              <w:t>胃肠道肿瘤时因极性消失，CEA反流入淋巴或血液而而使血清CEA升高，当CEA高于20μg/L时，则意味着可能有消化道肿瘤。</w:t>
            </w:r>
          </w:p>
        </w:tc>
      </w:tr>
      <w:tr w14:paraId="1DE4E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E9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B5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53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甲胎蛋白定量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9A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筛查病毒性肝炎、肝癌、肝硬化等疾病，是原发性肝癌的标志物检查</w:t>
            </w:r>
          </w:p>
        </w:tc>
      </w:tr>
      <w:tr w14:paraId="7B86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92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00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C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bookmarkStart w:id="5" w:name="OLE_LINK3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前列腺特异抗原</w:t>
            </w:r>
            <w:bookmarkEnd w:id="5"/>
          </w:p>
          <w:p w14:paraId="345B2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定 量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40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PSA在前列腺炎、前列腺增生、前列腺缺血性梗塞以及前列腺癌等前列腺疾病时均可升</w:t>
            </w:r>
          </w:p>
        </w:tc>
      </w:tr>
      <w:tr w14:paraId="35D7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3E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尿酸的测定是诊断嘌呤代谢所致痛风的生化标志。痛风的主要特点是高尿酸血症,由此而引起痛风性急性关节炎、痛风石沉积、痛风石性慢性关节炎和关节畸形、尿酸肾结石等肾脏病变,对健康危害极大。</w:t>
            </w:r>
          </w:p>
        </w:tc>
      </w:tr>
      <w:tr w14:paraId="5704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AD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免费营养早餐：鸡蛋、小菜、水果、稀饭、花卷或者鸡蛋、无糖豆浆、素包、二选一</w:t>
            </w:r>
          </w:p>
        </w:tc>
      </w:tr>
      <w:tr w14:paraId="2076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AE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55EDE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1F44A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34C42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餐后体检项目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CA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  科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F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淋巴结、心脏、肺部、腹部及神经系统的检查</w:t>
            </w:r>
          </w:p>
        </w:tc>
      </w:tr>
      <w:tr w14:paraId="0275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D6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6D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外  科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CB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浅表淋巴结、皮肤、乳房、甲状腺、脊柱四肢生殖器等检查</w:t>
            </w:r>
          </w:p>
        </w:tc>
      </w:tr>
      <w:tr w14:paraId="34B1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D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C5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胸部数字化动态DR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5B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检查心、肺、支气管、纵膈有无异常</w:t>
            </w:r>
          </w:p>
        </w:tc>
      </w:tr>
      <w:tr w14:paraId="74DA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36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DC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眼底照相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AB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眼底血管、黄斑及各种疾病的眼底改变</w:t>
            </w:r>
          </w:p>
        </w:tc>
      </w:tr>
      <w:tr w14:paraId="5D8A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19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20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双侧颈动脉血管彩超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EC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颈动脉彩超不仅能清晰显示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instrText xml:space="preserve"> HYPERLINK "https://baike.so.com/doc/4766467-4982095.html"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血管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内中膜是否增厚、有无斑块形成、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instrText xml:space="preserve"> HYPERLINK "https://baike.so.com/doc/6231568-6444902.html"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斑块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形成的部位、大小、是否有血管狭窄及狭窄程度、有无闭塞等详细情况, 并能进行准确的测量及定位, 特别是可检测早期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instrText xml:space="preserve"> HYPERLINK "https://baike.so.com/doc/1335985-1412467.html"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颈动脉粥样硬化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 xml:space="preserve">病变的存在,对早期的脑梗和心梗有重要的意义 </w:t>
            </w:r>
          </w:p>
        </w:tc>
      </w:tr>
      <w:tr w14:paraId="6F757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B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8A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经颅多普勒（TCD）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2A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评价颅脑血管功能和判断有无痉挛、供血不足、狭窄等疾病</w:t>
            </w:r>
          </w:p>
        </w:tc>
      </w:tr>
      <w:tr w14:paraId="33A2E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FB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13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颈动脉彩超与TCD 检测技术联合可以及时准确的观察缺血性脑血管产生的颅内、外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instrText xml:space="preserve"> HYPERLINK "https://baike.so.com/doc/5742507-5955260.html"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血流动力学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变化, 可以提高颅内、外脑血管疾病的检出率和诊断正确率, 使健康人群得到及时预防和治疗; 提供可靠的客观的影像学和动力学依据。</w:t>
            </w:r>
          </w:p>
        </w:tc>
      </w:tr>
      <w:tr w14:paraId="102D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CA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E0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highlight w:val="none"/>
              </w:rPr>
              <w:t>肝纤维化和脂肪肝（定量）超声检查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A0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highlight w:val="none"/>
              </w:rPr>
              <w:t>1、能够反映肝脏组织因脂肪聚集导致的肝脏声波衰减变化，从而反映脂肪肝程度。2脂肪肝肝纤维化是多种原因引起的的慢性肝病所共有的病理改变，病程进一步发展为肝硬化，肝纤维化过程是可被逆转的，而肝硬化则是不可逆的。肝纤维化的早期检测是肝纤维化早期干预的前提。</w:t>
            </w:r>
          </w:p>
        </w:tc>
      </w:tr>
      <w:tr w14:paraId="33E1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E2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42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highlight w:val="none"/>
              </w:rPr>
              <w:t>心脏彩超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03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highlight w:val="none"/>
              </w:rPr>
              <w:t>心脏彩超能动态显示心腔内结构、心脏的搏动和血液流动的检查.心肌病是近年来发病率逐渐上升的疾病，心肌的增厚、心腔的扩大都要依赖彩超来判断;对冠心病，彩超能直观显示心肌的运动状况及心功能。</w:t>
            </w:r>
          </w:p>
        </w:tc>
      </w:tr>
      <w:tr w14:paraId="65375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82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highlight w:val="none"/>
                <w:lang w:val="en-US" w:eastAsia="zh-CN"/>
              </w:rPr>
              <w:t>通过心脏彩超，可以判断腔室的大小、室壁厚度，瓣膜的质地大小，还帮助判断心脏的功能，比如心室的收缩和舒张，能否充分地收缩和舒张，收缩的速度，舒张的速度，这是判断心脏的功能。心脏瓣膜相当于一个门，它的功能、能否充分开放，能否严密关闭，这都可以通过心脏彩超去检查、去判断。</w:t>
            </w:r>
          </w:p>
        </w:tc>
      </w:tr>
      <w:tr w14:paraId="7B81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31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94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bookmarkStart w:id="6" w:name="OLE_LINK4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12导心电图</w:t>
            </w:r>
            <w:bookmarkEnd w:id="6"/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45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心肌炎、心肌梗死、心律失常、心肌缺血等疾病的检查</w:t>
            </w:r>
          </w:p>
        </w:tc>
      </w:tr>
      <w:tr w14:paraId="3015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FE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C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泌尿系B超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B0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双肾、输尿管、膀胱、前列腺</w:t>
            </w:r>
          </w:p>
        </w:tc>
      </w:tr>
      <w:tr w14:paraId="331E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26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73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2" w:firstLineChars="25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汇总分析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EA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对各项检查结果进行健康状况分析</w:t>
            </w:r>
          </w:p>
        </w:tc>
      </w:tr>
      <w:tr w14:paraId="1659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26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B6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1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专家终检评估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D0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个性化综合评定和建议</w:t>
            </w:r>
          </w:p>
        </w:tc>
      </w:tr>
      <w:tr w14:paraId="6BFBB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26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00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1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检后健康指导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8C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根据健康检查后结果，医生有针对性地提供健康改善、防治意见、控制危险因素</w:t>
            </w:r>
          </w:p>
        </w:tc>
      </w:tr>
    </w:tbl>
    <w:p w14:paraId="16EB1F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</w:p>
    <w:p w14:paraId="4D8F1E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2"/>
        <w:rPr>
          <w:rFonts w:hint="eastAsia" w:ascii="宋体" w:hAnsi="宋体" w:eastAsia="宋体" w:cs="宋体"/>
          <w:b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720" w:num="1"/>
          <w:docGrid w:type="lines" w:linePitch="319" w:charSpace="0"/>
        </w:sectPr>
      </w:pPr>
    </w:p>
    <w:p w14:paraId="176235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2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40以上女性体检方案</w:t>
      </w:r>
    </w:p>
    <w:tbl>
      <w:tblPr>
        <w:tblStyle w:val="5"/>
        <w:tblW w:w="97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571"/>
        <w:gridCol w:w="2089"/>
        <w:gridCol w:w="54"/>
        <w:gridCol w:w="6429"/>
      </w:tblGrid>
      <w:tr w14:paraId="299D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8F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体检项目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58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内容及意义</w:t>
            </w:r>
          </w:p>
        </w:tc>
      </w:tr>
      <w:tr w14:paraId="4DD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F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7E750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418E9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51E55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餐</w:t>
            </w:r>
          </w:p>
          <w:p w14:paraId="2AECF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前</w:t>
            </w:r>
          </w:p>
          <w:p w14:paraId="384EC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检</w:t>
            </w:r>
          </w:p>
          <w:p w14:paraId="09000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测</w:t>
            </w:r>
          </w:p>
          <w:p w14:paraId="47B0B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项</w:t>
            </w:r>
          </w:p>
          <w:p w14:paraId="6D691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目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0F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一般检查</w:t>
            </w:r>
          </w:p>
        </w:tc>
        <w:tc>
          <w:tcPr>
            <w:tcW w:w="6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D4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血压、身高、体重、体重指数判断肥胖及代谢综合症的基础指标</w:t>
            </w:r>
          </w:p>
        </w:tc>
      </w:tr>
      <w:tr w14:paraId="42D68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AB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BE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血常规二十一项</w:t>
            </w:r>
          </w:p>
        </w:tc>
        <w:tc>
          <w:tcPr>
            <w:tcW w:w="6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D9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红细胞计数（RBC） 、红细胞压积（HCT）、平均红细胞体积（MCV） 平均血红蛋白含量（MVH）平均血红蛋白浓度（MCH）、血小板计数（PLT）平均血小板体积（MPV） 、血小板压积（PCT）血小板分布宽度（PDW） 、红细胞分布宽度（RDW）白细胞计数（WBC）、单核细胞绝对值（MID、MONO）淋巴细胞绝对值（LYMF）、 粒细胞绝对值（GRAN）淋巴细胞相对百分比（LRR%）、粒细胞相对百分比（RPR%）、血红蛋白（HGB）、单核细胞相对百分比（MPR%）等。</w:t>
            </w:r>
          </w:p>
        </w:tc>
      </w:tr>
      <w:tr w14:paraId="508CC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B2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A4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尿常规十一项</w:t>
            </w:r>
          </w:p>
        </w:tc>
        <w:tc>
          <w:tcPr>
            <w:tcW w:w="6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F2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PH值、胆红素、葡萄糖、维生素C、蛋白、尿胆素原、潜血、亚硝酸盐、白细胞、酮体、尿比重</w:t>
            </w:r>
          </w:p>
        </w:tc>
      </w:tr>
      <w:tr w14:paraId="5F48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C8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2E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肝功能七项</w:t>
            </w:r>
          </w:p>
        </w:tc>
        <w:tc>
          <w:tcPr>
            <w:tcW w:w="6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AC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丙氨酸氨基转移酶(AIT)、天门冬氨酸氨基转移酶(AST)、总胆红素（T—BILI查黄疸）、直接胆红素(D)、间接胆红素、AST/AIT</w:t>
            </w:r>
          </w:p>
        </w:tc>
      </w:tr>
      <w:tr w14:paraId="5BAF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30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D4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肾功二项</w:t>
            </w:r>
          </w:p>
        </w:tc>
        <w:tc>
          <w:tcPr>
            <w:tcW w:w="6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29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尿素（BU）、肌酐（Cr）的检测</w:t>
            </w:r>
          </w:p>
        </w:tc>
      </w:tr>
      <w:tr w14:paraId="032FD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D1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F5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723" w:firstLineChars="30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血尿酸</w:t>
            </w:r>
          </w:p>
        </w:tc>
        <w:tc>
          <w:tcPr>
            <w:tcW w:w="6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A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可筛查出高尿酸血症，</w:t>
            </w: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  <w:highlight w:val="none"/>
                <w:shd w:val="clear" w:color="auto" w:fill="FFFFFF"/>
              </w:rPr>
              <w:t>血清尿酸浓度的高低取决于体内嘌呤合成量、食入量和尿酸排出量之间的平衡状态</w:t>
            </w:r>
            <w:r>
              <w:rPr>
                <w:rFonts w:hint="eastAsia" w:ascii="宋体" w:hAnsi="宋体" w:eastAsia="宋体" w:cs="宋体"/>
                <w:b/>
                <w:color w:val="3366CC"/>
                <w:sz w:val="24"/>
                <w:szCs w:val="24"/>
                <w:highlight w:val="none"/>
                <w:vertAlign w:val="superscript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  <w:highlight w:val="none"/>
                <w:shd w:val="clear" w:color="auto" w:fill="FFFFFF"/>
              </w:rPr>
              <w:t>。</w:t>
            </w:r>
          </w:p>
        </w:tc>
      </w:tr>
      <w:tr w14:paraId="15F5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B2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27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尿酸的测定是诊断嘌呤代谢所致痛风的生化标志。痛风的主要特点是高尿酸血症,由此而引起痛风性急性关节炎、痛风石沉积、痛风石性慢性关节炎和关节畸形、尿酸肾结石等肾脏病变,对健康危害极大。</w:t>
            </w:r>
          </w:p>
        </w:tc>
      </w:tr>
      <w:tr w14:paraId="40EF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99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DC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血脂四项</w:t>
            </w:r>
          </w:p>
        </w:tc>
        <w:tc>
          <w:tcPr>
            <w:tcW w:w="6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69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总胆固醇（TC）、甘油三脂 (TG)、高密度脂蛋白（HDH—C）低密度脂蛋白（LDL—L）</w:t>
            </w:r>
          </w:p>
        </w:tc>
      </w:tr>
      <w:tr w14:paraId="6833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D0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BF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餐前血糖</w:t>
            </w:r>
          </w:p>
        </w:tc>
        <w:tc>
          <w:tcPr>
            <w:tcW w:w="6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90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空腹时血液中葡萄糖的含量，反映基础情况下的水平，是筛查有无糖尿病及病情和疗效的指标</w:t>
            </w:r>
          </w:p>
        </w:tc>
      </w:tr>
      <w:tr w14:paraId="5295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FA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4D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5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腹部B超</w:t>
            </w:r>
          </w:p>
        </w:tc>
        <w:tc>
          <w:tcPr>
            <w:tcW w:w="6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D0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肝、胆、脾、胰、双肾的检查（彩色）</w:t>
            </w:r>
          </w:p>
        </w:tc>
      </w:tr>
      <w:tr w14:paraId="1CA6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FB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2C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40" w:leftChars="0" w:hanging="240" w:hanging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169AD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47603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肿瘤筛查</w:t>
            </w:r>
          </w:p>
          <w:p w14:paraId="2EDD8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AC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癌胚抗原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定量</w:t>
            </w:r>
          </w:p>
        </w:tc>
        <w:tc>
          <w:tcPr>
            <w:tcW w:w="6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CA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筛查肝癌、病毒性肝炎、胃癌、肠癌等</w:t>
            </w:r>
          </w:p>
        </w:tc>
      </w:tr>
      <w:tr w14:paraId="3DBE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EB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FC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00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甲胎蛋白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定量</w:t>
            </w:r>
          </w:p>
        </w:tc>
        <w:tc>
          <w:tcPr>
            <w:tcW w:w="6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A4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筛查病毒性肝炎、肝癌、肝硬化等疾病，是原发性肝癌的标志物检查</w:t>
            </w:r>
          </w:p>
        </w:tc>
      </w:tr>
      <w:tr w14:paraId="7D905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3E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79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087ED">
            <w:pPr>
              <w:keepNext w:val="0"/>
              <w:keepLines w:val="0"/>
              <w:pageBreakBefore w:val="0"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糖类抗原15-3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定量</w:t>
            </w:r>
          </w:p>
        </w:tc>
        <w:tc>
          <w:tcPr>
            <w:tcW w:w="6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83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筛查乳腺癌可以用于早期发现乳腺癌、判断疗效和检测预后</w:t>
            </w:r>
          </w:p>
        </w:tc>
      </w:tr>
      <w:tr w14:paraId="7E85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8E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6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91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双侧颈动脉血管彩超</w:t>
            </w:r>
          </w:p>
        </w:tc>
        <w:tc>
          <w:tcPr>
            <w:tcW w:w="6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BE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颈动脉彩超不仅能清晰显示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instrText xml:space="preserve"> HYPERLINK "https://baike.so.com/doc/4766467-4982095.html"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血管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内中膜是否增厚、有无斑块形成、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instrText xml:space="preserve"> HYPERLINK "https://baike.so.com/doc/6231568-6444902.html"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斑块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形成的部位、大小、是否有血管狭窄及狭窄程度、有无闭塞等详细情况, 并能进行准确的测量及定位, 特别是可检测早期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instrText xml:space="preserve"> HYPERLINK "https://baike.so.com/doc/1335985-1412467.html"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颈动脉粥样硬化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病变的存在,对早期的脑梗和心梗有重要的意义 </w:t>
            </w:r>
          </w:p>
        </w:tc>
      </w:tr>
      <w:tr w14:paraId="286F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F0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6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E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经颅多普勒（TCD）</w:t>
            </w:r>
          </w:p>
        </w:tc>
        <w:tc>
          <w:tcPr>
            <w:tcW w:w="6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B0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评价颅脑血管功能和判断有无痉挛、供血不足、狭窄等疾病</w:t>
            </w:r>
          </w:p>
        </w:tc>
      </w:tr>
      <w:tr w14:paraId="19DD1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FA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14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06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颈动脉彩超与TCD 检测技术联合可以及时准确的观察缺血性脑血管产生的颅内、外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instrText xml:space="preserve"> HYPERLINK "https://baike.so.com/doc/5742507-5955260.html"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血流动力学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变化, 可以提高颅内、外脑血管疾病的检出率和诊断正确率, 使健康人群得到及时预防和治疗; 提供可靠的客观的影像学和动力学依据。</w:t>
            </w:r>
          </w:p>
        </w:tc>
      </w:tr>
      <w:tr w14:paraId="3957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FB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免费营养早餐：鸡蛋、小菜、水果、稀饭、花卷或者鸡蛋、无糖豆浆、素包二选一</w:t>
            </w:r>
          </w:p>
        </w:tc>
      </w:tr>
      <w:tr w14:paraId="1FC6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BF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59D03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1879B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308A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111B9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34C83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76338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餐后体检项目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  科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6D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淋巴结、心脏、肺部、腹部及神经系统的检查</w:t>
            </w:r>
          </w:p>
        </w:tc>
      </w:tr>
      <w:tr w14:paraId="7641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48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DE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外  科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DF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浅表淋巴结、皮肤、乳房、甲状腺、脊柱四肢生殖器等检查</w:t>
            </w:r>
          </w:p>
        </w:tc>
      </w:tr>
      <w:tr w14:paraId="6401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13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40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胸部数字化动态DR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CA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检查心、肺、支气管、纵膈有无异常</w:t>
            </w:r>
          </w:p>
        </w:tc>
      </w:tr>
      <w:tr w14:paraId="072B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FC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3B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裂隙灯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CB5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检查眼睛的角膜、前房、房水、虹膜、瞳孔、晶状体、玻璃体等，对早期白内障有诊断价值</w:t>
            </w:r>
          </w:p>
        </w:tc>
      </w:tr>
      <w:tr w14:paraId="22AA8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0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39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12导心电图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6C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心肌炎、心肌梗死、心律失常、心肌缺血等疾病的检查</w:t>
            </w:r>
          </w:p>
        </w:tc>
      </w:tr>
      <w:tr w14:paraId="7A6AD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9A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EB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highlight w:val="none"/>
              </w:rPr>
              <w:t>心脏彩超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68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highlight w:val="none"/>
                <w:lang w:val="en-US" w:eastAsia="zh-CN"/>
              </w:rPr>
              <w:t>心脏彩超能动态显示心腔内结构、心脏的搏动和血液流动的检查.心肌病是近年来发病率逐渐上升的疾病，心肌的增厚、心腔的扩大都要依赖彩超来判断;对冠心病，彩超能直观显示心肌的运动状况及心功能。</w:t>
            </w:r>
          </w:p>
        </w:tc>
      </w:tr>
      <w:tr w14:paraId="1C49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DA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24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highlight w:val="none"/>
              </w:rPr>
              <w:t>通过心脏彩超，可以判断腔室的大小、室壁厚度，瓣膜的质地大小，还帮助判断心脏的功能，比如心室的收缩和舒张，能否充分地收缩和舒张，收缩的速度，舒张的速度，这是判断心脏的功能。心脏瓣膜相当于一个门，它的功能、能否充分开放，能否严密关闭，这都可以通过心脏彩超去检查、去判断。</w:t>
            </w:r>
          </w:p>
        </w:tc>
      </w:tr>
      <w:tr w14:paraId="763B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00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6C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2" w:firstLineChars="25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盆腔B超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06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子宫、双侧附件</w:t>
            </w:r>
          </w:p>
        </w:tc>
      </w:tr>
      <w:tr w14:paraId="31593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86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8D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乳腺B超检测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31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检查有无乳腺占位性病变及乳腺增生等</w:t>
            </w:r>
          </w:p>
        </w:tc>
      </w:tr>
      <w:tr w14:paraId="3E593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B3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DA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妇科检查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7B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检查生殖系统有无异常等</w:t>
            </w:r>
          </w:p>
        </w:tc>
      </w:tr>
      <w:tr w14:paraId="1A72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AF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97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宫颈液基薄层细胞检查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7E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pacing w:val="8"/>
                <w:sz w:val="24"/>
                <w:szCs w:val="24"/>
                <w:highlight w:val="none"/>
              </w:rPr>
              <w:t>早期发现宫颈癌和其他特殊感染的先进检查方法</w:t>
            </w:r>
          </w:p>
        </w:tc>
      </w:tr>
      <w:tr w14:paraId="4283F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F4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AB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人乳头瘤病毒（16/18型）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68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8"/>
                <w:sz w:val="24"/>
                <w:szCs w:val="24"/>
                <w:highlight w:val="none"/>
              </w:rPr>
              <w:t>高危型人乳头瘤病毒（16/18型）感染的辅助诊断</w:t>
            </w:r>
          </w:p>
        </w:tc>
      </w:tr>
      <w:tr w14:paraId="21A4B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28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F7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2" w:firstLineChars="25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汇总分析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1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对各项检查结果进行健康状况分析</w:t>
            </w:r>
          </w:p>
        </w:tc>
      </w:tr>
      <w:tr w14:paraId="4A5F9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28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9C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1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专家终检评估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25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个性化综合评定和建议</w:t>
            </w:r>
          </w:p>
        </w:tc>
      </w:tr>
      <w:tr w14:paraId="62AC8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2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50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1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检后健康指导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1D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根据健康检查后结果，医生有针对性地提供健康改善、防治意见、控制危险因素</w:t>
            </w:r>
          </w:p>
        </w:tc>
      </w:tr>
    </w:tbl>
    <w:p w14:paraId="18F013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2"/>
        <w:rPr>
          <w:rFonts w:hint="eastAsia" w:ascii="宋体" w:hAnsi="宋体" w:eastAsia="宋体" w:cs="宋体"/>
          <w:b/>
          <w:sz w:val="24"/>
          <w:szCs w:val="24"/>
          <w:highlight w:val="none"/>
        </w:rPr>
        <w:sectPr>
          <w:pgSz w:w="11906" w:h="16838"/>
          <w:pgMar w:top="1440" w:right="1803" w:bottom="1440" w:left="1803" w:header="851" w:footer="992" w:gutter="0"/>
          <w:pgNumType w:fmt="decimal"/>
          <w:cols w:space="720" w:num="1"/>
          <w:docGrid w:type="lines" w:linePitch="319" w:charSpace="0"/>
        </w:sectPr>
      </w:pPr>
    </w:p>
    <w:p w14:paraId="71F8D0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2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40以下女性体检方案</w:t>
      </w:r>
    </w:p>
    <w:tbl>
      <w:tblPr>
        <w:tblStyle w:val="5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2012"/>
        <w:gridCol w:w="60"/>
        <w:gridCol w:w="54"/>
        <w:gridCol w:w="6379"/>
      </w:tblGrid>
      <w:tr w14:paraId="0C5C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BD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体检项目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A9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内容及意义</w:t>
            </w:r>
          </w:p>
        </w:tc>
      </w:tr>
      <w:tr w14:paraId="332D4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92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01DEE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00E3F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4F1F9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餐</w:t>
            </w:r>
          </w:p>
          <w:p w14:paraId="06826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前</w:t>
            </w:r>
          </w:p>
          <w:p w14:paraId="443C2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检</w:t>
            </w:r>
          </w:p>
          <w:p w14:paraId="20058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测</w:t>
            </w:r>
          </w:p>
          <w:p w14:paraId="4AACF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项</w:t>
            </w:r>
          </w:p>
          <w:p w14:paraId="37E23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目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9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15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一般检查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49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血压、身高、体重、体重指数判断肥胖及代谢综合症的基础指标</w:t>
            </w:r>
          </w:p>
        </w:tc>
      </w:tr>
      <w:tr w14:paraId="6E794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EE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93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  <w:t>血常规二十一项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5B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  <w:t>红细胞计数（RBC） 、红细胞压积（HCT）、平均红细胞体积（MCV） 平均血红蛋白含量（MVH）平均血红蛋白浓度（MCH）、血小板计数（PLT）平均血小板体积（MPV） 、血小板压积（PCT）血小板分布宽度（PDW） 、红细胞分布宽度（RDW）白细胞计数（WBC）、单核细胞绝对值（MID、MONO）淋巴细胞绝对值（LYMF）、 粒细胞绝对值（GRAN）淋巴细胞相对百分比（LRR%）、粒细胞相对百分比（RPR%）、血红蛋白（HGB）、单核细胞相对百分比（MPR%）等。</w:t>
            </w:r>
          </w:p>
        </w:tc>
      </w:tr>
      <w:tr w14:paraId="74649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E5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9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  <w:t>尿常规十一项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0D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  <w:t>PH值、胆红素、葡萄糖、维生素C、蛋白、尿胆素原、潜血、亚硝酸盐、白细胞、酮体、尿比重</w:t>
            </w:r>
          </w:p>
        </w:tc>
      </w:tr>
      <w:tr w14:paraId="152A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F8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59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pacing w:val="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8"/>
                <w:sz w:val="24"/>
                <w:szCs w:val="24"/>
                <w:highlight w:val="none"/>
              </w:rPr>
              <w:t>超敏C—反映蛋白</w:t>
            </w:r>
          </w:p>
          <w:p w14:paraId="3C3FE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40" w:firstLineChars="25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8"/>
                <w:sz w:val="24"/>
                <w:szCs w:val="24"/>
                <w:highlight w:val="none"/>
              </w:rPr>
              <w:t>（HCRP）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B4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8"/>
                <w:sz w:val="24"/>
                <w:szCs w:val="24"/>
                <w:highlight w:val="none"/>
              </w:rPr>
              <w:t>心、脑血管疾病风险预防测指标。用于心、脑血管疾病诊断、观察及预后</w:t>
            </w:r>
          </w:p>
        </w:tc>
      </w:tr>
      <w:tr w14:paraId="73A45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B8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83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  <w:t>肝功能七项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C1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  <w:t>丙氨酸氨基转移酶(AIT)、天门冬氨酸氨基转移酶(AST)、总胆红素（T—BILI查黄疸）、直接胆红素(D)、间接胆红素、AST/AIT</w:t>
            </w:r>
          </w:p>
        </w:tc>
      </w:tr>
      <w:tr w14:paraId="46E5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5F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F7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  <w:t>肾功二项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52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  <w:t>尿素（BU）、肌酐（Cr）的检测</w:t>
            </w:r>
          </w:p>
        </w:tc>
      </w:tr>
      <w:tr w14:paraId="62A2F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87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A9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720" w:firstLineChars="3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血尿酸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10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可筛查出高尿酸血症，</w:t>
            </w: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  <w:t>血清尿酸浓度的高低取决于体内嘌呤合成量、食入量和尿酸排出量之间的平衡状态</w:t>
            </w:r>
            <w:r>
              <w:rPr>
                <w:rFonts w:hint="eastAsia" w:ascii="宋体" w:hAnsi="宋体" w:eastAsia="宋体" w:cs="宋体"/>
                <w:b w:val="0"/>
                <w:bCs/>
                <w:color w:val="3366CC"/>
                <w:sz w:val="24"/>
                <w:szCs w:val="24"/>
                <w:highlight w:val="none"/>
                <w:vertAlign w:val="superscript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  <w:t>。</w:t>
            </w:r>
          </w:p>
        </w:tc>
      </w:tr>
      <w:tr w14:paraId="1C189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AC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76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  <w:t>尿酸的测定是诊断嘌呤代谢所致痛风的生化标志。痛风的主要特点是高尿酸血症,由此而引起痛风性急性关节炎、痛风石沉积、痛风石性慢性关节炎和关节畸形、尿酸肾结石等肾脏病变,对健康危害极大。</w:t>
            </w:r>
          </w:p>
        </w:tc>
      </w:tr>
      <w:tr w14:paraId="7DBD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1D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33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  <w:t>血脂二项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97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  <w:t>总胆固醇（TC）、甘油三脂 (TG)、了解一般肝功能情况</w:t>
            </w:r>
          </w:p>
        </w:tc>
      </w:tr>
      <w:tr w14:paraId="4851A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A5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4D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餐前血糖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8E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空腹时血液中葡萄糖的含量，反映基础情况下的水平，是筛查有无糖尿病及病情和疗效的指标</w:t>
            </w:r>
          </w:p>
        </w:tc>
      </w:tr>
      <w:tr w14:paraId="6008E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14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38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5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腹部B超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E7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肝、胆、脾、胰、双肾的检查（彩色）</w:t>
            </w:r>
          </w:p>
        </w:tc>
      </w:tr>
      <w:tr w14:paraId="7A13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17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88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甲状腺彩超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E2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免疫系统疾病，了解甲状腺有无结节囊肿等</w:t>
            </w:r>
          </w:p>
        </w:tc>
      </w:tr>
      <w:tr w14:paraId="56755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A9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24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甲功三项（发光法）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BD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4"/>
                <w:szCs w:val="24"/>
                <w:highlight w:val="none"/>
                <w:shd w:val="clear" w:color="auto" w:fill="FFFFFF"/>
              </w:rPr>
              <w:t>甲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功三项包括T3、T4、TSH，甲功三项主要用来判断甲状腺功能状态</w:t>
            </w:r>
          </w:p>
        </w:tc>
      </w:tr>
      <w:tr w14:paraId="0A2E9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1E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17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肿瘤筛查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FD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癌胚抗原定量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03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筛查肝癌、病毒性肝炎、胃癌、肠癌等</w:t>
            </w:r>
          </w:p>
        </w:tc>
      </w:tr>
      <w:tr w14:paraId="6FEC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EF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C1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40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甲胎蛋白定量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1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筛查病毒性肝炎、肝癌、肝硬化等疾病，是原发性肝癌的标志物检查</w:t>
            </w:r>
          </w:p>
        </w:tc>
      </w:tr>
      <w:tr w14:paraId="572B0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C8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DB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1DDA9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糖类抗原15-3定量</w:t>
            </w:r>
          </w:p>
        </w:tc>
        <w:tc>
          <w:tcPr>
            <w:tcW w:w="6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B8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筛查乳腺癌可以用于早期发现乳腺癌、判断疗效和检测预后</w:t>
            </w:r>
          </w:p>
        </w:tc>
      </w:tr>
      <w:tr w14:paraId="25AD4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E1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免费营养早餐：鸡蛋、小菜、水果、稀饭、花卷或者鸡蛋、无糖豆浆、素包、二选一</w:t>
            </w:r>
          </w:p>
        </w:tc>
      </w:tr>
      <w:tr w14:paraId="086B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60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6E711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0640A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1AAA5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3E690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430F1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  <w:p w14:paraId="3FB91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餐后体检项目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33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内  科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72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淋巴结、心脏、肺部、腹部及神经系统的检查</w:t>
            </w:r>
          </w:p>
        </w:tc>
      </w:tr>
      <w:tr w14:paraId="4FD78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A2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DA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外  科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8E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浅表淋巴结、皮肤、乳房、甲状腺、脊柱四肢生殖器等检查</w:t>
            </w:r>
          </w:p>
        </w:tc>
      </w:tr>
      <w:tr w14:paraId="7139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33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4C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胸部数字化动态DR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16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检查心、肺、支气管、纵膈有无异常</w:t>
            </w:r>
          </w:p>
        </w:tc>
      </w:tr>
      <w:tr w14:paraId="1F2DF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7B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71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裂隙灯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860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检查眼睛的角膜、前房、房水、虹膜、瞳孔、晶状体、玻璃体等，对早期白内障有诊断价值</w:t>
            </w:r>
          </w:p>
        </w:tc>
      </w:tr>
      <w:tr w14:paraId="1CD37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BA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9F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12导心电图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7C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心肌炎、心肌梗死、心律失常、心肌缺血等疾病的检查</w:t>
            </w:r>
          </w:p>
        </w:tc>
      </w:tr>
      <w:tr w14:paraId="7FEC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0D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22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5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盆腔B超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76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子宫、双侧附件</w:t>
            </w:r>
          </w:p>
        </w:tc>
      </w:tr>
      <w:tr w14:paraId="3D615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A0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01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乳腺B超检测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6B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检查有无乳腺占位性病变及乳腺增生等</w:t>
            </w:r>
          </w:p>
        </w:tc>
      </w:tr>
      <w:tr w14:paraId="2AE3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8F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F7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妇科检查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8A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检查生殖系统有无异常等（已婚）</w:t>
            </w:r>
          </w:p>
        </w:tc>
      </w:tr>
      <w:tr w14:paraId="08844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5E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1D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宫颈刮片检查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83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8"/>
                <w:sz w:val="24"/>
                <w:szCs w:val="24"/>
                <w:highlight w:val="none"/>
              </w:rPr>
              <w:t>早期发现宫颈癌和其他特殊感染的一般检查方法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（已婚）</w:t>
            </w:r>
          </w:p>
        </w:tc>
      </w:tr>
      <w:tr w14:paraId="6176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75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73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白带常规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F3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了解阴道清洁度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（已婚）</w:t>
            </w:r>
          </w:p>
        </w:tc>
      </w:tr>
      <w:tr w14:paraId="5615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CA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汇总分析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F0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对各项检查结果进行健康状况分析</w:t>
            </w:r>
          </w:p>
        </w:tc>
      </w:tr>
      <w:tr w14:paraId="2527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2F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专家终检评估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A8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个性化综合评定和建议</w:t>
            </w:r>
          </w:p>
        </w:tc>
      </w:tr>
      <w:tr w14:paraId="3A95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89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检后健康指导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55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根据健康检查后结果，医生有针对性地提供健康改善、防治意见、控制危险因素</w:t>
            </w:r>
          </w:p>
        </w:tc>
      </w:tr>
    </w:tbl>
    <w:p w14:paraId="1E55C6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144" w:firstLineChars="255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</w:p>
    <w:p w14:paraId="5F966F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2"/>
        <w:rPr>
          <w:rFonts w:hint="eastAsia" w:ascii="宋体" w:hAnsi="宋体" w:eastAsia="宋体" w:cs="宋体"/>
          <w:b/>
          <w:sz w:val="24"/>
          <w:szCs w:val="24"/>
          <w:highlight w:val="none"/>
        </w:rPr>
        <w:sectPr>
          <w:pgSz w:w="11906" w:h="16838"/>
          <w:pgMar w:top="1440" w:right="1803" w:bottom="1440" w:left="1803" w:header="851" w:footer="992" w:gutter="0"/>
          <w:pgNumType w:fmt="decimal"/>
          <w:cols w:space="720" w:num="1"/>
          <w:docGrid w:type="lines" w:linePitch="319" w:charSpace="0"/>
        </w:sectPr>
      </w:pPr>
    </w:p>
    <w:p w14:paraId="7FFBAE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2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40以下男性体检方案</w:t>
      </w:r>
    </w:p>
    <w:tbl>
      <w:tblPr>
        <w:tblStyle w:val="5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2072"/>
        <w:gridCol w:w="6433"/>
      </w:tblGrid>
      <w:tr w14:paraId="1172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67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体检项目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F3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内容及意义</w:t>
            </w:r>
          </w:p>
        </w:tc>
      </w:tr>
      <w:tr w14:paraId="09DF1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82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53B24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00082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228FC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餐</w:t>
            </w:r>
          </w:p>
          <w:p w14:paraId="08628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前</w:t>
            </w:r>
          </w:p>
          <w:p w14:paraId="0847B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检</w:t>
            </w:r>
          </w:p>
          <w:p w14:paraId="738CF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测</w:t>
            </w:r>
          </w:p>
          <w:p w14:paraId="7972A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项</w:t>
            </w:r>
          </w:p>
          <w:p w14:paraId="7C53C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目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C3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一般检查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D6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血压、身高、体重、体重指数判断肥胖及代谢综合症的基础指标</w:t>
            </w:r>
          </w:p>
        </w:tc>
      </w:tr>
      <w:tr w14:paraId="26C57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3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E2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血常规二十一项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86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红细胞计数（RBC） 、红细胞压积（HCT）、平均红细胞体积（MCV） 平均血红蛋白含量（MVH）平均血红蛋白浓度（MCH）、血小板计数（PLT）平均血小板体积（MPV） 、血小板压积（PCT）血小板分布宽度（PDW） 、红细胞分布宽度（RDW）白细胞计数（WBC）、单核细胞绝对值（MID、MONO）淋巴细胞绝对值（LYMF）、 粒细胞绝对值（GRAN）淋巴细胞相对百分比（LRR%）、粒细胞相对百分比（RPR%）、血红蛋白（HGB）、单核细胞相对百分比（MPR%）等。</w:t>
            </w:r>
          </w:p>
        </w:tc>
      </w:tr>
      <w:tr w14:paraId="7F200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00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A1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尿常规十一项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1E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PH值、胆红素、葡萄糖、维生素C、蛋白、尿胆素原、潜血、亚硝酸盐、白细胞、酮体、尿比重</w:t>
            </w:r>
          </w:p>
        </w:tc>
      </w:tr>
      <w:tr w14:paraId="2B86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8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E4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肝功能七项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CE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丙氨酸氨基转移酶(AIT)、天门冬氨酸氨基转移酶(AST)、总胆红素（T—BILI查黄疸）、直接胆红素(D)、间接胆红素、AST/AIT</w:t>
            </w:r>
          </w:p>
        </w:tc>
      </w:tr>
      <w:tr w14:paraId="7AC43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E8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5A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肾功二项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42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尿素（BU）、肌酐（Cr）的检测</w:t>
            </w:r>
          </w:p>
        </w:tc>
      </w:tr>
      <w:tr w14:paraId="71E8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5A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96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723" w:firstLineChars="30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血尿酸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27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可筛查出高尿酸血症，</w:t>
            </w: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  <w:highlight w:val="none"/>
                <w:shd w:val="clear" w:color="auto" w:fill="FFFFFF"/>
              </w:rPr>
              <w:t>血清尿酸浓度的高低取决于体内嘌呤合成量、食入量和尿酸排出量之间的平衡状态</w:t>
            </w:r>
            <w:r>
              <w:rPr>
                <w:rFonts w:hint="eastAsia" w:ascii="宋体" w:hAnsi="宋体" w:eastAsia="宋体" w:cs="宋体"/>
                <w:b/>
                <w:color w:val="3366CC"/>
                <w:sz w:val="24"/>
                <w:szCs w:val="24"/>
                <w:highlight w:val="none"/>
                <w:vertAlign w:val="superscript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  <w:highlight w:val="none"/>
                <w:shd w:val="clear" w:color="auto" w:fill="FFFFFF"/>
              </w:rPr>
              <w:t>。</w:t>
            </w:r>
          </w:p>
        </w:tc>
      </w:tr>
      <w:tr w14:paraId="23A9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18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FF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尿酸的测定是诊断嘌呤代谢所致痛风的生化标志。痛风的主要特点是高尿酸血症,由此而引起痛风性急性关节炎、痛风石沉积、痛风石性慢性关节炎和关节畸形、尿酸肾结石等肾脏病变,对健康危害极大。</w:t>
            </w:r>
          </w:p>
        </w:tc>
      </w:tr>
      <w:tr w14:paraId="24F6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6C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B7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血脂四项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2D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总胆固醇（TC）、甘油三脂 (TG)、高密度脂蛋白（HDH—C）低密度脂蛋白（LDL—L）</w:t>
            </w:r>
          </w:p>
        </w:tc>
      </w:tr>
      <w:tr w14:paraId="2415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4F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26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餐前血糖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F3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空腹时血液中葡萄糖的含量，反映基础情况下的水平，是筛查有无糖尿病及病情和疗效的指标</w:t>
            </w:r>
          </w:p>
        </w:tc>
      </w:tr>
      <w:tr w14:paraId="17ECF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19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2D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0" w:firstLineChars="25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腹部B超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A7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肝、胆、脾、胰、双肾的检查（彩色）</w:t>
            </w:r>
          </w:p>
        </w:tc>
      </w:tr>
      <w:tr w14:paraId="2429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D8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73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  <w:highlight w:val="none"/>
                <w:shd w:val="clear" w:color="auto" w:fill="FFFFFF"/>
              </w:rPr>
              <w:t>甲状腺彩超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B8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  <w:highlight w:val="none"/>
                <w:shd w:val="clear" w:color="auto" w:fill="FFFFFF"/>
              </w:rPr>
              <w:t>免疫系统疾病，了解甲状腺有无结节囊肿等</w:t>
            </w:r>
          </w:p>
        </w:tc>
      </w:tr>
      <w:tr w14:paraId="7B672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45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50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甲功三项（发光法）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53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  <w:highlight w:val="none"/>
                <w:shd w:val="clear" w:color="auto" w:fill="FFFFFF"/>
              </w:rPr>
              <w:t>甲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功三项包括T3、T4、TSH，甲功三项主要用来判断甲状腺功能状态</w:t>
            </w:r>
          </w:p>
        </w:tc>
      </w:tr>
      <w:tr w14:paraId="2F26C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F9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BE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肿瘤筛查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0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癌胚抗原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 xml:space="preserve"> 定量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11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筛查肝癌、病毒性肝炎、胃癌、肠癌等胃肠道肿瘤时因极性消失，CEA反流入淋巴或血液而而使血清CEA升高，当CEA高于20μg/L时，则意味着可能有消化道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FFFFFF"/>
              </w:rPr>
              <w:t>肿瘤。</w:t>
            </w:r>
          </w:p>
        </w:tc>
      </w:tr>
      <w:tr w14:paraId="56F8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D7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6C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A2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甲胎蛋白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定量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FF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筛查病毒性肝炎、肝癌、肝硬化等疾病，是原发性肝癌的标志物检查</w:t>
            </w:r>
          </w:p>
        </w:tc>
      </w:tr>
      <w:tr w14:paraId="2EDD0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4D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35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C9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前列腺特异抗原</w:t>
            </w:r>
          </w:p>
          <w:p w14:paraId="1C8F7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定 量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56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PSA在前列腺炎、前列腺增生、前列腺缺血性梗塞以及前列腺癌等前列腺疾病时均可升高</w:t>
            </w:r>
          </w:p>
        </w:tc>
      </w:tr>
      <w:tr w14:paraId="6CA7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26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F6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1" w:firstLineChars="15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载脂蛋白A</w:t>
            </w:r>
          </w:p>
        </w:tc>
        <w:tc>
          <w:tcPr>
            <w:tcW w:w="6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33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反应蛋白水平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来自于遗传基因，了解自身脂肪代谢情况，评判心血管风险与冠心病和动脉粥样硬化形成有关。</w:t>
            </w:r>
          </w:p>
        </w:tc>
      </w:tr>
      <w:tr w14:paraId="175B4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BB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DA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1" w:firstLineChars="15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载脂蛋白B</w:t>
            </w:r>
          </w:p>
        </w:tc>
        <w:tc>
          <w:tcPr>
            <w:tcW w:w="6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81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855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48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2" w:firstLineChars="25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免费营养早餐：鸡蛋、小菜、水果、稀饭、花卷或者鸡蛋、无糖豆浆、素包二选一</w:t>
            </w:r>
          </w:p>
        </w:tc>
      </w:tr>
      <w:tr w14:paraId="15331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BB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餐后体检项目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D9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  科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EB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淋巴结、心脏、肺部、腹部及神经系统的检查</w:t>
            </w:r>
          </w:p>
        </w:tc>
      </w:tr>
      <w:tr w14:paraId="2B27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4D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90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外  科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F9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浅表淋巴结、皮肤、乳房、甲状腺、脊柱四肢生殖器等检查</w:t>
            </w:r>
          </w:p>
        </w:tc>
      </w:tr>
      <w:tr w14:paraId="740EC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78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C1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胸部数字化动态DR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08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检查心、肺、支气管、纵膈有无异常</w:t>
            </w:r>
          </w:p>
        </w:tc>
      </w:tr>
      <w:tr w14:paraId="5210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83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20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裂隙灯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C19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检查眼睛的角膜、前房、房水、虹膜、瞳孔、晶状体、玻璃体等，对早期白内障有诊断价值</w:t>
            </w:r>
          </w:p>
        </w:tc>
      </w:tr>
      <w:tr w14:paraId="4E5FD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A2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3C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12导心电图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CF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心肌炎、心肌梗死、心律失常、心肌缺血等疾病的检查</w:t>
            </w:r>
          </w:p>
        </w:tc>
      </w:tr>
      <w:tr w14:paraId="71AB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48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A0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泌尿系B超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1F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双肾、输尿管、膀胱、前列腺</w:t>
            </w:r>
          </w:p>
        </w:tc>
      </w:tr>
      <w:tr w14:paraId="3F7B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43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4A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经颅多普勒（TCD）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AB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评价颅脑血管功能和判断有无痉挛、供血不足、狭窄等疾病</w:t>
            </w:r>
          </w:p>
        </w:tc>
      </w:tr>
      <w:tr w14:paraId="2FDA6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A8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2" w:firstLineChars="25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汇总分析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BD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对各项检查结果进行健康状况分析</w:t>
            </w:r>
          </w:p>
        </w:tc>
      </w:tr>
      <w:tr w14:paraId="65A8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8F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1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专家终检评估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4B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个性化综合评定和建议</w:t>
            </w:r>
          </w:p>
        </w:tc>
      </w:tr>
      <w:tr w14:paraId="23DD1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0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E4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1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检后健康指导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76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根据健康检查后结果，医生有针对性地提供健康改善、防治意见、控制危险因素</w:t>
            </w:r>
          </w:p>
        </w:tc>
      </w:tr>
    </w:tbl>
    <w:p w14:paraId="0C71F6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</w:p>
    <w:p w14:paraId="0C14B2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2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退休男性体检套餐</w:t>
      </w:r>
    </w:p>
    <w:tbl>
      <w:tblPr>
        <w:tblStyle w:val="5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410"/>
        <w:gridCol w:w="6077"/>
      </w:tblGrid>
      <w:tr w14:paraId="1FF12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8C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体检项目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BF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内容及意义</w:t>
            </w:r>
          </w:p>
        </w:tc>
      </w:tr>
      <w:tr w14:paraId="28510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A0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餐</w:t>
            </w:r>
          </w:p>
          <w:p w14:paraId="1846A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前</w:t>
            </w:r>
          </w:p>
          <w:p w14:paraId="28B9F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检</w:t>
            </w:r>
          </w:p>
          <w:p w14:paraId="0143F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测</w:t>
            </w:r>
          </w:p>
          <w:p w14:paraId="6D253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项</w:t>
            </w:r>
          </w:p>
          <w:p w14:paraId="1BDFE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目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52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一般检查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B9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血压、身高、体重、体重指数判断肥胖及代谢综合症的基础指标</w:t>
            </w:r>
          </w:p>
        </w:tc>
      </w:tr>
      <w:tr w14:paraId="59B6F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8A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54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血常规二十一项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58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红细胞计数（RBC） 、红细胞压积（HCT）、平均红细胞体积（MCV） 平均血红蛋白含量（MVH）平均血红蛋白浓度（MCH）、血小板计数（PLT）平均血小板体积（MPV） 、血小板压积（PCT）血小板分布宽度（PDW） 、红细胞分布宽度（RDW）白细胞计数（WBC）、单核细胞绝对值（MID、MONO）淋巴细胞绝对值（LYMF）、 粒细胞绝对值（GRAN）淋巴细胞相对百分比（LRR%）、粒细胞相对百分比（RPR%）、血红蛋白（HGB）、单核细胞相对百分比（MPR%）等。</w:t>
            </w:r>
          </w:p>
        </w:tc>
      </w:tr>
      <w:tr w14:paraId="5E86F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6F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54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尿常规十一项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96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PH值、胆红素、葡萄糖、维生素C、蛋白、尿胆素原、潜血、亚硝酸盐、白细胞、酮体、尿比重</w:t>
            </w:r>
          </w:p>
        </w:tc>
      </w:tr>
      <w:tr w14:paraId="53F03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BC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D5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餐前血糖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B7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空腹时血液中葡萄糖的含量，反映基础情况下的水平，是筛查有无糖尿病及病情和疗效的指标</w:t>
            </w:r>
          </w:p>
        </w:tc>
      </w:tr>
      <w:tr w14:paraId="31784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89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C4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肝功能七项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FF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丙氨酸氨基转移酶（ALT）、天门冬氨酸氨基转移酶（AST）、总胆红素（T-BILI、查黄疸）、直接胆红素(D-BILI)、间接胆红素(I-BILI)、AST/ALT</w:t>
            </w:r>
          </w:p>
        </w:tc>
      </w:tr>
      <w:tr w14:paraId="1B7C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F8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74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肾功二项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F2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尿素（BU）、肌酐（Cr）是各种疾病导致肾功能损害的检查指标</w:t>
            </w:r>
          </w:p>
        </w:tc>
      </w:tr>
      <w:tr w14:paraId="7A6C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75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59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723" w:firstLineChars="30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血尿酸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B8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可筛查出高尿酸血症，</w:t>
            </w: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  <w:highlight w:val="none"/>
                <w:shd w:val="clear" w:color="auto" w:fill="FFFFFF"/>
              </w:rPr>
              <w:t>血清尿酸浓度的高低取决于体内嘌呤合成量、食入量和尿酸排出量之间的平衡状态</w:t>
            </w:r>
            <w:r>
              <w:rPr>
                <w:rFonts w:hint="eastAsia" w:ascii="宋体" w:hAnsi="宋体" w:eastAsia="宋体" w:cs="宋体"/>
                <w:b/>
                <w:color w:val="3366CC"/>
                <w:sz w:val="24"/>
                <w:szCs w:val="24"/>
                <w:highlight w:val="none"/>
                <w:vertAlign w:val="superscript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  <w:highlight w:val="none"/>
                <w:shd w:val="clear" w:color="auto" w:fill="FFFFFF"/>
              </w:rPr>
              <w:t>。</w:t>
            </w:r>
          </w:p>
        </w:tc>
      </w:tr>
      <w:tr w14:paraId="43D8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4E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72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尿酸的测定是诊断嘌呤代谢所致痛风的生化标志。痛风的主要特点是高尿酸血症,由此而引起痛风性急性关节炎、痛风石沉积、痛风石性慢性关节炎和关节畸形、尿酸肾结石等肾脏病变,对健康危害极大。</w:t>
            </w:r>
          </w:p>
        </w:tc>
      </w:tr>
      <w:tr w14:paraId="7ED89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EE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D3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血脂四项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68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总胆固醇（TC）、甘油三脂 (TG) 等、了解血脂的全面情况，对于早期预防心脑血管疾病有意义</w:t>
            </w:r>
          </w:p>
        </w:tc>
      </w:tr>
      <w:tr w14:paraId="1C309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91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E7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腹部B超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C9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肝、胆、脾、胰、双肾的检查（彩色）</w:t>
            </w:r>
          </w:p>
        </w:tc>
      </w:tr>
      <w:tr w14:paraId="7D74F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C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A8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双侧颈动脉血管彩超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82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颈动脉彩超不仅能清晰显示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instrText xml:space="preserve"> HYPERLINK "https://baike.so.com/doc/4766467-4982095.html"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血管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内中膜是否增厚、有无斑块形成、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instrText xml:space="preserve"> HYPERLINK "https://baike.so.com/doc/6231568-6444902.html"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斑块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形成的部位、大小、是否有血管狭窄及狭窄程度、有无闭塞等详细情况, 并能进行准确的测量及定位, 特别是可检测早期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instrText xml:space="preserve"> HYPERLINK "https://baike.so.com/doc/1335985-1412467.html"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颈动脉粥样硬化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 xml:space="preserve">病变的存在,对早期的脑梗和心梗有重要的意义 </w:t>
            </w:r>
          </w:p>
        </w:tc>
      </w:tr>
      <w:tr w14:paraId="12DF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EE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8E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颈动脉彩超与TCD 检测技术联合可以及时准确的观察缺血性脑血管产生的颅内、外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instrText xml:space="preserve"> HYPERLINK "https://baike.so.com/doc/5742507-5955260.html"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血流动力学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变化, 可以提高颅内、外脑血管疾病的检出率和诊断正确率, 使健康人群得到及时预防和治疗; 提供可靠的客观的影像学和动力学依据。</w:t>
            </w:r>
          </w:p>
        </w:tc>
      </w:tr>
      <w:tr w14:paraId="7BF8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5F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  <w:t>免费营养早餐：鸡蛋、小菜、水果、稀饭、花卷或者鸡蛋、无糖豆浆、素包、二选一</w:t>
            </w:r>
          </w:p>
        </w:tc>
      </w:tr>
      <w:tr w14:paraId="0FC78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75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5E04F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118" w:firstLineChars="49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餐</w:t>
            </w:r>
          </w:p>
          <w:p w14:paraId="2BE2D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118" w:firstLineChars="49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后</w:t>
            </w:r>
          </w:p>
          <w:p w14:paraId="2DDC5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118" w:firstLineChars="49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检</w:t>
            </w:r>
          </w:p>
          <w:p w14:paraId="5017D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118" w:firstLineChars="49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测</w:t>
            </w:r>
          </w:p>
          <w:p w14:paraId="64496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118" w:firstLineChars="49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项</w:t>
            </w:r>
          </w:p>
          <w:p w14:paraId="3C703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118" w:firstLineChars="49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目</w:t>
            </w:r>
          </w:p>
          <w:p w14:paraId="1D38A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1CF3D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98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内   科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DE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心脏、肺部、腹部及神经系统等的检查</w:t>
            </w:r>
          </w:p>
        </w:tc>
      </w:tr>
      <w:tr w14:paraId="51E45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EF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C6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外  科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38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浅表淋巴结、皮肤、乳房、甲状腺、脊柱四肢生殖器等检查</w:t>
            </w:r>
          </w:p>
        </w:tc>
      </w:tr>
      <w:tr w14:paraId="67D1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DB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25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裂隙灯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6F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检查眼睛的角膜、前房、房水、虹膜、瞳孔、晶状体、玻璃体等，对早期白内障有诊断价值</w:t>
            </w:r>
          </w:p>
        </w:tc>
      </w:tr>
      <w:tr w14:paraId="54449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AB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E1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12导心电图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24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心肌炎、心肌梗死、心律失常、心肌缺血等疾病的检查</w:t>
            </w:r>
          </w:p>
        </w:tc>
      </w:tr>
      <w:tr w14:paraId="237E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70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1E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highlight w:val="none"/>
              </w:rPr>
              <w:t>肝纤维化和脂肪肝（定量）超声检查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8C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highlight w:val="none"/>
              </w:rPr>
              <w:t>1、能够反映肝脏组织因脂肪聚集导致的肝脏声波衰减变化，从而反映脂肪肝程度。2脂肪肝肝纤维化是多种原因引起的的慢性肝病所共有的病理改变，病程进一步发展为肝硬化，肝纤维化过程是可被逆转的，而肝硬化则是不可逆的。肝纤维化的早期检测是肝纤维化早期干预的前提。</w:t>
            </w:r>
          </w:p>
        </w:tc>
      </w:tr>
      <w:tr w14:paraId="7621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ED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B6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3C3C3C"/>
                <w:spacing w:val="15"/>
                <w:sz w:val="24"/>
                <w:szCs w:val="24"/>
                <w:highlight w:val="none"/>
              </w:rPr>
              <w:t>心脏彩超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41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highlight w:val="none"/>
                <w:lang w:val="en-US" w:eastAsia="zh-CN"/>
              </w:rPr>
              <w:t>心脏彩超能动态显示心腔内结构、心脏的搏动和血液流动的检查.心肌病是近年来发病率逐渐上升的疾病，心肌的增厚、心腔的扩大都要依赖彩超来判断;对冠心病，彩超能直观显示心肌的运动状况及心功能。</w:t>
            </w:r>
          </w:p>
        </w:tc>
      </w:tr>
      <w:tr w14:paraId="3A1A3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49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0D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highlight w:val="none"/>
              </w:rPr>
              <w:t>通过心脏彩超，可以判断腔室的大小、室壁厚度，瓣膜的质地大小，还帮助判断心脏的功能，比如心室的收缩和舒张，能否充分地收缩和舒张，收缩的速度，舒张的速度，这是判断心脏的功能。心脏瓣膜相当于一个门，它的功能、能否充分开放，能否严密关闭，这都可以通过心脏彩超去检查、去判断。</w:t>
            </w:r>
          </w:p>
        </w:tc>
      </w:tr>
      <w:tr w14:paraId="1F644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4B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F5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胸部数字化动态DR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29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检查心、肺、支气管、纵膈有无异常</w:t>
            </w:r>
          </w:p>
        </w:tc>
      </w:tr>
      <w:tr w14:paraId="34386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87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46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盆腔彩超（彩色）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88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前列腺 等检查</w:t>
            </w:r>
          </w:p>
        </w:tc>
      </w:tr>
      <w:tr w14:paraId="52118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2D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2" w:firstLineChars="25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汇总分析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E2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对各项检查结果进行健康状况分析</w:t>
            </w:r>
          </w:p>
        </w:tc>
      </w:tr>
      <w:tr w14:paraId="7500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95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1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专家终检评估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14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个性化综合评定和建议</w:t>
            </w:r>
          </w:p>
        </w:tc>
      </w:tr>
      <w:tr w14:paraId="40582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D0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1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检后健康指导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56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根据健康检查后结果，医生有针对性地提供健康改善、防治意见、控制危险因素</w:t>
            </w:r>
          </w:p>
        </w:tc>
      </w:tr>
    </w:tbl>
    <w:p w14:paraId="60ED2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2"/>
        <w:rPr>
          <w:rFonts w:hint="eastAsia" w:ascii="宋体" w:hAnsi="宋体" w:eastAsia="宋体" w:cs="宋体"/>
          <w:b/>
          <w:sz w:val="24"/>
          <w:szCs w:val="24"/>
          <w:highlight w:val="none"/>
        </w:rPr>
        <w:sectPr>
          <w:pgSz w:w="11906" w:h="16838"/>
          <w:pgMar w:top="1440" w:right="1803" w:bottom="1440" w:left="1803" w:header="851" w:footer="992" w:gutter="0"/>
          <w:pgNumType w:fmt="decimal"/>
          <w:cols w:space="720" w:num="1"/>
          <w:docGrid w:type="lines" w:linePitch="319" w:charSpace="0"/>
        </w:sectPr>
      </w:pPr>
    </w:p>
    <w:p w14:paraId="7CBE4D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2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6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退休女性体检套餐</w:t>
      </w:r>
    </w:p>
    <w:tbl>
      <w:tblPr>
        <w:tblStyle w:val="5"/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410"/>
        <w:gridCol w:w="54"/>
        <w:gridCol w:w="6023"/>
        <w:gridCol w:w="72"/>
      </w:tblGrid>
      <w:tr w14:paraId="07B9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12" w:hRule="atLeast"/>
        </w:trPr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DB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体检项目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C6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内容及意义</w:t>
            </w:r>
          </w:p>
        </w:tc>
      </w:tr>
      <w:tr w14:paraId="27558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60" w:hRule="atLeast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F0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餐</w:t>
            </w:r>
          </w:p>
          <w:p w14:paraId="1DFD6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前</w:t>
            </w:r>
          </w:p>
          <w:p w14:paraId="26652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检</w:t>
            </w:r>
          </w:p>
          <w:p w14:paraId="5017A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测</w:t>
            </w:r>
          </w:p>
          <w:p w14:paraId="66D06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项</w:t>
            </w:r>
          </w:p>
          <w:p w14:paraId="644A9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目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1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0" w:firstLine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一般检查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69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血压、身高、体重、体重指数判断肥胖及代谢综合症的基础指标</w:t>
            </w:r>
          </w:p>
        </w:tc>
      </w:tr>
      <w:tr w14:paraId="3659F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898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6F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58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血常规二十一项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2E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红细胞计数（RBC） 、红细胞压积（HCT）、平均红细胞体积（MCV） 平均血红蛋白含量（MVH）平均血红蛋白浓度（MCH）、血小板计数（PLT）平均血小板体积（MPV） 、血小板压积（PCT）血小板分布宽度（PDW） 、红细胞分布宽度（RDW）白细胞计数（WBC）、单核细胞绝对值（MID、MONO）淋巴细胞绝对值（LYMF）、 粒细胞绝对值（GRAN）淋巴细胞相对百分比（LRR%）、粒细胞相对百分比（RPR%）、血红蛋白（HGB）、单核细胞相对百分比（MPR%）等。</w:t>
            </w:r>
          </w:p>
        </w:tc>
      </w:tr>
      <w:tr w14:paraId="0367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779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19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AB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尿常规十一项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3A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PH值、胆红素、葡萄糖、维生素C、蛋白、尿胆素原、潜血、亚硝酸盐、白细胞、酮体、尿比重</w:t>
            </w:r>
          </w:p>
        </w:tc>
      </w:tr>
      <w:tr w14:paraId="09EC2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810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46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3F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餐前血糖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37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空腹时血液中葡萄糖的含量，反映基础情况下的水平，是筛查有无糖尿病及病情和疗效的指标</w:t>
            </w:r>
          </w:p>
        </w:tc>
      </w:tr>
      <w:tr w14:paraId="18EC3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084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43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0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肝功能七项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5C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丙氨酸氨基转移酶（ALT）、天门冬氨酸氨基转移酶（AST）、总胆红素（T-BILI、查黄疸）、直接胆红素(D-BILI)、间接胆红素(I-BILI)、AST/ALT</w:t>
            </w:r>
          </w:p>
        </w:tc>
      </w:tr>
      <w:tr w14:paraId="33476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03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B7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55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720" w:firstLineChars="30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肾功二项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37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尿素（BU）、肌酐（Cr）是各种疾病导致肾功能损害的检查指标</w:t>
            </w:r>
          </w:p>
        </w:tc>
      </w:tr>
      <w:tr w14:paraId="5B2E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15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B7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C8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723" w:firstLineChars="30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血尿酸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0D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可筛查出高尿酸血症，</w:t>
            </w: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  <w:highlight w:val="none"/>
                <w:shd w:val="clear" w:color="auto" w:fill="FFFFFF"/>
              </w:rPr>
              <w:t>血清尿酸浓度的高低取决于体内嘌呤合成量、食入量和尿酸排出量之间的平衡状态</w:t>
            </w:r>
            <w:r>
              <w:rPr>
                <w:rFonts w:hint="eastAsia" w:ascii="宋体" w:hAnsi="宋体" w:eastAsia="宋体" w:cs="宋体"/>
                <w:b/>
                <w:color w:val="3366CC"/>
                <w:sz w:val="24"/>
                <w:szCs w:val="24"/>
                <w:highlight w:val="none"/>
                <w:vertAlign w:val="superscript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  <w:highlight w:val="none"/>
                <w:shd w:val="clear" w:color="auto" w:fill="FFFFFF"/>
              </w:rPr>
              <w:t>。</w:t>
            </w:r>
          </w:p>
        </w:tc>
      </w:tr>
      <w:tr w14:paraId="5298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327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8D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E3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shd w:val="clear" w:color="auto" w:fill="FFFFFF"/>
              </w:rPr>
              <w:t>尿酸的测定是诊断嘌呤代谢所致痛风的生化标志。痛风的主要特点是高尿酸血症,由此而引起痛风性急性关节炎、痛风石沉积、痛风石性慢性关节炎和关节畸形、尿酸肾结石等肾脏病变,对健康危害极大。</w:t>
            </w:r>
          </w:p>
        </w:tc>
      </w:tr>
      <w:tr w14:paraId="625BA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65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6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26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血脂四项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84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总胆固醇（TC）、甘油三脂 (TG) 等、了解血脂的全面情况，对于早期预防心脑血管疾病有意义</w:t>
            </w:r>
          </w:p>
        </w:tc>
      </w:tr>
      <w:tr w14:paraId="2A6B8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65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5B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24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腹部B超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0A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肝、胆、脾、胰、双肾的检查（彩色）</w:t>
            </w:r>
          </w:p>
        </w:tc>
      </w:tr>
      <w:tr w14:paraId="72B0E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65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10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C0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3C3C3C"/>
                <w:spacing w:val="15"/>
                <w:sz w:val="24"/>
                <w:szCs w:val="24"/>
                <w:highlight w:val="none"/>
              </w:rPr>
              <w:t>心脏彩超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11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心脏彩超能动态显示心腔内结构、心脏的搏动和血液流动的检查.心肌病是近年来发病率逐渐上升的疾病，心肌的增厚、心腔的扩大都要依赖彩超来判断;对冠心病，彩超能直观显示心肌的运动状况及心功能。</w:t>
            </w:r>
          </w:p>
        </w:tc>
      </w:tr>
      <w:tr w14:paraId="79D02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65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95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94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2" w:firstLineChars="200"/>
              <w:textAlignment w:val="auto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highlight w:val="none"/>
              </w:rPr>
              <w:t>通过心脏彩超，可以判断腔室的大小、室壁厚度，瓣膜的质地大小，还帮助判断心脏的功能，比如心室的收缩和舒张，能否充分地收缩和舒张，收缩的速度，舒张的速度，这是判断心脏的功能。心脏瓣膜相当于一个门，它的功能、能否充分开放，能否严密关闭，这都可以通过心脏彩超去检查、去判断。</w:t>
            </w:r>
          </w:p>
        </w:tc>
      </w:tr>
      <w:tr w14:paraId="59F7D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2E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  <w:t>免费营养早餐：鸡蛋、小菜、水果、稀饭、花卷或者鸡蛋、无糖豆浆、素包、二选一</w:t>
            </w:r>
          </w:p>
        </w:tc>
      </w:tr>
      <w:tr w14:paraId="67B5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F5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  <w:p w14:paraId="7BD8F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118" w:firstLineChars="49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餐</w:t>
            </w:r>
          </w:p>
          <w:p w14:paraId="3B853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118" w:firstLineChars="49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后</w:t>
            </w:r>
          </w:p>
          <w:p w14:paraId="13344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118" w:firstLineChars="49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检</w:t>
            </w:r>
          </w:p>
          <w:p w14:paraId="481FC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118" w:firstLineChars="49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测</w:t>
            </w:r>
          </w:p>
          <w:p w14:paraId="1DF40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118" w:firstLineChars="49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项</w:t>
            </w:r>
          </w:p>
          <w:p w14:paraId="332C3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118" w:firstLineChars="49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目</w:t>
            </w:r>
          </w:p>
          <w:p w14:paraId="501A5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32E8E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E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内   科</w:t>
            </w: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DE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心脏、肺部、腹部及神经系统等的检查</w:t>
            </w:r>
          </w:p>
        </w:tc>
      </w:tr>
      <w:tr w14:paraId="1052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3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45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外  科</w:t>
            </w: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2D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浅表淋巴结、皮肤、乳房、甲状腺、脊柱四肢生殖器等检查</w:t>
            </w:r>
          </w:p>
        </w:tc>
      </w:tr>
      <w:tr w14:paraId="07122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F7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2B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裂隙灯</w:t>
            </w: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D8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检查眼睛的角膜、前房、房水、虹膜、瞳孔、晶状体、玻璃体等，对早期白内障有诊断价值</w:t>
            </w:r>
          </w:p>
        </w:tc>
      </w:tr>
      <w:tr w14:paraId="26D0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97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A4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12导心电图</w:t>
            </w: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DA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心肌炎、心肌梗死、心律失常、心肌缺血等疾病的检查</w:t>
            </w:r>
          </w:p>
        </w:tc>
      </w:tr>
      <w:tr w14:paraId="38BE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6E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CF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胸部数字化动态DR</w:t>
            </w: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B8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检查心、肺、支气管、纵膈有无异常</w:t>
            </w:r>
          </w:p>
        </w:tc>
      </w:tr>
      <w:tr w14:paraId="1F00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05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61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highlight w:val="none"/>
              </w:rPr>
              <w:t>肝纤维化和脂肪肝（定量）超声检查</w:t>
            </w: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64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highlight w:val="none"/>
              </w:rPr>
              <w:t>1、能够反映肝脏组织因脂肪聚集导致的肝脏声波衰减变化，从而反映脂肪肝程度。2脂肪肝肝纤维化是多种原因引起的的慢性肝病所共有的病理改变，病程进一步发展为肝硬化，肝纤维化过程是可被逆转的，而肝硬化则是不可逆的。肝纤维化的早期检测是肝纤维化早期干预的前提。</w:t>
            </w:r>
          </w:p>
        </w:tc>
      </w:tr>
      <w:tr w14:paraId="0D4AE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C6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0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双侧颈动脉血管彩超</w:t>
            </w: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7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颈动脉彩超不仅能清晰显示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instrText xml:space="preserve"> HYPERLINK "https://baike.so.com/doc/4766467-4982095.html"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血管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内中膜是否增厚、有无斑块形成、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instrText xml:space="preserve"> HYPERLINK "https://baike.so.com/doc/6231568-6444902.html"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斑块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形成的部位、大小、是否有血管狭窄及狭窄程度、有无闭塞等详细情况, 并能进行准确的测量及定位, 特别是可检测早期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instrText xml:space="preserve"> HYPERLINK "https://baike.so.com/doc/1335985-1412467.html"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颈动脉粥样硬化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 xml:space="preserve">病变的存在,对早期的脑梗和心梗有重要的意义 </w:t>
            </w:r>
          </w:p>
        </w:tc>
      </w:tr>
      <w:tr w14:paraId="1F98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9B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9D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颈动脉彩超与TCD 检测技术联合可以及时准确的观察缺血性脑血管产生的颅内、外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instrText xml:space="preserve"> HYPERLINK "https://baike.so.com/doc/5742507-5955260.html"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血流动力学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shd w:val="clear" w:color="auto" w:fill="FFFFFF"/>
              </w:rPr>
              <w:t>变化, 可以提高颅内、外脑血管疾病的检出率和诊断正确率, 使健康人群得到及时预防和治疗; 提供可靠的客观的影像学和动力学依据。</w:t>
            </w:r>
          </w:p>
        </w:tc>
      </w:tr>
      <w:tr w14:paraId="0B0C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39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6F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妇科检查</w:t>
            </w:r>
          </w:p>
        </w:tc>
        <w:tc>
          <w:tcPr>
            <w:tcW w:w="6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71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检查生殖系统有无异常等</w:t>
            </w:r>
          </w:p>
        </w:tc>
      </w:tr>
      <w:tr w14:paraId="1327C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7B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64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宫颈刮片检查</w:t>
            </w:r>
          </w:p>
        </w:tc>
        <w:tc>
          <w:tcPr>
            <w:tcW w:w="6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C7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pacing w:val="8"/>
                <w:sz w:val="24"/>
                <w:szCs w:val="24"/>
                <w:highlight w:val="none"/>
              </w:rPr>
              <w:t>早期发现宫颈癌和其他特殊感染的一般检查方法</w:t>
            </w:r>
          </w:p>
        </w:tc>
      </w:tr>
      <w:tr w14:paraId="560F6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FE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02" w:firstLineChars="25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汇总分析</w:t>
            </w:r>
          </w:p>
        </w:tc>
        <w:tc>
          <w:tcPr>
            <w:tcW w:w="6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C8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对各项检查结果进行健康状况分析</w:t>
            </w:r>
          </w:p>
        </w:tc>
      </w:tr>
      <w:tr w14:paraId="02650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E4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1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专家终检评估</w:t>
            </w:r>
          </w:p>
        </w:tc>
        <w:tc>
          <w:tcPr>
            <w:tcW w:w="6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40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个性化综合评定和建议</w:t>
            </w:r>
          </w:p>
        </w:tc>
      </w:tr>
      <w:tr w14:paraId="6CB7D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95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61" w:firstLineChars="15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检后健康指导</w:t>
            </w:r>
          </w:p>
        </w:tc>
        <w:tc>
          <w:tcPr>
            <w:tcW w:w="6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E4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根据健康检查后结果，医生有针对性地提供健康改善、防治意见、控制危险因素</w:t>
            </w:r>
          </w:p>
        </w:tc>
      </w:tr>
    </w:tbl>
    <w:p w14:paraId="50332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default" w:ascii="宋体" w:hAnsi="宋体" w:eastAsia="宋体" w:cs="宋体"/>
          <w:b/>
          <w:bCs/>
          <w:cap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注：体检成果报告可提供电子版或纸质版。</w:t>
      </w:r>
    </w:p>
    <w:p w14:paraId="5B41605C"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E9F9D">
    <w:pPr>
      <w:pStyle w:val="3"/>
      <w:spacing w:line="14" w:lineRule="auto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37A65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37A65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4C55B"/>
    <w:multiLevelType w:val="singleLevel"/>
    <w:tmpl w:val="3484C55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B42B3"/>
    <w:rsid w:val="0BDB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iPriority w:val="0"/>
    <w:pPr>
      <w:spacing w:after="120"/>
    </w:pPr>
    <w:rPr>
      <w:szCs w:val="24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2025-04-24T07:22:00Z</dcterms:created>
  <dc:creator>vvf</dc:creator>
  <cp:lastModifiedBy>vvf</cp:lastModifiedBy>
  <dcterms:modified xsi:type="dcterms:W3CDTF">2025-04-24T07:22:31Z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070D892150AB4F2D8D3CD32C6E15D6DC_11</vt:lpwstr>
  </property>
  <property fmtid="{D5CDD505-2E9C-101B-9397-08002B2CF9AE}" pid="4" name="KSOTemplateDocerSaveRecord">
    <vt:lpwstr>eyJoZGlkIjoiYmJkZDRmZGM0OWEyNGI1N2QzYWQ5NmUwMzkzYzIyMWQiLCJ1c2VySWQiOiI1MDU0NTY4MDEifQ==</vt:lpwstr>
  </property>
</Properties>
</file>