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3C6AD2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宋体" w:hAnsi="宋体" w:eastAsia="宋体" w:cs="宋体"/>
          <w:b/>
          <w:color w:val="auto"/>
          <w:sz w:val="24"/>
        </w:rPr>
      </w:pPr>
      <w:bookmarkStart w:id="0" w:name="_Toc9483"/>
      <w:r>
        <w:rPr>
          <w:rFonts w:hint="eastAsia" w:ascii="宋体" w:hAnsi="宋体" w:eastAsia="宋体" w:cs="宋体"/>
          <w:b/>
          <w:color w:val="auto"/>
          <w:sz w:val="24"/>
        </w:rPr>
        <w:t>一、招标要求</w:t>
      </w:r>
      <w:bookmarkEnd w:id="0"/>
    </w:p>
    <w:p w14:paraId="0C2E4402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</w:pPr>
      <w:bookmarkStart w:id="1" w:name="_Toc1494"/>
      <w:bookmarkStart w:id="2" w:name="_Toc12665"/>
      <w:r>
        <w:rPr>
          <w:rFonts w:hint="eastAsia" w:ascii="宋体" w:hAnsi="宋体" w:eastAsia="宋体" w:cs="宋体"/>
          <w:color w:val="auto"/>
          <w:sz w:val="24"/>
          <w:highlight w:val="none"/>
        </w:rPr>
        <w:t>1、项目名称：陕西历史博物馆2025年医疗急救服务项目</w:t>
      </w:r>
    </w:p>
    <w:p w14:paraId="422E8DEF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color w:val="auto"/>
          <w:sz w:val="24"/>
          <w:highlight w:val="none"/>
          <w:lang w:val="en-US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2、服务期：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1年（2025年8月—2026年7月）</w:t>
      </w:r>
    </w:p>
    <w:p w14:paraId="012AC6EF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3、服务地点：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陕西历史博物馆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指定地点</w:t>
      </w:r>
    </w:p>
    <w:p w14:paraId="5D385BA6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</w:rPr>
        <w:t>二、</w:t>
      </w:r>
      <w:bookmarkEnd w:id="1"/>
      <w:bookmarkEnd w:id="2"/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服务内容及要求</w:t>
      </w:r>
    </w:p>
    <w:p w14:paraId="0A78CB24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1.提供开放区医疗急救服务、常用药品及耗材和人力资源配置。</w:t>
      </w:r>
    </w:p>
    <w:p w14:paraId="6B7F59F7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2.具有提供医疗急救服务的经验和能力，可以完成开放区所有的医疗服务。</w:t>
      </w:r>
    </w:p>
    <w:p w14:paraId="51EAA2A6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3.急救服务范围包括：陕西历史博物馆范围内发生的所有需要急救服务的情况。</w:t>
      </w:r>
    </w:p>
    <w:p w14:paraId="6B7A2F41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4.急救服务包括：提供开放区范围内发生的紧急医疗服务，第一时间到场进行处置，根据现场情况判断是否需要去医院进行近一步治疗。</w:t>
      </w:r>
    </w:p>
    <w:p w14:paraId="3252FDFC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5.在从事医疗服务中，发生的一切医疗事故、纠纷由中标方自行承担。</w:t>
      </w:r>
    </w:p>
    <w:p w14:paraId="4D437B0B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6.开放区医疗急救服务人力资源需配置医生1名，护士1名，并服从开放区相关考勤和管理。</w:t>
      </w:r>
    </w:p>
    <w:p w14:paraId="7713A375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7.医生要求取得医师资格后从事5年以上临床工作；护士要求取得初级护士资格证，执业证。</w:t>
      </w:r>
    </w:p>
    <w:p w14:paraId="6DD01CA5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8.开放区医疗急救服务内容包括医务室年审、检查等检查工作的材料和人员准备，保障医务室检查和年审的顺利通过。全力整改卫健局等各检查单位在检查中提出的问题。</w:t>
      </w:r>
    </w:p>
    <w:p w14:paraId="73B61CA6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9.保证常用药品及耗材在有效期内并配合相关部门进行的定期检查，确保常用药品及耗材供应途径合法合规，同时保证常用药品及耗材的正常使用。</w:t>
      </w:r>
    </w:p>
    <w:p w14:paraId="6EDA8587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</w:pP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10.其他：医疗废物集中处置600元为固定费用。</w:t>
      </w:r>
      <w:bookmarkStart w:id="3" w:name="_GoBack"/>
      <w:bookmarkEnd w:id="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24" w:lineRule="auto"/>
      </w:pPr>
      <w:r>
        <w:separator/>
      </w:r>
    </w:p>
  </w:footnote>
  <w:footnote w:type="continuationSeparator" w:id="1">
    <w:p>
      <w:pPr>
        <w:spacing w:line="324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EA5D15"/>
    <w:rsid w:val="54EA5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24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iPriority w:val="0"/>
    <w:rPr>
      <w:color w:val="9933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2025-05-15T01:48:00Z</dcterms:created>
  <dc:creator>rq</dc:creator>
  <cp:lastModifiedBy>rq</cp:lastModifiedBy>
  <dcterms:modified xsi:type="dcterms:W3CDTF">2025-05-15T01:48:19Z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D1170C1310DF4196BF138F79D2FD3B5E_11</vt:lpwstr>
  </property>
  <property fmtid="{D5CDD505-2E9C-101B-9397-08002B2CF9AE}" pid="4" name="KSOTemplateDocerSaveRecord">
    <vt:lpwstr>eyJoZGlkIjoiYWMzOGEyM2JhNDIyMWNjZTJhZTY0M2ZhNjhhYjc0MWYiLCJ1c2VySWQiOiI0MDgxNjMwMjcifQ==</vt:lpwstr>
  </property>
</Properties>
</file>