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A7A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紫阳县水利局“十五五”水利发展规划编制服务</w:t>
      </w:r>
    </w:p>
    <w:p w14:paraId="7D2F6C2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宋体" w:hAnsi="宋体" w:eastAsia="宋体" w:cs="宋体"/>
          <w:b/>
          <w:color w:val="000000"/>
          <w:sz w:val="32"/>
          <w:szCs w:val="32"/>
          <w:lang w:val="en-US"/>
        </w:rPr>
      </w:pPr>
      <w:r>
        <w:rPr>
          <w:rFonts w:hint="eastAsia" w:ascii="宋体" w:hAnsi="宋体" w:cs="宋体"/>
          <w:b/>
          <w:color w:val="000000"/>
          <w:sz w:val="32"/>
          <w:szCs w:val="32"/>
          <w:lang w:val="en-US" w:eastAsia="zh-CN"/>
        </w:rPr>
        <w:t>竞争性磋商公告</w:t>
      </w:r>
    </w:p>
    <w:p w14:paraId="2A1C841C">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bookmarkStart w:id="0" w:name="_Toc498326351"/>
      <w:r>
        <w:rPr>
          <w:rFonts w:hint="eastAsia" w:ascii="宋体" w:hAnsi="宋体" w:eastAsia="宋体" w:cs="宋体"/>
          <w:b/>
          <w:color w:val="000000"/>
          <w:kern w:val="0"/>
          <w:sz w:val="24"/>
          <w:szCs w:val="24"/>
          <w:lang w:val="en-US" w:eastAsia="zh-CN" w:bidi="ar"/>
        </w:rPr>
        <w:t>项目概况</w:t>
      </w:r>
    </w:p>
    <w:p w14:paraId="4D401FF5">
      <w:pPr>
        <w:widowControl/>
        <w:spacing w:before="0" w:beforeAutospacing="0" w:after="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ascii="宋体" w:hAnsi="宋体" w:cs="宋体"/>
          <w:b w:val="0"/>
          <w:bCs/>
          <w:color w:val="000000"/>
          <w:kern w:val="0"/>
          <w:sz w:val="24"/>
          <w:szCs w:val="24"/>
          <w:lang w:val="en-US" w:eastAsia="zh-CN" w:bidi="ar"/>
        </w:rPr>
        <w:t>紫阳县水利局“十五五”水利发展规划编制服务</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w:t>
      </w: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年</w:t>
      </w:r>
      <w:r>
        <w:rPr>
          <w:rFonts w:hint="eastAsia" w:ascii="宋体" w:hAnsi="宋体" w:cs="宋体"/>
          <w:b w:val="0"/>
          <w:bCs/>
          <w:color w:val="000000"/>
          <w:kern w:val="0"/>
          <w:sz w:val="24"/>
          <w:szCs w:val="24"/>
          <w:lang w:val="en-US" w:eastAsia="zh-CN" w:bidi="ar"/>
        </w:rPr>
        <w:t>06</w:t>
      </w:r>
      <w:r>
        <w:rPr>
          <w:rFonts w:hint="eastAsia" w:ascii="宋体" w:hAnsi="宋体" w:eastAsia="宋体" w:cs="宋体"/>
          <w:b w:val="0"/>
          <w:bCs/>
          <w:color w:val="000000"/>
          <w:kern w:val="0"/>
          <w:sz w:val="24"/>
          <w:szCs w:val="24"/>
          <w:lang w:val="en-US" w:eastAsia="zh-CN" w:bidi="ar"/>
        </w:rPr>
        <w:t>月</w:t>
      </w:r>
      <w:r>
        <w:rPr>
          <w:rFonts w:hint="eastAsia" w:ascii="宋体" w:hAnsi="宋体" w:cs="宋体"/>
          <w:b w:val="0"/>
          <w:bCs/>
          <w:color w:val="000000"/>
          <w:kern w:val="0"/>
          <w:sz w:val="24"/>
          <w:szCs w:val="24"/>
          <w:lang w:val="en-US" w:eastAsia="zh-CN" w:bidi="ar"/>
        </w:rPr>
        <w:t>05</w:t>
      </w:r>
      <w:r>
        <w:rPr>
          <w:rFonts w:hint="eastAsia" w:ascii="宋体" w:hAnsi="宋体" w:eastAsia="宋体" w:cs="宋体"/>
          <w:b w:val="0"/>
          <w:bCs/>
          <w:color w:val="000000"/>
          <w:kern w:val="0"/>
          <w:sz w:val="24"/>
          <w:szCs w:val="24"/>
          <w:lang w:val="en-US" w:eastAsia="zh-CN" w:bidi="ar"/>
        </w:rPr>
        <w:t>日</w:t>
      </w:r>
      <w:r>
        <w:rPr>
          <w:rFonts w:hint="eastAsia" w:ascii="宋体" w:hAnsi="宋体" w:cs="宋体"/>
          <w:b w:val="0"/>
          <w:bCs/>
          <w:color w:val="000000"/>
          <w:kern w:val="0"/>
          <w:sz w:val="24"/>
          <w:szCs w:val="24"/>
          <w:lang w:val="en-US" w:eastAsia="zh-CN" w:bidi="ar"/>
        </w:rPr>
        <w:t>14</w:t>
      </w:r>
      <w:r>
        <w:rPr>
          <w:rFonts w:hint="eastAsia" w:ascii="宋体" w:hAnsi="宋体" w:eastAsia="宋体" w:cs="宋体"/>
          <w:b w:val="0"/>
          <w:bCs/>
          <w:color w:val="000000"/>
          <w:kern w:val="0"/>
          <w:sz w:val="24"/>
          <w:szCs w:val="24"/>
          <w:lang w:val="en-US" w:eastAsia="zh-CN" w:bidi="ar"/>
        </w:rPr>
        <w:t>时00分（北京时间）前提交响应文件。</w:t>
      </w:r>
    </w:p>
    <w:p w14:paraId="46282F1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1CFA5F18">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w:t>
      </w:r>
      <w:r>
        <w:rPr>
          <w:rFonts w:hint="eastAsia" w:ascii="宋体" w:hAnsi="宋体" w:cs="宋体"/>
          <w:color w:val="000000"/>
          <w:kern w:val="0"/>
          <w:sz w:val="24"/>
          <w:szCs w:val="24"/>
          <w:lang w:val="en-US" w:eastAsia="zh-CN" w:bidi="ar-SA"/>
        </w:rPr>
        <w:t>ATJTZC</w:t>
      </w:r>
      <w:r>
        <w:rPr>
          <w:rFonts w:hint="eastAsia" w:ascii="宋体" w:hAnsi="宋体" w:eastAsia="宋体" w:cs="宋体"/>
          <w:color w:val="000000"/>
          <w:kern w:val="0"/>
          <w:sz w:val="24"/>
          <w:szCs w:val="24"/>
          <w:lang w:val="en-US" w:eastAsia="zh-CN" w:bidi="ar-SA"/>
        </w:rPr>
        <w:t>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0</w:t>
      </w:r>
      <w:r>
        <w:rPr>
          <w:rFonts w:hint="eastAsia" w:ascii="宋体" w:hAnsi="宋体" w:cs="宋体"/>
          <w:color w:val="000000"/>
          <w:kern w:val="0"/>
          <w:sz w:val="24"/>
          <w:szCs w:val="24"/>
          <w:lang w:val="en-US" w:eastAsia="zh-CN" w:bidi="ar-SA"/>
        </w:rPr>
        <w:t>0</w:t>
      </w:r>
      <w:r>
        <w:rPr>
          <w:rFonts w:hint="eastAsia" w:ascii="宋体" w:hAnsi="宋体" w:eastAsia="宋体" w:cs="宋体"/>
          <w:color w:val="000000"/>
          <w:kern w:val="0"/>
          <w:sz w:val="24"/>
          <w:szCs w:val="24"/>
          <w:lang w:val="en-US" w:eastAsia="zh-CN" w:bidi="ar-SA"/>
        </w:rPr>
        <w:t>3</w:t>
      </w:r>
    </w:p>
    <w:p w14:paraId="190D02F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ascii="宋体" w:hAnsi="宋体" w:cs="宋体"/>
          <w:color w:val="000000"/>
          <w:kern w:val="0"/>
          <w:sz w:val="24"/>
          <w:szCs w:val="24"/>
          <w:lang w:val="en-US" w:eastAsia="zh-CN" w:bidi="ar-SA"/>
        </w:rPr>
        <w:t>紫阳县水利局“十五五”水利发展规划编制服务</w:t>
      </w:r>
    </w:p>
    <w:p w14:paraId="59073798">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368CC528">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ascii="宋体" w:hAnsi="宋体" w:cs="宋体"/>
          <w:color w:val="000000"/>
          <w:kern w:val="0"/>
          <w:sz w:val="24"/>
          <w:szCs w:val="24"/>
          <w:lang w:val="en-US" w:eastAsia="zh-CN" w:bidi="ar-SA"/>
        </w:rPr>
        <w:t>350000.00</w:t>
      </w:r>
      <w:r>
        <w:rPr>
          <w:rFonts w:hint="eastAsia" w:ascii="宋体" w:hAnsi="宋体" w:eastAsia="宋体" w:cs="宋体"/>
          <w:color w:val="000000"/>
          <w:kern w:val="0"/>
          <w:sz w:val="24"/>
          <w:szCs w:val="24"/>
          <w:lang w:val="en-US" w:eastAsia="zh-CN" w:bidi="ar-SA"/>
        </w:rPr>
        <w:t>元</w:t>
      </w:r>
    </w:p>
    <w:p w14:paraId="0E5315D4">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354E65E8">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ascii="宋体" w:hAnsi="宋体" w:cs="宋体"/>
          <w:color w:val="000000"/>
          <w:kern w:val="0"/>
          <w:sz w:val="24"/>
          <w:szCs w:val="24"/>
          <w:lang w:val="en-US" w:eastAsia="zh-CN" w:bidi="ar-SA"/>
        </w:rPr>
        <w:t>紫阳县水利局“十五五”水利发展规划编制服务</w:t>
      </w:r>
      <w:r>
        <w:rPr>
          <w:rFonts w:hint="eastAsia" w:ascii="宋体" w:hAnsi="宋体" w:eastAsia="宋体" w:cs="宋体"/>
          <w:color w:val="000000"/>
          <w:kern w:val="0"/>
          <w:sz w:val="24"/>
          <w:szCs w:val="24"/>
          <w:lang w:val="en-US" w:eastAsia="zh-CN" w:bidi="ar-SA"/>
        </w:rPr>
        <w:t>):</w:t>
      </w:r>
    </w:p>
    <w:p w14:paraId="69785ED2">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kern w:val="0"/>
          <w:sz w:val="24"/>
          <w:szCs w:val="24"/>
          <w:lang w:val="en-US" w:eastAsia="zh-CN" w:bidi="ar-SA"/>
        </w:rPr>
        <w:t>合同包预算金额：</w:t>
      </w:r>
      <w:r>
        <w:rPr>
          <w:rFonts w:hint="eastAsia" w:ascii="宋体" w:hAnsi="宋体" w:cs="宋体"/>
          <w:i w:val="0"/>
          <w:iCs w:val="0"/>
          <w:caps w:val="0"/>
          <w:color w:val="000000"/>
          <w:spacing w:val="0"/>
          <w:kern w:val="0"/>
          <w:sz w:val="24"/>
          <w:szCs w:val="24"/>
          <w:lang w:val="en-US" w:eastAsia="zh-CN" w:bidi="ar"/>
        </w:rPr>
        <w:t>350000.00</w:t>
      </w:r>
      <w:r>
        <w:rPr>
          <w:rFonts w:hint="eastAsia" w:ascii="宋体" w:hAnsi="宋体" w:eastAsia="宋体" w:cs="宋体"/>
          <w:i w:val="0"/>
          <w:iCs w:val="0"/>
          <w:caps w:val="0"/>
          <w:color w:val="000000"/>
          <w:spacing w:val="0"/>
          <w:kern w:val="0"/>
          <w:sz w:val="24"/>
          <w:szCs w:val="24"/>
          <w:lang w:val="en-US" w:eastAsia="zh-CN" w:bidi="ar"/>
        </w:rPr>
        <w:t>元</w:t>
      </w:r>
    </w:p>
    <w:p w14:paraId="04E9FAFF">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ascii="宋体" w:hAnsi="宋体" w:cs="宋体"/>
          <w:i w:val="0"/>
          <w:iCs w:val="0"/>
          <w:caps w:val="0"/>
          <w:color w:val="000000"/>
          <w:spacing w:val="0"/>
          <w:kern w:val="0"/>
          <w:sz w:val="24"/>
          <w:szCs w:val="24"/>
          <w:lang w:val="en-US" w:eastAsia="zh-CN" w:bidi="ar"/>
        </w:rPr>
        <w:t>350000.00</w:t>
      </w:r>
      <w:r>
        <w:rPr>
          <w:rFonts w:hint="eastAsia" w:ascii="宋体" w:hAnsi="宋体" w:eastAsia="宋体" w:cs="宋体"/>
          <w:i w:val="0"/>
          <w:iCs w:val="0"/>
          <w:caps w:val="0"/>
          <w:color w:val="000000"/>
          <w:spacing w:val="0"/>
          <w:kern w:val="0"/>
          <w:sz w:val="24"/>
          <w:szCs w:val="24"/>
          <w:lang w:val="en-US" w:eastAsia="zh-CN" w:bidi="ar"/>
        </w:rPr>
        <w:t>元</w:t>
      </w:r>
    </w:p>
    <w:tbl>
      <w:tblPr>
        <w:tblStyle w:val="7"/>
        <w:tblW w:w="9885" w:type="dxa"/>
        <w:tblInd w:w="-4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0"/>
        <w:gridCol w:w="1252"/>
        <w:gridCol w:w="2177"/>
        <w:gridCol w:w="1177"/>
        <w:gridCol w:w="1706"/>
        <w:gridCol w:w="1367"/>
        <w:gridCol w:w="1336"/>
      </w:tblGrid>
      <w:tr w14:paraId="623829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3" w:hRule="atLeast"/>
          <w:tblHeader/>
        </w:trPr>
        <w:tc>
          <w:tcPr>
            <w:tcW w:w="8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D03850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25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15608F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6E0E3C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21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C7895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11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4DE82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09C0F07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7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3D6B54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3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6ECE64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3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3C764F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60F8BC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7" w:hRule="atLeast"/>
        </w:trPr>
        <w:tc>
          <w:tcPr>
            <w:tcW w:w="8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2259AB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25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C3F7A0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Times New Roman" w:hAnsi="宋体" w:eastAsia="宋体" w:cs="宋体"/>
                <w:i w:val="0"/>
                <w:iCs w:val="0"/>
                <w:caps w:val="0"/>
                <w:color w:val="000000"/>
                <w:spacing w:val="0"/>
                <w:sz w:val="24"/>
                <w:szCs w:val="24"/>
                <w:lang w:val="en-US" w:eastAsia="zh-CN"/>
              </w:rPr>
              <w:t>工程设计服务</w:t>
            </w:r>
          </w:p>
        </w:tc>
        <w:tc>
          <w:tcPr>
            <w:tcW w:w="21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FA73B31">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紫阳县水利局“十五五”水利发展规划编制服务</w:t>
            </w:r>
          </w:p>
        </w:tc>
        <w:tc>
          <w:tcPr>
            <w:tcW w:w="11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DD588E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4B90D5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13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2BB739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350000.00</w:t>
            </w:r>
          </w:p>
        </w:tc>
        <w:tc>
          <w:tcPr>
            <w:tcW w:w="13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02A22E7">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350000.00</w:t>
            </w:r>
          </w:p>
        </w:tc>
      </w:tr>
    </w:tbl>
    <w:p w14:paraId="52A7A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本合同包不接受联合体投标</w:t>
      </w:r>
    </w:p>
    <w:p w14:paraId="761B2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合同履行期限：</w:t>
      </w:r>
      <w:r>
        <w:rPr>
          <w:rFonts w:hint="eastAsia" w:ascii="宋体" w:hAnsi="宋体" w:cs="宋体"/>
          <w:i w:val="0"/>
          <w:iCs w:val="0"/>
          <w:caps w:val="0"/>
          <w:color w:val="000000"/>
          <w:spacing w:val="0"/>
          <w:kern w:val="0"/>
          <w:sz w:val="24"/>
          <w:szCs w:val="24"/>
          <w:shd w:val="clear" w:color="auto" w:fill="FFFFFF"/>
          <w:lang w:val="en-US" w:eastAsia="zh-CN" w:bidi="ar-SA"/>
        </w:rPr>
        <w:t>180日历天</w:t>
      </w:r>
    </w:p>
    <w:p w14:paraId="10D462BC">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r>
        <w:rPr>
          <w:rFonts w:hint="eastAsia" w:ascii="宋体" w:hAnsi="宋体" w:cs="宋体"/>
          <w:b/>
          <w:color w:val="000000"/>
          <w:kern w:val="0"/>
          <w:sz w:val="24"/>
          <w:szCs w:val="24"/>
          <w:lang w:val="en-US" w:eastAsia="zh-CN" w:bidi="ar"/>
        </w:rPr>
        <w:t>：</w:t>
      </w:r>
    </w:p>
    <w:p w14:paraId="27728C64">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w:t>
      </w:r>
    </w:p>
    <w:p w14:paraId="3F0CDB71">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p>
    <w:p w14:paraId="7143AF7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紫阳县水利局“十五五”水利发展规划编制服务</w:t>
      </w:r>
      <w:r>
        <w:rPr>
          <w:rFonts w:hint="eastAsia" w:ascii="宋体" w:hAnsi="宋体" w:eastAsia="宋体" w:cs="宋体"/>
          <w:b/>
          <w:bCs/>
          <w:color w:val="000000"/>
          <w:kern w:val="0"/>
          <w:sz w:val="24"/>
          <w:szCs w:val="24"/>
          <w:lang w:val="en-US" w:eastAsia="zh-CN" w:bidi="ar-SA"/>
        </w:rPr>
        <w:t>)落实政府采购政策需满足的资格要求如下:</w:t>
      </w:r>
    </w:p>
    <w:p w14:paraId="437E5E29">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5D04AE7D">
      <w:pPr>
        <w:widowControl/>
        <w:spacing w:before="0" w:beforeAutospacing="0" w:after="0" w:afterAutospacing="0" w:line="360" w:lineRule="auto"/>
        <w:ind w:firstLine="480" w:firstLineChars="2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w:t>
      </w:r>
    </w:p>
    <w:p w14:paraId="1B58FE2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紫阳县水利局“十五五”水利发展规划编制服务</w:t>
      </w:r>
      <w:r>
        <w:rPr>
          <w:rFonts w:hint="eastAsia" w:ascii="宋体" w:hAnsi="宋体" w:eastAsia="宋体" w:cs="宋体"/>
          <w:b/>
          <w:bCs/>
          <w:color w:val="000000"/>
          <w:kern w:val="0"/>
          <w:sz w:val="24"/>
          <w:szCs w:val="24"/>
          <w:lang w:val="en-US" w:eastAsia="zh-CN" w:bidi="ar-SA"/>
        </w:rPr>
        <w:t>）特定资格要求如下：</w:t>
      </w:r>
    </w:p>
    <w:p w14:paraId="6B27F86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742D931B">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（2）法定代表人参加投标时，提供本人身份证复印件；授权代表参加投标时，提供法定代表人授权委托书、法定代表人和被授权人身份证复印件；</w:t>
      </w:r>
    </w:p>
    <w:p w14:paraId="41EA1B22">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（3）投标人须具备行政主管部门核发的工程设计水利行业乙级（含乙级）以上资质；</w:t>
      </w:r>
    </w:p>
    <w:p w14:paraId="0BD9FD84">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财务状况报告：提供2023年度或2024年度经审计的财务报告（成立时间至提交响应文件截止时间不足一年的可提供成立后任意时段的资产负债表），或其开标前三个月内银行出具的资信证明（以上两种形式的资料提供任意一种即可）；</w:t>
      </w:r>
    </w:p>
    <w:p w14:paraId="62D9AE4C">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（5）税收缴纳证明：提供2024年11月至今至少已缴纳1个月的完税证明，完税证明上应有代收机构或税务机关的公章或业务专用章。依法免税或新成立的供应商应提供相关文件证明；</w:t>
      </w:r>
    </w:p>
    <w:p w14:paraId="1081F03F">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社会保障资金缴纳证明：提供2024年11月至今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3F7E8043">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（7）参加本次政府采购活动前三年内在经营活动中没有重大违纪，以及未被列入失信被执行人、重大税收违法案件当事人名单、政府采购严重违法失信行为记录名单的书面声明；</w:t>
      </w:r>
    </w:p>
    <w:p w14:paraId="5F3D35B3">
      <w:pPr>
        <w:widowControl/>
        <w:spacing w:before="0" w:beforeAutospacing="0" w:after="0" w:afterAutospacing="0" w:line="360" w:lineRule="auto"/>
        <w:ind w:firstLine="480" w:firstLineChars="200"/>
        <w:jc w:val="left"/>
        <w:rPr>
          <w:rFonts w:hint="eastAsia" w:ascii="宋体" w:hAnsi="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cs="宋体"/>
          <w:color w:val="000000"/>
          <w:kern w:val="0"/>
          <w:sz w:val="24"/>
          <w:szCs w:val="24"/>
          <w:lang w:val="en-US" w:eastAsia="zh-CN" w:bidi="ar-SA"/>
        </w:rPr>
        <w:t>；</w:t>
      </w:r>
    </w:p>
    <w:p w14:paraId="6C363482">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（9）单位负责人为同一人或者存在直接控股、管理关系的不同供应商，不得同时参加本项目的投标（须提供书面说明）；</w:t>
      </w:r>
    </w:p>
    <w:p w14:paraId="272B0002">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）本项目专门面向中小企业采购，供应商应为中型企业、小型企业、微型企业或监狱企业或残疾</w:t>
      </w:r>
      <w:bookmarkStart w:id="1" w:name="_GoBack"/>
      <w:bookmarkEnd w:id="1"/>
      <w:r>
        <w:rPr>
          <w:rFonts w:hint="eastAsia" w:ascii="宋体" w:hAnsi="宋体" w:eastAsia="宋体" w:cs="宋体"/>
          <w:color w:val="000000"/>
          <w:kern w:val="0"/>
          <w:sz w:val="24"/>
          <w:szCs w:val="24"/>
          <w:lang w:val="en-US" w:eastAsia="zh-CN" w:bidi="ar-SA"/>
        </w:rPr>
        <w:t>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389F9D89">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0F0BBD1B">
      <w:pPr>
        <w:widowControl/>
        <w:spacing w:before="0" w:beforeAutospacing="0" w:after="0" w:afterAutospacing="0" w:line="360" w:lineRule="auto"/>
        <w:ind w:left="-420" w:leftChars="-200" w:firstLine="84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23</w:t>
      </w:r>
      <w:r>
        <w:rPr>
          <w:rFonts w:hint="eastAsia" w:ascii="宋体" w:hAnsi="宋体" w:eastAsia="宋体" w:cs="宋体"/>
          <w:color w:val="000000"/>
          <w:kern w:val="0"/>
          <w:sz w:val="24"/>
          <w:szCs w:val="24"/>
          <w:lang w:val="en-US" w:eastAsia="zh-CN" w:bidi="ar-SA"/>
        </w:rPr>
        <w:t>日至202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29</w:t>
      </w:r>
      <w:r>
        <w:rPr>
          <w:rFonts w:hint="eastAsia" w:ascii="宋体" w:hAnsi="宋体" w:eastAsia="宋体" w:cs="宋体"/>
          <w:color w:val="000000"/>
          <w:kern w:val="0"/>
          <w:sz w:val="24"/>
          <w:szCs w:val="24"/>
          <w:lang w:val="en-US" w:eastAsia="zh-CN" w:bidi="ar-SA"/>
        </w:rPr>
        <w:t>日，每天上午08:30:00至12:00:00，下午14:00:00至17:30:00（北京时间）</w:t>
      </w:r>
    </w:p>
    <w:p w14:paraId="478A00EF">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3E4969C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w:t>
      </w:r>
      <w:r>
        <w:rPr>
          <w:rFonts w:hint="eastAsia" w:ascii="宋体" w:hAnsi="宋体" w:eastAsia="宋体" w:cs="宋体"/>
          <w:i w:val="0"/>
          <w:iCs w:val="0"/>
          <w:caps w:val="0"/>
          <w:color w:val="000000"/>
          <w:spacing w:val="0"/>
          <w:kern w:val="0"/>
          <w:sz w:val="24"/>
          <w:szCs w:val="24"/>
          <w:shd w:val="clear" w:color="auto" w:fill="FFFFFF"/>
          <w:lang w:val="en-US" w:eastAsia="zh-CN" w:bidi="ar-SA"/>
        </w:rPr>
        <w:t>在线</w:t>
      </w:r>
      <w:r>
        <w:rPr>
          <w:rFonts w:hint="eastAsia" w:ascii="宋体" w:hAnsi="宋体" w:eastAsia="宋体" w:cs="宋体"/>
          <w:color w:val="000000"/>
          <w:kern w:val="0"/>
          <w:sz w:val="24"/>
          <w:szCs w:val="24"/>
          <w:lang w:val="en-US" w:eastAsia="zh-CN" w:bidi="ar-SA"/>
        </w:rPr>
        <w:t>获取</w:t>
      </w:r>
    </w:p>
    <w:p w14:paraId="3DFCD785">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3614E4FC">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795BC571">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06</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en-US" w:eastAsia="zh-CN" w:bidi="ar-SA"/>
        </w:rPr>
        <w:t>时00分00秒（北京时间）</w:t>
      </w:r>
    </w:p>
    <w:p w14:paraId="074494D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77E84E27">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6ACED3C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06</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en-US" w:eastAsia="zh-CN" w:bidi="ar-SA"/>
        </w:rPr>
        <w:t>时00分00秒 （北京时间）</w:t>
      </w:r>
    </w:p>
    <w:p w14:paraId="2FEF0402">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558BDE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六、公告期限</w:t>
      </w:r>
    </w:p>
    <w:p w14:paraId="1E83DF9B">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自本公告发布之日起5个工作日。</w:t>
      </w:r>
    </w:p>
    <w:p w14:paraId="2962424F">
      <w:pPr>
        <w:widowControl/>
        <w:numPr>
          <w:ilvl w:val="0"/>
          <w:numId w:val="0"/>
        </w:numPr>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7CCA2A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i w:val="0"/>
          <w:iCs w:val="0"/>
          <w:caps w:val="0"/>
          <w:color w:val="000000"/>
          <w:spacing w:val="0"/>
          <w:kern w:val="0"/>
          <w:sz w:val="24"/>
          <w:szCs w:val="24"/>
          <w:shd w:val="clear" w:color="auto" w:fill="FFFFFF"/>
          <w:lang w:val="en-US" w:eastAsia="zh-CN" w:bidi="ar-SA"/>
        </w:rPr>
      </w:pP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1、投标须知: 使用捆绑陕西省公共资源交易平台的CA锁登录电子交易平台，通过政府采购系统企业端进入，点击我要投标，完善相关投标信息。2、投标供应商须在文件获取截止时间前登录电子交易平台自行下载磋商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471D7E08">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2"/>
          <w:sz w:val="24"/>
          <w:szCs w:val="24"/>
          <w:shd w:val="clear" w:color="auto" w:fill="FFFFFF"/>
          <w:lang w:val="en-US" w:eastAsia="zh-CN" w:bidi="ar-SA"/>
        </w:rPr>
        <w:t>八、对本次</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2"/>
          <w:sz w:val="24"/>
          <w:szCs w:val="24"/>
          <w:shd w:val="clear" w:color="auto" w:fill="FFFFFF"/>
          <w:lang w:val="en-US" w:eastAsia="zh-CN" w:bidi="ar-SA"/>
        </w:rPr>
        <w:t>提出询问，请按以下方式联系。</w:t>
      </w:r>
    </w:p>
    <w:p w14:paraId="6AF5FC7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018535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名称：紫阳县水利局</w:t>
      </w:r>
    </w:p>
    <w:p w14:paraId="1593A9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地址：安康市紫阳县紫府路54号</w:t>
      </w:r>
    </w:p>
    <w:p w14:paraId="29AB9D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联系方式：0915-4429782</w:t>
      </w:r>
    </w:p>
    <w:p w14:paraId="6DFB3E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2.采购代理机构信息</w:t>
      </w:r>
    </w:p>
    <w:p w14:paraId="7D829C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名称：傲唐集团有限公司</w:t>
      </w:r>
    </w:p>
    <w:p w14:paraId="320420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地址：陕西省西安市未央区FED创新中心A栋604</w:t>
      </w:r>
    </w:p>
    <w:p w14:paraId="47A8583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联系方式：15029342833</w:t>
      </w:r>
    </w:p>
    <w:p w14:paraId="4FFDC3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3.项目联系方式</w:t>
      </w:r>
    </w:p>
    <w:p w14:paraId="229195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项目联系人：鲁信新</w:t>
      </w:r>
    </w:p>
    <w:p w14:paraId="20D93CC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电话：</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15029342833</w:t>
      </w:r>
    </w:p>
    <w:p w14:paraId="567F660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傲唐集团有限公司</w:t>
      </w:r>
    </w:p>
    <w:p w14:paraId="42649ACD">
      <w:pPr>
        <w:spacing w:line="360" w:lineRule="auto"/>
        <w:jc w:val="right"/>
      </w:pPr>
      <w:r>
        <w:rPr>
          <w:rFonts w:hint="eastAsia" w:ascii="宋体" w:hAnsi="宋体" w:eastAsia="宋体" w:cs="宋体"/>
          <w:color w:val="000000"/>
          <w:sz w:val="24"/>
          <w:szCs w:val="24"/>
        </w:rPr>
        <w:t>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05</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22</w:t>
      </w:r>
      <w:r>
        <w:rPr>
          <w:rFonts w:hint="eastAsia" w:ascii="宋体" w:hAnsi="宋体" w:eastAsia="宋体" w:cs="宋体"/>
          <w:color w:val="000000"/>
          <w:sz w:val="24"/>
          <w:szCs w:val="24"/>
          <w:lang w:val="en-US" w:eastAsia="zh-CN"/>
        </w:rPr>
        <w:t>日</w:t>
      </w:r>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00000000"/>
    <w:rsid w:val="001B4EF9"/>
    <w:rsid w:val="00885B23"/>
    <w:rsid w:val="02B40E52"/>
    <w:rsid w:val="0442423B"/>
    <w:rsid w:val="05393383"/>
    <w:rsid w:val="07E06245"/>
    <w:rsid w:val="085911F2"/>
    <w:rsid w:val="08F04266"/>
    <w:rsid w:val="0A0C3321"/>
    <w:rsid w:val="0D4D4D38"/>
    <w:rsid w:val="0DE16873"/>
    <w:rsid w:val="0DF76096"/>
    <w:rsid w:val="0F541B4A"/>
    <w:rsid w:val="0FEC2F14"/>
    <w:rsid w:val="11553800"/>
    <w:rsid w:val="117D4B05"/>
    <w:rsid w:val="12046FD4"/>
    <w:rsid w:val="122431D2"/>
    <w:rsid w:val="13436DD5"/>
    <w:rsid w:val="13B50586"/>
    <w:rsid w:val="14107EB2"/>
    <w:rsid w:val="15583EAD"/>
    <w:rsid w:val="161A5018"/>
    <w:rsid w:val="175D340E"/>
    <w:rsid w:val="18694035"/>
    <w:rsid w:val="187C3D68"/>
    <w:rsid w:val="18C179CD"/>
    <w:rsid w:val="195319FD"/>
    <w:rsid w:val="1AC1261C"/>
    <w:rsid w:val="1C045905"/>
    <w:rsid w:val="1C5C6768"/>
    <w:rsid w:val="1D84497C"/>
    <w:rsid w:val="1D8F1E47"/>
    <w:rsid w:val="1F0E3240"/>
    <w:rsid w:val="208626A9"/>
    <w:rsid w:val="20CE0ED9"/>
    <w:rsid w:val="226F2247"/>
    <w:rsid w:val="22965A26"/>
    <w:rsid w:val="22E61925"/>
    <w:rsid w:val="230C3F3A"/>
    <w:rsid w:val="23A3664D"/>
    <w:rsid w:val="25BF7042"/>
    <w:rsid w:val="25D23219"/>
    <w:rsid w:val="26413EFB"/>
    <w:rsid w:val="26812549"/>
    <w:rsid w:val="28123DA1"/>
    <w:rsid w:val="28E57C8A"/>
    <w:rsid w:val="2A0911D4"/>
    <w:rsid w:val="2B0B2D29"/>
    <w:rsid w:val="2CB01DDA"/>
    <w:rsid w:val="2CD47877"/>
    <w:rsid w:val="2D172111"/>
    <w:rsid w:val="2E1D524D"/>
    <w:rsid w:val="2E67471B"/>
    <w:rsid w:val="2FE53B49"/>
    <w:rsid w:val="30FC739C"/>
    <w:rsid w:val="316519E7"/>
    <w:rsid w:val="316A07AA"/>
    <w:rsid w:val="31E56082"/>
    <w:rsid w:val="32364B30"/>
    <w:rsid w:val="33802506"/>
    <w:rsid w:val="338D69D1"/>
    <w:rsid w:val="33A55097"/>
    <w:rsid w:val="35CA5CBB"/>
    <w:rsid w:val="35E0728C"/>
    <w:rsid w:val="35E548A3"/>
    <w:rsid w:val="35E6686D"/>
    <w:rsid w:val="361C5DEB"/>
    <w:rsid w:val="36987B67"/>
    <w:rsid w:val="369C2388"/>
    <w:rsid w:val="36CC7811"/>
    <w:rsid w:val="375021F0"/>
    <w:rsid w:val="37585548"/>
    <w:rsid w:val="39CD3FCC"/>
    <w:rsid w:val="3A002DE6"/>
    <w:rsid w:val="3AD35FF7"/>
    <w:rsid w:val="3B3531FF"/>
    <w:rsid w:val="3B5B5607"/>
    <w:rsid w:val="3C571CF3"/>
    <w:rsid w:val="3CA20B6B"/>
    <w:rsid w:val="3D604801"/>
    <w:rsid w:val="3E9C3F6D"/>
    <w:rsid w:val="3EAA48DB"/>
    <w:rsid w:val="3F8769CB"/>
    <w:rsid w:val="3FEE5AE9"/>
    <w:rsid w:val="3FFB4CC3"/>
    <w:rsid w:val="42116A20"/>
    <w:rsid w:val="42CA554C"/>
    <w:rsid w:val="42D71A17"/>
    <w:rsid w:val="437E6337"/>
    <w:rsid w:val="43F62371"/>
    <w:rsid w:val="451E1B7F"/>
    <w:rsid w:val="463F1DAD"/>
    <w:rsid w:val="467A2DE5"/>
    <w:rsid w:val="48710218"/>
    <w:rsid w:val="4890058F"/>
    <w:rsid w:val="48952158"/>
    <w:rsid w:val="4AB16FF2"/>
    <w:rsid w:val="4AB341A3"/>
    <w:rsid w:val="4AD54A8E"/>
    <w:rsid w:val="4AF40152"/>
    <w:rsid w:val="4B8B15F1"/>
    <w:rsid w:val="4C3E4049"/>
    <w:rsid w:val="4CB608EF"/>
    <w:rsid w:val="4D7A191D"/>
    <w:rsid w:val="4D935C4A"/>
    <w:rsid w:val="50281B04"/>
    <w:rsid w:val="512E4EF8"/>
    <w:rsid w:val="52D47D21"/>
    <w:rsid w:val="534053B7"/>
    <w:rsid w:val="534C3D5B"/>
    <w:rsid w:val="53C658BC"/>
    <w:rsid w:val="54D809DB"/>
    <w:rsid w:val="55774994"/>
    <w:rsid w:val="5627670F"/>
    <w:rsid w:val="565D54C8"/>
    <w:rsid w:val="578F6D28"/>
    <w:rsid w:val="57C32112"/>
    <w:rsid w:val="588E2720"/>
    <w:rsid w:val="58AB32D2"/>
    <w:rsid w:val="58DF4D2A"/>
    <w:rsid w:val="59345076"/>
    <w:rsid w:val="59895F2E"/>
    <w:rsid w:val="5A8868B6"/>
    <w:rsid w:val="5AC715A7"/>
    <w:rsid w:val="5ADD173D"/>
    <w:rsid w:val="5AF30F60"/>
    <w:rsid w:val="5B2D6220"/>
    <w:rsid w:val="5B767BC7"/>
    <w:rsid w:val="5C3355C6"/>
    <w:rsid w:val="5C49708A"/>
    <w:rsid w:val="5DEC4171"/>
    <w:rsid w:val="5F97635E"/>
    <w:rsid w:val="604123E1"/>
    <w:rsid w:val="617A7CE6"/>
    <w:rsid w:val="61926DDD"/>
    <w:rsid w:val="626F711E"/>
    <w:rsid w:val="63100901"/>
    <w:rsid w:val="635527B8"/>
    <w:rsid w:val="64A86918"/>
    <w:rsid w:val="65757142"/>
    <w:rsid w:val="658C3C74"/>
    <w:rsid w:val="66680A54"/>
    <w:rsid w:val="674548F2"/>
    <w:rsid w:val="687312A7"/>
    <w:rsid w:val="68BF2482"/>
    <w:rsid w:val="6AB9187F"/>
    <w:rsid w:val="6C832144"/>
    <w:rsid w:val="6C975BF0"/>
    <w:rsid w:val="6CA818F3"/>
    <w:rsid w:val="6D0D6AAF"/>
    <w:rsid w:val="6D8A7502"/>
    <w:rsid w:val="6DEA61F3"/>
    <w:rsid w:val="6E753D0F"/>
    <w:rsid w:val="6FC7059A"/>
    <w:rsid w:val="71445C1A"/>
    <w:rsid w:val="71F8195B"/>
    <w:rsid w:val="73350F59"/>
    <w:rsid w:val="73614861"/>
    <w:rsid w:val="73740A39"/>
    <w:rsid w:val="7407365B"/>
    <w:rsid w:val="745B39A7"/>
    <w:rsid w:val="74E90FB2"/>
    <w:rsid w:val="754601B3"/>
    <w:rsid w:val="75B0387E"/>
    <w:rsid w:val="76373F9F"/>
    <w:rsid w:val="772B58B2"/>
    <w:rsid w:val="78153E6C"/>
    <w:rsid w:val="78745037"/>
    <w:rsid w:val="790E548B"/>
    <w:rsid w:val="79780B57"/>
    <w:rsid w:val="79A77710"/>
    <w:rsid w:val="7ACC115A"/>
    <w:rsid w:val="7B072192"/>
    <w:rsid w:val="7B0E3521"/>
    <w:rsid w:val="7B2965AD"/>
    <w:rsid w:val="7B511FBD"/>
    <w:rsid w:val="7CD73DE6"/>
    <w:rsid w:val="7D407BDD"/>
    <w:rsid w:val="7E617E0B"/>
    <w:rsid w:val="7EE16E4F"/>
    <w:rsid w:val="7F842003"/>
    <w:rsid w:val="7F9D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kern w:val="0"/>
      <w:sz w:val="20"/>
    </w:rPr>
  </w:style>
  <w:style w:type="paragraph" w:styleId="4">
    <w:name w:val="Body Text First Indent"/>
    <w:basedOn w:val="3"/>
    <w:next w:val="1"/>
    <w:qFormat/>
    <w:uiPriority w:val="0"/>
    <w:pPr>
      <w:spacing w:line="312" w:lineRule="auto"/>
      <w:ind w:firstLine="420"/>
    </w:pPr>
  </w:style>
  <w:style w:type="paragraph" w:styleId="5">
    <w:name w:val="Plain Text"/>
    <w:basedOn w:val="1"/>
    <w:qFormat/>
    <w:uiPriority w:val="0"/>
    <w:rPr>
      <w:rFonts w:ascii="宋体" w:hAnsi="Courier New"/>
    </w:rPr>
  </w:style>
  <w:style w:type="paragraph" w:styleId="6">
    <w:name w:val="Normal (Web)"/>
    <w:basedOn w:val="1"/>
    <w:unhideWhenUsed/>
    <w:qFormat/>
    <w:uiPriority w:val="99"/>
    <w:pPr>
      <w:widowControl/>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2371</Words>
  <Characters>2747</Characters>
  <Lines>0</Lines>
  <Paragraphs>0</Paragraphs>
  <TotalTime>5</TotalTime>
  <ScaleCrop>false</ScaleCrop>
  <LinksUpToDate>false</LinksUpToDate>
  <CharactersWithSpaces>2749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2023-04-18T01:26:00Z</dcterms:created>
  <dc:creator>Administrator</dc:creator>
  <cp:lastModifiedBy>半</cp:lastModifiedBy>
  <cp:lastPrinted>2024-09-09T03:15:00Z</cp:lastPrinted>
  <dcterms:modified xsi:type="dcterms:W3CDTF">2025-05-22T01:29:57Z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94B6B8F405A948FBBC74215DDEF1869D_12</vt:lpwstr>
  </property>
  <property fmtid="{D5CDD505-2E9C-101B-9397-08002B2CF9AE}" pid="4" name="KSOTemplateDocerSaveRecord">
    <vt:lpwstr>eyJoZGlkIjoiNWMxZTQ3NGJiOGZkZjY3ZTQ0ZmYyZDkzNWY5ZGJjMmIiLCJ1c2VySWQiOiIxNjMxODk5MDU4In0=</vt:lpwstr>
  </property>
</Properties>
</file>