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CE3A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一次报价表</w:t>
      </w:r>
    </w:p>
    <w:p w14:paraId="5CCE6E63">
      <w:r>
        <w:drawing>
          <wp:inline distT="0" distB="0" distL="114300" distR="114300">
            <wp:extent cx="5273040" cy="60452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DDE4">
      <w:r>
        <w:br w:type="page"/>
      </w:r>
    </w:p>
    <w:p w14:paraId="5B7E058C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最终报价表</w:t>
      </w:r>
    </w:p>
    <w:p w14:paraId="71D882B1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drawing>
          <wp:inline distT="0" distB="0" distL="114300" distR="114300">
            <wp:extent cx="5794375" cy="4506595"/>
            <wp:effectExtent l="0" t="0" r="158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45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2025-05-22T01:04:23Z</dcterms:created>
  <dc:creator>Administrator</dc:creator>
  <cp:lastModifiedBy>喵喵</cp:lastModifiedBy>
  <dcterms:modified xsi:type="dcterms:W3CDTF">2025-05-22T01:08:21Z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eyJoZGlkIjoiMzRmMWI5YzI3YThiZDYyNDJhNDBkNTJlMzhlMGVjZmMiLCJ1c2VySWQiOiI1MDUwNjE3NTMifQ==</vt:lpwstr>
  </property>
  <property fmtid="{D5CDD505-2E9C-101B-9397-08002B2CF9AE}" pid="4" name="ICV">
    <vt:lpwstr>71B7922D900441DAB122B8F212C21968_12</vt:lpwstr>
  </property>
</Properties>
</file>