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A0548">
      <w:pPr>
        <w:spacing w:line="640" w:lineRule="exact"/>
        <w:jc w:val="center"/>
        <w:rPr>
          <w:rFonts w:hint="eastAsia" w:ascii="黑体" w:hAnsi="黑体" w:eastAsia="黑体" w:cs="黑体"/>
          <w:sz w:val="44"/>
          <w:szCs w:val="44"/>
        </w:rPr>
      </w:pPr>
      <w:r>
        <w:rPr>
          <w:rFonts w:hint="eastAsia" w:ascii="黑体" w:hAnsi="黑体" w:eastAsia="黑体" w:cs="黑体"/>
          <w:sz w:val="44"/>
          <w:szCs w:val="44"/>
        </w:rPr>
        <w:t>渭南市公安局交通警察支队临渭大队科技信息化建设及交通设施设备采购建设维护项目</w:t>
      </w:r>
    </w:p>
    <w:p w14:paraId="65645AED">
      <w:pPr>
        <w:spacing w:line="640" w:lineRule="exact"/>
        <w:jc w:val="center"/>
        <w:rPr>
          <w:rFonts w:hint="eastAsia" w:ascii="黑体" w:hAnsi="黑体" w:eastAsia="黑体" w:cs="黑体"/>
          <w:sz w:val="44"/>
          <w:szCs w:val="44"/>
        </w:rPr>
      </w:pPr>
      <w:r>
        <w:rPr>
          <w:rFonts w:hint="eastAsia" w:ascii="黑体" w:hAnsi="黑体" w:eastAsia="黑体" w:cs="黑体"/>
          <w:sz w:val="44"/>
          <w:szCs w:val="44"/>
        </w:rPr>
        <w:t>采购需求</w:t>
      </w:r>
    </w:p>
    <w:p w14:paraId="23D02167">
      <w:pPr>
        <w:rPr>
          <w:b/>
          <w:bCs/>
        </w:rPr>
      </w:pPr>
    </w:p>
    <w:p w14:paraId="7D5C3C59">
      <w:pPr>
        <w:spacing w:line="640" w:lineRule="exact"/>
        <w:ind w:firstLine="640" w:firstLineChars="200"/>
        <w:rPr>
          <w:rFonts w:ascii="黑体" w:eastAsia="黑体" w:cs="宋体"/>
          <w:sz w:val="32"/>
          <w:szCs w:val="32"/>
        </w:rPr>
      </w:pPr>
      <w:r>
        <w:rPr>
          <w:rFonts w:hint="eastAsia" w:ascii="黑体" w:eastAsia="黑体" w:cs="宋体"/>
          <w:sz w:val="32"/>
          <w:szCs w:val="32"/>
        </w:rPr>
        <w:t>一、基本要求</w:t>
      </w:r>
      <w:bookmarkStart w:id="0" w:name="_GoBack"/>
      <w:bookmarkEnd w:id="0"/>
    </w:p>
    <w:p w14:paraId="584CE822">
      <w:pPr>
        <w:spacing w:line="640" w:lineRule="exact"/>
        <w:ind w:firstLine="640" w:firstLineChars="200"/>
        <w:rPr>
          <w:rFonts w:ascii="仿宋" w:eastAsia="仿宋" w:cs="宋体"/>
          <w:sz w:val="32"/>
          <w:szCs w:val="32"/>
        </w:rPr>
      </w:pPr>
      <w:r>
        <w:rPr>
          <w:rFonts w:hint="eastAsia" w:ascii="仿宋" w:eastAsia="仿宋" w:cs="宋体"/>
          <w:sz w:val="32"/>
          <w:szCs w:val="32"/>
        </w:rPr>
        <w:t>1、功能要求：用于交通设施设备建设、调试和日常维护，规范交通秩序，提高通行效率，保障人民群众出行安全文明畅通</w:t>
      </w:r>
      <w:r>
        <w:rPr>
          <w:rFonts w:hint="eastAsia" w:ascii="仿宋" w:hAnsi="仿宋" w:eastAsia="仿宋" w:cs="宋体"/>
          <w:sz w:val="32"/>
          <w:szCs w:val="32"/>
        </w:rPr>
        <w:t>。</w:t>
      </w:r>
    </w:p>
    <w:p w14:paraId="0F189C94">
      <w:pPr>
        <w:spacing w:line="640" w:lineRule="exact"/>
        <w:ind w:firstLine="640" w:firstLineChars="200"/>
        <w:rPr>
          <w:rFonts w:ascii="仿宋" w:eastAsia="仿宋" w:cs="宋体"/>
          <w:sz w:val="32"/>
          <w:szCs w:val="32"/>
        </w:rPr>
      </w:pPr>
      <w:r>
        <w:rPr>
          <w:rFonts w:hint="eastAsia" w:ascii="仿宋" w:eastAsia="仿宋" w:cs="宋体"/>
          <w:sz w:val="32"/>
          <w:szCs w:val="32"/>
        </w:rPr>
        <w:t>2、采购项目需要落实的政府采购政策：（1）《政府采购促进中小企业发展管理办法》（财库〔2020〕46号）；（2）《财政部 发展改革委 生态环境部 市场监管总局关于调整优化节能产品、环境标志产品政府采购执行机制的通知》（财库〔2019〕9号）；（3）</w:t>
      </w:r>
      <w:r>
        <w:rPr>
          <w:rFonts w:ascii="仿宋" w:eastAsia="仿宋" w:cs="宋体"/>
          <w:sz w:val="32"/>
          <w:szCs w:val="32"/>
        </w:rPr>
        <w:t>《关于印发环境标志产品政府采购品目清单的通知》（财库〔2019〕18号）；</w:t>
      </w:r>
      <w:r>
        <w:rPr>
          <w:rFonts w:hint="eastAsia" w:ascii="仿宋" w:eastAsia="仿宋" w:cs="宋体"/>
          <w:sz w:val="32"/>
          <w:szCs w:val="32"/>
        </w:rPr>
        <w:t>（4）《财政部司法部关于政府采购支持监狱企业发展有关问题的通知》（财库〔2014〕68号）；（5）《三部门联合发布关于促进残疾人就业政府采购政策的通知》（财库〔2017〕141号）；（6）陕西省财政厅关于印发《陕西省中小企业政府采购信用融资办法》（陕财办采〔2018〕23号）；（7）《关于运用政府采购政策支持乡村产业振兴的通知》（财库〔2021〕19号）；（</w:t>
      </w:r>
      <w:r>
        <w:rPr>
          <w:rFonts w:ascii="仿宋" w:eastAsia="仿宋" w:cs="宋体"/>
          <w:sz w:val="32"/>
          <w:szCs w:val="32"/>
        </w:rPr>
        <w:t>8</w:t>
      </w:r>
      <w:r>
        <w:rPr>
          <w:rFonts w:hint="eastAsia" w:ascii="仿宋" w:eastAsia="仿宋" w:cs="宋体"/>
          <w:sz w:val="32"/>
          <w:szCs w:val="32"/>
        </w:rPr>
        <w:t>）</w:t>
      </w:r>
      <w:r>
        <w:rPr>
          <w:rFonts w:ascii="仿宋" w:eastAsia="仿宋" w:cs="宋体"/>
          <w:sz w:val="32"/>
          <w:szCs w:val="32"/>
        </w:rPr>
        <w:t>《财政部 国家发展改革委关于印发(节能产品政府采购实施意见)的通知》(财库〔2004〕185号)</w:t>
      </w:r>
      <w:r>
        <w:rPr>
          <w:rFonts w:hint="eastAsia" w:ascii="仿宋" w:eastAsia="仿宋" w:cs="宋体"/>
          <w:sz w:val="32"/>
          <w:szCs w:val="32"/>
        </w:rPr>
        <w:t>；（9）</w:t>
      </w:r>
      <w:r>
        <w:rPr>
          <w:rFonts w:ascii="仿宋" w:eastAsia="仿宋" w:cs="宋体"/>
          <w:sz w:val="32"/>
          <w:szCs w:val="32"/>
        </w:rPr>
        <w:t>《国务院办公厅关于建立政府强制采购节能产品制度的通知》(国办发〔2007〕51号)；</w:t>
      </w:r>
      <w:r>
        <w:rPr>
          <w:rFonts w:hint="eastAsia" w:ascii="仿宋" w:eastAsia="仿宋" w:cs="宋体"/>
          <w:sz w:val="32"/>
          <w:szCs w:val="32"/>
        </w:rPr>
        <w:t>（1</w:t>
      </w:r>
      <w:r>
        <w:rPr>
          <w:rFonts w:ascii="仿宋" w:eastAsia="仿宋" w:cs="宋体"/>
          <w:sz w:val="32"/>
          <w:szCs w:val="32"/>
        </w:rPr>
        <w:t>0</w:t>
      </w:r>
      <w:r>
        <w:rPr>
          <w:rFonts w:hint="eastAsia" w:ascii="仿宋" w:eastAsia="仿宋" w:cs="宋体"/>
          <w:sz w:val="32"/>
          <w:szCs w:val="32"/>
        </w:rPr>
        <w:t>）</w:t>
      </w:r>
      <w:r>
        <w:rPr>
          <w:rFonts w:ascii="仿宋" w:eastAsia="仿宋" w:cs="宋体"/>
          <w:sz w:val="32"/>
          <w:szCs w:val="32"/>
        </w:rPr>
        <w:t>《财政部 环保总局关于环境标志产品政府采购实施的意见》(财库〔2006〕90号)</w:t>
      </w:r>
      <w:r>
        <w:rPr>
          <w:rFonts w:hint="eastAsia" w:ascii="仿宋" w:eastAsia="仿宋" w:cs="宋体"/>
          <w:sz w:val="32"/>
          <w:szCs w:val="32"/>
        </w:rPr>
        <w:t>；（1</w:t>
      </w:r>
      <w:r>
        <w:rPr>
          <w:rFonts w:ascii="仿宋" w:eastAsia="仿宋" w:cs="宋体"/>
          <w:sz w:val="32"/>
          <w:szCs w:val="32"/>
        </w:rPr>
        <w:t>1</w:t>
      </w:r>
      <w:r>
        <w:rPr>
          <w:rFonts w:hint="eastAsia" w:ascii="仿宋" w:eastAsia="仿宋" w:cs="宋体"/>
          <w:sz w:val="32"/>
          <w:szCs w:val="32"/>
        </w:rPr>
        <w:t>）其他需要落实的政府采购政策。</w:t>
      </w:r>
    </w:p>
    <w:p w14:paraId="27AF554E">
      <w:pPr>
        <w:spacing w:line="640" w:lineRule="exact"/>
        <w:ind w:firstLine="640" w:firstLineChars="200"/>
        <w:rPr>
          <w:rFonts w:ascii="仿宋" w:eastAsia="仿宋" w:cs="宋体"/>
          <w:sz w:val="32"/>
          <w:szCs w:val="32"/>
        </w:rPr>
      </w:pPr>
      <w:r>
        <w:rPr>
          <w:rFonts w:hint="eastAsia" w:ascii="仿宋" w:eastAsia="仿宋" w:cs="宋体"/>
          <w:sz w:val="32"/>
          <w:szCs w:val="32"/>
        </w:rPr>
        <w:t>3、</w:t>
      </w:r>
      <w:r>
        <w:rPr>
          <w:rFonts w:hint="eastAsia" w:ascii="仿宋" w:hAnsi="仿宋" w:eastAsia="仿宋" w:cs="宋体"/>
          <w:sz w:val="32"/>
          <w:szCs w:val="32"/>
          <w:highlight w:val="none"/>
        </w:rPr>
        <w:t>服务期限：合同签订后</w:t>
      </w:r>
      <w:r>
        <w:rPr>
          <w:rFonts w:hint="eastAsia" w:ascii="仿宋" w:hAnsi="仿宋" w:eastAsia="仿宋" w:cs="宋体"/>
          <w:sz w:val="32"/>
          <w:szCs w:val="32"/>
          <w:highlight w:val="none"/>
          <w:lang w:val="en-US" w:eastAsia="zh-CN"/>
        </w:rPr>
        <w:t>至2026年6月25日</w:t>
      </w:r>
      <w:r>
        <w:rPr>
          <w:rFonts w:hint="eastAsia" w:ascii="仿宋" w:eastAsia="仿宋" w:cs="宋体"/>
          <w:sz w:val="32"/>
          <w:szCs w:val="32"/>
        </w:rPr>
        <w:t>。</w:t>
      </w:r>
    </w:p>
    <w:p w14:paraId="4C45BEFB">
      <w:pPr>
        <w:spacing w:line="640" w:lineRule="exact"/>
        <w:ind w:firstLine="640" w:firstLineChars="200"/>
        <w:rPr>
          <w:rFonts w:ascii="仿宋" w:eastAsia="仿宋" w:cs="宋体"/>
          <w:sz w:val="32"/>
          <w:szCs w:val="32"/>
        </w:rPr>
      </w:pPr>
      <w:r>
        <w:rPr>
          <w:rFonts w:hint="eastAsia" w:ascii="仿宋" w:eastAsia="仿宋" w:cs="宋体"/>
          <w:sz w:val="32"/>
          <w:szCs w:val="32"/>
        </w:rPr>
        <w:t>4、交货地点：</w:t>
      </w:r>
      <w:r>
        <w:rPr>
          <w:rFonts w:hint="eastAsia" w:ascii="仿宋" w:hAnsi="仿宋" w:eastAsia="仿宋" w:cs="宋体"/>
          <w:sz w:val="32"/>
          <w:szCs w:val="32"/>
          <w:lang w:eastAsia="zh-CN"/>
        </w:rPr>
        <w:t>渭南市临渭区</w:t>
      </w:r>
      <w:r>
        <w:rPr>
          <w:rFonts w:hint="eastAsia" w:ascii="仿宋" w:eastAsia="仿宋" w:cs="宋体"/>
          <w:sz w:val="32"/>
          <w:szCs w:val="32"/>
        </w:rPr>
        <w:t>。</w:t>
      </w:r>
    </w:p>
    <w:p w14:paraId="4B38C79D">
      <w:pPr>
        <w:spacing w:line="640" w:lineRule="exact"/>
        <w:ind w:firstLine="640" w:firstLineChars="200"/>
        <w:rPr>
          <w:rFonts w:hint="eastAsia" w:ascii="仿宋" w:eastAsia="仿宋" w:cs="宋体"/>
          <w:sz w:val="32"/>
          <w:szCs w:val="32"/>
          <w:highlight w:val="yellow"/>
          <w:lang w:eastAsia="zh-CN"/>
        </w:rPr>
      </w:pPr>
      <w:r>
        <w:rPr>
          <w:rFonts w:hint="eastAsia" w:ascii="仿宋" w:eastAsia="仿宋" w:cs="宋体"/>
          <w:sz w:val="32"/>
          <w:szCs w:val="32"/>
        </w:rPr>
        <w:t>5、是否专门面向中小企业采购：</w:t>
      </w:r>
      <w:r>
        <w:rPr>
          <w:rFonts w:hint="eastAsia" w:ascii="仿宋" w:hAnsi="仿宋" w:eastAsia="仿宋" w:cs="宋体"/>
          <w:sz w:val="32"/>
          <w:szCs w:val="32"/>
          <w:highlight w:val="none"/>
        </w:rPr>
        <w:t>否</w:t>
      </w:r>
      <w:r>
        <w:rPr>
          <w:rFonts w:hint="eastAsia" w:ascii="仿宋" w:hAnsi="仿宋" w:eastAsia="仿宋" w:cs="宋体"/>
          <w:sz w:val="32"/>
          <w:szCs w:val="32"/>
          <w:highlight w:val="none"/>
          <w:lang w:eastAsia="zh-CN"/>
        </w:rPr>
        <w:t>。</w:t>
      </w:r>
    </w:p>
    <w:p w14:paraId="4565AF51">
      <w:pPr>
        <w:wordWrap w:val="0"/>
        <w:spacing w:line="640" w:lineRule="exact"/>
        <w:ind w:right="640" w:firstLine="640" w:firstLineChars="200"/>
        <w:jc w:val="both"/>
        <w:rPr>
          <w:rFonts w:hint="eastAsia" w:eastAsia="仿宋"/>
          <w:lang w:eastAsia="zh-CN"/>
        </w:rPr>
      </w:pPr>
      <w:r>
        <w:rPr>
          <w:rFonts w:hint="eastAsia" w:ascii="仿宋" w:eastAsia="仿宋" w:cs="宋体"/>
          <w:sz w:val="32"/>
          <w:szCs w:val="32"/>
          <w:lang w:val="en-US" w:eastAsia="zh-CN"/>
        </w:rPr>
        <w:t>6、</w:t>
      </w:r>
      <w:r>
        <w:rPr>
          <w:rFonts w:hint="eastAsia" w:ascii="仿宋" w:eastAsia="仿宋" w:cs="宋体"/>
          <w:sz w:val="32"/>
          <w:szCs w:val="32"/>
        </w:rPr>
        <w:t>本次采购预算</w:t>
      </w:r>
      <w:r>
        <w:rPr>
          <w:rFonts w:hint="eastAsia" w:ascii="仿宋" w:eastAsia="仿宋" w:cs="宋体"/>
          <w:sz w:val="32"/>
          <w:szCs w:val="32"/>
          <w:lang w:val="en-US" w:eastAsia="zh-CN"/>
        </w:rPr>
        <w:t>300.00</w:t>
      </w:r>
      <w:r>
        <w:rPr>
          <w:rFonts w:hint="eastAsia" w:ascii="仿宋" w:eastAsia="仿宋" w:cs="宋体"/>
          <w:sz w:val="32"/>
          <w:szCs w:val="32"/>
        </w:rPr>
        <w:t>万元</w:t>
      </w:r>
      <w:r>
        <w:rPr>
          <w:rFonts w:hint="eastAsia" w:ascii="仿宋" w:eastAsia="仿宋" w:cs="宋体"/>
          <w:sz w:val="32"/>
          <w:szCs w:val="32"/>
          <w:lang w:eastAsia="zh-CN"/>
        </w:rPr>
        <w:t>。</w:t>
      </w:r>
    </w:p>
    <w:sectPr>
      <w:footerReference r:id="rId3" w:type="default"/>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40F23">
    <w:pPr>
      <w:pStyle w:val="10"/>
      <w:jc w:val="center"/>
    </w:pPr>
    <w:r>
      <w:fldChar w:fldCharType="begin"/>
    </w:r>
    <w:r>
      <w:instrText xml:space="preserve">PAGE   \* MERGEFORMAT</w:instrText>
    </w:r>
    <w:r>
      <w:fldChar w:fldCharType="separate"/>
    </w:r>
    <w:r>
      <w:rPr>
        <w:lang w:val="zh-CN"/>
      </w:rPr>
      <w:t>10</w:t>
    </w:r>
    <w:r>
      <w:fldChar w:fldCharType="end"/>
    </w:r>
  </w:p>
  <w:p w14:paraId="64D7A079">
    <w:pPr>
      <w:pStyle w:val="10"/>
    </w:pPr>
  </w:p>
  <w:p w14:paraId="1A103230"/>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kMGZjZGYzZDNmM2JkYzM4YTQzYjJmZTU3OThhMGEifQ=="/>
  </w:docVars>
  <w:rsids>
    <w:rsidRoot w:val="0076136D"/>
    <w:rsid w:val="00011297"/>
    <w:rsid w:val="00060D5B"/>
    <w:rsid w:val="00062613"/>
    <w:rsid w:val="00160E6B"/>
    <w:rsid w:val="00174DED"/>
    <w:rsid w:val="00176643"/>
    <w:rsid w:val="00191E2C"/>
    <w:rsid w:val="001A3651"/>
    <w:rsid w:val="002305BE"/>
    <w:rsid w:val="002E3FE8"/>
    <w:rsid w:val="002F5896"/>
    <w:rsid w:val="003520E9"/>
    <w:rsid w:val="00355E04"/>
    <w:rsid w:val="003B2F37"/>
    <w:rsid w:val="003C1CBE"/>
    <w:rsid w:val="003C3282"/>
    <w:rsid w:val="003D2B52"/>
    <w:rsid w:val="005E77F8"/>
    <w:rsid w:val="00644C74"/>
    <w:rsid w:val="00656AAF"/>
    <w:rsid w:val="00662D38"/>
    <w:rsid w:val="006968E2"/>
    <w:rsid w:val="006C3701"/>
    <w:rsid w:val="006F203C"/>
    <w:rsid w:val="0076136D"/>
    <w:rsid w:val="00770126"/>
    <w:rsid w:val="008313E9"/>
    <w:rsid w:val="008640A4"/>
    <w:rsid w:val="008C7308"/>
    <w:rsid w:val="00903CBE"/>
    <w:rsid w:val="0094467E"/>
    <w:rsid w:val="0095502E"/>
    <w:rsid w:val="0099076C"/>
    <w:rsid w:val="009E4545"/>
    <w:rsid w:val="00A036E0"/>
    <w:rsid w:val="00A5379D"/>
    <w:rsid w:val="00A65B41"/>
    <w:rsid w:val="00A7204E"/>
    <w:rsid w:val="00B16F40"/>
    <w:rsid w:val="00BA2F60"/>
    <w:rsid w:val="00BB4186"/>
    <w:rsid w:val="00BC374F"/>
    <w:rsid w:val="00C63AD5"/>
    <w:rsid w:val="00C96026"/>
    <w:rsid w:val="00D45B45"/>
    <w:rsid w:val="00DA5096"/>
    <w:rsid w:val="00DC1D7A"/>
    <w:rsid w:val="00E40F4D"/>
    <w:rsid w:val="00E4457C"/>
    <w:rsid w:val="00E455F7"/>
    <w:rsid w:val="00EA1B7F"/>
    <w:rsid w:val="00F44676"/>
    <w:rsid w:val="00F44687"/>
    <w:rsid w:val="01CE19C2"/>
    <w:rsid w:val="04BD4563"/>
    <w:rsid w:val="079C1EB4"/>
    <w:rsid w:val="08EE07D0"/>
    <w:rsid w:val="094E6DB6"/>
    <w:rsid w:val="09FD5D2B"/>
    <w:rsid w:val="0A8115B2"/>
    <w:rsid w:val="0AE81441"/>
    <w:rsid w:val="0B5C4CDF"/>
    <w:rsid w:val="0C0F0EA7"/>
    <w:rsid w:val="0FCF68E2"/>
    <w:rsid w:val="105B0071"/>
    <w:rsid w:val="119D4892"/>
    <w:rsid w:val="135E4399"/>
    <w:rsid w:val="14E42ECF"/>
    <w:rsid w:val="14FE25D4"/>
    <w:rsid w:val="159F093E"/>
    <w:rsid w:val="1A740EF6"/>
    <w:rsid w:val="1CB84A92"/>
    <w:rsid w:val="1D3A589C"/>
    <w:rsid w:val="1D744C40"/>
    <w:rsid w:val="1DA97F2F"/>
    <w:rsid w:val="1FF94A12"/>
    <w:rsid w:val="22374DC8"/>
    <w:rsid w:val="22BF75C0"/>
    <w:rsid w:val="247D08EF"/>
    <w:rsid w:val="24B45D63"/>
    <w:rsid w:val="253A2E49"/>
    <w:rsid w:val="25A7664F"/>
    <w:rsid w:val="285717B4"/>
    <w:rsid w:val="2F8505C9"/>
    <w:rsid w:val="33DC1E22"/>
    <w:rsid w:val="38C125B9"/>
    <w:rsid w:val="396E0937"/>
    <w:rsid w:val="3DC35883"/>
    <w:rsid w:val="3DF3236D"/>
    <w:rsid w:val="3F420CF5"/>
    <w:rsid w:val="3FAF7CCF"/>
    <w:rsid w:val="4134048C"/>
    <w:rsid w:val="41770E90"/>
    <w:rsid w:val="43602F84"/>
    <w:rsid w:val="481F66B0"/>
    <w:rsid w:val="4AC40AD3"/>
    <w:rsid w:val="4C236F27"/>
    <w:rsid w:val="4CA60B81"/>
    <w:rsid w:val="51BD002A"/>
    <w:rsid w:val="51F159DD"/>
    <w:rsid w:val="522634C1"/>
    <w:rsid w:val="52DA60EA"/>
    <w:rsid w:val="52F23156"/>
    <w:rsid w:val="538279F4"/>
    <w:rsid w:val="54D32020"/>
    <w:rsid w:val="55493505"/>
    <w:rsid w:val="559159AE"/>
    <w:rsid w:val="582E71D6"/>
    <w:rsid w:val="598C48FA"/>
    <w:rsid w:val="59960B1C"/>
    <w:rsid w:val="59A4476B"/>
    <w:rsid w:val="5AD76600"/>
    <w:rsid w:val="5EA14B48"/>
    <w:rsid w:val="63F82E8C"/>
    <w:rsid w:val="679F7ED4"/>
    <w:rsid w:val="67A41618"/>
    <w:rsid w:val="68C55CEA"/>
    <w:rsid w:val="6BC330F3"/>
    <w:rsid w:val="6E1B6756"/>
    <w:rsid w:val="6E413448"/>
    <w:rsid w:val="704B7FFB"/>
    <w:rsid w:val="74273CFD"/>
    <w:rsid w:val="7447614D"/>
    <w:rsid w:val="76C61927"/>
    <w:rsid w:val="79034E96"/>
    <w:rsid w:val="7BBA26CD"/>
    <w:rsid w:val="7C780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firstLineChars="200"/>
    </w:pPr>
  </w:style>
  <w:style w:type="paragraph" w:styleId="6">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Balloon Text"/>
    <w:basedOn w:val="1"/>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spacing w:beforeAutospacing="1" w:afterAutospacing="1"/>
      <w:jc w:val="left"/>
    </w:pPr>
    <w:rPr>
      <w:kern w:val="0"/>
      <w:sz w:val="24"/>
    </w:r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semiHidden/>
    <w:unhideWhenUsed/>
    <w:qFormat/>
    <w:uiPriority w:val="99"/>
    <w:rPr>
      <w:color w:val="0000FF"/>
      <w:u w:val="single"/>
    </w:rPr>
  </w:style>
  <w:style w:type="paragraph" w:customStyle="1" w:styleId="17">
    <w:name w:val="表格文字"/>
    <w:basedOn w:val="18"/>
    <w:next w:val="1"/>
    <w:autoRedefine/>
    <w:qFormat/>
    <w:uiPriority w:val="0"/>
    <w:pPr>
      <w:spacing w:before="25" w:after="25"/>
      <w:jc w:val="left"/>
    </w:pPr>
    <w:rPr>
      <w:bCs/>
      <w:spacing w:val="10"/>
      <w:kern w:val="0"/>
      <w:sz w:val="24"/>
      <w:szCs w:val="20"/>
    </w:rPr>
  </w:style>
  <w:style w:type="paragraph" w:customStyle="1" w:styleId="18">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Table Paragraph"/>
    <w:autoRedefine/>
    <w:qFormat/>
    <w:uiPriority w:val="0"/>
    <w:pPr>
      <w:widowControl w:val="0"/>
      <w:autoSpaceDE w:val="0"/>
      <w:autoSpaceDN w:val="0"/>
      <w:spacing w:before="7"/>
      <w:ind w:left="107"/>
    </w:pPr>
    <w:rPr>
      <w:rFonts w:ascii="宋体" w:hAnsi="Times New Roman" w:eastAsia="宋体" w:cs="宋体"/>
      <w:sz w:val="22"/>
      <w:szCs w:val="22"/>
      <w:lang w:val="zh-CN" w:eastAsia="zh-CN" w:bidi="zh-CN"/>
    </w:rPr>
  </w:style>
  <w:style w:type="character" w:customStyle="1" w:styleId="20">
    <w:name w:val="font41"/>
    <w:basedOn w:val="15"/>
    <w:autoRedefine/>
    <w:qFormat/>
    <w:uiPriority w:val="0"/>
    <w:rPr>
      <w:rFonts w:hint="eastAsia" w:ascii="宋体" w:hAnsi="宋体" w:eastAsia="宋体" w:cs="宋体"/>
      <w:color w:val="000000"/>
      <w:sz w:val="18"/>
      <w:szCs w:val="18"/>
      <w:u w:val="none"/>
    </w:rPr>
  </w:style>
  <w:style w:type="character" w:customStyle="1" w:styleId="21">
    <w:name w:val="font21"/>
    <w:basedOn w:val="15"/>
    <w:autoRedefine/>
    <w:qFormat/>
    <w:uiPriority w:val="0"/>
    <w:rPr>
      <w:rFonts w:ascii="Calibri" w:hAnsi="Calibri" w:cs="Calibri"/>
      <w:color w:val="000000"/>
      <w:sz w:val="18"/>
      <w:szCs w:val="18"/>
      <w:u w:val="none"/>
    </w:rPr>
  </w:style>
  <w:style w:type="character" w:customStyle="1" w:styleId="22">
    <w:name w:val="font31"/>
    <w:basedOn w:val="15"/>
    <w:autoRedefine/>
    <w:qFormat/>
    <w:uiPriority w:val="0"/>
    <w:rPr>
      <w:rFonts w:hint="eastAsia" w:ascii="宋体" w:hAnsi="宋体" w:eastAsia="宋体" w:cs="宋体"/>
      <w:color w:val="000000"/>
      <w:sz w:val="21"/>
      <w:szCs w:val="21"/>
      <w:u w:val="none"/>
    </w:rPr>
  </w:style>
  <w:style w:type="character" w:customStyle="1" w:styleId="23">
    <w:name w:val="font11"/>
    <w:basedOn w:val="15"/>
    <w:autoRedefine/>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2193</Words>
  <Characters>2271</Characters>
  <Lines>54</Lines>
  <Paragraphs>15</Paragraphs>
  <TotalTime>4</TotalTime>
  <ScaleCrop>false</ScaleCrop>
  <LinksUpToDate>false</LinksUpToDate>
  <CharactersWithSpaces>2322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2024-08-08T07:51:00Z</dcterms:created>
  <dc:creator>Windows 用户</dc:creator>
  <cp:lastModifiedBy>田晶lovelife</cp:lastModifiedBy>
  <cp:lastPrinted>2025-05-19T07:56:00Z</cp:lastPrinted>
  <dcterms:modified xsi:type="dcterms:W3CDTF">2025-05-22T10:31:55Z</dcterms:modified>
  <dc:title>采购需求书(办公家类）</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F6E5AD46B99F47C4B8A123D3067624FC_13</vt:lpwstr>
  </property>
  <property fmtid="{D5CDD505-2E9C-101B-9397-08002B2CF9AE}" pid="4" name="KSOTemplateDocerSaveRecord">
    <vt:lpwstr>eyJoZGlkIjoiYjhkMGZjZGYzZDNmM2JkYzM4YTQzYjJmZTU3OThhMGEiLCJ1c2VySWQiOiI0OTk3NzY1ODMifQ==</vt:lpwstr>
  </property>
</Properties>
</file>