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07A0B">
      <w:pPr>
        <w:keepNext w:val="0"/>
        <w:keepLines w:val="0"/>
        <w:jc w:val="both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一、招标要求</w:t>
      </w:r>
    </w:p>
    <w:p w14:paraId="0EB4BD28">
      <w:pPr>
        <w:keepNext w:val="0"/>
        <w:keepLines w:val="0"/>
        <w:jc w:val="both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1、项目名称：陕西省应急管理厅防汛警示教育片制作项目</w:t>
      </w:r>
    </w:p>
    <w:p w14:paraId="75AACADD">
      <w:pPr>
        <w:keepNext w:val="0"/>
        <w:keepLines w:val="0"/>
        <w:jc w:val="both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bookmarkStart w:id="0" w:name="_Toc12665"/>
      <w:bookmarkStart w:id="1" w:name="_Toc1494"/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2、服务期：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自合同签订之日起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15个工作日内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完成合同规定的全部工作内容。</w:t>
      </w:r>
    </w:p>
    <w:p w14:paraId="3913E74B">
      <w:pPr>
        <w:keepNext w:val="0"/>
        <w:keepLines w:val="0"/>
        <w:jc w:val="both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3、服务地点：陕西省应急管理厅指定地点</w:t>
      </w:r>
    </w:p>
    <w:bookmarkEnd w:id="0"/>
    <w:bookmarkEnd w:id="1"/>
    <w:p w14:paraId="6E3E198A">
      <w:pPr>
        <w:keepNext w:val="0"/>
        <w:keepLines w:val="0"/>
        <w:jc w:val="both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二、服务内容及要求</w:t>
      </w:r>
    </w:p>
    <w:p w14:paraId="29E7F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汛期将至，在全球气候变化的大背景下，极端天气事件频发，洪涝灾害呈现出突发性强、危害性大、影响范围广等特点，给人民群众生命财产安全和经济社会发展带来了巨大威胁。陕西省应急管理厅基于防汛减灾工作的严峻形势与实际需求，筑牢防灾减灾救灾防线，现需制作防汛减灾警示教育片一部。</w:t>
      </w:r>
    </w:p>
    <w:p w14:paraId="52B42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1、视频时长：30分钟。</w:t>
      </w:r>
    </w:p>
    <w:p w14:paraId="562CB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画面质量：</w:t>
      </w:r>
    </w:p>
    <w:p w14:paraId="68663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采用 4K（3840×2160）分辨率进行拍摄和制作，画面清晰、色彩还原准确、对比度适中，无明显噪点、模糊、抖动等现象。</w:t>
      </w:r>
    </w:p>
    <w:p w14:paraId="53BDE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拍摄设备需使用专业级电影摄像机或同等画质水平的设备，配备高质量镜头，确保画面细节丰富、景深合理。</w:t>
      </w:r>
    </w:p>
    <w:p w14:paraId="6FE46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后期制作需对画面进行调色处理，提升画面质感和视觉效果，符合防汛减灾警示片的主题氛围和情感基调。</w:t>
      </w:r>
    </w:p>
    <w:p w14:paraId="7673D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声音质量：</w:t>
      </w:r>
    </w:p>
    <w:p w14:paraId="45BD5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音频采样率不低于48kHz，位深度不低于16bit，确保声音清晰、无杂音、无失真，音量平衡，配音、配乐和音效搭配合理，增强警示片的感染力和吸引力。</w:t>
      </w:r>
    </w:p>
    <w:p w14:paraId="4E2FE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配音人员需具备专业的播音主持功底，发音标准、语速适中、情感饱满，能够准确传达警示片的内容和情感。</w:t>
      </w:r>
    </w:p>
    <w:p w14:paraId="595C7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配乐和音效应根据画面内容和情节发展进行精心选择和制作，起到烘托气氛、增强表现力的作用，不得使用未经授权的音乐作品。</w:t>
      </w:r>
    </w:p>
    <w:p w14:paraId="7CCDD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特效与动画：</w:t>
      </w:r>
    </w:p>
    <w:p w14:paraId="01B7D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（1）制作3D动画视频不少于10分钟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对复杂的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地形地质结构、</w:t>
      </w:r>
      <w:r>
        <w:rPr>
          <w:rFonts w:hint="eastAsia" w:ascii="宋体" w:hAnsi="宋体" w:eastAsia="宋体" w:cs="宋体"/>
          <w:sz w:val="24"/>
          <w:szCs w:val="24"/>
        </w:rPr>
        <w:t>防汛减灾原理、灾害形成过程、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人员伤亡过程、</w:t>
      </w:r>
      <w:r>
        <w:rPr>
          <w:rFonts w:hint="eastAsia" w:ascii="宋体" w:hAnsi="宋体" w:eastAsia="宋体" w:cs="宋体"/>
          <w:sz w:val="24"/>
          <w:szCs w:val="24"/>
        </w:rPr>
        <w:t>应急处置步骤等内容进行直观展示，增强警示片的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科学</w:t>
      </w:r>
      <w:r>
        <w:rPr>
          <w:rFonts w:hint="eastAsia" w:ascii="宋体" w:hAnsi="宋体" w:eastAsia="宋体" w:cs="宋体"/>
          <w:sz w:val="24"/>
          <w:szCs w:val="24"/>
        </w:rPr>
        <w:t>性和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直观</w:t>
      </w:r>
      <w:r>
        <w:rPr>
          <w:rFonts w:hint="eastAsia" w:ascii="宋体" w:hAnsi="宋体" w:eastAsia="宋体" w:cs="宋体"/>
          <w:sz w:val="24"/>
          <w:szCs w:val="24"/>
        </w:rPr>
        <w:t>性。</w:t>
      </w:r>
    </w:p>
    <w:p w14:paraId="48FAB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特效和动画制作需精细、流畅，与实拍画面自然融合，避免出现生硬、突兀的效果。</w:t>
      </w:r>
    </w:p>
    <w:p w14:paraId="1CA86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成果提交要求</w:t>
      </w:r>
    </w:p>
    <w:p w14:paraId="4B70D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自合同签订之日起，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 xml:space="preserve">需在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个日历日内完成防汛减灾警示片的策划、拍摄、制作及修改完善工作，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</w:t>
      </w:r>
      <w:r>
        <w:rPr>
          <w:rFonts w:hint="eastAsia" w:ascii="宋体" w:hAnsi="宋体" w:eastAsia="宋体" w:cs="宋体"/>
          <w:sz w:val="24"/>
          <w:szCs w:val="24"/>
        </w:rPr>
        <w:t>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提交最终成片及相关资料。</w:t>
      </w:r>
    </w:p>
    <w:p w14:paraId="7A26C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交付</w:t>
      </w:r>
      <w:r>
        <w:rPr>
          <w:rFonts w:hint="eastAsia" w:ascii="宋体" w:hAnsi="宋体" w:eastAsia="宋体" w:cs="宋体"/>
          <w:sz w:val="24"/>
          <w:szCs w:val="24"/>
        </w:rPr>
        <w:t>最终成片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 xml:space="preserve"> 4K 超高清视频文件（格式为 MP4、MOV 或 AVI），以及 1080P 高清视频文件（格式同上），用于不同平台播放和宣传。</w:t>
      </w:r>
    </w:p>
    <w:p w14:paraId="64775FFC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863D3"/>
    <w:rsid w:val="5978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2025-05-23T09:36:00Z</dcterms:created>
  <dc:creator>rq</dc:creator>
  <cp:lastModifiedBy>rq</cp:lastModifiedBy>
  <dcterms:modified xsi:type="dcterms:W3CDTF">2025-05-23T09:37:08Z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8A0F67D7C8B047269413C0F504721B3E_11</vt:lpwstr>
  </property>
  <property fmtid="{D5CDD505-2E9C-101B-9397-08002B2CF9AE}" pid="4" name="KSOTemplateDocerSaveRecord">
    <vt:lpwstr>eyJoZGlkIjoiYWMzOGEyM2JhNDIyMWNjZTJhZTY0M2ZhNjhhYjc0MWYiLCJ1c2VySWQiOiI0MDgxNjMwMjcifQ==</vt:lpwstr>
  </property>
</Properties>
</file>