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EAA4C">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西安市市政设施管理中心桥梁养护监理工程项目竞争性磋商公告</w:t>
      </w:r>
    </w:p>
    <w:p w14:paraId="72ED7A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740E59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桥梁养护监理工程项目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西安市未央区凤城八路风景御园20号楼14层招标部</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2025年06月17日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39B16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2FE963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项目编号：城发【招】字2025-105</w:t>
      </w:r>
    </w:p>
    <w:p w14:paraId="0C84E7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项目名称：桥梁养护监理工程项目</w:t>
      </w:r>
    </w:p>
    <w:p w14:paraId="5DB41D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6FACE6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预算金额：198,000.00元</w:t>
      </w:r>
    </w:p>
    <w:p w14:paraId="39D1A2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6C8D28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合同包1(桥梁养护监理工程项目):</w:t>
      </w:r>
    </w:p>
    <w:p w14:paraId="56F16F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合同包预算金额：198,000.00元</w:t>
      </w:r>
    </w:p>
    <w:p w14:paraId="42AF0B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合同包最高限价：198,000.00元</w:t>
      </w:r>
    </w:p>
    <w:tbl>
      <w:tblPr>
        <w:tblW w:w="92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8"/>
        <w:gridCol w:w="2011"/>
        <w:gridCol w:w="1955"/>
        <w:gridCol w:w="747"/>
        <w:gridCol w:w="1365"/>
        <w:gridCol w:w="1290"/>
        <w:gridCol w:w="1290"/>
      </w:tblGrid>
      <w:tr w14:paraId="553F8A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blHeader/>
        </w:trPr>
        <w:tc>
          <w:tcPr>
            <w:tcW w:w="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60168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6C9DA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1D33D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AF239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F36D7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87BE0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9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B68F8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6CEE3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6CACB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0427D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市政公用设施管理服务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971A4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工程监理费用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025DC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3004A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CE785F">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198,000.00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02F6EF">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198,000.00</w:t>
            </w:r>
          </w:p>
        </w:tc>
      </w:tr>
    </w:tbl>
    <w:p w14:paraId="2071ED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2B9994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合同履行期限：1年</w:t>
      </w:r>
    </w:p>
    <w:p w14:paraId="4FB22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34F0EE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B069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7E38CB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合同包1(桥梁养护监理工程项目)落实政府采购政策需满足的资格要求如下:</w:t>
      </w:r>
    </w:p>
    <w:p w14:paraId="6A5E67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（14）《市场监管总局关于发布参与实施政府采购节能产品、环境标志产品认证机构名录的公告》（2019年第16号)；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（15）《关于进一步加强政府绿色采购有关问题的通知》（陕财办采〔2021〕29号）；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（16）《关于落实政府采购支持中小企业政策有关事项的通知》（陕财办采函〔2022〕10号）；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（17）本项目专门面向中小企业采购；</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（18）其他需要落实的政府采购政策；</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（19）如有最新颁布的政府采购政策，按最新的文件执行。</w:t>
      </w:r>
    </w:p>
    <w:p w14:paraId="7E0AE2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E62F4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合同包1(桥梁养护监理工程项目)特定资格要求如下:</w:t>
      </w:r>
    </w:p>
    <w:p w14:paraId="354F48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2.财务状况：提供2024年度赋码的财务审计报告（成立时间至提交投标文件截止时间不足一年的可提供成立后任意时段的资产负债表），或开标前半年内其基本存款账户开户银行出具的资信证明；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3.完税证明：提供2024年6月至今已缴纳的至少一个月的纳税证明或完税证明，依法免税的单位应提供相关证明材料；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4.社保缴纳情况：提供2024年6月至今已缴存的至少一个月的社会保障资金缴存单据或社保机构开具的社会保险参保缴费情况证明，依法不需要缴纳社会保障资金的单位应提供相关证明材料；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5.参加本次政府采购活动前三年内，在经营活动中没有重大违法记录声明；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7.法定代表人授权书及被授权人身份证复印件加盖公章（法定代表人直接参加投标须出具法定代表人证明书及法定代表人身份证复印件加盖公章）；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8.单位负责人为同一人或者存在直接控股、管理关系的不同供应商（承包商），不得同时参加本项目的投标；</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9.为本项目提供整体设计、规范编制或者项目管理、监理、检测等服务的供应商，不得再参加该采购项目的其他采购活动；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投标供应商在磋商截止时间前不得为“信用中国”网站（www.creditchina.gov.cn）（页面跳转至“中国执行信息网”http://zxgk.court.gov.cn/shixin）已列入失信被执行人和重大税收违法失信主体的投标供应商，不得为“中国政府采购网”（www.ccgp.gov.cn）已列入政府采购严重违法失信行为记录名单的投标供应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11.供应商具备建设部门颁发的工程监理综合资质或市政公用工程专业监理乙级及以上资质。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12.拟派项目总监要求具备市政公用工程专业国家注册监理工程师证书，且无在监项目。</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13.本项目为专门面向中小企业；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14.本项目不接受联合体投标。</w:t>
      </w:r>
    </w:p>
    <w:p w14:paraId="754F7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39983B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2025年06月03日 至 2025年06月10日 ，每天上午 09:00:00 至 12:00:00 ，下午 14:00:00 至 17:00:00 （北京时间）</w:t>
      </w:r>
    </w:p>
    <w:p w14:paraId="4E338C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西安市未央区凤城八路风景御园20号楼14层招标部</w:t>
      </w:r>
    </w:p>
    <w:p w14:paraId="364F7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6DA0BE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3803B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25605F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2025年06月17日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76BD1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西安市未央区凤城八路风景御园20号楼14层开标室</w:t>
      </w:r>
    </w:p>
    <w:p w14:paraId="418CF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3FC31A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2025年06月17日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5E236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西安市未央区凤城八路风景御园20号楼14层开标室</w:t>
      </w:r>
    </w:p>
    <w:p w14:paraId="296BE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bookmarkStart w:id="0" w:name="_GoBack"/>
      <w:bookmarkEnd w:id="0"/>
    </w:p>
    <w:p w14:paraId="3E12FB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44FE8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739EC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56"/>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1.领取磋商文件时需携带单位介绍信、经办人身份证原件及加盖公章的复印件（介绍信注明有效期）。</w:t>
      </w:r>
    </w:p>
    <w:p w14:paraId="4818B2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2.请潜在供应商务必按照《陕西省财政厅关于政府采购供应商注册登记有关事项的通知》要求，通过陕西省政府采购网（http：//www.ccgp-shaanxi.gov.cn/）进行陕西政府采购统一身份认证注册登记。</w:t>
      </w:r>
    </w:p>
    <w:p w14:paraId="40665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7D6DFE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5FEB9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西安市市政设施管理中心</w:t>
      </w:r>
    </w:p>
    <w:p w14:paraId="092BBF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西安市二环北路西段29号文景路立交西北角</w:t>
      </w:r>
    </w:p>
    <w:p w14:paraId="554F40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029-87314906</w:t>
      </w:r>
    </w:p>
    <w:p w14:paraId="39F889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45EBD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中招城发项目管理咨询有限公司</w:t>
      </w:r>
    </w:p>
    <w:p w14:paraId="7D689C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西安市未央区凤城八路风景御园20号楼14层</w:t>
      </w:r>
    </w:p>
    <w:p w14:paraId="213D82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029-86184155</w:t>
      </w:r>
    </w:p>
    <w:p w14:paraId="6291CC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6297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张工</w:t>
      </w:r>
    </w:p>
    <w:p w14:paraId="0C4ED2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029-86184155</w:t>
      </w:r>
    </w:p>
    <w:p w14:paraId="0EF7E9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中招城发项目管理咨询有限公司</w:t>
      </w:r>
    </w:p>
    <w:p w14:paraId="454EF0BC">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14:paraId="76FCEFB5">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6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2397</Words>
  <Characters>2765</Characters>
  <Lines>0</Lines>
  <Paragraphs>0</Paragraphs>
  <TotalTime>1</TotalTime>
  <ScaleCrop>false</ScaleCrop>
  <LinksUpToDate>false</LinksUpToDate>
  <CharactersWithSpaces>2787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2025-06-03T05:10:32Z</dcterms:created>
  <dc:creator>Administrator</dc:creator>
  <cp:lastModifiedBy>豆豆</cp:lastModifiedBy>
  <dcterms:modified xsi:type="dcterms:W3CDTF">2025-06-03T05:12:21Z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eyJoZGlkIjoiZTA5YTFmYzgyZjIwOTkxMjYwNzZjZWEwMTU1ZjE1MmYiLCJ1c2VySWQiOiI2OTg4Nzk0MjIifQ==</vt:lpwstr>
  </property>
  <property fmtid="{D5CDD505-2E9C-101B-9397-08002B2CF9AE}" pid="4" name="ICV">
    <vt:lpwstr>046C4924317B4A91874D7153971C2A1D_12</vt:lpwstr>
  </property>
</Properties>
</file>