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26763">
      <w:pPr>
        <w:pStyle w:val="4"/>
        <w:jc w:val="center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服务内容及要求：</w:t>
      </w:r>
    </w:p>
    <w:p w14:paraId="302D201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00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一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陕西省开发区土地集约利用评价成果审核。依据相关文件，采用软件质检和人工审核方式对2025年度全省</w:t>
      </w:r>
      <w:r>
        <w:rPr>
          <w:rFonts w:hint="eastAsia"/>
          <w:highlight w:val="none"/>
          <w:lang w:eastAsia="zh-CN"/>
        </w:rPr>
        <w:t>开发区</w:t>
      </w:r>
      <w:r>
        <w:rPr>
          <w:rFonts w:hint="eastAsia"/>
          <w:highlight w:val="none"/>
        </w:rPr>
        <w:t>的评价范围、矢量数据、表格数据、图件成果等进行审核。</w:t>
      </w:r>
    </w:p>
    <w:p w14:paraId="5E7C9A4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00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省级工业园园区用地情况审查。对拟创建省级工业园区的开发区开展用地情况审核，从土地利状况、节约集约用地等方面，对开发区用地开展审核。</w:t>
      </w:r>
    </w:p>
    <w:p w14:paraId="27B1317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00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三</w:t>
      </w:r>
      <w:r>
        <w:rPr>
          <w:rFonts w:hint="eastAsia"/>
          <w:highlight w:val="none"/>
          <w:lang w:eastAsia="zh-CN"/>
        </w:rPr>
        <w:t>）开发区</w:t>
      </w:r>
      <w:r>
        <w:rPr>
          <w:rFonts w:hint="eastAsia"/>
          <w:highlight w:val="none"/>
        </w:rPr>
        <w:t>调扩区方案审核。对全省拟纳入《目录》开发区，申报范围的调区、扩区、核减方案进行审核。确保调整后开发区范围、面积与纳入《目录》范围、面积一致。</w:t>
      </w:r>
    </w:p>
    <w:p w14:paraId="668277C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00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四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节地案例库更新。收集近1年内，全省范围内开展建设项目节地评价或节地专章编制的项目，对全省建设项目节地案例库进行更新。</w:t>
      </w:r>
    </w:p>
    <w:p w14:paraId="75E7130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00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五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全省土地利用政策文件汇编。收集梳理全国和陕西省自然资源开发领域的法律法规、部门规章、政策文件等，形成陕西省自然资源开发利用管理政策文件汇编。</w:t>
      </w:r>
    </w:p>
    <w:p w14:paraId="33819D2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00" w:firstLineChars="200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六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  <w:lang w:val="en-US" w:eastAsia="zh-CN"/>
        </w:rPr>
        <w:t>完成上一轮陕西省示范县（市）终期评估工作，开展示相范县评估的其他工作。</w:t>
      </w:r>
    </w:p>
    <w:p w14:paraId="7766B84A"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七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完成省国土整治中心布置的其他相关工作。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C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王天鹏</cp:lastModifiedBy>
  <dcterms:modified xsi:type="dcterms:W3CDTF">2025-06-05T08:57:12Z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eyJoZGlkIjoiNDBjYzFmMWQzOTQxOWZlZWZlNGU0MzAyNTQzODJmZWMiLCJ1c2VySWQiOiIzOTg2MDAyMTkifQ==</vt:lpwstr>
  </property>
  <property fmtid="{D5CDD505-2E9C-101B-9397-08002B2CF9AE}" pid="4" name="ICV">
    <vt:lpwstr>E6797C7AAE164A5BB2AB9C06A2A2A20B_12</vt:lpwstr>
  </property>
</Properties>
</file>