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00EDB" w:rsidRPr="00B00EDB" w:rsidRDefault="00B00EDB" w:rsidP="00B00EDB">
      <w:pPr>
        <w:pStyle w:val="Bodytext20"/>
        <w:pBdr>
          <w:bottom w:val="single" w:sz="4" w:space="0" w:color="auto"/>
        </w:pBdr>
        <w:tabs>
          <w:tab w:val="left" w:pos="1027"/>
        </w:tabs>
        <w:spacing w:after="140"/>
        <w:ind w:left="0" w:firstLine="460"/>
        <w:jc w:val="both"/>
        <w:rPr>
          <w:rFonts w:hint="eastAsia"/>
        </w:rPr>
      </w:pPr>
      <w:bookmarkStart w:id="0" w:name="bookmark36"/>
      <w:r w:rsidRPr="00B00EDB">
        <w:rPr>
          <w:color w:val="000000"/>
          <w:sz w:val="24"/>
        </w:rPr>
        <w:t>一</w:t>
      </w:r>
      <w:bookmarkEnd w:id="0"/>
      <w:r w:rsidRPr="00B00EDB">
        <w:rPr>
          <w:color w:val="000000"/>
          <w:sz w:val="24"/>
        </w:rPr>
        <w:t>、</w:t>
      </w:r>
      <w:r w:rsidRPr="00B00EDB">
        <w:rPr>
          <w:color w:val="000000"/>
          <w:sz w:val="24"/>
        </w:rPr>
        <w:tab/>
      </w:r>
      <w:r w:rsidRPr="00B00EDB">
        <w:rPr>
          <w:b/>
          <w:bCs/>
          <w:color w:val="000000"/>
          <w:sz w:val="24"/>
        </w:rPr>
        <w:t>项目概况</w:t>
      </w:r>
    </w:p>
    <w:p w:rsidR="00B00EDB" w:rsidRPr="00B00EDB" w:rsidRDefault="00B00EDB" w:rsidP="00B00EDB">
      <w:pPr>
        <w:ind w:firstLineChars="200" w:firstLine="480"/>
        <w:contextualSpacing/>
        <w:rPr>
          <w:rFonts w:ascii="宋体" w:eastAsia="宋体" w:hAnsi="宋体" w:cs="宋体" w:hint="eastAsia"/>
          <w:kern w:val="2"/>
          <w:lang w:val="zh-TW" w:eastAsia="zh-CN" w:bidi="zh-TW"/>
        </w:rPr>
      </w:pPr>
      <w:bookmarkStart w:id="1" w:name="bookmark39"/>
      <w:bookmarkStart w:id="2" w:name="bookmark37"/>
      <w:bookmarkStart w:id="3" w:name="bookmark38"/>
      <w:bookmarkStart w:id="4" w:name="bookmark40"/>
      <w:r w:rsidRPr="00B00EDB">
        <w:rPr>
          <w:rFonts w:ascii="宋体" w:eastAsia="宋体" w:hAnsi="宋体" w:cs="宋体" w:hint="eastAsia"/>
          <w:kern w:val="2"/>
          <w:lang w:val="zh-TW" w:eastAsia="zh-TW" w:bidi="zh-TW"/>
        </w:rPr>
        <w:t>交警支队基层民警在日常工作中，交警类被装消耗磨损量大</w:t>
      </w:r>
      <w:r w:rsidRPr="00B00EDB">
        <w:rPr>
          <w:rFonts w:ascii="宋体" w:eastAsia="宋体" w:hAnsi="宋体" w:cs="宋体" w:hint="eastAsia"/>
          <w:kern w:val="2"/>
          <w:lang w:val="zh-TW" w:eastAsia="zh-CN" w:bidi="zh-TW"/>
        </w:rPr>
        <w:t>,</w:t>
      </w:r>
      <w:r w:rsidRPr="00B00EDB">
        <w:rPr>
          <w:rFonts w:ascii="宋体" w:eastAsia="宋体" w:hAnsi="宋体" w:cs="宋体" w:hint="eastAsia"/>
          <w:kern w:val="2"/>
          <w:lang w:val="zh-TW" w:eastAsia="zh-TW" w:bidi="zh-TW"/>
        </w:rPr>
        <w:t>尤其是大檐帽、手套、反光背心、反光风雨衣等，有些民警被装急需更换。为保障支队民警执勤所需，展示西安交警良好形象，需采购一批警用被装。</w:t>
      </w:r>
    </w:p>
    <w:p w:rsidR="00B00EDB" w:rsidRPr="00B00EDB" w:rsidRDefault="00B00EDB" w:rsidP="00B00EDB">
      <w:pPr>
        <w:pStyle w:val="Heading410"/>
        <w:keepNext/>
        <w:keepLines/>
        <w:pBdr>
          <w:bottom w:val="single" w:sz="4" w:space="0" w:color="auto"/>
        </w:pBdr>
        <w:tabs>
          <w:tab w:val="left" w:pos="1027"/>
        </w:tabs>
        <w:spacing w:line="400" w:lineRule="exact"/>
        <w:ind w:firstLine="460"/>
        <w:rPr>
          <w:rFonts w:hint="eastAsia"/>
        </w:rPr>
      </w:pPr>
      <w:r w:rsidRPr="00B00EDB">
        <w:rPr>
          <w:color w:val="000000"/>
          <w:sz w:val="24"/>
        </w:rPr>
        <w:t>二</w:t>
      </w:r>
      <w:bookmarkEnd w:id="1"/>
      <w:r w:rsidRPr="00B00EDB">
        <w:rPr>
          <w:color w:val="000000"/>
          <w:sz w:val="24"/>
        </w:rPr>
        <w:t>、</w:t>
      </w:r>
      <w:r w:rsidRPr="00B00EDB">
        <w:rPr>
          <w:color w:val="000000"/>
          <w:sz w:val="24"/>
        </w:rPr>
        <w:tab/>
        <w:t>采购内容（包括采购品目、规格和数量）</w:t>
      </w:r>
      <w:bookmarkEnd w:id="2"/>
      <w:bookmarkEnd w:id="3"/>
      <w:bookmarkEnd w:id="4"/>
    </w:p>
    <w:p w:rsidR="00B00EDB" w:rsidRPr="00B00EDB" w:rsidRDefault="00B00EDB" w:rsidP="00B00EDB">
      <w:pPr>
        <w:pStyle w:val="Heading410"/>
        <w:keepNext/>
        <w:keepLines/>
        <w:pBdr>
          <w:bottom w:val="single" w:sz="4" w:space="0" w:color="auto"/>
        </w:pBdr>
        <w:spacing w:line="401" w:lineRule="exact"/>
        <w:ind w:firstLine="0"/>
        <w:rPr>
          <w:rFonts w:hint="eastAsia"/>
          <w:color w:val="000000"/>
          <w:sz w:val="24"/>
          <w:lang w:val="en-US" w:eastAsia="zh-CN"/>
        </w:rPr>
      </w:pPr>
      <w:bookmarkStart w:id="5" w:name="bookmark43"/>
      <w:bookmarkStart w:id="6" w:name="bookmark41"/>
      <w:bookmarkStart w:id="7" w:name="bookmark42"/>
      <w:bookmarkStart w:id="8" w:name="bookmark44"/>
      <w:r w:rsidRPr="00B00EDB">
        <w:rPr>
          <w:rFonts w:hint="eastAsia"/>
          <w:color w:val="000000"/>
          <w:sz w:val="24"/>
          <w:lang w:val="en-US" w:eastAsia="zh-CN"/>
        </w:rPr>
        <w:t>备注：以下采购品种及数量为初步计划，最终根据实际需求，已发标内容及招标单价据实结算，总费用不超过预算金额</w:t>
      </w:r>
      <w:r w:rsidRPr="00B00EDB">
        <w:rPr>
          <w:color w:val="000000"/>
          <w:sz w:val="24"/>
          <w:lang w:val="en-US" w:eastAsia="zh-CN"/>
        </w:rPr>
        <w:t>1130100</w:t>
      </w:r>
      <w:r w:rsidRPr="00B00EDB">
        <w:rPr>
          <w:rFonts w:hint="eastAsia"/>
          <w:color w:val="000000"/>
          <w:sz w:val="24"/>
          <w:lang w:val="en-US" w:eastAsia="zh-CN"/>
        </w:rPr>
        <w:t>元。</w:t>
      </w:r>
    </w:p>
    <w:tbl>
      <w:tblPr>
        <w:tblW w:w="5000" w:type="pct"/>
        <w:tblLook w:val="04A0" w:firstRow="1" w:lastRow="0" w:firstColumn="1" w:lastColumn="0" w:noHBand="0" w:noVBand="1"/>
      </w:tblPr>
      <w:tblGrid>
        <w:gridCol w:w="972"/>
        <w:gridCol w:w="4198"/>
        <w:gridCol w:w="1105"/>
        <w:gridCol w:w="2021"/>
      </w:tblGrid>
      <w:tr w:rsidR="00B00EDB" w:rsidRPr="00B00EDB" w:rsidTr="00B00EDB">
        <w:trPr>
          <w:trHeight w:val="696"/>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EDB" w:rsidRPr="00B00EDB" w:rsidRDefault="00B00EDB" w:rsidP="00D31F93">
            <w:pPr>
              <w:widowControl/>
              <w:jc w:val="center"/>
              <w:rPr>
                <w:rFonts w:ascii="宋体" w:eastAsia="宋体" w:hAnsi="宋体" w:cs="宋体" w:hint="eastAsia"/>
                <w:b/>
                <w:bCs/>
                <w:color w:val="auto"/>
                <w:sz w:val="22"/>
                <w:lang w:eastAsia="zh-CN" w:bidi="ar-SA"/>
              </w:rPr>
            </w:pPr>
            <w:r w:rsidRPr="00B00EDB">
              <w:rPr>
                <w:rFonts w:ascii="宋体" w:eastAsia="宋体" w:hAnsi="宋体" w:cs="宋体" w:hint="eastAsia"/>
                <w:b/>
                <w:bCs/>
                <w:color w:val="auto"/>
                <w:sz w:val="22"/>
                <w:lang w:eastAsia="zh-CN" w:bidi="ar-SA"/>
              </w:rPr>
              <w:t>序号</w:t>
            </w:r>
          </w:p>
        </w:tc>
        <w:tc>
          <w:tcPr>
            <w:tcW w:w="2530" w:type="pct"/>
            <w:tcBorders>
              <w:top w:val="single" w:sz="4" w:space="0" w:color="auto"/>
              <w:left w:val="nil"/>
              <w:bottom w:val="single" w:sz="4" w:space="0" w:color="auto"/>
              <w:right w:val="single" w:sz="4" w:space="0" w:color="auto"/>
            </w:tcBorders>
            <w:shd w:val="clear" w:color="auto" w:fill="auto"/>
            <w:vAlign w:val="center"/>
            <w:hideMark/>
          </w:tcPr>
          <w:p w:rsidR="00B00EDB" w:rsidRPr="00B00EDB" w:rsidRDefault="00B00EDB" w:rsidP="00D31F93">
            <w:pPr>
              <w:widowControl/>
              <w:jc w:val="center"/>
              <w:rPr>
                <w:rFonts w:ascii="宋体" w:eastAsia="宋体" w:hAnsi="宋体" w:cs="宋体" w:hint="eastAsia"/>
                <w:b/>
                <w:bCs/>
                <w:color w:val="auto"/>
                <w:sz w:val="22"/>
                <w:lang w:eastAsia="zh-CN" w:bidi="ar-SA"/>
              </w:rPr>
            </w:pPr>
            <w:r w:rsidRPr="00B00EDB">
              <w:rPr>
                <w:rFonts w:ascii="宋体" w:eastAsia="宋体" w:hAnsi="宋体" w:cs="宋体" w:hint="eastAsia"/>
                <w:b/>
                <w:bCs/>
                <w:color w:val="auto"/>
                <w:sz w:val="22"/>
                <w:lang w:eastAsia="zh-CN" w:bidi="ar-SA"/>
              </w:rPr>
              <w:t>品类</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B00EDB" w:rsidRPr="00B00EDB" w:rsidRDefault="00B00EDB" w:rsidP="00D31F93">
            <w:pPr>
              <w:widowControl/>
              <w:jc w:val="center"/>
              <w:rPr>
                <w:rFonts w:ascii="宋体" w:eastAsia="宋体" w:hAnsi="宋体" w:cs="宋体" w:hint="eastAsia"/>
                <w:b/>
                <w:bCs/>
                <w:color w:val="auto"/>
                <w:sz w:val="22"/>
                <w:lang w:eastAsia="zh-CN" w:bidi="ar-SA"/>
              </w:rPr>
            </w:pPr>
            <w:r w:rsidRPr="00B00EDB">
              <w:rPr>
                <w:rFonts w:ascii="宋体" w:eastAsia="宋体" w:hAnsi="宋体" w:cs="宋体" w:hint="eastAsia"/>
                <w:b/>
                <w:bCs/>
                <w:color w:val="auto"/>
                <w:sz w:val="22"/>
                <w:lang w:eastAsia="zh-CN" w:bidi="ar-SA"/>
              </w:rPr>
              <w:t>单位</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rsidR="00B00EDB" w:rsidRPr="00B00EDB" w:rsidRDefault="00B00EDB" w:rsidP="00D31F93">
            <w:pPr>
              <w:widowControl/>
              <w:jc w:val="center"/>
              <w:rPr>
                <w:rFonts w:ascii="宋体" w:eastAsia="宋体" w:hAnsi="宋体" w:cs="宋体" w:hint="eastAsia"/>
                <w:b/>
                <w:bCs/>
                <w:color w:val="auto"/>
                <w:sz w:val="22"/>
                <w:lang w:eastAsia="zh-CN" w:bidi="ar-SA"/>
              </w:rPr>
            </w:pPr>
            <w:r w:rsidRPr="00B00EDB">
              <w:rPr>
                <w:rFonts w:ascii="宋体" w:eastAsia="宋体" w:hAnsi="宋体" w:cs="宋体" w:hint="eastAsia"/>
                <w:b/>
                <w:bCs/>
                <w:color w:val="auto"/>
                <w:sz w:val="22"/>
                <w:lang w:eastAsia="zh-CN" w:bidi="ar-SA"/>
              </w:rPr>
              <w:t>单价/元</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执勤大檐帽（含帽徽）</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57.6</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风雨衣</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300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3</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反光背心</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100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4</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白针织手套</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双</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6.2</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5</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棉绒手套</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双</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19</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6</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外腰带</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条</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45</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7</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布面平剪绒帽</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59</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8</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冬季防寒服</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套</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840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9</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降温反光背心</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160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10</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LED灯反光背心</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250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11</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电子哨</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proofErr w:type="gramStart"/>
            <w:r w:rsidRPr="00B00EDB">
              <w:rPr>
                <w:rFonts w:ascii="宋体" w:eastAsia="宋体" w:hAnsi="宋体" w:cs="宋体" w:hint="eastAsia"/>
                <w:sz w:val="22"/>
                <w:szCs w:val="28"/>
                <w:lang w:eastAsia="zh-CN" w:bidi="ar-SA"/>
              </w:rPr>
              <w:t>个</w:t>
            </w:r>
            <w:proofErr w:type="gramEnd"/>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130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12</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口哨</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proofErr w:type="gramStart"/>
            <w:r w:rsidRPr="00B00EDB">
              <w:rPr>
                <w:rFonts w:ascii="宋体" w:eastAsia="宋体" w:hAnsi="宋体" w:cs="宋体" w:hint="eastAsia"/>
                <w:sz w:val="22"/>
                <w:szCs w:val="28"/>
                <w:lang w:eastAsia="zh-CN" w:bidi="ar-SA"/>
              </w:rPr>
              <w:t>个</w:t>
            </w:r>
            <w:proofErr w:type="gramEnd"/>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16</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13</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proofErr w:type="gramStart"/>
            <w:r w:rsidRPr="00B00EDB">
              <w:rPr>
                <w:rFonts w:ascii="宋体" w:eastAsia="宋体" w:hAnsi="宋体" w:cs="宋体" w:hint="eastAsia"/>
                <w:sz w:val="22"/>
                <w:szCs w:val="28"/>
                <w:lang w:eastAsia="zh-CN" w:bidi="ar-SA"/>
              </w:rPr>
              <w:t>帽灯</w:t>
            </w:r>
            <w:proofErr w:type="gramEnd"/>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proofErr w:type="gramStart"/>
            <w:r w:rsidRPr="00B00EDB">
              <w:rPr>
                <w:rFonts w:ascii="宋体" w:eastAsia="宋体" w:hAnsi="宋体" w:cs="宋体" w:hint="eastAsia"/>
                <w:sz w:val="22"/>
                <w:szCs w:val="28"/>
                <w:lang w:eastAsia="zh-CN" w:bidi="ar-SA"/>
              </w:rPr>
              <w:t>个</w:t>
            </w:r>
            <w:proofErr w:type="gramEnd"/>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100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14</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防刺反光背心</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1000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15</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防护手套</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双</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200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16</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指挥棒</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proofErr w:type="gramStart"/>
            <w:r w:rsidRPr="00B00EDB">
              <w:rPr>
                <w:rFonts w:ascii="宋体" w:eastAsia="宋体" w:hAnsi="宋体" w:cs="宋体" w:hint="eastAsia"/>
                <w:sz w:val="22"/>
                <w:szCs w:val="28"/>
                <w:lang w:eastAsia="zh-CN" w:bidi="ar-SA"/>
              </w:rPr>
              <w:t>个</w:t>
            </w:r>
            <w:proofErr w:type="gramEnd"/>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40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17</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夏春秋季防护头盔</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121</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18</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冬季防护头盔</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210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19</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中筒雨靴</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双</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59</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20</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夏作</w:t>
            </w:r>
            <w:proofErr w:type="gramStart"/>
            <w:r w:rsidRPr="00B00EDB">
              <w:rPr>
                <w:rFonts w:ascii="宋体" w:eastAsia="宋体" w:hAnsi="宋体" w:cs="宋体" w:hint="eastAsia"/>
                <w:sz w:val="22"/>
                <w:szCs w:val="28"/>
                <w:lang w:eastAsia="zh-CN" w:bidi="ar-SA"/>
              </w:rPr>
              <w:t>训服</w:t>
            </w:r>
            <w:proofErr w:type="gramEnd"/>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套</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187</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21</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proofErr w:type="gramStart"/>
            <w:r w:rsidRPr="00B00EDB">
              <w:rPr>
                <w:rFonts w:ascii="宋体" w:eastAsia="宋体" w:hAnsi="宋体" w:cs="宋体" w:hint="eastAsia"/>
                <w:sz w:val="22"/>
                <w:szCs w:val="28"/>
                <w:lang w:eastAsia="zh-CN" w:bidi="ar-SA"/>
              </w:rPr>
              <w:t>作训鞋</w:t>
            </w:r>
            <w:proofErr w:type="gramEnd"/>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双</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136</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22</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警便帽</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27</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23</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短袖T恤衫</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82</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24</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春秋执勤服</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套</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400</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25</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冬执勤服</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套</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545</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26</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夏执勤服</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123</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27</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长袖制式衬衣</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128</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28</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领带（含领带夹）</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条</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26</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29</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肩章（硬、软、</w:t>
            </w:r>
            <w:proofErr w:type="gramStart"/>
            <w:r w:rsidRPr="00B00EDB">
              <w:rPr>
                <w:rFonts w:ascii="宋体" w:eastAsia="宋体" w:hAnsi="宋体" w:cs="宋体" w:hint="eastAsia"/>
                <w:sz w:val="22"/>
                <w:szCs w:val="28"/>
                <w:lang w:eastAsia="zh-CN" w:bidi="ar-SA"/>
              </w:rPr>
              <w:t>套各一</w:t>
            </w:r>
            <w:proofErr w:type="gramEnd"/>
            <w:r w:rsidRPr="00B00EDB">
              <w:rPr>
                <w:rFonts w:ascii="宋体" w:eastAsia="宋体" w:hAnsi="宋体" w:cs="宋体" w:hint="eastAsia"/>
                <w:sz w:val="22"/>
                <w:szCs w:val="28"/>
                <w:lang w:eastAsia="zh-CN" w:bidi="ar-SA"/>
              </w:rPr>
              <w:t>）</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套</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27.35</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lastRenderedPageBreak/>
              <w:t>30</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单皮鞋</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双</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276</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31</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棉皮鞋</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双</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341</w:t>
            </w:r>
          </w:p>
        </w:tc>
      </w:tr>
      <w:tr w:rsidR="00B00EDB" w:rsidRPr="00B00EDB" w:rsidTr="00B00EDB">
        <w:trPr>
          <w:trHeight w:val="334"/>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32</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警用床上三件套</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套</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320</w:t>
            </w:r>
          </w:p>
        </w:tc>
      </w:tr>
      <w:tr w:rsidR="00B00EDB" w:rsidRPr="00B00EDB" w:rsidTr="00B00EDB">
        <w:trPr>
          <w:trHeight w:val="319"/>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33</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训练靴</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双</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1200</w:t>
            </w:r>
          </w:p>
        </w:tc>
      </w:tr>
      <w:tr w:rsidR="00B00EDB" w:rsidRPr="00B00EDB" w:rsidTr="00B00EDB">
        <w:trPr>
          <w:trHeight w:val="319"/>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34</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护肘护膝</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套</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660</w:t>
            </w:r>
          </w:p>
        </w:tc>
      </w:tr>
      <w:tr w:rsidR="00B00EDB" w:rsidRPr="00B00EDB" w:rsidTr="00B00EDB">
        <w:trPr>
          <w:trHeight w:val="319"/>
        </w:trPr>
        <w:tc>
          <w:tcPr>
            <w:tcW w:w="586" w:type="pct"/>
            <w:tcBorders>
              <w:top w:val="nil"/>
              <w:left w:val="single" w:sz="4" w:space="0" w:color="auto"/>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35</w:t>
            </w:r>
          </w:p>
        </w:tc>
        <w:tc>
          <w:tcPr>
            <w:tcW w:w="2530"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护甲</w:t>
            </w:r>
          </w:p>
        </w:tc>
        <w:tc>
          <w:tcPr>
            <w:tcW w:w="666"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sz w:val="22"/>
                <w:szCs w:val="28"/>
                <w:lang w:eastAsia="zh-CN" w:bidi="ar-SA"/>
              </w:rPr>
            </w:pPr>
            <w:r w:rsidRPr="00B00EDB">
              <w:rPr>
                <w:rFonts w:ascii="宋体" w:eastAsia="宋体" w:hAnsi="宋体" w:cs="宋体" w:hint="eastAsia"/>
                <w:sz w:val="22"/>
                <w:szCs w:val="28"/>
                <w:lang w:eastAsia="zh-CN" w:bidi="ar-SA"/>
              </w:rPr>
              <w:t>件</w:t>
            </w:r>
          </w:p>
        </w:tc>
        <w:tc>
          <w:tcPr>
            <w:tcW w:w="1218" w:type="pct"/>
            <w:tcBorders>
              <w:top w:val="nil"/>
              <w:left w:val="nil"/>
              <w:bottom w:val="single" w:sz="4" w:space="0" w:color="auto"/>
              <w:right w:val="single" w:sz="4" w:space="0" w:color="auto"/>
            </w:tcBorders>
            <w:shd w:val="clear" w:color="auto" w:fill="auto"/>
            <w:noWrap/>
            <w:vAlign w:val="center"/>
            <w:hideMark/>
          </w:tcPr>
          <w:p w:rsidR="00B00EDB" w:rsidRPr="00B00EDB" w:rsidRDefault="00B00EDB" w:rsidP="00D31F93">
            <w:pPr>
              <w:widowControl/>
              <w:jc w:val="center"/>
              <w:rPr>
                <w:rFonts w:ascii="宋体" w:eastAsia="宋体" w:hAnsi="宋体" w:cs="宋体" w:hint="eastAsia"/>
                <w:color w:val="auto"/>
                <w:sz w:val="22"/>
                <w:szCs w:val="28"/>
                <w:lang w:eastAsia="zh-CN" w:bidi="ar-SA"/>
              </w:rPr>
            </w:pPr>
            <w:r w:rsidRPr="00B00EDB">
              <w:rPr>
                <w:rFonts w:ascii="宋体" w:eastAsia="宋体" w:hAnsi="宋体" w:cs="宋体" w:hint="eastAsia"/>
                <w:color w:val="auto"/>
                <w:sz w:val="22"/>
                <w:szCs w:val="28"/>
                <w:lang w:eastAsia="zh-CN" w:bidi="ar-SA"/>
              </w:rPr>
              <w:t>1200</w:t>
            </w:r>
          </w:p>
        </w:tc>
      </w:tr>
    </w:tbl>
    <w:p w:rsidR="00B00EDB" w:rsidRPr="00B00EDB" w:rsidRDefault="00B00EDB" w:rsidP="00B00EDB">
      <w:pPr>
        <w:pStyle w:val="Heading410"/>
        <w:keepNext/>
        <w:keepLines/>
        <w:pBdr>
          <w:bottom w:val="single" w:sz="4" w:space="0" w:color="auto"/>
        </w:pBdr>
        <w:spacing w:line="401" w:lineRule="exact"/>
        <w:ind w:firstLine="0"/>
        <w:rPr>
          <w:rFonts w:hint="eastAsia"/>
          <w:color w:val="000000"/>
          <w:sz w:val="40"/>
          <w:lang w:eastAsia="zh-CN"/>
        </w:rPr>
      </w:pPr>
    </w:p>
    <w:p w:rsidR="00B00EDB" w:rsidRPr="00B00EDB" w:rsidRDefault="00B00EDB" w:rsidP="00B00EDB">
      <w:pPr>
        <w:pStyle w:val="Heading410"/>
        <w:keepNext/>
        <w:keepLines/>
        <w:pBdr>
          <w:bottom w:val="single" w:sz="4" w:space="0" w:color="auto"/>
        </w:pBdr>
        <w:spacing w:line="401" w:lineRule="exact"/>
        <w:ind w:firstLine="500"/>
        <w:rPr>
          <w:rFonts w:hint="eastAsia"/>
          <w:sz w:val="28"/>
          <w:szCs w:val="28"/>
          <w:lang w:eastAsia="zh-CN"/>
        </w:rPr>
      </w:pPr>
      <w:r w:rsidRPr="00B00EDB">
        <w:rPr>
          <w:color w:val="000000"/>
          <w:sz w:val="28"/>
          <w:szCs w:val="28"/>
        </w:rPr>
        <w:t>三</w:t>
      </w:r>
      <w:bookmarkEnd w:id="5"/>
      <w:r w:rsidRPr="00B00EDB">
        <w:rPr>
          <w:color w:val="000000"/>
          <w:sz w:val="28"/>
          <w:szCs w:val="28"/>
        </w:rPr>
        <w:t>、技术要求（包括对产品的认证、检验报告等）</w:t>
      </w:r>
      <w:bookmarkEnd w:id="6"/>
      <w:bookmarkEnd w:id="7"/>
      <w:bookmarkEnd w:id="8"/>
      <w:r w:rsidRPr="00B00EDB">
        <w:rPr>
          <w:rFonts w:hint="eastAsia"/>
          <w:color w:val="000000"/>
          <w:sz w:val="28"/>
          <w:szCs w:val="28"/>
          <w:lang w:eastAsia="zh-CN"/>
        </w:rPr>
        <w:t>，要求提供本章内容及要求中(除过19--31项品类)的全套样品。</w:t>
      </w:r>
      <w:r w:rsidRPr="00B00EDB">
        <w:rPr>
          <w:rFonts w:asciiTheme="minorEastAsia" w:eastAsiaTheme="minorEastAsia" w:hAnsiTheme="minorEastAsia" w:hint="eastAsia"/>
          <w:b w:val="0"/>
          <w:sz w:val="28"/>
          <w:szCs w:val="28"/>
          <w:lang w:eastAsia="zh-CN"/>
        </w:rPr>
        <w:t>以下</w:t>
      </w:r>
      <w:r w:rsidRPr="00B00EDB">
        <w:rPr>
          <w:rFonts w:asciiTheme="minorEastAsia" w:eastAsiaTheme="minorEastAsia" w:hAnsiTheme="minorEastAsia" w:hint="eastAsia"/>
          <w:b w:val="0"/>
          <w:sz w:val="28"/>
          <w:szCs w:val="28"/>
        </w:rPr>
        <w:t>标★项为实质性要求，不得负偏离。</w:t>
      </w:r>
    </w:p>
    <w:p w:rsidR="00B00EDB" w:rsidRPr="00B00EDB" w:rsidRDefault="00B00EDB" w:rsidP="00B00EDB">
      <w:pPr>
        <w:contextualSpacing/>
        <w:jc w:val="center"/>
        <w:rPr>
          <w:rFonts w:asciiTheme="minorEastAsia" w:eastAsiaTheme="minorEastAsia" w:hAnsiTheme="minorEastAsia" w:hint="eastAsia"/>
          <w:b/>
          <w:bCs/>
          <w:lang w:eastAsia="zh-CN"/>
        </w:rPr>
      </w:pPr>
      <w:bookmarkStart w:id="9" w:name="bookmark50"/>
      <w:bookmarkStart w:id="10" w:name="bookmark48"/>
      <w:bookmarkStart w:id="11" w:name="bookmark49"/>
      <w:bookmarkStart w:id="12" w:name="bookmark51"/>
      <w:r w:rsidRPr="00B00EDB">
        <w:rPr>
          <w:rFonts w:asciiTheme="minorEastAsia" w:eastAsiaTheme="minorEastAsia" w:hAnsiTheme="minorEastAsia" w:hint="eastAsia"/>
          <w:b/>
          <w:bCs/>
          <w:sz w:val="28"/>
          <w:lang w:eastAsia="zh-CN"/>
        </w:rPr>
        <w:t>警用被装各品类技术参数</w:t>
      </w:r>
    </w:p>
    <w:p w:rsidR="00B00EDB" w:rsidRPr="00B00EDB" w:rsidRDefault="00B00EDB" w:rsidP="00B00EDB">
      <w:pPr>
        <w:contextualSpacing/>
        <w:rPr>
          <w:rFonts w:ascii="宋体" w:hAnsi="宋体" w:cs="宋体"/>
          <w:b/>
        </w:rPr>
      </w:pPr>
      <w:proofErr w:type="spellStart"/>
      <w:r w:rsidRPr="00B00EDB">
        <w:rPr>
          <w:rFonts w:ascii="宋体" w:hAnsi="宋体" w:cs="宋体" w:hint="eastAsia"/>
          <w:b/>
        </w:rPr>
        <w:t>一、交警大檐帽（含帽徽</w:t>
      </w:r>
      <w:proofErr w:type="spellEnd"/>
      <w:r w:rsidRPr="00B00EDB">
        <w:rPr>
          <w:rFonts w:ascii="宋体" w:hAnsi="宋体" w:cs="宋体" w:hint="eastAsia"/>
          <w:b/>
        </w:rPr>
        <w:t>）</w:t>
      </w:r>
    </w:p>
    <w:p w:rsidR="00B00EDB" w:rsidRPr="00B00EDB" w:rsidRDefault="00B00EDB" w:rsidP="00B00EDB">
      <w:pPr>
        <w:ind w:firstLineChars="1000" w:firstLine="2400"/>
        <w:contextualSpacing/>
        <w:rPr>
          <w:rFonts w:ascii="宋体" w:hAnsi="宋体" w:cs="宋体"/>
        </w:rPr>
      </w:pPr>
      <w:r w:rsidRPr="00B00EDB">
        <w:rPr>
          <w:rFonts w:ascii="宋体" w:hAnsi="宋体" w:cs="宋体" w:hint="eastAsia"/>
          <w:noProof/>
          <w:lang w:eastAsia="zh-CN" w:bidi="ar-SA"/>
        </w:rPr>
        <w:drawing>
          <wp:inline distT="0" distB="0" distL="0" distR="0" wp14:anchorId="6F03575C" wp14:editId="6E3B52A4">
            <wp:extent cx="1885950" cy="12954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a:effectLst/>
                  </pic:spPr>
                </pic:pic>
              </a:graphicData>
            </a:graphic>
          </wp:inline>
        </w:drawing>
      </w:r>
    </w:p>
    <w:p w:rsidR="00B00EDB" w:rsidRPr="00B00EDB" w:rsidRDefault="00B00EDB" w:rsidP="00B00EDB">
      <w:pPr>
        <w:pStyle w:val="TOC1"/>
        <w:spacing w:line="440" w:lineRule="exact"/>
        <w:contextualSpacing/>
        <w:rPr>
          <w:rFonts w:ascii="宋体" w:hAnsi="宋体" w:cs="宋体" w:hint="eastAsia"/>
        </w:rPr>
      </w:pPr>
      <w:r w:rsidRPr="00B00EDB">
        <w:rPr>
          <w:rFonts w:ascii="宋体" w:hAnsi="宋体" w:cs="宋体" w:hint="eastAsia"/>
        </w:rPr>
        <w:t>1.交警大檐帽：样式、规格（cm）、颜色色泽偏差范围、材料外观、缝制、标志、成品外观质量均符合《GA317-2010 警帽 大檐帽》，可拆卸。</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2.</w:t>
      </w:r>
      <w:proofErr w:type="gramStart"/>
      <w:r w:rsidRPr="00B00EDB">
        <w:rPr>
          <w:rFonts w:ascii="宋体" w:hAnsi="宋体" w:cs="宋体" w:hint="eastAsia"/>
          <w:lang w:eastAsia="zh-CN"/>
        </w:rPr>
        <w:t>帽徽:结构尺寸</w:t>
      </w:r>
      <w:proofErr w:type="gramEnd"/>
      <w:r w:rsidRPr="00B00EDB">
        <w:rPr>
          <w:rFonts w:ascii="宋体" w:hAnsi="宋体" w:cs="宋体" w:hint="eastAsia"/>
          <w:lang w:eastAsia="zh-CN"/>
        </w:rPr>
        <w:t xml:space="preserve">、图案颜色、外观质量符合《GA270-2009 </w:t>
      </w:r>
      <w:proofErr w:type="spellStart"/>
      <w:r w:rsidRPr="00B00EDB">
        <w:rPr>
          <w:rFonts w:ascii="宋体" w:hAnsi="宋体" w:cs="宋体" w:hint="eastAsia"/>
          <w:lang w:eastAsia="zh-CN"/>
        </w:rPr>
        <w:t>警用服饰</w:t>
      </w:r>
      <w:proofErr w:type="spellEnd"/>
      <w:r w:rsidRPr="00B00EDB">
        <w:rPr>
          <w:rFonts w:ascii="宋体" w:hAnsi="宋体" w:cs="宋体" w:hint="eastAsia"/>
          <w:lang w:eastAsia="zh-CN"/>
        </w:rPr>
        <w:t xml:space="preserve"> </w:t>
      </w:r>
      <w:proofErr w:type="spellStart"/>
      <w:r w:rsidRPr="00B00EDB">
        <w:rPr>
          <w:rFonts w:ascii="宋体" w:hAnsi="宋体" w:cs="宋体" w:hint="eastAsia"/>
          <w:lang w:eastAsia="zh-CN"/>
        </w:rPr>
        <w:t>帽徽</w:t>
      </w:r>
      <w:proofErr w:type="spellEnd"/>
      <w:r w:rsidRPr="00B00EDB">
        <w:rPr>
          <w:rFonts w:ascii="宋体" w:hAnsi="宋体" w:cs="宋体" w:hint="eastAsia"/>
          <w:lang w:eastAsia="zh-CN"/>
        </w:rPr>
        <w:t>》；镍镀层厚度≥5；耐盐雾：48h表面无棕色腐蚀物。</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3.要求本产品为公安部入围企业生产，并提供</w:t>
      </w:r>
      <w:r w:rsidRPr="00B00EDB">
        <w:rPr>
          <w:rFonts w:ascii="宋体" w:hAnsi="宋体" w:cs="宋体" w:hint="eastAsia"/>
          <w:bCs/>
          <w:lang w:eastAsia="zh-CN" w:bidi="ar"/>
        </w:rPr>
        <w:t>公安部</w:t>
      </w:r>
      <w:r w:rsidRPr="00B00EDB">
        <w:rPr>
          <w:rFonts w:ascii="宋体" w:hAnsi="宋体" w:cs="宋体" w:hint="eastAsia"/>
          <w:lang w:eastAsia="zh-CN"/>
        </w:rPr>
        <w:t>检测报告。</w:t>
      </w:r>
    </w:p>
    <w:p w:rsidR="00B00EDB" w:rsidRPr="00B00EDB" w:rsidRDefault="00B00EDB" w:rsidP="00B00EDB">
      <w:pPr>
        <w:contextualSpacing/>
        <w:rPr>
          <w:rFonts w:ascii="宋体" w:hAnsi="宋体" w:cs="宋体"/>
          <w:b/>
          <w:lang w:eastAsia="zh-CN"/>
        </w:rPr>
      </w:pPr>
    </w:p>
    <w:p w:rsidR="00B00EDB" w:rsidRPr="00B00EDB" w:rsidRDefault="00B00EDB" w:rsidP="00B00EDB">
      <w:pPr>
        <w:contextualSpacing/>
        <w:rPr>
          <w:rFonts w:ascii="宋体" w:hAnsi="宋体" w:cs="宋体"/>
          <w:b/>
        </w:rPr>
      </w:pPr>
      <w:proofErr w:type="spellStart"/>
      <w:r w:rsidRPr="00B00EDB">
        <w:rPr>
          <w:rFonts w:ascii="宋体" w:hAnsi="宋体" w:cs="宋体" w:hint="eastAsia"/>
          <w:b/>
        </w:rPr>
        <w:t>二、风雨衣</w:t>
      </w:r>
      <w:proofErr w:type="spellEnd"/>
    </w:p>
    <w:p w:rsidR="00B00EDB" w:rsidRPr="00B00EDB" w:rsidRDefault="00B00EDB" w:rsidP="00B00EDB">
      <w:pPr>
        <w:ind w:firstLineChars="1050" w:firstLine="2520"/>
        <w:contextualSpacing/>
        <w:rPr>
          <w:rFonts w:ascii="宋体" w:hAnsi="宋体" w:cs="宋体"/>
        </w:rPr>
      </w:pPr>
      <w:r w:rsidRPr="00B00EDB">
        <w:rPr>
          <w:rFonts w:ascii="宋体" w:hAnsi="宋体" w:cs="宋体" w:hint="eastAsia"/>
          <w:noProof/>
          <w:lang w:eastAsia="zh-CN" w:bidi="ar-SA"/>
        </w:rPr>
        <w:drawing>
          <wp:inline distT="0" distB="0" distL="0" distR="0" wp14:anchorId="74DE3EE8" wp14:editId="0D2048B0">
            <wp:extent cx="1647825" cy="1695450"/>
            <wp:effectExtent l="0" t="0" r="0" b="0"/>
            <wp:docPr id="84" name="图片 84" descr="f2春秋防护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f2春秋防护服-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a:ln>
                      <a:noFill/>
                    </a:ln>
                    <a:effectLst/>
                  </pic:spPr>
                </pic:pic>
              </a:graphicData>
            </a:graphic>
          </wp:inline>
        </w:drawing>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 xml:space="preserve">1、上衣款式设计符合GB20653-2006《职业用高可视性警示服》标准4.2.4 </w:t>
      </w:r>
      <w:proofErr w:type="gramStart"/>
      <w:r w:rsidRPr="00B00EDB">
        <w:rPr>
          <w:rFonts w:ascii="宋体" w:hAnsi="宋体" w:cs="宋体" w:hint="eastAsia"/>
          <w:lang w:eastAsia="zh-CN"/>
        </w:rPr>
        <w:t>a)要求</w:t>
      </w:r>
      <w:proofErr w:type="gramEnd"/>
      <w:r w:rsidRPr="00B00EDB">
        <w:rPr>
          <w:rFonts w:ascii="宋体" w:hAnsi="宋体" w:cs="宋体" w:hint="eastAsia"/>
          <w:lang w:eastAsia="zh-CN"/>
        </w:rPr>
        <w:t>，且上衣警示级别达到3级。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lastRenderedPageBreak/>
        <w:t>2、上衣为荧光黄色，符合EN ISO 20471：2013《高可视性服装­测试方法和要求》标准。</w:t>
      </w:r>
    </w:p>
    <w:p w:rsidR="00B00EDB" w:rsidRPr="00B00EDB" w:rsidRDefault="00B00EDB" w:rsidP="00B00EDB">
      <w:pPr>
        <w:spacing w:line="440" w:lineRule="exact"/>
        <w:contextualSpacing/>
        <w:rPr>
          <w:rFonts w:ascii="宋体" w:hAnsi="宋体" w:cs="宋体"/>
          <w:bCs/>
          <w:lang w:eastAsia="zh-CN"/>
        </w:rPr>
      </w:pPr>
      <w:r w:rsidRPr="00B00EDB">
        <w:rPr>
          <w:rFonts w:ascii="宋体" w:hAnsi="宋体" w:cs="宋体" w:hint="eastAsia"/>
          <w:bCs/>
          <w:lang w:eastAsia="zh-CN"/>
        </w:rPr>
        <w:t>3、上衣主面料的物理指标</w:t>
      </w:r>
      <w:r w:rsidRPr="00B00EDB">
        <w:rPr>
          <w:rFonts w:ascii="宋体" w:hAnsi="宋体" w:cs="宋体" w:hint="eastAsia"/>
          <w:lang w:eastAsia="zh-CN"/>
        </w:rPr>
        <w:t>（提供相应的检测报告）</w:t>
      </w:r>
      <w:r w:rsidRPr="00B00EDB">
        <w:rPr>
          <w:rFonts w:ascii="宋体" w:hAnsi="宋体" w:cs="宋体" w:hint="eastAsia"/>
          <w:bCs/>
          <w:lang w:eastAsia="zh-CN"/>
        </w:rPr>
        <w:t>：</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⑴主面料断裂强力：经向≥950N，纬向≥650N</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⑵主面料透湿量≥1.7×103g/ ㎡·24h（正杯法检测）</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⑶主面料透湿量≥5.8×103g/㎡·24h（倒杯法检测）</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⑷主面料撕破强力：经向≥60N，纬向≥55N</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⑸主面料防紫外线性能：UVA＜0.1；UPF＞50</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bCs/>
          <w:lang w:eastAsia="zh-CN"/>
        </w:rPr>
        <w:t>4、上衣主面料的化学指标</w:t>
      </w:r>
      <w:r w:rsidRPr="00B00EDB">
        <w:rPr>
          <w:rFonts w:ascii="宋体" w:hAnsi="宋体" w:cs="宋体" w:hint="eastAsia"/>
          <w:lang w:eastAsia="zh-CN"/>
        </w:rPr>
        <w:t>（提供相应的检测报告）：</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⑴</w:t>
      </w:r>
      <w:proofErr w:type="spellStart"/>
      <w:r w:rsidRPr="00B00EDB">
        <w:rPr>
          <w:rFonts w:ascii="宋体" w:hAnsi="宋体" w:cs="宋体" w:hint="eastAsia"/>
          <w:lang w:eastAsia="zh-CN"/>
        </w:rPr>
        <w:t>主面料成分：聚酯纤维</w:t>
      </w:r>
      <w:proofErr w:type="spellEnd"/>
      <w:r w:rsidRPr="00B00EDB">
        <w:rPr>
          <w:rFonts w:ascii="宋体" w:hAnsi="宋体" w:cs="宋体" w:hint="eastAsia"/>
          <w:lang w:eastAsia="zh-CN"/>
        </w:rPr>
        <w:t xml:space="preserve"> 100% （</w:t>
      </w:r>
      <w:proofErr w:type="spellStart"/>
      <w:r w:rsidRPr="00B00EDB">
        <w:rPr>
          <w:rFonts w:ascii="宋体" w:hAnsi="宋体" w:cs="宋体" w:hint="eastAsia"/>
          <w:lang w:eastAsia="zh-CN"/>
        </w:rPr>
        <w:t>涂层除外</w:t>
      </w:r>
      <w:proofErr w:type="spellEnd"/>
      <w:r w:rsidRPr="00B00EDB">
        <w:rPr>
          <w:rFonts w:ascii="宋体" w:hAnsi="宋体" w:cs="宋体" w:hint="eastAsia"/>
          <w:lang w:eastAsia="zh-CN"/>
        </w:rPr>
        <w:t>）</w:t>
      </w:r>
    </w:p>
    <w:p w:rsidR="00B00EDB" w:rsidRPr="00B00EDB" w:rsidRDefault="00B00EDB" w:rsidP="00B00EDB">
      <w:pPr>
        <w:spacing w:line="440" w:lineRule="exact"/>
        <w:contextualSpacing/>
        <w:rPr>
          <w:rFonts w:ascii="宋体" w:hAnsi="宋体" w:cs="宋体"/>
        </w:rPr>
      </w:pPr>
      <w:r w:rsidRPr="00B00EDB">
        <w:rPr>
          <w:rFonts w:ascii="宋体" w:hAnsi="宋体" w:cs="宋体" w:hint="eastAsia"/>
        </w:rPr>
        <w:t>⑵pH值：7.4≥pH值≥7.0</w:t>
      </w:r>
    </w:p>
    <w:p w:rsidR="00B00EDB" w:rsidRPr="00B00EDB" w:rsidRDefault="00B00EDB" w:rsidP="00B00EDB">
      <w:pPr>
        <w:spacing w:line="440" w:lineRule="exact"/>
        <w:contextualSpacing/>
        <w:rPr>
          <w:rFonts w:ascii="宋体" w:hAnsi="宋体" w:cs="宋体"/>
        </w:rPr>
      </w:pPr>
      <w:r w:rsidRPr="00B00EDB">
        <w:rPr>
          <w:rFonts w:ascii="宋体" w:hAnsi="宋体" w:cs="宋体" w:hint="eastAsia"/>
        </w:rPr>
        <w:t>⑶主面料甲醛含量＜20mg/kg</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⑷</w:t>
      </w:r>
      <w:proofErr w:type="spellStart"/>
      <w:r w:rsidRPr="00B00EDB">
        <w:rPr>
          <w:rFonts w:ascii="宋体" w:hAnsi="宋体" w:cs="宋体" w:hint="eastAsia"/>
          <w:lang w:eastAsia="zh-CN"/>
        </w:rPr>
        <w:t>主面料无异味</w:t>
      </w:r>
      <w:proofErr w:type="spellEnd"/>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⑸</w:t>
      </w:r>
      <w:proofErr w:type="spellStart"/>
      <w:r w:rsidRPr="00B00EDB">
        <w:rPr>
          <w:rFonts w:ascii="宋体" w:hAnsi="宋体" w:cs="宋体" w:hint="eastAsia"/>
          <w:lang w:eastAsia="zh-CN"/>
        </w:rPr>
        <w:t>主面料耐酸汗渍色牢度（级</w:t>
      </w:r>
      <w:proofErr w:type="spellEnd"/>
      <w:r w:rsidRPr="00B00EDB">
        <w:rPr>
          <w:rFonts w:ascii="宋体" w:hAnsi="宋体" w:cs="宋体" w:hint="eastAsia"/>
          <w:lang w:eastAsia="zh-CN"/>
        </w:rPr>
        <w:t>）：变色≥4-5级，染色≥4级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⑹</w:t>
      </w:r>
      <w:proofErr w:type="spellStart"/>
      <w:r w:rsidRPr="00B00EDB">
        <w:rPr>
          <w:rFonts w:ascii="宋体" w:hAnsi="宋体" w:cs="宋体" w:hint="eastAsia"/>
          <w:lang w:eastAsia="zh-CN"/>
        </w:rPr>
        <w:t>主面料耐碱汗渍色牢度（级</w:t>
      </w:r>
      <w:proofErr w:type="spellEnd"/>
      <w:r w:rsidRPr="00B00EDB">
        <w:rPr>
          <w:rFonts w:ascii="宋体" w:hAnsi="宋体" w:cs="宋体" w:hint="eastAsia"/>
          <w:lang w:eastAsia="zh-CN"/>
        </w:rPr>
        <w:t>）：变色≥4-5级，染色≥4级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⑺</w:t>
      </w:r>
      <w:proofErr w:type="spellStart"/>
      <w:r w:rsidRPr="00B00EDB">
        <w:rPr>
          <w:rFonts w:ascii="宋体" w:hAnsi="宋体" w:cs="宋体" w:hint="eastAsia"/>
          <w:lang w:eastAsia="zh-CN"/>
        </w:rPr>
        <w:t>主面料耐水色牢度（级</w:t>
      </w:r>
      <w:proofErr w:type="spellEnd"/>
      <w:r w:rsidRPr="00B00EDB">
        <w:rPr>
          <w:rFonts w:ascii="宋体" w:hAnsi="宋体" w:cs="宋体" w:hint="eastAsia"/>
          <w:lang w:eastAsia="zh-CN"/>
        </w:rPr>
        <w:t>）：变色≥4-5级，染色≥4级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⑻</w:t>
      </w:r>
      <w:proofErr w:type="spellStart"/>
      <w:r w:rsidRPr="00B00EDB">
        <w:rPr>
          <w:rFonts w:ascii="宋体" w:hAnsi="宋体" w:cs="宋体" w:hint="eastAsia"/>
          <w:lang w:eastAsia="zh-CN"/>
        </w:rPr>
        <w:t>主面料耐干摩擦色牢度（级</w:t>
      </w:r>
      <w:proofErr w:type="spellEnd"/>
      <w:r w:rsidRPr="00B00EDB">
        <w:rPr>
          <w:rFonts w:ascii="宋体" w:hAnsi="宋体" w:cs="宋体" w:hint="eastAsia"/>
          <w:lang w:eastAsia="zh-CN"/>
        </w:rPr>
        <w:t>）≥4级</w:t>
      </w:r>
    </w:p>
    <w:p w:rsidR="00B00EDB" w:rsidRPr="00B00EDB" w:rsidRDefault="00B00EDB" w:rsidP="00B00EDB">
      <w:pPr>
        <w:spacing w:line="440" w:lineRule="exact"/>
        <w:contextualSpacing/>
        <w:rPr>
          <w:rFonts w:ascii="宋体" w:hAnsi="宋体" w:cs="宋体"/>
        </w:rPr>
      </w:pPr>
      <w:r w:rsidRPr="00B00EDB">
        <w:rPr>
          <w:rFonts w:ascii="宋体" w:hAnsi="宋体" w:cs="宋体" w:hint="eastAsia"/>
        </w:rPr>
        <w:t>⑼可分解致癌芳香氨染料＜5mg/kg</w:t>
      </w:r>
    </w:p>
    <w:p w:rsidR="00B00EDB" w:rsidRPr="00B00EDB" w:rsidRDefault="00B00EDB" w:rsidP="00B00EDB">
      <w:pPr>
        <w:spacing w:line="440" w:lineRule="exact"/>
        <w:contextualSpacing/>
        <w:rPr>
          <w:rFonts w:ascii="宋体" w:hAnsi="宋体" w:cs="宋体"/>
          <w:bCs/>
          <w:lang w:eastAsia="zh-CN"/>
        </w:rPr>
      </w:pPr>
      <w:r w:rsidRPr="00B00EDB">
        <w:rPr>
          <w:rFonts w:ascii="宋体" w:hAnsi="宋体" w:cs="宋体" w:hint="eastAsia"/>
          <w:bCs/>
          <w:lang w:eastAsia="zh-CN"/>
        </w:rPr>
        <w:t>5、网眼里料指标</w:t>
      </w:r>
      <w:r w:rsidRPr="00B00EDB">
        <w:rPr>
          <w:rFonts w:ascii="宋体" w:hAnsi="宋体" w:cs="宋体" w:hint="eastAsia"/>
          <w:lang w:eastAsia="zh-CN"/>
        </w:rPr>
        <w:t>（提供相应的检测报告）</w:t>
      </w:r>
      <w:r w:rsidRPr="00B00EDB">
        <w:rPr>
          <w:rFonts w:ascii="宋体" w:hAnsi="宋体" w:cs="宋体" w:hint="eastAsia"/>
          <w:bCs/>
          <w:lang w:eastAsia="zh-CN"/>
        </w:rPr>
        <w:t>：</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⑴纤维成分：聚酯纤维100%</w:t>
      </w:r>
    </w:p>
    <w:p w:rsidR="00B00EDB" w:rsidRPr="00B00EDB" w:rsidRDefault="00B00EDB" w:rsidP="00B00EDB">
      <w:pPr>
        <w:spacing w:line="440" w:lineRule="exact"/>
        <w:contextualSpacing/>
        <w:rPr>
          <w:rFonts w:ascii="宋体" w:hAnsi="宋体" w:cs="宋体"/>
        </w:rPr>
      </w:pPr>
      <w:r w:rsidRPr="00B00EDB">
        <w:rPr>
          <w:rFonts w:ascii="宋体" w:hAnsi="宋体" w:cs="宋体" w:hint="eastAsia"/>
        </w:rPr>
        <w:t>⑵PH值：7.2≥PH值≥6.8</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⑶</w:t>
      </w:r>
      <w:proofErr w:type="spellStart"/>
      <w:r w:rsidRPr="00B00EDB">
        <w:rPr>
          <w:rFonts w:ascii="宋体" w:hAnsi="宋体" w:cs="宋体" w:hint="eastAsia"/>
          <w:lang w:eastAsia="zh-CN"/>
        </w:rPr>
        <w:t>无异味</w:t>
      </w:r>
      <w:proofErr w:type="spellEnd"/>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⑷甲醛含量＜20mg/kg</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⑸</w:t>
      </w:r>
      <w:proofErr w:type="spellStart"/>
      <w:r w:rsidRPr="00B00EDB">
        <w:rPr>
          <w:rFonts w:ascii="宋体" w:hAnsi="宋体" w:cs="宋体" w:hint="eastAsia"/>
          <w:lang w:eastAsia="zh-CN"/>
        </w:rPr>
        <w:t>耐酸汗渍色牢度（级</w:t>
      </w:r>
      <w:proofErr w:type="spellEnd"/>
      <w:r w:rsidRPr="00B00EDB">
        <w:rPr>
          <w:rFonts w:ascii="宋体" w:hAnsi="宋体" w:cs="宋体" w:hint="eastAsia"/>
          <w:lang w:eastAsia="zh-CN"/>
        </w:rPr>
        <w:t>）：变色≥4-5级，染色≥4级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⑹</w:t>
      </w:r>
      <w:proofErr w:type="spellStart"/>
      <w:r w:rsidRPr="00B00EDB">
        <w:rPr>
          <w:rFonts w:ascii="宋体" w:hAnsi="宋体" w:cs="宋体" w:hint="eastAsia"/>
          <w:lang w:eastAsia="zh-CN"/>
        </w:rPr>
        <w:t>耐碱汗渍色牢度（级</w:t>
      </w:r>
      <w:proofErr w:type="spellEnd"/>
      <w:r w:rsidRPr="00B00EDB">
        <w:rPr>
          <w:rFonts w:ascii="宋体" w:hAnsi="宋体" w:cs="宋体" w:hint="eastAsia"/>
          <w:lang w:eastAsia="zh-CN"/>
        </w:rPr>
        <w:t>）：变色≥4-5级，染色≥4级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⑺</w:t>
      </w:r>
      <w:proofErr w:type="spellStart"/>
      <w:r w:rsidRPr="00B00EDB">
        <w:rPr>
          <w:rFonts w:ascii="宋体" w:hAnsi="宋体" w:cs="宋体" w:hint="eastAsia"/>
          <w:lang w:eastAsia="zh-CN"/>
        </w:rPr>
        <w:t>耐水色牢度（级</w:t>
      </w:r>
      <w:proofErr w:type="spellEnd"/>
      <w:r w:rsidRPr="00B00EDB">
        <w:rPr>
          <w:rFonts w:ascii="宋体" w:hAnsi="宋体" w:cs="宋体" w:hint="eastAsia"/>
          <w:lang w:eastAsia="zh-CN"/>
        </w:rPr>
        <w:t>）：变色≥4-5级，染色≥4级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⑻</w:t>
      </w:r>
      <w:proofErr w:type="spellStart"/>
      <w:r w:rsidRPr="00B00EDB">
        <w:rPr>
          <w:rFonts w:ascii="宋体" w:hAnsi="宋体" w:cs="宋体" w:hint="eastAsia"/>
          <w:lang w:eastAsia="zh-CN"/>
        </w:rPr>
        <w:t>耐干摩擦色牢度（级</w:t>
      </w:r>
      <w:proofErr w:type="spellEnd"/>
      <w:r w:rsidRPr="00B00EDB">
        <w:rPr>
          <w:rFonts w:ascii="宋体" w:hAnsi="宋体" w:cs="宋体" w:hint="eastAsia"/>
          <w:lang w:eastAsia="zh-CN"/>
        </w:rPr>
        <w:t>）≥4-5级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⑼网眼里料平方米干燥：55g/㎡≥单位面积质量≥52 g/㎡</w:t>
      </w:r>
    </w:p>
    <w:p w:rsidR="00B00EDB" w:rsidRPr="00B00EDB" w:rsidRDefault="00B00EDB" w:rsidP="00B00EDB">
      <w:pPr>
        <w:spacing w:line="440" w:lineRule="exact"/>
        <w:contextualSpacing/>
        <w:rPr>
          <w:rFonts w:ascii="宋体" w:hAnsi="宋体" w:cs="宋体"/>
        </w:rPr>
      </w:pPr>
      <w:r w:rsidRPr="00B00EDB">
        <w:rPr>
          <w:rFonts w:ascii="宋体" w:hAnsi="宋体" w:cs="宋体" w:hint="eastAsia"/>
        </w:rPr>
        <w:t>⑽可分解致癌芳香氨染料＜5mg/kg</w:t>
      </w:r>
    </w:p>
    <w:p w:rsidR="00B00EDB" w:rsidRPr="00B00EDB" w:rsidRDefault="00B00EDB" w:rsidP="00B00EDB">
      <w:pPr>
        <w:spacing w:line="440" w:lineRule="exact"/>
        <w:contextualSpacing/>
        <w:rPr>
          <w:rFonts w:ascii="宋体" w:hAnsi="宋体" w:cs="宋体"/>
          <w:bCs/>
          <w:lang w:eastAsia="zh-CN"/>
        </w:rPr>
      </w:pPr>
      <w:r w:rsidRPr="00B00EDB">
        <w:rPr>
          <w:rFonts w:ascii="宋体" w:hAnsi="宋体" w:cs="宋体" w:hint="eastAsia"/>
          <w:bCs/>
          <w:lang w:eastAsia="zh-CN"/>
        </w:rPr>
        <w:t>6、涤纶绸里料指标</w:t>
      </w:r>
      <w:r w:rsidRPr="00B00EDB">
        <w:rPr>
          <w:rFonts w:ascii="宋体" w:hAnsi="宋体" w:cs="宋体" w:hint="eastAsia"/>
          <w:lang w:eastAsia="zh-CN"/>
        </w:rPr>
        <w:t>（提供相应的检测报告）</w:t>
      </w:r>
      <w:r w:rsidRPr="00B00EDB">
        <w:rPr>
          <w:rFonts w:ascii="宋体" w:hAnsi="宋体" w:cs="宋体" w:hint="eastAsia"/>
          <w:bCs/>
          <w:lang w:eastAsia="zh-CN"/>
        </w:rPr>
        <w:t>：</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⑴纤维成分：聚酯纤维100%</w:t>
      </w:r>
    </w:p>
    <w:p w:rsidR="00B00EDB" w:rsidRPr="00B00EDB" w:rsidRDefault="00B00EDB" w:rsidP="00B00EDB">
      <w:pPr>
        <w:spacing w:line="440" w:lineRule="exact"/>
        <w:contextualSpacing/>
        <w:rPr>
          <w:rFonts w:ascii="宋体" w:hAnsi="宋体" w:cs="宋体"/>
        </w:rPr>
      </w:pPr>
      <w:r w:rsidRPr="00B00EDB">
        <w:rPr>
          <w:rFonts w:ascii="宋体" w:hAnsi="宋体" w:cs="宋体" w:hint="eastAsia"/>
        </w:rPr>
        <w:lastRenderedPageBreak/>
        <w:t>⑵PH值：7.0≥PH值≥6.6</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⑶</w:t>
      </w:r>
      <w:proofErr w:type="spellStart"/>
      <w:r w:rsidRPr="00B00EDB">
        <w:rPr>
          <w:rFonts w:ascii="宋体" w:hAnsi="宋体" w:cs="宋体" w:hint="eastAsia"/>
          <w:lang w:eastAsia="zh-CN"/>
        </w:rPr>
        <w:t>无异味</w:t>
      </w:r>
      <w:proofErr w:type="spellEnd"/>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⑷甲醛含量＜20mg/kg</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⑸</w:t>
      </w:r>
      <w:proofErr w:type="spellStart"/>
      <w:r w:rsidRPr="00B00EDB">
        <w:rPr>
          <w:rFonts w:ascii="宋体" w:hAnsi="宋体" w:cs="宋体" w:hint="eastAsia"/>
          <w:lang w:eastAsia="zh-CN"/>
        </w:rPr>
        <w:t>耐酸汗渍色牢度（级</w:t>
      </w:r>
      <w:proofErr w:type="spellEnd"/>
      <w:r w:rsidRPr="00B00EDB">
        <w:rPr>
          <w:rFonts w:ascii="宋体" w:hAnsi="宋体" w:cs="宋体" w:hint="eastAsia"/>
          <w:lang w:eastAsia="zh-CN"/>
        </w:rPr>
        <w:t>）：变色≥4-5级，染色≥3-4级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⑹</w:t>
      </w:r>
      <w:proofErr w:type="spellStart"/>
      <w:r w:rsidRPr="00B00EDB">
        <w:rPr>
          <w:rFonts w:ascii="宋体" w:hAnsi="宋体" w:cs="宋体" w:hint="eastAsia"/>
          <w:lang w:eastAsia="zh-CN"/>
        </w:rPr>
        <w:t>耐碱汗渍色牢度（级</w:t>
      </w:r>
      <w:proofErr w:type="spellEnd"/>
      <w:r w:rsidRPr="00B00EDB">
        <w:rPr>
          <w:rFonts w:ascii="宋体" w:hAnsi="宋体" w:cs="宋体" w:hint="eastAsia"/>
          <w:lang w:eastAsia="zh-CN"/>
        </w:rPr>
        <w:t>）：变色≥4-5级，染色≥3-4级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⑺</w:t>
      </w:r>
      <w:proofErr w:type="spellStart"/>
      <w:r w:rsidRPr="00B00EDB">
        <w:rPr>
          <w:rFonts w:ascii="宋体" w:hAnsi="宋体" w:cs="宋体" w:hint="eastAsia"/>
          <w:lang w:eastAsia="zh-CN"/>
        </w:rPr>
        <w:t>耐水色牢度（级</w:t>
      </w:r>
      <w:proofErr w:type="spellEnd"/>
      <w:r w:rsidRPr="00B00EDB">
        <w:rPr>
          <w:rFonts w:ascii="宋体" w:hAnsi="宋体" w:cs="宋体" w:hint="eastAsia"/>
          <w:lang w:eastAsia="zh-CN"/>
        </w:rPr>
        <w:t>）：变色≥4-5级，染色≥3-4级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⑻</w:t>
      </w:r>
      <w:proofErr w:type="spellStart"/>
      <w:r w:rsidRPr="00B00EDB">
        <w:rPr>
          <w:rFonts w:ascii="宋体" w:hAnsi="宋体" w:cs="宋体" w:hint="eastAsia"/>
          <w:lang w:eastAsia="zh-CN"/>
        </w:rPr>
        <w:t>耐干摩擦色牢度（级</w:t>
      </w:r>
      <w:proofErr w:type="spellEnd"/>
      <w:r w:rsidRPr="00B00EDB">
        <w:rPr>
          <w:rFonts w:ascii="宋体" w:hAnsi="宋体" w:cs="宋体" w:hint="eastAsia"/>
          <w:lang w:eastAsia="zh-CN"/>
        </w:rPr>
        <w:t>）≥4级</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⑼网眼里料平方米干燥：61g/㎡≥单位面积质量≥57g/㎡</w:t>
      </w:r>
    </w:p>
    <w:p w:rsidR="00B00EDB" w:rsidRPr="00B00EDB" w:rsidRDefault="00B00EDB" w:rsidP="00B00EDB">
      <w:pPr>
        <w:spacing w:line="440" w:lineRule="exact"/>
        <w:contextualSpacing/>
        <w:rPr>
          <w:rFonts w:ascii="宋体" w:hAnsi="宋体" w:cs="宋体"/>
        </w:rPr>
      </w:pPr>
      <w:r w:rsidRPr="00B00EDB">
        <w:rPr>
          <w:rFonts w:ascii="宋体" w:hAnsi="宋体" w:cs="宋体" w:hint="eastAsia"/>
        </w:rPr>
        <w:t>⑽可分解致癌芳香氨染料＜5mg/kg</w:t>
      </w:r>
    </w:p>
    <w:p w:rsidR="00B00EDB" w:rsidRPr="00B00EDB" w:rsidRDefault="00B00EDB" w:rsidP="00B00EDB">
      <w:pPr>
        <w:spacing w:line="440" w:lineRule="exact"/>
        <w:contextualSpacing/>
        <w:rPr>
          <w:rFonts w:ascii="宋体" w:hAnsi="宋体" w:cs="宋体"/>
          <w:bCs/>
          <w:lang w:eastAsia="zh-CN"/>
        </w:rPr>
      </w:pPr>
      <w:r w:rsidRPr="00B00EDB">
        <w:rPr>
          <w:rFonts w:ascii="宋体" w:hAnsi="宋体" w:cs="宋体" w:hint="eastAsia"/>
          <w:lang w:eastAsia="zh-CN"/>
        </w:rPr>
        <w:t>7、</w:t>
      </w:r>
      <w:r w:rsidRPr="00B00EDB">
        <w:rPr>
          <w:rFonts w:ascii="宋体" w:hAnsi="宋体" w:hint="eastAsia"/>
          <w:b/>
          <w:lang w:eastAsia="zh-CN"/>
        </w:rPr>
        <w:t>★</w:t>
      </w:r>
      <w:proofErr w:type="spellStart"/>
      <w:r w:rsidRPr="00B00EDB">
        <w:rPr>
          <w:rFonts w:ascii="宋体" w:hAnsi="宋体" w:cs="宋体" w:hint="eastAsia"/>
          <w:lang w:eastAsia="zh-CN"/>
        </w:rPr>
        <w:t>反光条指标（提供相应的检测报告</w:t>
      </w:r>
      <w:proofErr w:type="spellEnd"/>
      <w:r w:rsidRPr="00B00EDB">
        <w:rPr>
          <w:rFonts w:ascii="宋体" w:hAnsi="宋体" w:cs="宋体" w:hint="eastAsia"/>
          <w:lang w:eastAsia="zh-CN"/>
        </w:rPr>
        <w:t>）：</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⑴ 物理试验前：入射角5°和观测角12′时，反光强度≥480cd/（lx·m²）</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⑵ 耐磨试验后：入射角5°和观测角12′时，反光强度≥430cd/（lx·m²）</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⑶ 曲挠试验后：入射角5°和观测角12′时，反光强度≥460cd/（lx·m²）</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⑷ 低温弯曲试验后：入射角5°和观测角12′时，反光强度≥450cd/（lx·m²）</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⑸ 温度变化试验后：入射角5°和观测角12′时，反光强度≥470cd/（lx·m²）</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⑹ 淋雨试验后：入射角5°和观测角12′时，反光强度≥250cd/（lx·m²）</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⑺ 水洗试验后：入射角5°和观测角12′时，反光强度≥430cd/（lx·m²）</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bCs/>
          <w:lang w:eastAsia="zh-CN"/>
        </w:rPr>
        <w:t>8、拉链指标</w:t>
      </w:r>
      <w:r w:rsidRPr="00B00EDB">
        <w:rPr>
          <w:rFonts w:ascii="宋体" w:hAnsi="宋体" w:cs="宋体" w:hint="eastAsia"/>
          <w:lang w:eastAsia="zh-CN"/>
        </w:rPr>
        <w:t>（提供相应的检测报告）</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⑴平拉强力≥410N</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⑵拉合轻滑度≤4N</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⑶单牙移位强力≥70N</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⑷上止强力≥190N</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⑸插座移位力≥120N</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⑹拉片结合力≥465N</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⑺开尾平拉强力≥260N</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⑻负荷拉次＞1000</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⑼检测标准：GA729-2007</w:t>
      </w:r>
    </w:p>
    <w:p w:rsidR="00B00EDB" w:rsidRPr="00B00EDB" w:rsidRDefault="00B00EDB" w:rsidP="00B00EDB">
      <w:pPr>
        <w:contextualSpacing/>
        <w:textAlignment w:val="center"/>
        <w:rPr>
          <w:rFonts w:ascii="宋体" w:hAnsi="宋体" w:cs="宋体"/>
          <w:b/>
          <w:lang w:eastAsia="zh-CN"/>
        </w:rPr>
      </w:pPr>
    </w:p>
    <w:p w:rsidR="00B00EDB" w:rsidRPr="00B00EDB" w:rsidRDefault="00B00EDB" w:rsidP="00B00EDB">
      <w:pPr>
        <w:contextualSpacing/>
        <w:textAlignment w:val="center"/>
        <w:rPr>
          <w:rFonts w:ascii="宋体" w:hAnsi="宋体" w:cs="宋体"/>
          <w:b/>
        </w:rPr>
      </w:pPr>
      <w:proofErr w:type="spellStart"/>
      <w:r w:rsidRPr="00B00EDB">
        <w:rPr>
          <w:rFonts w:ascii="宋体" w:hAnsi="宋体" w:cs="宋体" w:hint="eastAsia"/>
          <w:b/>
        </w:rPr>
        <w:t>三、反光背心</w:t>
      </w:r>
      <w:proofErr w:type="spellEnd"/>
    </w:p>
    <w:p w:rsidR="00B00EDB" w:rsidRPr="00B00EDB" w:rsidRDefault="00B00EDB" w:rsidP="00B00EDB">
      <w:pPr>
        <w:contextualSpacing/>
        <w:jc w:val="center"/>
        <w:textAlignment w:val="center"/>
        <w:rPr>
          <w:rFonts w:ascii="宋体" w:hAnsi="宋体" w:cs="宋体"/>
        </w:rPr>
      </w:pPr>
      <w:r w:rsidRPr="00B00EDB">
        <w:rPr>
          <w:rFonts w:ascii="宋体" w:hAnsi="宋体" w:cs="宋体" w:hint="eastAsia"/>
          <w:noProof/>
          <w:lang w:eastAsia="zh-CN" w:bidi="ar-SA"/>
        </w:rPr>
        <w:lastRenderedPageBreak/>
        <w:drawing>
          <wp:inline distT="0" distB="0" distL="0" distR="0" wp14:anchorId="2A914BE6" wp14:editId="231986BB">
            <wp:extent cx="1381125" cy="1562100"/>
            <wp:effectExtent l="0" t="0" r="0" b="0"/>
            <wp:docPr id="83" name="图片 83" descr="QQ图片20160419084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图片2016041908471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1125" cy="1562100"/>
                    </a:xfrm>
                    <a:prstGeom prst="rect">
                      <a:avLst/>
                    </a:prstGeom>
                    <a:noFill/>
                    <a:ln>
                      <a:noFill/>
                    </a:ln>
                  </pic:spPr>
                </pic:pic>
              </a:graphicData>
            </a:graphic>
          </wp:inline>
        </w:drawing>
      </w:r>
      <w:r w:rsidRPr="00B00EDB">
        <w:rPr>
          <w:rFonts w:ascii="宋体" w:hAnsi="宋体" w:cs="宋体"/>
          <w:noProof/>
          <w:lang w:eastAsia="zh-CN" w:bidi="ar-SA"/>
        </w:rPr>
        <w:drawing>
          <wp:inline distT="0" distB="0" distL="0" distR="0" wp14:anchorId="2552750C" wp14:editId="67612147">
            <wp:extent cx="1343025" cy="1524000"/>
            <wp:effectExtent l="0" t="0" r="0" b="0"/>
            <wp:docPr id="82" name="图片 82" descr="QQ图片20160419084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图片201604190847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1524000"/>
                    </a:xfrm>
                    <a:prstGeom prst="rect">
                      <a:avLst/>
                    </a:prstGeom>
                    <a:noFill/>
                    <a:ln>
                      <a:noFill/>
                    </a:ln>
                  </pic:spPr>
                </pic:pic>
              </a:graphicData>
            </a:graphic>
          </wp:inline>
        </w:drawing>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产品晶格材料符合GA446 2003公安部标准，面料为荧光黄色。</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1、反光背心为前开襟式马甲样式，开襟用拉链拉和；左右胸前设计竖向可用魔术贴粘合的立体式口袋，左胸立体口袋后设计可拉链拉和的横向隐藏式口袋；左前腹设计需用双魔术贴粘合的可放置大件物品的立体式大口袋，右前腹设计并列单个魔术贴粘合的可放置对讲机的立体式双口袋，两侧设计拉链拉合。</w:t>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2、反光背心采用银灰色反光布包边，前后身分别为三道横向反光晶格带。前胸横向反光晶格带为银色W纹路反光晶格带，且左前胸反光晶格上缝制蓝色反光小警标，与之对应后背位置为蓝白相间反光晶格带；</w:t>
      </w:r>
      <w:proofErr w:type="gramStart"/>
      <w:r w:rsidRPr="00B00EDB">
        <w:rPr>
          <w:rFonts w:ascii="宋体" w:hAnsi="宋体" w:cs="宋体" w:hint="eastAsia"/>
          <w:lang w:eastAsia="zh-CN"/>
        </w:rPr>
        <w:t>腹部横向为连贯印有“POLICE”银色反光晶格带</w:t>
      </w:r>
      <w:proofErr w:type="gramEnd"/>
      <w:r w:rsidRPr="00B00EDB">
        <w:rPr>
          <w:rFonts w:ascii="宋体" w:hAnsi="宋体" w:cs="宋体" w:hint="eastAsia"/>
          <w:lang w:eastAsia="zh-CN"/>
        </w:rPr>
        <w:t>；下摆横向为连贯蓝白相间反光晶格带。左右后肩分别有蓝白相间反光晶格带连接的后背横向反光带。后背反光标志印有“警察”和“POLICE”字样。</w:t>
      </w:r>
    </w:p>
    <w:p w:rsidR="00B00EDB" w:rsidRPr="00B00EDB" w:rsidRDefault="00B00EDB" w:rsidP="00B00EDB">
      <w:pPr>
        <w:spacing w:line="440" w:lineRule="exact"/>
        <w:contextualSpacing/>
        <w:textAlignment w:val="center"/>
        <w:rPr>
          <w:rFonts w:ascii="宋体" w:hAnsi="宋体" w:cs="宋体"/>
          <w:lang w:eastAsia="zh-CN"/>
        </w:rPr>
      </w:pPr>
      <w:r w:rsidRPr="00B00EDB">
        <w:rPr>
          <w:rFonts w:ascii="宋体" w:hAnsi="宋体" w:cs="宋体" w:hint="eastAsia"/>
          <w:lang w:eastAsia="zh-CN"/>
        </w:rPr>
        <w:t>3、反光背心前胸左右分别缀钉对讲机袢，执法记录仪袢以及胸徽、警号和魔术贴，并且不遮挡警衔。</w:t>
      </w:r>
    </w:p>
    <w:p w:rsidR="00B00EDB" w:rsidRPr="00B00EDB" w:rsidRDefault="00B00EDB" w:rsidP="00B00EDB">
      <w:pPr>
        <w:spacing w:line="440" w:lineRule="exact"/>
        <w:contextualSpacing/>
        <w:rPr>
          <w:rFonts w:ascii="宋体" w:hAnsi="宋体" w:cs="宋体"/>
        </w:rPr>
      </w:pPr>
      <w:r w:rsidRPr="00B00EDB">
        <w:rPr>
          <w:rFonts w:ascii="宋体" w:hAnsi="宋体" w:cs="宋体"/>
        </w:rPr>
        <w:t>4</w:t>
      </w:r>
      <w:r w:rsidRPr="00B00EDB">
        <w:rPr>
          <w:rFonts w:ascii="宋体" w:hAnsi="宋体" w:cs="宋体" w:hint="eastAsia"/>
        </w:rPr>
        <w:t>、（</w:t>
      </w:r>
      <w:r w:rsidRPr="00B00EDB">
        <w:rPr>
          <w:rFonts w:ascii="宋体" w:hAnsi="宋体" w:cs="宋体"/>
        </w:rPr>
        <w:t>1</w:t>
      </w:r>
      <w:r w:rsidRPr="00B00EDB">
        <w:rPr>
          <w:rFonts w:ascii="宋体" w:hAnsi="宋体" w:cs="宋体" w:hint="eastAsia"/>
        </w:rPr>
        <w:t>）面料及辅料：</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0"/>
        <w:gridCol w:w="2268"/>
        <w:gridCol w:w="3175"/>
        <w:gridCol w:w="2268"/>
      </w:tblGrid>
      <w:tr w:rsidR="00B00EDB" w:rsidRPr="00B00EDB" w:rsidTr="00D31F93">
        <w:trPr>
          <w:trHeight w:val="340"/>
          <w:jc w:val="center"/>
        </w:trPr>
        <w:tc>
          <w:tcPr>
            <w:tcW w:w="940"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序号</w:t>
            </w:r>
            <w:proofErr w:type="spellEnd"/>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材料名称</w:t>
            </w:r>
            <w:proofErr w:type="spellEnd"/>
          </w:p>
        </w:tc>
        <w:tc>
          <w:tcPr>
            <w:tcW w:w="3175"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规格</w:t>
            </w:r>
            <w:proofErr w:type="spellEnd"/>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用途</w:t>
            </w:r>
            <w:proofErr w:type="spellEnd"/>
          </w:p>
        </w:tc>
      </w:tr>
      <w:tr w:rsidR="00B00EDB" w:rsidRPr="00B00EDB" w:rsidTr="00D31F93">
        <w:trPr>
          <w:trHeight w:val="340"/>
          <w:jc w:val="center"/>
        </w:trPr>
        <w:tc>
          <w:tcPr>
            <w:tcW w:w="940"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1</w:t>
            </w:r>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荧光黄色网眼布</w:t>
            </w:r>
            <w:proofErr w:type="spellEnd"/>
          </w:p>
        </w:tc>
        <w:tc>
          <w:tcPr>
            <w:tcW w:w="3175"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聚酯纤维100%</w:t>
            </w:r>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上衣面料</w:t>
            </w:r>
            <w:proofErr w:type="spellEnd"/>
          </w:p>
        </w:tc>
      </w:tr>
      <w:tr w:rsidR="00B00EDB" w:rsidRPr="00B00EDB" w:rsidTr="00D31F93">
        <w:trPr>
          <w:trHeight w:val="340"/>
          <w:jc w:val="center"/>
        </w:trPr>
        <w:tc>
          <w:tcPr>
            <w:tcW w:w="940"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2</w:t>
            </w:r>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荧光黄色牛津布</w:t>
            </w:r>
            <w:proofErr w:type="spellEnd"/>
          </w:p>
        </w:tc>
        <w:tc>
          <w:tcPr>
            <w:tcW w:w="3175"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聚酯纤维100%</w:t>
            </w:r>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口袋布</w:t>
            </w:r>
            <w:proofErr w:type="spellEnd"/>
          </w:p>
        </w:tc>
      </w:tr>
      <w:tr w:rsidR="00B00EDB" w:rsidRPr="00B00EDB" w:rsidTr="00D31F93">
        <w:trPr>
          <w:trHeight w:val="340"/>
          <w:jc w:val="center"/>
        </w:trPr>
        <w:tc>
          <w:tcPr>
            <w:tcW w:w="940"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3</w:t>
            </w:r>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尼龙拉链</w:t>
            </w:r>
            <w:proofErr w:type="spellEnd"/>
          </w:p>
        </w:tc>
        <w:tc>
          <w:tcPr>
            <w:tcW w:w="3175"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5号单开尾尼龙拉链</w:t>
            </w:r>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前门襟</w:t>
            </w:r>
            <w:proofErr w:type="spellEnd"/>
          </w:p>
        </w:tc>
      </w:tr>
      <w:tr w:rsidR="00B00EDB" w:rsidRPr="00B00EDB" w:rsidTr="00D31F93">
        <w:trPr>
          <w:trHeight w:val="589"/>
          <w:jc w:val="center"/>
        </w:trPr>
        <w:tc>
          <w:tcPr>
            <w:tcW w:w="940"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4</w:t>
            </w:r>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反光晶格带</w:t>
            </w:r>
            <w:proofErr w:type="spellEnd"/>
          </w:p>
        </w:tc>
        <w:tc>
          <w:tcPr>
            <w:tcW w:w="3175"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 xml:space="preserve">宽宽：50mm </w:t>
            </w:r>
          </w:p>
        </w:tc>
        <w:tc>
          <w:tcPr>
            <w:tcW w:w="2268"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躯干</w:t>
            </w:r>
            <w:proofErr w:type="spellEnd"/>
          </w:p>
        </w:tc>
      </w:tr>
    </w:tbl>
    <w:p w:rsidR="00B00EDB" w:rsidRPr="00B00EDB" w:rsidRDefault="00B00EDB" w:rsidP="00B00EDB">
      <w:pPr>
        <w:spacing w:line="440" w:lineRule="exact"/>
        <w:contextualSpacing/>
        <w:textAlignment w:val="center"/>
        <w:rPr>
          <w:rFonts w:ascii="宋体" w:hAnsi="宋体" w:cs="宋体"/>
        </w:rPr>
      </w:pPr>
      <w:r w:rsidRPr="00B00EDB">
        <w:rPr>
          <w:rFonts w:ascii="宋体" w:hAnsi="宋体" w:cs="宋体" w:hint="eastAsia"/>
        </w:rPr>
        <w:t>（2）技术指标：</w:t>
      </w:r>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6221"/>
        <w:gridCol w:w="1731"/>
      </w:tblGrid>
      <w:tr w:rsidR="00B00EDB" w:rsidRPr="00B00EDB" w:rsidTr="00D31F93">
        <w:trPr>
          <w:trHeight w:val="340"/>
          <w:jc w:val="center"/>
        </w:trPr>
        <w:tc>
          <w:tcPr>
            <w:tcW w:w="730"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序号</w:t>
            </w:r>
            <w:proofErr w:type="spellEnd"/>
          </w:p>
        </w:tc>
        <w:tc>
          <w:tcPr>
            <w:tcW w:w="6221"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指标要求</w:t>
            </w:r>
            <w:proofErr w:type="spellEnd"/>
          </w:p>
        </w:tc>
        <w:tc>
          <w:tcPr>
            <w:tcW w:w="1731" w:type="dxa"/>
            <w:vAlign w:val="center"/>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备注</w:t>
            </w:r>
            <w:proofErr w:type="spellEnd"/>
          </w:p>
        </w:tc>
      </w:tr>
      <w:tr w:rsidR="00B00EDB" w:rsidRPr="00B00EDB" w:rsidTr="00D31F93">
        <w:trPr>
          <w:trHeight w:val="340"/>
          <w:jc w:val="center"/>
        </w:trPr>
        <w:tc>
          <w:tcPr>
            <w:tcW w:w="730"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1</w:t>
            </w:r>
          </w:p>
        </w:tc>
        <w:tc>
          <w:tcPr>
            <w:tcW w:w="6221" w:type="dxa"/>
          </w:tcPr>
          <w:p w:rsidR="00B00EDB" w:rsidRPr="00B00EDB" w:rsidRDefault="00B00EDB" w:rsidP="00D31F93">
            <w:pPr>
              <w:spacing w:line="440" w:lineRule="exact"/>
              <w:contextualSpacing/>
              <w:textAlignment w:val="center"/>
              <w:rPr>
                <w:rFonts w:ascii="宋体" w:hAnsi="宋体" w:cs="宋体"/>
              </w:rPr>
            </w:pPr>
            <w:proofErr w:type="spellStart"/>
            <w:r w:rsidRPr="00B00EDB">
              <w:rPr>
                <w:rFonts w:ascii="宋体" w:hAnsi="宋体" w:cs="宋体" w:hint="eastAsia"/>
              </w:rPr>
              <w:t>接缝强力（N</w:t>
            </w:r>
            <w:proofErr w:type="spellEnd"/>
            <w:r w:rsidRPr="00B00EDB">
              <w:rPr>
                <w:rFonts w:ascii="宋体" w:hAnsi="宋体" w:cs="宋体" w:hint="eastAsia"/>
              </w:rPr>
              <w:t>）≥400</w:t>
            </w:r>
          </w:p>
        </w:tc>
        <w:tc>
          <w:tcPr>
            <w:tcW w:w="1731" w:type="dxa"/>
            <w:vMerge w:val="restart"/>
            <w:vAlign w:val="center"/>
          </w:tcPr>
          <w:p w:rsidR="00B00EDB" w:rsidRPr="00B00EDB" w:rsidRDefault="00B00EDB" w:rsidP="00D31F93">
            <w:pPr>
              <w:spacing w:line="440" w:lineRule="exact"/>
              <w:contextualSpacing/>
              <w:textAlignment w:val="center"/>
              <w:rPr>
                <w:rFonts w:ascii="宋体" w:hAnsi="宋体" w:cs="宋体"/>
                <w:lang w:eastAsia="zh-CN"/>
              </w:rPr>
            </w:pPr>
            <w:proofErr w:type="spellStart"/>
            <w:r w:rsidRPr="00B00EDB">
              <w:rPr>
                <w:rFonts w:ascii="宋体" w:hAnsi="宋体" w:cs="宋体" w:hint="eastAsia"/>
                <w:lang w:eastAsia="zh-CN"/>
              </w:rPr>
              <w:t>提供国家认证认可监督管理委员会资质认定的质量监督</w:t>
            </w:r>
            <w:r w:rsidRPr="00B00EDB">
              <w:rPr>
                <w:rFonts w:ascii="宋体" w:hAnsi="宋体" w:cs="宋体" w:hint="eastAsia"/>
                <w:lang w:eastAsia="zh-CN"/>
              </w:rPr>
              <w:lastRenderedPageBreak/>
              <w:t>检验中心出具的检测报告</w:t>
            </w:r>
            <w:proofErr w:type="spellEnd"/>
          </w:p>
        </w:tc>
      </w:tr>
      <w:tr w:rsidR="00B00EDB" w:rsidRPr="00B00EDB" w:rsidTr="00D31F93">
        <w:trPr>
          <w:trHeight w:val="340"/>
          <w:jc w:val="center"/>
        </w:trPr>
        <w:tc>
          <w:tcPr>
            <w:tcW w:w="730"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2</w:t>
            </w:r>
          </w:p>
        </w:tc>
        <w:tc>
          <w:tcPr>
            <w:tcW w:w="6221" w:type="dxa"/>
          </w:tcPr>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w:t>
            </w:r>
            <w:proofErr w:type="spellStart"/>
            <w:r w:rsidRPr="00B00EDB">
              <w:rPr>
                <w:rFonts w:ascii="宋体" w:hAnsi="宋体" w:cs="宋体" w:hint="eastAsia"/>
                <w:lang w:eastAsia="zh-CN"/>
              </w:rPr>
              <w:t>荧光黄色网眼布要求</w:t>
            </w:r>
            <w:proofErr w:type="spellEnd"/>
            <w:r w:rsidRPr="00B00EDB">
              <w:rPr>
                <w:rFonts w:ascii="宋体" w:hAnsi="宋体" w:cs="宋体" w:hint="eastAsia"/>
                <w:lang w:eastAsia="zh-CN"/>
              </w:rPr>
              <w:t>：</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（1）纤维含量（%）：聚酯纤维100</w:t>
            </w:r>
          </w:p>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（2）甲醛含量（mg/kg）≤20</w:t>
            </w:r>
          </w:p>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lastRenderedPageBreak/>
              <w:t>（3）pH值（/）：6.5±0.5</w:t>
            </w:r>
          </w:p>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（4）可分解致癌芳香胺染料（mg/kg）≤5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（5）异味（/）：无</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（6）耐水色牢度（级）：变色≥4-5，沾色≥4</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（7）耐汗渍色牢度（级）：变色≥4-5，沾色≥4</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（8）耐摩擦色牢度（级）：干摩≥4-5，湿摩≥4-5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（9）耐光色牢度（级）≥5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（10）耐洗色牢度（级）：变色≥4-5，沾色≥4-5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（11）耐热压色牢度（级）：变色≥4-5，棉布沾色≥4-5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（12）耐次氯酸盐漂白色牢度（级）≥4-5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（13）断裂强力（N）：直向≥800，横向≥300</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（14）顶破强力（N）≥1300</w:t>
            </w:r>
          </w:p>
        </w:tc>
        <w:tc>
          <w:tcPr>
            <w:tcW w:w="1731" w:type="dxa"/>
            <w:vMerge/>
            <w:vAlign w:val="center"/>
          </w:tcPr>
          <w:p w:rsidR="00B00EDB" w:rsidRPr="00B00EDB" w:rsidRDefault="00B00EDB" w:rsidP="00D31F93">
            <w:pPr>
              <w:spacing w:line="440" w:lineRule="exact"/>
              <w:contextualSpacing/>
              <w:textAlignment w:val="center"/>
              <w:rPr>
                <w:rFonts w:ascii="宋体" w:hAnsi="宋体" w:cs="宋体"/>
                <w:lang w:eastAsia="zh-CN"/>
              </w:rPr>
            </w:pPr>
          </w:p>
        </w:tc>
      </w:tr>
      <w:tr w:rsidR="00B00EDB" w:rsidRPr="00B00EDB" w:rsidTr="00D31F93">
        <w:trPr>
          <w:trHeight w:val="340"/>
          <w:jc w:val="center"/>
        </w:trPr>
        <w:tc>
          <w:tcPr>
            <w:tcW w:w="730"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3</w:t>
            </w:r>
          </w:p>
        </w:tc>
        <w:tc>
          <w:tcPr>
            <w:tcW w:w="6221" w:type="dxa"/>
          </w:tcPr>
          <w:p w:rsidR="00B00EDB" w:rsidRPr="00B00EDB" w:rsidRDefault="00B00EDB" w:rsidP="00D31F93">
            <w:pPr>
              <w:spacing w:line="440" w:lineRule="exact"/>
              <w:contextualSpacing/>
              <w:textAlignment w:val="center"/>
              <w:rPr>
                <w:rFonts w:ascii="宋体" w:hAnsi="宋体" w:cs="宋体"/>
                <w:lang w:eastAsia="zh-CN"/>
              </w:rPr>
            </w:pPr>
            <w:proofErr w:type="spellStart"/>
            <w:r w:rsidRPr="00B00EDB">
              <w:rPr>
                <w:rFonts w:ascii="宋体" w:hAnsi="宋体" w:cs="宋体" w:hint="eastAsia"/>
                <w:lang w:eastAsia="zh-CN"/>
              </w:rPr>
              <w:t>荧光黄色牛津布要求</w:t>
            </w:r>
            <w:proofErr w:type="spellEnd"/>
            <w:r w:rsidRPr="00B00EDB">
              <w:rPr>
                <w:rFonts w:ascii="宋体" w:hAnsi="宋体" w:cs="宋体" w:hint="eastAsia"/>
                <w:lang w:eastAsia="zh-CN"/>
              </w:rPr>
              <w:t>：</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（1）纤维含量（%）：聚酯纤维100</w:t>
            </w:r>
          </w:p>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（2）甲醛含量（mg/kg）≤20</w:t>
            </w:r>
          </w:p>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（3）pH值（/）：6.0±0.5</w:t>
            </w:r>
          </w:p>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（4）可分解致癌芳香胺染料（mg/kg）≤5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（5）异味（/）：无</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（6）耐水色牢度（级）：变色≥4-5，沾色≥4-5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（7）耐汗渍色牢度（级）：变色≥4-5，沾色≥4-5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（8）耐干摩擦色牢度（级）≥4-5</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（9）断裂强力（N）：经向≥2100，纬向≥1500</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（10）单位面积质量（g/m2）：260±5</w:t>
            </w:r>
          </w:p>
        </w:tc>
        <w:tc>
          <w:tcPr>
            <w:tcW w:w="1731" w:type="dxa"/>
            <w:vMerge/>
            <w:vAlign w:val="center"/>
          </w:tcPr>
          <w:p w:rsidR="00B00EDB" w:rsidRPr="00B00EDB" w:rsidRDefault="00B00EDB" w:rsidP="00D31F93">
            <w:pPr>
              <w:spacing w:line="440" w:lineRule="exact"/>
              <w:contextualSpacing/>
              <w:textAlignment w:val="center"/>
              <w:rPr>
                <w:rFonts w:ascii="宋体" w:hAnsi="宋体" w:cs="宋体"/>
                <w:lang w:eastAsia="zh-CN"/>
              </w:rPr>
            </w:pPr>
          </w:p>
        </w:tc>
      </w:tr>
      <w:tr w:rsidR="00B00EDB" w:rsidRPr="00B00EDB" w:rsidTr="00D31F93">
        <w:trPr>
          <w:trHeight w:val="340"/>
          <w:jc w:val="center"/>
        </w:trPr>
        <w:tc>
          <w:tcPr>
            <w:tcW w:w="730"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4</w:t>
            </w:r>
          </w:p>
        </w:tc>
        <w:tc>
          <w:tcPr>
            <w:tcW w:w="6221" w:type="dxa"/>
          </w:tcPr>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5号单开尾尼龙拉链要求：</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（1）平拉强力≥950N</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（2）上止强力≥225N</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（3）拉合轻滑度≤4N</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（4）开尾单边上止强力≥110N</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（5）开尾平拉强力≥310N</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（6）插座移位强力≥110N</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（7）插管移位强力≥90N</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lastRenderedPageBreak/>
              <w:t>（8）拉头拉片结合强力≥280N</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（9）拉头拉片抗扭力矩≥4.5N·m</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（10）拉头抗张强力≥180N</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（11）拉头自锁强力≥80</w:t>
            </w:r>
          </w:p>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（12）负荷拉次≥600</w:t>
            </w:r>
          </w:p>
        </w:tc>
        <w:tc>
          <w:tcPr>
            <w:tcW w:w="1731" w:type="dxa"/>
            <w:vAlign w:val="center"/>
          </w:tcPr>
          <w:p w:rsidR="00B00EDB" w:rsidRPr="00B00EDB" w:rsidRDefault="00B00EDB" w:rsidP="00D31F93">
            <w:pPr>
              <w:spacing w:line="440" w:lineRule="exact"/>
              <w:contextualSpacing/>
              <w:textAlignment w:val="center"/>
              <w:rPr>
                <w:rFonts w:ascii="宋体" w:hAnsi="宋体" w:cs="宋体"/>
                <w:lang w:eastAsia="zh-CN"/>
              </w:rPr>
            </w:pPr>
            <w:proofErr w:type="spellStart"/>
            <w:r w:rsidRPr="00B00EDB">
              <w:rPr>
                <w:rFonts w:ascii="宋体" w:hAnsi="宋体" w:cs="宋体" w:hint="eastAsia"/>
                <w:lang w:eastAsia="zh-CN"/>
              </w:rPr>
              <w:lastRenderedPageBreak/>
              <w:t>提供国家认证认可监督管理委员会资质认定的质量监督检验中心出具的检测报告</w:t>
            </w:r>
            <w:proofErr w:type="spellEnd"/>
          </w:p>
        </w:tc>
      </w:tr>
      <w:tr w:rsidR="00B00EDB" w:rsidRPr="00B00EDB" w:rsidTr="00D31F93">
        <w:trPr>
          <w:trHeight w:val="340"/>
          <w:jc w:val="center"/>
        </w:trPr>
        <w:tc>
          <w:tcPr>
            <w:tcW w:w="730" w:type="dxa"/>
            <w:vAlign w:val="center"/>
          </w:tcPr>
          <w:p w:rsidR="00B00EDB" w:rsidRPr="00B00EDB" w:rsidRDefault="00B00EDB" w:rsidP="00D31F93">
            <w:pPr>
              <w:spacing w:line="440" w:lineRule="exact"/>
              <w:contextualSpacing/>
              <w:textAlignment w:val="center"/>
              <w:rPr>
                <w:rFonts w:ascii="宋体" w:hAnsi="宋体" w:cs="宋体"/>
              </w:rPr>
            </w:pPr>
            <w:r w:rsidRPr="00B00EDB">
              <w:rPr>
                <w:rFonts w:ascii="宋体" w:hAnsi="宋体" w:cs="宋体" w:hint="eastAsia"/>
              </w:rPr>
              <w:t>5</w:t>
            </w:r>
          </w:p>
        </w:tc>
        <w:tc>
          <w:tcPr>
            <w:tcW w:w="6221" w:type="dxa"/>
          </w:tcPr>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w:t>
            </w:r>
            <w:proofErr w:type="spellStart"/>
            <w:r w:rsidRPr="00B00EDB">
              <w:rPr>
                <w:rFonts w:ascii="宋体" w:hAnsi="宋体" w:cs="宋体" w:hint="eastAsia"/>
                <w:lang w:eastAsia="zh-CN"/>
              </w:rPr>
              <w:t>PVC反光晶格</w:t>
            </w:r>
            <w:proofErr w:type="spellEnd"/>
            <w:r w:rsidRPr="00B00EDB">
              <w:rPr>
                <w:rFonts w:ascii="宋体" w:hAnsi="宋体" w:cs="宋体" w:hint="eastAsia"/>
                <w:lang w:eastAsia="zh-CN"/>
              </w:rPr>
              <w:t>：</w:t>
            </w:r>
          </w:p>
          <w:p w:rsidR="00B00EDB" w:rsidRPr="00B00EDB" w:rsidRDefault="00B00EDB" w:rsidP="00D31F93">
            <w:pPr>
              <w:spacing w:line="440" w:lineRule="exact"/>
              <w:contextualSpacing/>
              <w:textAlignment w:val="center"/>
              <w:rPr>
                <w:rFonts w:ascii="宋体" w:hAnsi="宋体" w:cs="宋体"/>
                <w:lang w:eastAsia="zh-CN"/>
              </w:rPr>
            </w:pPr>
            <w:proofErr w:type="spellStart"/>
            <w:r w:rsidRPr="00B00EDB">
              <w:rPr>
                <w:rFonts w:ascii="宋体" w:hAnsi="宋体" w:cs="宋体" w:hint="eastAsia"/>
                <w:lang w:eastAsia="zh-CN"/>
              </w:rPr>
              <w:t>检测依据</w:t>
            </w:r>
            <w:proofErr w:type="spellEnd"/>
            <w:r w:rsidRPr="00B00EDB">
              <w:rPr>
                <w:rFonts w:ascii="宋体" w:hAnsi="宋体" w:cs="宋体" w:hint="eastAsia"/>
                <w:lang w:eastAsia="zh-CN"/>
              </w:rPr>
              <w:t>：</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w:t>
            </w:r>
            <w:proofErr w:type="spellStart"/>
            <w:r w:rsidRPr="00B00EDB">
              <w:rPr>
                <w:rFonts w:ascii="宋体" w:hAnsi="宋体" w:cs="宋体" w:hint="eastAsia"/>
                <w:lang w:eastAsia="zh-CN"/>
              </w:rPr>
              <w:t>警服</w:t>
            </w:r>
            <w:proofErr w:type="spellEnd"/>
            <w:r w:rsidRPr="00B00EDB">
              <w:rPr>
                <w:rFonts w:ascii="宋体" w:hAnsi="宋体" w:cs="宋体" w:hint="eastAsia"/>
                <w:lang w:eastAsia="zh-CN"/>
              </w:rPr>
              <w:t xml:space="preserve"> </w:t>
            </w:r>
            <w:proofErr w:type="spellStart"/>
            <w:r w:rsidRPr="00B00EDB">
              <w:rPr>
                <w:rFonts w:ascii="宋体" w:hAnsi="宋体" w:cs="宋体" w:hint="eastAsia"/>
                <w:lang w:eastAsia="zh-CN"/>
              </w:rPr>
              <w:t>反光背心（报批稿</w:t>
            </w:r>
            <w:proofErr w:type="spellEnd"/>
            <w:r w:rsidRPr="00B00EDB">
              <w:rPr>
                <w:rFonts w:ascii="宋体" w:hAnsi="宋体" w:cs="宋体" w:hint="eastAsia"/>
                <w:lang w:eastAsia="zh-CN"/>
              </w:rPr>
              <w:t>）》</w:t>
            </w:r>
            <w:proofErr w:type="spellStart"/>
            <w:r w:rsidRPr="00B00EDB">
              <w:rPr>
                <w:rFonts w:ascii="宋体" w:hAnsi="宋体" w:cs="宋体" w:hint="eastAsia"/>
                <w:lang w:eastAsia="zh-CN"/>
              </w:rPr>
              <w:t>附录B</w:t>
            </w:r>
            <w:proofErr w:type="spellEnd"/>
          </w:p>
          <w:p w:rsidR="00B00EDB" w:rsidRPr="00B00EDB" w:rsidRDefault="00B00EDB" w:rsidP="00D31F93">
            <w:pPr>
              <w:spacing w:line="440" w:lineRule="exact"/>
              <w:contextualSpacing/>
              <w:textAlignment w:val="center"/>
              <w:rPr>
                <w:rFonts w:ascii="宋体" w:hAnsi="宋体" w:cs="宋体"/>
                <w:lang w:eastAsia="zh-CN"/>
              </w:rPr>
            </w:pPr>
            <w:proofErr w:type="spellStart"/>
            <w:r w:rsidRPr="00B00EDB">
              <w:rPr>
                <w:rFonts w:ascii="宋体" w:hAnsi="宋体" w:cs="宋体" w:hint="eastAsia"/>
                <w:lang w:eastAsia="zh-CN"/>
              </w:rPr>
              <w:t>技术要求</w:t>
            </w:r>
            <w:proofErr w:type="spellEnd"/>
            <w:r w:rsidRPr="00B00EDB">
              <w:rPr>
                <w:rFonts w:ascii="宋体" w:hAnsi="宋体" w:cs="宋体" w:hint="eastAsia"/>
                <w:lang w:eastAsia="zh-CN"/>
              </w:rPr>
              <w:t>：</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（1）初始逆反射系数（0°）：入射角5°和观测角12′时，逆反射系数≥900cd/（lx•m2）</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（2）初始逆反射系数（90°）：入射角5°和观测角12′时，逆反射系数≥800cd/（lx•m2）</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（3）耐磨损处理后逆反射系数：入射角5°和观测角12′时，逆反射系数≥800cd/（lx•m2）</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（4）耐屈挠处理后逆反射系数：入射角5°和观测角12′时，逆反射系数≥800cd/（lx•m2）</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（5）耐水洗处理后逆反射系数：入射角5°和观测角12′时，逆反射系数≥600cd/（lx•m2）</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（6）温度变化后逆反射系数：入射角5°和观测角12′时，逆反射系数≥900cd/（lx•m2）</w:t>
            </w:r>
          </w:p>
          <w:p w:rsidR="00B00EDB" w:rsidRPr="00B00EDB" w:rsidRDefault="00B00EDB" w:rsidP="00D31F93">
            <w:pPr>
              <w:spacing w:line="440" w:lineRule="exact"/>
              <w:contextualSpacing/>
              <w:textAlignment w:val="center"/>
              <w:rPr>
                <w:rFonts w:ascii="宋体" w:hAnsi="宋体" w:cs="宋体"/>
                <w:lang w:eastAsia="zh-CN"/>
              </w:rPr>
            </w:pPr>
            <w:r w:rsidRPr="00B00EDB">
              <w:rPr>
                <w:rFonts w:ascii="宋体" w:hAnsi="宋体" w:cs="宋体" w:hint="eastAsia"/>
                <w:lang w:eastAsia="zh-CN"/>
              </w:rPr>
              <w:t>（7）低温弯曲后逆反射系数：入射角5°和观测角12′时，逆反射系数≥900cd/（lx•m2）</w:t>
            </w:r>
          </w:p>
        </w:tc>
        <w:tc>
          <w:tcPr>
            <w:tcW w:w="1731" w:type="dxa"/>
            <w:vAlign w:val="center"/>
          </w:tcPr>
          <w:p w:rsidR="00B00EDB" w:rsidRPr="00B00EDB" w:rsidRDefault="00B00EDB" w:rsidP="00D31F93">
            <w:pPr>
              <w:spacing w:line="440" w:lineRule="exact"/>
              <w:contextualSpacing/>
              <w:textAlignment w:val="center"/>
              <w:rPr>
                <w:rFonts w:ascii="宋体" w:hAnsi="宋体" w:cs="宋体"/>
                <w:lang w:eastAsia="zh-CN"/>
              </w:rPr>
            </w:pPr>
            <w:proofErr w:type="spellStart"/>
            <w:r w:rsidRPr="00B00EDB">
              <w:rPr>
                <w:rFonts w:ascii="宋体" w:hAnsi="宋体" w:cs="宋体" w:hint="eastAsia"/>
                <w:lang w:eastAsia="zh-CN"/>
              </w:rPr>
              <w:t>提供公安部特种警用装备质量监督检验中心出具的检测报告</w:t>
            </w:r>
            <w:proofErr w:type="spellEnd"/>
          </w:p>
        </w:tc>
      </w:tr>
    </w:tbl>
    <w:p w:rsidR="00B00EDB" w:rsidRPr="00B00EDB" w:rsidRDefault="00B00EDB" w:rsidP="00B00EDB">
      <w:pPr>
        <w:contextualSpacing/>
        <w:rPr>
          <w:rFonts w:ascii="宋体" w:hAnsi="宋体" w:cs="宋体"/>
          <w:b/>
          <w:lang w:eastAsia="zh-CN"/>
        </w:rPr>
      </w:pPr>
    </w:p>
    <w:p w:rsidR="00B00EDB" w:rsidRPr="00B00EDB" w:rsidRDefault="00B00EDB" w:rsidP="00B00EDB">
      <w:pPr>
        <w:contextualSpacing/>
        <w:rPr>
          <w:rFonts w:ascii="宋体" w:hAnsi="宋体" w:cs="宋体"/>
          <w:b/>
        </w:rPr>
      </w:pPr>
      <w:proofErr w:type="spellStart"/>
      <w:r w:rsidRPr="00B00EDB">
        <w:rPr>
          <w:rFonts w:ascii="宋体" w:hAnsi="宋体" w:cs="宋体" w:hint="eastAsia"/>
          <w:b/>
        </w:rPr>
        <w:t>四、白针织手套</w:t>
      </w:r>
      <w:proofErr w:type="spellEnd"/>
    </w:p>
    <w:p w:rsidR="00B00EDB" w:rsidRPr="00B00EDB" w:rsidRDefault="00B00EDB" w:rsidP="00B00EDB">
      <w:pPr>
        <w:ind w:firstLineChars="1000" w:firstLine="2400"/>
        <w:contextualSpacing/>
        <w:rPr>
          <w:rFonts w:ascii="宋体" w:hAnsi="宋体" w:cs="宋体"/>
        </w:rPr>
      </w:pPr>
      <w:r w:rsidRPr="00B00EDB">
        <w:rPr>
          <w:rFonts w:ascii="宋体" w:hAnsi="宋体" w:cs="宋体" w:hint="eastAsia"/>
          <w:noProof/>
          <w:lang w:eastAsia="zh-CN" w:bidi="ar-SA"/>
        </w:rPr>
        <w:drawing>
          <wp:inline distT="0" distB="0" distL="0" distR="0" wp14:anchorId="14468B6B" wp14:editId="715F4D8D">
            <wp:extent cx="1552575" cy="15811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581150"/>
                    </a:xfrm>
                    <a:prstGeom prst="rect">
                      <a:avLst/>
                    </a:prstGeom>
                    <a:noFill/>
                    <a:ln>
                      <a:noFill/>
                    </a:ln>
                    <a:effectLst/>
                  </pic:spPr>
                </pic:pic>
              </a:graphicData>
            </a:graphic>
          </wp:inline>
        </w:drawing>
      </w:r>
    </w:p>
    <w:p w:rsidR="00B00EDB" w:rsidRPr="00B00EDB" w:rsidRDefault="00B00EDB" w:rsidP="00B00EDB">
      <w:pPr>
        <w:spacing w:line="440" w:lineRule="exact"/>
        <w:contextualSpacing/>
        <w:rPr>
          <w:rFonts w:ascii="宋体" w:hAnsi="宋体" w:cs="宋体"/>
          <w:lang w:eastAsia="zh-CN"/>
        </w:rPr>
      </w:pPr>
      <w:proofErr w:type="spellStart"/>
      <w:r w:rsidRPr="00B00EDB">
        <w:rPr>
          <w:rFonts w:ascii="宋体" w:hAnsi="宋体" w:cs="宋体" w:hint="eastAsia"/>
          <w:lang w:eastAsia="zh-CN"/>
        </w:rPr>
        <w:t>面料要求、针距、边距、缝制要求、大指、手指、下口、成品搭配均符合《QB</w:t>
      </w:r>
      <w:proofErr w:type="spellEnd"/>
      <w:r w:rsidRPr="00B00EDB">
        <w:rPr>
          <w:rFonts w:ascii="宋体" w:hAnsi="宋体" w:cs="宋体" w:hint="eastAsia"/>
          <w:lang w:eastAsia="zh-CN"/>
        </w:rPr>
        <w:t>/</w:t>
      </w:r>
      <w:r w:rsidRPr="00B00EDB">
        <w:rPr>
          <w:rFonts w:ascii="宋体" w:hAnsi="宋体" w:cs="宋体" w:hint="eastAsia"/>
          <w:lang w:eastAsia="zh-CN"/>
        </w:rPr>
        <w:lastRenderedPageBreak/>
        <w:t>T1617-92氨纶手套》要求。</w:t>
      </w:r>
    </w:p>
    <w:p w:rsidR="00B00EDB" w:rsidRPr="00B00EDB" w:rsidRDefault="00B00EDB" w:rsidP="00B00EDB">
      <w:pPr>
        <w:spacing w:line="440" w:lineRule="exact"/>
        <w:contextualSpacing/>
        <w:rPr>
          <w:rFonts w:ascii="宋体" w:hAnsi="宋体" w:cs="宋体"/>
          <w:b/>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contextualSpacing/>
        <w:rPr>
          <w:rFonts w:ascii="宋体" w:hAnsi="宋体" w:cs="宋体"/>
          <w:b/>
          <w:lang w:eastAsia="zh-CN"/>
        </w:rPr>
      </w:pPr>
    </w:p>
    <w:p w:rsidR="00B00EDB" w:rsidRPr="00B00EDB" w:rsidRDefault="00B00EDB" w:rsidP="00B00EDB">
      <w:pPr>
        <w:contextualSpacing/>
        <w:rPr>
          <w:rFonts w:ascii="宋体" w:hAnsi="宋体" w:cs="宋体"/>
          <w:b/>
        </w:rPr>
      </w:pPr>
      <w:proofErr w:type="spellStart"/>
      <w:r w:rsidRPr="00B00EDB">
        <w:rPr>
          <w:rFonts w:ascii="宋体" w:hAnsi="宋体" w:cs="宋体" w:hint="eastAsia"/>
          <w:b/>
        </w:rPr>
        <w:t>五、绒手套</w:t>
      </w:r>
      <w:proofErr w:type="spellEnd"/>
    </w:p>
    <w:p w:rsidR="00B00EDB" w:rsidRPr="00B00EDB" w:rsidRDefault="00B00EDB" w:rsidP="00B00EDB">
      <w:pPr>
        <w:ind w:firstLineChars="1100" w:firstLine="2640"/>
        <w:contextualSpacing/>
        <w:rPr>
          <w:rFonts w:ascii="宋体" w:hAnsi="宋体" w:cs="宋体"/>
        </w:rPr>
      </w:pPr>
      <w:r w:rsidRPr="00B00EDB">
        <w:rPr>
          <w:rFonts w:ascii="宋体" w:hAnsi="宋体" w:cs="宋体" w:hint="eastAsia"/>
          <w:noProof/>
          <w:lang w:eastAsia="zh-CN" w:bidi="ar-SA"/>
        </w:rPr>
        <w:drawing>
          <wp:inline distT="0" distB="0" distL="0" distR="0" wp14:anchorId="702F1793" wp14:editId="59A85E42">
            <wp:extent cx="1228725" cy="1390650"/>
            <wp:effectExtent l="0" t="0" r="0" b="0"/>
            <wp:docPr id="80" name="图片 8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图片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1390650"/>
                    </a:xfrm>
                    <a:prstGeom prst="rect">
                      <a:avLst/>
                    </a:prstGeom>
                    <a:noFill/>
                    <a:ln>
                      <a:noFill/>
                    </a:ln>
                    <a:effectLst/>
                  </pic:spPr>
                </pic:pic>
              </a:graphicData>
            </a:graphic>
          </wp:inline>
        </w:drawing>
      </w:r>
    </w:p>
    <w:p w:rsidR="00B00EDB" w:rsidRPr="00B00EDB" w:rsidRDefault="00B00EDB" w:rsidP="00B00EDB">
      <w:pPr>
        <w:contextualSpacing/>
        <w:rPr>
          <w:rFonts w:ascii="宋体" w:hAnsi="宋体" w:cs="宋体"/>
          <w:lang w:eastAsia="zh-CN"/>
        </w:rPr>
      </w:pPr>
      <w:proofErr w:type="spellStart"/>
      <w:r w:rsidRPr="00B00EDB">
        <w:rPr>
          <w:rFonts w:ascii="宋体" w:hAnsi="宋体" w:cs="宋体" w:hint="eastAsia"/>
          <w:lang w:eastAsia="zh-CN"/>
        </w:rPr>
        <w:t>面料要求、针距、边距、缝制要求、大指、手指、下口、成品搭配均符合《QB</w:t>
      </w:r>
      <w:proofErr w:type="spellEnd"/>
      <w:r w:rsidRPr="00B00EDB">
        <w:rPr>
          <w:rFonts w:ascii="宋体" w:hAnsi="宋体" w:cs="宋体" w:hint="eastAsia"/>
          <w:lang w:eastAsia="zh-CN"/>
        </w:rPr>
        <w:t>/T1617-92氨纶手套》要求。</w:t>
      </w:r>
    </w:p>
    <w:p w:rsidR="00B00EDB" w:rsidRPr="00B00EDB" w:rsidRDefault="00B00EDB" w:rsidP="00B00EDB">
      <w:pPr>
        <w:contextualSpacing/>
        <w:rPr>
          <w:rFonts w:ascii="宋体" w:hAnsi="宋体" w:cs="宋体"/>
          <w:b/>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公安部</w:t>
      </w:r>
      <w:r w:rsidRPr="00B00EDB">
        <w:rPr>
          <w:rFonts w:ascii="宋体" w:hAnsi="宋体" w:cs="宋体" w:hint="eastAsia"/>
          <w:lang w:eastAsia="zh-CN"/>
        </w:rPr>
        <w:t>检测报告</w:t>
      </w:r>
      <w:proofErr w:type="spellEnd"/>
      <w:r w:rsidRPr="00B00EDB">
        <w:rPr>
          <w:rFonts w:ascii="宋体" w:hAnsi="宋体" w:cs="宋体" w:hint="eastAsia"/>
          <w:lang w:eastAsia="zh-CN"/>
        </w:rPr>
        <w:t>。</w:t>
      </w:r>
    </w:p>
    <w:p w:rsidR="00B00EDB" w:rsidRPr="00B00EDB" w:rsidRDefault="00B00EDB" w:rsidP="00B00EDB">
      <w:pPr>
        <w:contextualSpacing/>
        <w:rPr>
          <w:rFonts w:ascii="宋体" w:hAnsi="宋体" w:cs="宋体"/>
          <w:b/>
          <w:lang w:eastAsia="zh-CN"/>
        </w:rPr>
      </w:pPr>
    </w:p>
    <w:p w:rsidR="00B00EDB" w:rsidRPr="00B00EDB" w:rsidRDefault="00B00EDB" w:rsidP="00B00EDB">
      <w:pPr>
        <w:contextualSpacing/>
        <w:rPr>
          <w:rFonts w:ascii="宋体" w:hAnsi="宋体" w:cs="宋体"/>
          <w:b/>
        </w:rPr>
      </w:pPr>
      <w:proofErr w:type="spellStart"/>
      <w:r w:rsidRPr="00B00EDB">
        <w:rPr>
          <w:rFonts w:ascii="宋体" w:hAnsi="宋体" w:cs="宋体" w:hint="eastAsia"/>
          <w:b/>
        </w:rPr>
        <w:t>六、外腰带</w:t>
      </w:r>
      <w:proofErr w:type="spellEnd"/>
    </w:p>
    <w:p w:rsidR="00B00EDB" w:rsidRPr="00B00EDB" w:rsidRDefault="00B00EDB" w:rsidP="00B00EDB">
      <w:pPr>
        <w:ind w:firstLineChars="1050" w:firstLine="2520"/>
        <w:contextualSpacing/>
        <w:rPr>
          <w:rFonts w:ascii="宋体" w:hAnsi="宋体" w:cs="宋体"/>
        </w:rPr>
      </w:pPr>
      <w:r w:rsidRPr="00B00EDB">
        <w:rPr>
          <w:rFonts w:ascii="宋体" w:hAnsi="宋体" w:cs="宋体" w:hint="eastAsia"/>
          <w:noProof/>
          <w:lang w:eastAsia="zh-CN" w:bidi="ar-SA"/>
        </w:rPr>
        <w:drawing>
          <wp:inline distT="0" distB="0" distL="0" distR="0" wp14:anchorId="2B34ED8F" wp14:editId="288A49C9">
            <wp:extent cx="1543050" cy="1047750"/>
            <wp:effectExtent l="0" t="0" r="0" b="0"/>
            <wp:docPr id="79" name="图片 79" descr="df67fcf92185ccfaf99bc2159f5b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f67fcf92185ccfaf99bc2159f5b94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inline>
        </w:drawing>
      </w:r>
    </w:p>
    <w:p w:rsidR="00B00EDB" w:rsidRPr="00B00EDB" w:rsidRDefault="00B00EDB" w:rsidP="00B00EDB">
      <w:pPr>
        <w:spacing w:line="440" w:lineRule="exact"/>
        <w:contextualSpacing/>
        <w:rPr>
          <w:rFonts w:ascii="宋体" w:hAnsi="宋体" w:cs="宋体"/>
          <w:lang w:eastAsia="zh-CN"/>
        </w:rPr>
      </w:pPr>
      <w:r w:rsidRPr="00B00EDB">
        <w:rPr>
          <w:rFonts w:ascii="宋体" w:hAnsi="宋体" w:cs="宋体" w:hint="eastAsia"/>
          <w:lang w:eastAsia="zh-CN"/>
        </w:rPr>
        <w:t>钎盖、钎框为锌合金，规格ZZnALD4—3A；带体为牛皮贴膜皮革，规格</w:t>
      </w:r>
      <w:r w:rsidRPr="00B00EDB">
        <w:rPr>
          <w:rFonts w:ascii="宋体" w:hAnsi="宋体" w:cs="宋体" w:hint="eastAsia"/>
        </w:rPr>
        <w:t>δ</w:t>
      </w:r>
      <w:r w:rsidRPr="00B00EDB">
        <w:rPr>
          <w:rFonts w:ascii="宋体" w:hAnsi="宋体" w:cs="宋体" w:hint="eastAsia"/>
          <w:lang w:eastAsia="zh-CN"/>
        </w:rPr>
        <w:t>3.5±0.2，二型；带体颜色为白色，执行标准：GA291-2001。</w:t>
      </w:r>
    </w:p>
    <w:p w:rsidR="00B00EDB" w:rsidRPr="00B00EDB" w:rsidRDefault="00B00EDB" w:rsidP="00B00EDB">
      <w:pPr>
        <w:spacing w:line="440" w:lineRule="exact"/>
        <w:contextualSpacing/>
        <w:rPr>
          <w:rFonts w:ascii="宋体" w:hAnsi="宋体" w:cs="宋体"/>
          <w:b/>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contextualSpacing/>
        <w:rPr>
          <w:rFonts w:ascii="宋体" w:hAnsi="宋体" w:cs="宋体"/>
          <w:b/>
          <w:lang w:eastAsia="zh-CN"/>
        </w:rPr>
      </w:pPr>
    </w:p>
    <w:p w:rsidR="00B00EDB" w:rsidRPr="00B00EDB" w:rsidRDefault="00B00EDB" w:rsidP="00B00EDB">
      <w:pPr>
        <w:contextualSpacing/>
        <w:rPr>
          <w:rFonts w:ascii="宋体" w:hAnsi="宋体" w:cs="宋体"/>
          <w:b/>
        </w:rPr>
      </w:pPr>
      <w:proofErr w:type="spellStart"/>
      <w:r w:rsidRPr="00B00EDB">
        <w:rPr>
          <w:rFonts w:ascii="宋体" w:hAnsi="宋体" w:cs="宋体" w:hint="eastAsia"/>
          <w:b/>
        </w:rPr>
        <w:t>七、布面平剪绒帽</w:t>
      </w:r>
      <w:proofErr w:type="spellEnd"/>
    </w:p>
    <w:p w:rsidR="00B00EDB" w:rsidRPr="00B00EDB" w:rsidRDefault="00B00EDB" w:rsidP="00B00EDB">
      <w:pPr>
        <w:ind w:firstLineChars="1190" w:firstLine="2867"/>
        <w:contextualSpacing/>
        <w:rPr>
          <w:rFonts w:ascii="宋体" w:hAnsi="宋体" w:cs="宋体"/>
          <w:b/>
        </w:rPr>
      </w:pPr>
      <w:r w:rsidRPr="00B00EDB">
        <w:rPr>
          <w:rFonts w:ascii="宋体" w:hAnsi="宋体" w:cs="宋体" w:hint="eastAsia"/>
          <w:b/>
          <w:noProof/>
          <w:lang w:eastAsia="zh-CN" w:bidi="ar-SA"/>
        </w:rPr>
        <w:drawing>
          <wp:inline distT="0" distB="0" distL="0" distR="0" wp14:anchorId="5C3D7EC2" wp14:editId="3E34B10B">
            <wp:extent cx="952500" cy="876300"/>
            <wp:effectExtent l="0" t="0" r="0" b="0"/>
            <wp:docPr id="75" name="图片 75" descr="0a793a394a40d9f8f79612a0e32c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0a793a394a40d9f8f79612a0e32cf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876300"/>
                    </a:xfrm>
                    <a:prstGeom prst="rect">
                      <a:avLst/>
                    </a:prstGeom>
                    <a:noFill/>
                    <a:ln>
                      <a:noFill/>
                    </a:ln>
                  </pic:spPr>
                </pic:pic>
              </a:graphicData>
            </a:graphic>
          </wp:inline>
        </w:drawing>
      </w:r>
    </w:p>
    <w:p w:rsidR="00B00EDB" w:rsidRPr="00B00EDB" w:rsidRDefault="00B00EDB" w:rsidP="00B00EDB">
      <w:pPr>
        <w:spacing w:line="440" w:lineRule="exact"/>
        <w:rPr>
          <w:rFonts w:ascii="宋体" w:hAnsi="宋体" w:cs="宋体"/>
          <w:lang w:eastAsia="zh-CN"/>
        </w:rPr>
      </w:pPr>
      <w:r w:rsidRPr="00B00EDB">
        <w:rPr>
          <w:rFonts w:ascii="宋体" w:hAnsi="宋体" w:cs="宋体" w:hint="eastAsia"/>
          <w:lang w:eastAsia="zh-CN"/>
        </w:rPr>
        <w:t>按GA318－2010技术标准生产。主面料为精梳毛涤混纺缎背哔叽，</w:t>
      </w:r>
      <w:proofErr w:type="gramStart"/>
      <w:r w:rsidRPr="00B00EDB">
        <w:rPr>
          <w:rFonts w:ascii="宋体" w:hAnsi="宋体" w:cs="宋体" w:hint="eastAsia"/>
          <w:lang w:eastAsia="zh-CN"/>
        </w:rPr>
        <w:t>藏蓝色面料,规格</w:t>
      </w:r>
      <w:proofErr w:type="gramEnd"/>
      <w:r w:rsidRPr="00B00EDB">
        <w:rPr>
          <w:rFonts w:ascii="宋体" w:hAnsi="宋体" w:cs="宋体" w:hint="eastAsia"/>
          <w:lang w:eastAsia="zh-CN"/>
        </w:rPr>
        <w:t>：毛70%，涤26%（含导电纤维），氨纶4%，Nm80/2×Nm80/2</w:t>
      </w:r>
    </w:p>
    <w:p w:rsidR="00B00EDB" w:rsidRPr="00B00EDB" w:rsidRDefault="00B00EDB" w:rsidP="00B00EDB">
      <w:pPr>
        <w:spacing w:line="440" w:lineRule="exact"/>
        <w:contextualSpacing/>
        <w:rPr>
          <w:rFonts w:ascii="宋体" w:hAnsi="宋体" w:cs="宋体"/>
          <w:b/>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cs="宋体"/>
          <w:b/>
          <w:bCs/>
          <w:lang w:eastAsia="zh-CN"/>
        </w:rPr>
      </w:pPr>
    </w:p>
    <w:p w:rsidR="00B00EDB" w:rsidRPr="00B00EDB" w:rsidRDefault="00B00EDB" w:rsidP="00B00EDB">
      <w:pPr>
        <w:rPr>
          <w:rFonts w:ascii="宋体" w:hAnsi="宋体" w:cs="宋体"/>
          <w:b/>
        </w:rPr>
      </w:pPr>
      <w:proofErr w:type="spellStart"/>
      <w:r w:rsidRPr="00B00EDB">
        <w:rPr>
          <w:rFonts w:ascii="宋体" w:hAnsi="宋体" w:cs="宋体" w:hint="eastAsia"/>
          <w:b/>
          <w:bCs/>
        </w:rPr>
        <w:t>八、</w:t>
      </w:r>
      <w:r w:rsidRPr="00B00EDB">
        <w:rPr>
          <w:rFonts w:ascii="宋体" w:hAnsi="宋体" w:cs="宋体" w:hint="eastAsia"/>
          <w:b/>
        </w:rPr>
        <w:t>冬季防寒服</w:t>
      </w:r>
      <w:proofErr w:type="spellEnd"/>
    </w:p>
    <w:p w:rsidR="00B00EDB" w:rsidRPr="00B00EDB" w:rsidRDefault="00B00EDB" w:rsidP="00B00EDB">
      <w:pPr>
        <w:ind w:firstLineChars="100" w:firstLine="240"/>
        <w:rPr>
          <w:rFonts w:ascii="宋体" w:hAnsi="宋体" w:cs="宋体"/>
          <w:b/>
          <w:bCs/>
        </w:rPr>
      </w:pPr>
      <w:r w:rsidRPr="00B00EDB">
        <w:rPr>
          <w:rFonts w:ascii="宋体" w:hAnsi="宋体"/>
          <w:noProof/>
          <w:lang w:eastAsia="zh-CN" w:bidi="ar-SA"/>
        </w:rPr>
        <w:lastRenderedPageBreak/>
        <w:drawing>
          <wp:inline distT="0" distB="0" distL="0" distR="0" wp14:anchorId="0678C14D" wp14:editId="619C5354">
            <wp:extent cx="1590675" cy="1400175"/>
            <wp:effectExtent l="0" t="0" r="0" b="0"/>
            <wp:docPr id="74" name="图片 74" descr="D:\岱银雷诺 产品图 产品介绍 产品方案 产品价格等\02 冬季防护服.jpg02 冬季防护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D:\岱银雷诺 产品图 产品介绍 产品方案 产品价格等\02 冬季防护服.jpg02 冬季防护服"/>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1400175"/>
                    </a:xfrm>
                    <a:prstGeom prst="rect">
                      <a:avLst/>
                    </a:prstGeom>
                    <a:noFill/>
                    <a:ln>
                      <a:noFill/>
                    </a:ln>
                  </pic:spPr>
                </pic:pic>
              </a:graphicData>
            </a:graphic>
          </wp:inline>
        </w:drawing>
      </w:r>
      <w:r w:rsidRPr="00B00EDB">
        <w:rPr>
          <w:rFonts w:ascii="宋体" w:hAnsi="宋体" w:cs="微软雅黑" w:hint="eastAsia"/>
          <w:noProof/>
          <w:lang w:eastAsia="zh-CN" w:bidi="ar-SA"/>
        </w:rPr>
        <w:drawing>
          <wp:inline distT="0" distB="0" distL="0" distR="0" wp14:anchorId="4535ABBC" wp14:editId="370A2C8E">
            <wp:extent cx="1495425" cy="1343025"/>
            <wp:effectExtent l="0" t="0" r="0" b="0"/>
            <wp:docPr id="73" name="图片 73" descr="169276036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6927603666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r w:rsidRPr="00B00EDB">
        <w:rPr>
          <w:rFonts w:ascii="宋体" w:hAnsi="宋体" w:cs="宋体" w:hint="eastAsia"/>
          <w:b/>
          <w:bCs/>
        </w:rPr>
        <w:t xml:space="preserve">  </w:t>
      </w:r>
      <w:r w:rsidRPr="00B00EDB">
        <w:rPr>
          <w:rFonts w:ascii="宋体" w:hAnsi="宋体" w:cs="微软雅黑" w:hint="eastAsia"/>
          <w:noProof/>
          <w:lang w:eastAsia="zh-CN" w:bidi="ar-SA"/>
        </w:rPr>
        <w:drawing>
          <wp:inline distT="0" distB="0" distL="0" distR="0" wp14:anchorId="1C5C1496" wp14:editId="138E7F88">
            <wp:extent cx="1428750" cy="1428750"/>
            <wp:effectExtent l="0" t="0" r="0" b="0"/>
            <wp:docPr id="72" name="图片 72" descr="d4c837b973bd13d088dd8a67b8ff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d4c837b973bd13d088dd8a67b8ffdb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00EDB" w:rsidRPr="00B00EDB" w:rsidRDefault="00B00EDB" w:rsidP="00B00EDB">
      <w:pPr>
        <w:ind w:firstLineChars="1240" w:firstLine="2988"/>
        <w:rPr>
          <w:rFonts w:ascii="宋体" w:hAnsi="宋体" w:cs="宋体"/>
          <w:b/>
          <w:bCs/>
        </w:rPr>
      </w:pPr>
    </w:p>
    <w:p w:rsidR="00B00EDB" w:rsidRPr="00B00EDB" w:rsidRDefault="00B00EDB" w:rsidP="00B00EDB">
      <w:pPr>
        <w:spacing w:line="440" w:lineRule="exact"/>
        <w:rPr>
          <w:rFonts w:ascii="宋体" w:hAnsi="宋体" w:cs="宋体"/>
          <w:b/>
          <w:bCs/>
          <w:lang w:eastAsia="zh-CN"/>
        </w:rPr>
      </w:pPr>
      <w:proofErr w:type="spellStart"/>
      <w:r w:rsidRPr="00B00EDB">
        <w:rPr>
          <w:rFonts w:ascii="宋体" w:hAnsi="宋体" w:cs="宋体" w:hint="eastAsia"/>
          <w:b/>
          <w:bCs/>
          <w:lang w:eastAsia="zh-CN"/>
        </w:rPr>
        <w:t>产品描述</w:t>
      </w:r>
      <w:proofErr w:type="spellEnd"/>
    </w:p>
    <w:p w:rsidR="00B00EDB" w:rsidRPr="00B00EDB" w:rsidRDefault="00B00EDB" w:rsidP="00B00EDB">
      <w:pPr>
        <w:spacing w:line="440" w:lineRule="exact"/>
        <w:rPr>
          <w:rFonts w:ascii="宋体" w:hAnsi="宋体" w:cs="宋体"/>
          <w:lang w:eastAsia="zh-CN"/>
        </w:rPr>
      </w:pPr>
      <w:r w:rsidRPr="00B00EDB">
        <w:rPr>
          <w:rFonts w:ascii="宋体" w:hAnsi="宋体" w:cs="宋体" w:hint="eastAsia"/>
          <w:lang w:eastAsia="zh-CN"/>
        </w:rPr>
        <w:t>1、高可视性（荧光警示、夜间高亮反光警示）</w:t>
      </w:r>
      <w:r w:rsidRPr="00B00EDB">
        <w:rPr>
          <w:rFonts w:ascii="宋体" w:hAnsi="宋体" w:cs="宋体" w:hint="eastAsia"/>
          <w:lang w:eastAsia="zh-CN"/>
        </w:rPr>
        <w:br/>
        <w:t>2、防风、防雨、透气、保暖</w:t>
      </w:r>
      <w:r w:rsidRPr="00B00EDB">
        <w:rPr>
          <w:rFonts w:ascii="宋体" w:hAnsi="宋体" w:cs="宋体" w:hint="eastAsia"/>
          <w:lang w:eastAsia="zh-CN"/>
        </w:rPr>
        <w:br/>
        <w:t>3、外挂现场执法仪、对讲机</w:t>
      </w:r>
      <w:r w:rsidRPr="00B00EDB">
        <w:rPr>
          <w:rFonts w:ascii="宋体" w:hAnsi="宋体" w:cs="宋体" w:hint="eastAsia"/>
          <w:lang w:eastAsia="zh-CN"/>
        </w:rPr>
        <w:br/>
        <w:t>4、警用臂章、警徽、警号外置</w:t>
      </w:r>
      <w:r w:rsidRPr="00B00EDB">
        <w:rPr>
          <w:rFonts w:ascii="宋体" w:hAnsi="宋体" w:cs="宋体" w:hint="eastAsia"/>
          <w:lang w:eastAsia="zh-CN"/>
        </w:rPr>
        <w:br/>
        <w:t>5、连衣帽子适合大檐帽</w:t>
      </w:r>
      <w:r w:rsidRPr="00B00EDB">
        <w:rPr>
          <w:rFonts w:ascii="宋体" w:hAnsi="宋体" w:cs="宋体" w:hint="eastAsia"/>
          <w:lang w:eastAsia="zh-CN"/>
        </w:rPr>
        <w:br/>
        <w:t xml:space="preserve">6、更加适合大雾、大雪、阴霾天气          </w:t>
      </w:r>
    </w:p>
    <w:p w:rsidR="00B00EDB" w:rsidRPr="00B00EDB" w:rsidRDefault="00B00EDB" w:rsidP="00B00EDB">
      <w:pPr>
        <w:spacing w:line="440" w:lineRule="exact"/>
        <w:rPr>
          <w:rFonts w:ascii="宋体" w:hAnsi="宋体" w:cs="宋体"/>
          <w:lang w:eastAsia="zh-CN"/>
        </w:rPr>
      </w:pPr>
      <w:r w:rsidRPr="00B00EDB">
        <w:rPr>
          <w:rFonts w:ascii="宋体" w:hAnsi="宋体" w:cs="宋体" w:hint="eastAsia"/>
          <w:lang w:eastAsia="zh-CN"/>
        </w:rPr>
        <w:t>7、裤子主颜色为藏蓝色，材质与上衣相同</w:t>
      </w:r>
    </w:p>
    <w:p w:rsidR="00B00EDB" w:rsidRPr="00B00EDB" w:rsidRDefault="00B00EDB" w:rsidP="00B00EDB">
      <w:pPr>
        <w:spacing w:line="440" w:lineRule="exact"/>
        <w:rPr>
          <w:rFonts w:ascii="宋体" w:hAnsi="宋体" w:cs="宋体"/>
          <w:lang w:eastAsia="zh-CN"/>
        </w:rPr>
      </w:pPr>
      <w:r w:rsidRPr="00B00EDB">
        <w:rPr>
          <w:rFonts w:ascii="宋体" w:hAnsi="宋体" w:cs="宋体" w:hint="eastAsia"/>
          <w:lang w:eastAsia="zh-CN"/>
        </w:rPr>
        <w:t>8、服装整体采用保温棉内胆，外层增加银膜石墨烯起到蓄热保暖效果，适合冬季户外使用</w:t>
      </w:r>
    </w:p>
    <w:p w:rsidR="00B00EDB" w:rsidRPr="00B00EDB" w:rsidRDefault="00B00EDB" w:rsidP="00B00EDB">
      <w:pPr>
        <w:spacing w:line="400" w:lineRule="exact"/>
        <w:rPr>
          <w:rFonts w:ascii="宋体" w:hAnsi="宋体"/>
          <w:b/>
          <w:bCs/>
        </w:rPr>
      </w:pPr>
      <w:proofErr w:type="spellStart"/>
      <w:r w:rsidRPr="00B00EDB">
        <w:rPr>
          <w:rFonts w:ascii="宋体" w:hAnsi="宋体" w:hint="eastAsia"/>
          <w:b/>
          <w:bCs/>
        </w:rPr>
        <w:t>原材料要求</w:t>
      </w:r>
      <w:proofErr w:type="spellEnd"/>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1683"/>
        <w:gridCol w:w="3260"/>
        <w:gridCol w:w="1703"/>
        <w:gridCol w:w="1627"/>
      </w:tblGrid>
      <w:tr w:rsidR="00B00EDB" w:rsidRPr="00B00EDB" w:rsidTr="00D31F93">
        <w:trPr>
          <w:trHeight w:val="506"/>
        </w:trPr>
        <w:tc>
          <w:tcPr>
            <w:tcW w:w="727" w:type="dxa"/>
            <w:vAlign w:val="center"/>
          </w:tcPr>
          <w:p w:rsidR="00B00EDB" w:rsidRPr="00B00EDB" w:rsidRDefault="00B00EDB" w:rsidP="00D31F93">
            <w:pPr>
              <w:spacing w:line="400" w:lineRule="exact"/>
              <w:rPr>
                <w:rFonts w:ascii="宋体" w:hAnsi="宋体"/>
              </w:rPr>
            </w:pPr>
            <w:proofErr w:type="spellStart"/>
            <w:r w:rsidRPr="00B00EDB">
              <w:rPr>
                <w:rFonts w:ascii="宋体" w:hAnsi="宋体" w:hint="eastAsia"/>
              </w:rPr>
              <w:t>序号</w:t>
            </w:r>
            <w:proofErr w:type="spellEnd"/>
          </w:p>
        </w:tc>
        <w:tc>
          <w:tcPr>
            <w:tcW w:w="168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材料名称</w:t>
            </w:r>
            <w:proofErr w:type="spellEnd"/>
          </w:p>
        </w:tc>
        <w:tc>
          <w:tcPr>
            <w:tcW w:w="3260"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规格</w:t>
            </w:r>
            <w:proofErr w:type="spellEnd"/>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用途</w:t>
            </w:r>
            <w:proofErr w:type="spellEnd"/>
          </w:p>
        </w:tc>
        <w:tc>
          <w:tcPr>
            <w:tcW w:w="1627"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备注</w:t>
            </w:r>
            <w:proofErr w:type="spellEnd"/>
          </w:p>
        </w:tc>
      </w:tr>
      <w:tr w:rsidR="00B00EDB" w:rsidRPr="00B00EDB" w:rsidTr="00D31F93">
        <w:trPr>
          <w:trHeight w:val="672"/>
        </w:trPr>
        <w:tc>
          <w:tcPr>
            <w:tcW w:w="727"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1</w:t>
            </w:r>
          </w:p>
        </w:tc>
        <w:tc>
          <w:tcPr>
            <w:tcW w:w="1683"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300D涂PU牛津布</w:t>
            </w:r>
          </w:p>
        </w:tc>
        <w:tc>
          <w:tcPr>
            <w:tcW w:w="3260" w:type="dxa"/>
            <w:vAlign w:val="center"/>
          </w:tcPr>
          <w:p w:rsidR="00B00EDB" w:rsidRPr="00B00EDB" w:rsidRDefault="00B00EDB" w:rsidP="00D31F93">
            <w:pPr>
              <w:spacing w:line="400" w:lineRule="exact"/>
              <w:jc w:val="center"/>
              <w:rPr>
                <w:rFonts w:ascii="宋体" w:hAnsi="宋体"/>
                <w:lang w:eastAsia="zh-CN"/>
              </w:rPr>
            </w:pPr>
            <w:r w:rsidRPr="00B00EDB">
              <w:rPr>
                <w:rFonts w:ascii="宋体" w:hAnsi="宋体" w:hint="eastAsia"/>
                <w:lang w:eastAsia="zh-CN"/>
              </w:rPr>
              <w:t>纤维组成：聚酯纤维100%</w:t>
            </w:r>
          </w:p>
          <w:p w:rsidR="00B00EDB" w:rsidRPr="00B00EDB" w:rsidRDefault="00B00EDB" w:rsidP="00D31F93">
            <w:pPr>
              <w:spacing w:line="400" w:lineRule="exact"/>
              <w:jc w:val="center"/>
              <w:rPr>
                <w:rFonts w:ascii="宋体" w:hAnsi="宋体"/>
                <w:lang w:eastAsia="zh-CN"/>
              </w:rPr>
            </w:pPr>
            <w:proofErr w:type="spellStart"/>
            <w:r w:rsidRPr="00B00EDB">
              <w:rPr>
                <w:rFonts w:ascii="宋体" w:hAnsi="宋体" w:hint="eastAsia"/>
                <w:lang w:eastAsia="zh-CN"/>
              </w:rPr>
              <w:t>单位面积质量（g</w:t>
            </w:r>
            <w:proofErr w:type="spellEnd"/>
            <w:r w:rsidRPr="00B00EDB">
              <w:rPr>
                <w:rFonts w:ascii="宋体" w:hAnsi="宋体" w:hint="eastAsia"/>
                <w:lang w:eastAsia="zh-CN"/>
              </w:rPr>
              <w:t>/m²）：175±5</w:t>
            </w:r>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上衣主面料</w:t>
            </w:r>
            <w:proofErr w:type="spellEnd"/>
          </w:p>
        </w:tc>
        <w:tc>
          <w:tcPr>
            <w:tcW w:w="1627" w:type="dxa"/>
            <w:vMerge w:val="restart"/>
            <w:vAlign w:val="center"/>
          </w:tcPr>
          <w:p w:rsidR="00B00EDB" w:rsidRPr="00B00EDB" w:rsidRDefault="00B00EDB" w:rsidP="00D31F93">
            <w:pPr>
              <w:spacing w:line="400" w:lineRule="exact"/>
              <w:jc w:val="center"/>
              <w:rPr>
                <w:rFonts w:ascii="宋体" w:hAnsi="宋体"/>
                <w:lang w:eastAsia="zh-CN"/>
              </w:rPr>
            </w:pPr>
            <w:proofErr w:type="spellStart"/>
            <w:r w:rsidRPr="00B00EDB">
              <w:rPr>
                <w:rFonts w:ascii="宋体" w:hAnsi="宋体" w:hint="eastAsia"/>
                <w:lang w:eastAsia="zh-CN"/>
              </w:rPr>
              <w:t>提供国家认监委资质认定的检验检测机构出具的检验检测报告</w:t>
            </w:r>
            <w:proofErr w:type="spellEnd"/>
          </w:p>
        </w:tc>
      </w:tr>
      <w:tr w:rsidR="00B00EDB" w:rsidRPr="00B00EDB" w:rsidTr="00D31F93">
        <w:trPr>
          <w:trHeight w:val="336"/>
        </w:trPr>
        <w:tc>
          <w:tcPr>
            <w:tcW w:w="727"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2</w:t>
            </w:r>
          </w:p>
        </w:tc>
        <w:tc>
          <w:tcPr>
            <w:tcW w:w="1683"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 xml:space="preserve">210T </w:t>
            </w:r>
            <w:proofErr w:type="spellStart"/>
            <w:r w:rsidRPr="00B00EDB">
              <w:rPr>
                <w:rFonts w:ascii="宋体" w:hAnsi="宋体" w:hint="eastAsia"/>
              </w:rPr>
              <w:t>PU涂层面料</w:t>
            </w:r>
            <w:proofErr w:type="spellEnd"/>
          </w:p>
        </w:tc>
        <w:tc>
          <w:tcPr>
            <w:tcW w:w="3260" w:type="dxa"/>
            <w:vAlign w:val="center"/>
          </w:tcPr>
          <w:p w:rsidR="00B00EDB" w:rsidRPr="00B00EDB" w:rsidRDefault="00B00EDB" w:rsidP="00D31F93">
            <w:pPr>
              <w:spacing w:line="400" w:lineRule="exact"/>
              <w:jc w:val="center"/>
              <w:rPr>
                <w:rFonts w:ascii="宋体" w:hAnsi="宋体"/>
                <w:lang w:eastAsia="zh-CN"/>
              </w:rPr>
            </w:pPr>
            <w:proofErr w:type="spellStart"/>
            <w:r w:rsidRPr="00B00EDB">
              <w:rPr>
                <w:rFonts w:ascii="宋体" w:hAnsi="宋体"/>
                <w:lang w:eastAsia="zh-CN"/>
              </w:rPr>
              <w:t>纤维含量</w:t>
            </w:r>
            <w:proofErr w:type="spellEnd"/>
            <w:r w:rsidRPr="00B00EDB">
              <w:rPr>
                <w:rFonts w:ascii="宋体" w:hAnsi="宋体" w:hint="eastAsia"/>
                <w:lang w:eastAsia="zh-CN"/>
              </w:rPr>
              <w:t>（</w:t>
            </w:r>
            <w:r w:rsidRPr="00B00EDB">
              <w:rPr>
                <w:rFonts w:ascii="宋体" w:hAnsi="宋体"/>
                <w:lang w:eastAsia="zh-CN"/>
              </w:rPr>
              <w:t>%</w:t>
            </w:r>
            <w:r w:rsidRPr="00B00EDB">
              <w:rPr>
                <w:rFonts w:ascii="宋体" w:hAnsi="宋体" w:hint="eastAsia"/>
                <w:lang w:eastAsia="zh-CN"/>
              </w:rPr>
              <w:t>）</w:t>
            </w:r>
            <w:r w:rsidRPr="00B00EDB">
              <w:rPr>
                <w:rFonts w:ascii="宋体" w:hAnsi="宋体"/>
                <w:lang w:eastAsia="zh-CN"/>
              </w:rPr>
              <w:t>：聚酯纤维100%</w:t>
            </w:r>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上衣里料</w:t>
            </w:r>
            <w:proofErr w:type="spellEnd"/>
          </w:p>
        </w:tc>
        <w:tc>
          <w:tcPr>
            <w:tcW w:w="1627" w:type="dxa"/>
            <w:vMerge/>
            <w:vAlign w:val="center"/>
          </w:tcPr>
          <w:p w:rsidR="00B00EDB" w:rsidRPr="00B00EDB" w:rsidRDefault="00B00EDB" w:rsidP="00D31F93">
            <w:pPr>
              <w:spacing w:line="400" w:lineRule="exact"/>
              <w:jc w:val="center"/>
              <w:rPr>
                <w:rFonts w:ascii="宋体" w:hAnsi="宋体"/>
              </w:rPr>
            </w:pPr>
          </w:p>
        </w:tc>
      </w:tr>
      <w:tr w:rsidR="00B00EDB" w:rsidRPr="00B00EDB" w:rsidTr="00D31F93">
        <w:trPr>
          <w:trHeight w:val="25"/>
        </w:trPr>
        <w:tc>
          <w:tcPr>
            <w:tcW w:w="727"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3</w:t>
            </w:r>
          </w:p>
        </w:tc>
        <w:tc>
          <w:tcPr>
            <w:tcW w:w="1683"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300D涂PU牛津布</w:t>
            </w:r>
          </w:p>
        </w:tc>
        <w:tc>
          <w:tcPr>
            <w:tcW w:w="3260" w:type="dxa"/>
            <w:vAlign w:val="center"/>
          </w:tcPr>
          <w:p w:rsidR="00B00EDB" w:rsidRPr="00B00EDB" w:rsidRDefault="00B00EDB" w:rsidP="00D31F93">
            <w:pPr>
              <w:spacing w:line="400" w:lineRule="exact"/>
              <w:jc w:val="center"/>
              <w:rPr>
                <w:rFonts w:ascii="宋体" w:hAnsi="宋体"/>
                <w:lang w:eastAsia="zh-CN"/>
              </w:rPr>
            </w:pPr>
            <w:r w:rsidRPr="00B00EDB">
              <w:rPr>
                <w:rFonts w:ascii="宋体" w:hAnsi="宋体" w:hint="eastAsia"/>
                <w:lang w:eastAsia="zh-CN"/>
              </w:rPr>
              <w:t>纤维组成：聚酯纤维100%</w:t>
            </w:r>
          </w:p>
          <w:p w:rsidR="00B00EDB" w:rsidRPr="00B00EDB" w:rsidRDefault="00B00EDB" w:rsidP="00D31F93">
            <w:pPr>
              <w:spacing w:line="400" w:lineRule="exact"/>
              <w:jc w:val="center"/>
              <w:rPr>
                <w:rFonts w:ascii="宋体" w:hAnsi="宋体"/>
                <w:lang w:eastAsia="zh-CN"/>
              </w:rPr>
            </w:pPr>
            <w:proofErr w:type="spellStart"/>
            <w:r w:rsidRPr="00B00EDB">
              <w:rPr>
                <w:rFonts w:ascii="宋体" w:hAnsi="宋体" w:hint="eastAsia"/>
                <w:lang w:eastAsia="zh-CN"/>
              </w:rPr>
              <w:t>单位面积质量（g</w:t>
            </w:r>
            <w:proofErr w:type="spellEnd"/>
            <w:r w:rsidRPr="00B00EDB">
              <w:rPr>
                <w:rFonts w:ascii="宋体" w:hAnsi="宋体" w:hint="eastAsia"/>
                <w:lang w:eastAsia="zh-CN"/>
              </w:rPr>
              <w:t>/m²）：175±5</w:t>
            </w:r>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裤子主面料</w:t>
            </w:r>
            <w:proofErr w:type="spellEnd"/>
          </w:p>
        </w:tc>
        <w:tc>
          <w:tcPr>
            <w:tcW w:w="1627" w:type="dxa"/>
            <w:vMerge/>
            <w:vAlign w:val="center"/>
          </w:tcPr>
          <w:p w:rsidR="00B00EDB" w:rsidRPr="00B00EDB" w:rsidRDefault="00B00EDB" w:rsidP="00D31F93">
            <w:pPr>
              <w:spacing w:line="400" w:lineRule="exact"/>
              <w:jc w:val="center"/>
              <w:rPr>
                <w:rFonts w:ascii="宋体" w:hAnsi="宋体"/>
              </w:rPr>
            </w:pPr>
          </w:p>
        </w:tc>
      </w:tr>
      <w:tr w:rsidR="00B00EDB" w:rsidRPr="00B00EDB" w:rsidTr="00D31F93">
        <w:trPr>
          <w:trHeight w:val="25"/>
        </w:trPr>
        <w:tc>
          <w:tcPr>
            <w:tcW w:w="727"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4</w:t>
            </w:r>
          </w:p>
        </w:tc>
        <w:tc>
          <w:tcPr>
            <w:tcW w:w="1683"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380T尼丝纺面料</w:t>
            </w:r>
          </w:p>
        </w:tc>
        <w:tc>
          <w:tcPr>
            <w:tcW w:w="3260"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纤维含量：聚酯纤维</w:t>
            </w:r>
            <w:proofErr w:type="spellEnd"/>
            <w:r w:rsidRPr="00B00EDB">
              <w:rPr>
                <w:rFonts w:ascii="宋体" w:hAnsi="宋体" w:hint="eastAsia"/>
              </w:rPr>
              <w:t xml:space="preserve"> 100%</w:t>
            </w:r>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内胆面料</w:t>
            </w:r>
            <w:proofErr w:type="spellEnd"/>
          </w:p>
        </w:tc>
        <w:tc>
          <w:tcPr>
            <w:tcW w:w="1627" w:type="dxa"/>
            <w:vMerge/>
            <w:vAlign w:val="center"/>
          </w:tcPr>
          <w:p w:rsidR="00B00EDB" w:rsidRPr="00B00EDB" w:rsidRDefault="00B00EDB" w:rsidP="00D31F93">
            <w:pPr>
              <w:spacing w:line="400" w:lineRule="exact"/>
              <w:jc w:val="center"/>
              <w:rPr>
                <w:rFonts w:ascii="宋体" w:hAnsi="宋体"/>
              </w:rPr>
            </w:pPr>
          </w:p>
        </w:tc>
      </w:tr>
      <w:tr w:rsidR="00B00EDB" w:rsidRPr="00B00EDB" w:rsidTr="00D31F93">
        <w:trPr>
          <w:trHeight w:val="165"/>
        </w:trPr>
        <w:tc>
          <w:tcPr>
            <w:tcW w:w="727"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5</w:t>
            </w:r>
          </w:p>
        </w:tc>
        <w:tc>
          <w:tcPr>
            <w:tcW w:w="168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银膜石墨烯面料</w:t>
            </w:r>
            <w:proofErr w:type="spellEnd"/>
          </w:p>
        </w:tc>
        <w:tc>
          <w:tcPr>
            <w:tcW w:w="326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92%±2聚酯，8%±2聚酯（含石墨烯）</w:t>
            </w:r>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内胆面料</w:t>
            </w:r>
            <w:proofErr w:type="spellEnd"/>
          </w:p>
        </w:tc>
        <w:tc>
          <w:tcPr>
            <w:tcW w:w="1627" w:type="dxa"/>
            <w:vMerge/>
            <w:vAlign w:val="center"/>
          </w:tcPr>
          <w:p w:rsidR="00B00EDB" w:rsidRPr="00B00EDB" w:rsidRDefault="00B00EDB" w:rsidP="00D31F93">
            <w:pPr>
              <w:spacing w:line="400" w:lineRule="exact"/>
              <w:jc w:val="center"/>
              <w:rPr>
                <w:rFonts w:ascii="宋体" w:hAnsi="宋体"/>
              </w:rPr>
            </w:pPr>
          </w:p>
        </w:tc>
      </w:tr>
      <w:tr w:rsidR="00B00EDB" w:rsidRPr="00B00EDB" w:rsidTr="00D31F93">
        <w:trPr>
          <w:trHeight w:val="38"/>
        </w:trPr>
        <w:tc>
          <w:tcPr>
            <w:tcW w:w="727"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6</w:t>
            </w:r>
          </w:p>
        </w:tc>
        <w:tc>
          <w:tcPr>
            <w:tcW w:w="168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保温棉</w:t>
            </w:r>
            <w:proofErr w:type="spellEnd"/>
          </w:p>
        </w:tc>
        <w:tc>
          <w:tcPr>
            <w:tcW w:w="3260" w:type="dxa"/>
            <w:vAlign w:val="center"/>
          </w:tcPr>
          <w:p w:rsidR="00B00EDB" w:rsidRPr="00B00EDB" w:rsidRDefault="00B00EDB" w:rsidP="00D31F93">
            <w:pPr>
              <w:spacing w:line="400" w:lineRule="exact"/>
              <w:jc w:val="center"/>
              <w:rPr>
                <w:rFonts w:ascii="宋体" w:hAnsi="宋体"/>
              </w:rPr>
            </w:pPr>
            <w:r w:rsidRPr="00B00EDB">
              <w:rPr>
                <w:rFonts w:ascii="宋体" w:hAnsi="宋体"/>
              </w:rPr>
              <w:t>3M新雪丽保温棉内胆</w:t>
            </w:r>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上衣裤子内胆</w:t>
            </w:r>
            <w:proofErr w:type="spellEnd"/>
          </w:p>
        </w:tc>
        <w:tc>
          <w:tcPr>
            <w:tcW w:w="1627" w:type="dxa"/>
            <w:vMerge/>
            <w:vAlign w:val="center"/>
          </w:tcPr>
          <w:p w:rsidR="00B00EDB" w:rsidRPr="00B00EDB" w:rsidRDefault="00B00EDB" w:rsidP="00D31F93">
            <w:pPr>
              <w:spacing w:line="400" w:lineRule="exact"/>
              <w:jc w:val="center"/>
              <w:rPr>
                <w:rFonts w:ascii="宋体" w:hAnsi="宋体"/>
              </w:rPr>
            </w:pPr>
          </w:p>
        </w:tc>
      </w:tr>
      <w:tr w:rsidR="00B00EDB" w:rsidRPr="00B00EDB" w:rsidTr="00D31F93">
        <w:trPr>
          <w:trHeight w:val="38"/>
        </w:trPr>
        <w:tc>
          <w:tcPr>
            <w:tcW w:w="727"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7</w:t>
            </w:r>
          </w:p>
        </w:tc>
        <w:tc>
          <w:tcPr>
            <w:tcW w:w="168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拉链</w:t>
            </w:r>
            <w:proofErr w:type="spellEnd"/>
          </w:p>
        </w:tc>
        <w:tc>
          <w:tcPr>
            <w:tcW w:w="326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5#注塑拉链</w:t>
            </w:r>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门襟</w:t>
            </w:r>
            <w:proofErr w:type="spellEnd"/>
          </w:p>
        </w:tc>
        <w:tc>
          <w:tcPr>
            <w:tcW w:w="1627" w:type="dxa"/>
            <w:vMerge/>
            <w:vAlign w:val="center"/>
          </w:tcPr>
          <w:p w:rsidR="00B00EDB" w:rsidRPr="00B00EDB" w:rsidRDefault="00B00EDB" w:rsidP="00D31F93">
            <w:pPr>
              <w:spacing w:line="400" w:lineRule="exact"/>
              <w:jc w:val="center"/>
              <w:rPr>
                <w:rFonts w:ascii="宋体" w:hAnsi="宋体"/>
              </w:rPr>
            </w:pPr>
          </w:p>
        </w:tc>
      </w:tr>
      <w:tr w:rsidR="00B00EDB" w:rsidRPr="00B00EDB" w:rsidTr="00D31F93">
        <w:trPr>
          <w:trHeight w:val="1035"/>
        </w:trPr>
        <w:tc>
          <w:tcPr>
            <w:tcW w:w="727"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lastRenderedPageBreak/>
              <w:t>8</w:t>
            </w:r>
          </w:p>
        </w:tc>
        <w:tc>
          <w:tcPr>
            <w:tcW w:w="168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纽扣</w:t>
            </w:r>
            <w:proofErr w:type="spellEnd"/>
          </w:p>
        </w:tc>
        <w:tc>
          <w:tcPr>
            <w:tcW w:w="326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 xml:space="preserve">/ </w:t>
            </w:r>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上衣口袋</w:t>
            </w:r>
            <w:proofErr w:type="spellEnd"/>
          </w:p>
        </w:tc>
        <w:tc>
          <w:tcPr>
            <w:tcW w:w="1627" w:type="dxa"/>
            <w:vMerge/>
            <w:vAlign w:val="center"/>
          </w:tcPr>
          <w:p w:rsidR="00B00EDB" w:rsidRPr="00B00EDB" w:rsidRDefault="00B00EDB" w:rsidP="00D31F93">
            <w:pPr>
              <w:spacing w:line="400" w:lineRule="exact"/>
              <w:jc w:val="center"/>
              <w:rPr>
                <w:rFonts w:ascii="宋体" w:hAnsi="宋体"/>
              </w:rPr>
            </w:pPr>
          </w:p>
        </w:tc>
      </w:tr>
      <w:tr w:rsidR="00B00EDB" w:rsidRPr="00B00EDB" w:rsidTr="00D31F93">
        <w:trPr>
          <w:trHeight w:val="38"/>
        </w:trPr>
        <w:tc>
          <w:tcPr>
            <w:tcW w:w="727"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9</w:t>
            </w:r>
          </w:p>
        </w:tc>
        <w:tc>
          <w:tcPr>
            <w:tcW w:w="168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反光条</w:t>
            </w:r>
            <w:proofErr w:type="spellEnd"/>
          </w:p>
        </w:tc>
        <w:tc>
          <w:tcPr>
            <w:tcW w:w="326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w:t>
            </w:r>
          </w:p>
        </w:tc>
        <w:tc>
          <w:tcPr>
            <w:tcW w:w="1703"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反光条</w:t>
            </w:r>
            <w:proofErr w:type="spellEnd"/>
          </w:p>
        </w:tc>
        <w:tc>
          <w:tcPr>
            <w:tcW w:w="1627" w:type="dxa"/>
            <w:vMerge/>
            <w:vAlign w:val="center"/>
          </w:tcPr>
          <w:p w:rsidR="00B00EDB" w:rsidRPr="00B00EDB" w:rsidRDefault="00B00EDB" w:rsidP="00D31F93">
            <w:pPr>
              <w:spacing w:line="400" w:lineRule="exact"/>
              <w:jc w:val="center"/>
              <w:rPr>
                <w:rFonts w:ascii="宋体" w:hAnsi="宋体"/>
              </w:rPr>
            </w:pPr>
          </w:p>
        </w:tc>
      </w:tr>
    </w:tbl>
    <w:p w:rsidR="00B00EDB" w:rsidRPr="00B00EDB" w:rsidRDefault="00B00EDB" w:rsidP="00B00EDB">
      <w:pPr>
        <w:spacing w:line="400" w:lineRule="exact"/>
        <w:rPr>
          <w:rFonts w:ascii="宋体" w:hAnsi="宋体"/>
          <w:b/>
          <w:bCs/>
        </w:rPr>
      </w:pPr>
      <w:proofErr w:type="spellStart"/>
      <w:r w:rsidRPr="00B00EDB">
        <w:rPr>
          <w:rFonts w:ascii="宋体" w:hAnsi="宋体" w:hint="eastAsia"/>
          <w:b/>
          <w:bCs/>
        </w:rPr>
        <w:t>原材料技术指标要求</w:t>
      </w:r>
      <w:proofErr w:type="spellEnd"/>
    </w:p>
    <w:tbl>
      <w:tblPr>
        <w:tblW w:w="9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800"/>
        <w:gridCol w:w="910"/>
        <w:gridCol w:w="5670"/>
        <w:gridCol w:w="1625"/>
      </w:tblGrid>
      <w:tr w:rsidR="00B00EDB" w:rsidRPr="00B00EDB" w:rsidTr="00D31F93">
        <w:trPr>
          <w:trHeight w:val="270"/>
          <w:jc w:val="center"/>
        </w:trPr>
        <w:tc>
          <w:tcPr>
            <w:tcW w:w="800"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序号</w:t>
            </w:r>
            <w:proofErr w:type="spellEnd"/>
          </w:p>
        </w:tc>
        <w:tc>
          <w:tcPr>
            <w:tcW w:w="910"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名称</w:t>
            </w:r>
            <w:proofErr w:type="spellEnd"/>
          </w:p>
        </w:tc>
        <w:tc>
          <w:tcPr>
            <w:tcW w:w="5670"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指标要求</w:t>
            </w:r>
            <w:proofErr w:type="spellEnd"/>
          </w:p>
        </w:tc>
        <w:tc>
          <w:tcPr>
            <w:tcW w:w="1625"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备注</w:t>
            </w:r>
            <w:proofErr w:type="spellEnd"/>
          </w:p>
        </w:tc>
      </w:tr>
      <w:tr w:rsidR="00B00EDB" w:rsidRPr="00B00EDB" w:rsidTr="00D31F93">
        <w:trPr>
          <w:trHeight w:val="1326"/>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1</w:t>
            </w:r>
          </w:p>
        </w:tc>
        <w:tc>
          <w:tcPr>
            <w:tcW w:w="910"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总体</w:t>
            </w:r>
            <w:proofErr w:type="spellEnd"/>
          </w:p>
        </w:tc>
        <w:tc>
          <w:tcPr>
            <w:tcW w:w="5670" w:type="dxa"/>
            <w:vAlign w:val="center"/>
          </w:tcPr>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1.无异味</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2.警示服的工效学要求：符合标准GB 20653-2020《防护服装 职业用高可视性警示服》第4.4条规定。</w:t>
            </w:r>
          </w:p>
        </w:tc>
        <w:tc>
          <w:tcPr>
            <w:tcW w:w="1625"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w:t>
            </w:r>
          </w:p>
        </w:tc>
      </w:tr>
      <w:tr w:rsidR="00B00EDB" w:rsidRPr="00B00EDB" w:rsidTr="00D31F93">
        <w:trPr>
          <w:trHeight w:val="839"/>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2</w:t>
            </w:r>
          </w:p>
        </w:tc>
        <w:tc>
          <w:tcPr>
            <w:tcW w:w="91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300D涂PU牛津布</w:t>
            </w:r>
          </w:p>
        </w:tc>
        <w:tc>
          <w:tcPr>
            <w:tcW w:w="5670" w:type="dxa"/>
            <w:vAlign w:val="center"/>
          </w:tcPr>
          <w:p w:rsidR="00B00EDB" w:rsidRPr="00B00EDB" w:rsidRDefault="00B00EDB" w:rsidP="00D31F93">
            <w:pPr>
              <w:numPr>
                <w:ilvl w:val="0"/>
                <w:numId w:val="3"/>
              </w:numPr>
              <w:spacing w:line="400" w:lineRule="exact"/>
              <w:jc w:val="both"/>
              <w:rPr>
                <w:rFonts w:ascii="宋体" w:hAnsi="宋体"/>
                <w:lang w:eastAsia="zh-CN"/>
              </w:rPr>
            </w:pPr>
            <w:r w:rsidRPr="00B00EDB">
              <w:rPr>
                <w:rFonts w:ascii="宋体" w:hAnsi="宋体" w:hint="eastAsia"/>
                <w:lang w:eastAsia="zh-CN"/>
              </w:rPr>
              <w:t>纤维成分：100％聚酯纤维（涂层除外）</w:t>
            </w:r>
          </w:p>
          <w:p w:rsidR="00B00EDB" w:rsidRPr="00B00EDB" w:rsidRDefault="00B00EDB" w:rsidP="00D31F93">
            <w:pPr>
              <w:numPr>
                <w:ilvl w:val="0"/>
                <w:numId w:val="3"/>
              </w:numPr>
              <w:spacing w:line="400" w:lineRule="exact"/>
              <w:jc w:val="both"/>
              <w:rPr>
                <w:rFonts w:ascii="宋体" w:hAnsi="宋体"/>
              </w:rPr>
            </w:pPr>
            <w:r w:rsidRPr="00B00EDB">
              <w:rPr>
                <w:rFonts w:ascii="宋体" w:hAnsi="宋体" w:hint="eastAsia"/>
              </w:rPr>
              <w:t>PH值：8.0≥pH值≥6.0</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甲醛、可分解致癌芳香胺染料：无</w:t>
            </w:r>
            <w:proofErr w:type="spellEnd"/>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耐光色牢度（级</w:t>
            </w:r>
            <w:proofErr w:type="spellEnd"/>
            <w:r w:rsidRPr="00B00EDB">
              <w:rPr>
                <w:rFonts w:ascii="宋体" w:hAnsi="宋体" w:hint="eastAsia"/>
                <w:lang w:eastAsia="zh-CN"/>
              </w:rPr>
              <w:t>）：＞3</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耐水色牢度（级</w:t>
            </w:r>
            <w:proofErr w:type="spellEnd"/>
            <w:r w:rsidRPr="00B00EDB">
              <w:rPr>
                <w:rFonts w:ascii="宋体" w:hAnsi="宋体" w:hint="eastAsia"/>
                <w:lang w:eastAsia="zh-CN"/>
              </w:rPr>
              <w:t>）：变色≥4；沾色≥4</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耐酸汗渍色牢度（级</w:t>
            </w:r>
            <w:proofErr w:type="spellEnd"/>
            <w:r w:rsidRPr="00B00EDB">
              <w:rPr>
                <w:rFonts w:ascii="宋体" w:hAnsi="宋体" w:hint="eastAsia"/>
                <w:lang w:eastAsia="zh-CN"/>
              </w:rPr>
              <w:t>）：变色≥4；沾色≥4</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耐碱汗渍色牢度（级</w:t>
            </w:r>
            <w:proofErr w:type="spellEnd"/>
            <w:r w:rsidRPr="00B00EDB">
              <w:rPr>
                <w:rFonts w:ascii="宋体" w:hAnsi="宋体" w:hint="eastAsia"/>
                <w:lang w:eastAsia="zh-CN"/>
              </w:rPr>
              <w:t>）：变色≥4；沾色≥4</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耐干摩擦色牢度（级</w:t>
            </w:r>
            <w:proofErr w:type="spellEnd"/>
            <w:r w:rsidRPr="00B00EDB">
              <w:rPr>
                <w:rFonts w:ascii="宋体" w:hAnsi="宋体" w:hint="eastAsia"/>
                <w:lang w:eastAsia="zh-CN"/>
              </w:rPr>
              <w:t>）：经向≥4；纬向≥4</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耐湿摩擦色牢度（级</w:t>
            </w:r>
            <w:proofErr w:type="spellEnd"/>
            <w:r w:rsidRPr="00B00EDB">
              <w:rPr>
                <w:rFonts w:ascii="宋体" w:hAnsi="宋体" w:hint="eastAsia"/>
                <w:lang w:eastAsia="zh-CN"/>
              </w:rPr>
              <w:t>）：经向≥4；纬向≥4</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耐皂洗色牢度（级</w:t>
            </w:r>
            <w:proofErr w:type="spellEnd"/>
            <w:r w:rsidRPr="00B00EDB">
              <w:rPr>
                <w:rFonts w:ascii="宋体" w:hAnsi="宋体" w:hint="eastAsia"/>
                <w:lang w:eastAsia="zh-CN"/>
              </w:rPr>
              <w:t>）：变色≥4；沾色≥4</w:t>
            </w:r>
          </w:p>
          <w:p w:rsidR="00B00EDB" w:rsidRPr="00B00EDB" w:rsidRDefault="00B00EDB" w:rsidP="00D31F93">
            <w:pPr>
              <w:numPr>
                <w:ilvl w:val="0"/>
                <w:numId w:val="3"/>
              </w:numPr>
              <w:spacing w:line="400" w:lineRule="exact"/>
              <w:jc w:val="both"/>
              <w:rPr>
                <w:rFonts w:ascii="宋体" w:hAnsi="宋体"/>
              </w:rPr>
            </w:pPr>
            <w:proofErr w:type="spellStart"/>
            <w:r w:rsidRPr="00B00EDB">
              <w:rPr>
                <w:rFonts w:ascii="宋体" w:hAnsi="宋体" w:hint="eastAsia"/>
              </w:rPr>
              <w:t>起球（级</w:t>
            </w:r>
            <w:proofErr w:type="spellEnd"/>
            <w:r w:rsidRPr="00B00EDB">
              <w:rPr>
                <w:rFonts w:ascii="宋体" w:hAnsi="宋体" w:hint="eastAsia"/>
              </w:rPr>
              <w:t>）：≥4</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断裂强力（N</w:t>
            </w:r>
            <w:proofErr w:type="spellEnd"/>
            <w:r w:rsidRPr="00B00EDB">
              <w:rPr>
                <w:rFonts w:ascii="宋体" w:hAnsi="宋体" w:hint="eastAsia"/>
                <w:lang w:eastAsia="zh-CN"/>
              </w:rPr>
              <w:t>）：经向≥1400；纬向≥1100</w:t>
            </w:r>
          </w:p>
          <w:p w:rsidR="00B00EDB" w:rsidRPr="00B00EDB" w:rsidRDefault="00B00EDB" w:rsidP="00D31F93">
            <w:pPr>
              <w:numPr>
                <w:ilvl w:val="0"/>
                <w:numId w:val="3"/>
              </w:numPr>
              <w:spacing w:line="400" w:lineRule="exact"/>
              <w:jc w:val="both"/>
              <w:rPr>
                <w:rFonts w:ascii="宋体" w:hAnsi="宋体"/>
              </w:rPr>
            </w:pPr>
            <w:proofErr w:type="spellStart"/>
            <w:r w:rsidRPr="00B00EDB">
              <w:rPr>
                <w:rFonts w:ascii="宋体" w:hAnsi="宋体" w:hint="eastAsia"/>
              </w:rPr>
              <w:t>耐磨性能（次</w:t>
            </w:r>
            <w:proofErr w:type="spellEnd"/>
            <w:r w:rsidRPr="00B00EDB">
              <w:rPr>
                <w:rFonts w:ascii="宋体" w:hAnsi="宋体" w:hint="eastAsia"/>
              </w:rPr>
              <w:t>）：＞10000</w:t>
            </w:r>
          </w:p>
          <w:p w:rsidR="00B00EDB" w:rsidRPr="00B00EDB" w:rsidRDefault="00B00EDB" w:rsidP="00D31F93">
            <w:pPr>
              <w:numPr>
                <w:ilvl w:val="0"/>
                <w:numId w:val="3"/>
              </w:numPr>
              <w:spacing w:line="400" w:lineRule="exact"/>
              <w:jc w:val="both"/>
              <w:rPr>
                <w:rFonts w:ascii="宋体" w:hAnsi="宋体"/>
                <w:lang w:eastAsia="zh-CN"/>
              </w:rPr>
            </w:pPr>
            <w:r w:rsidRPr="00B00EDB">
              <w:rPr>
                <w:rFonts w:ascii="宋体" w:hAnsi="宋体" w:hint="eastAsia"/>
                <w:lang w:eastAsia="zh-CN"/>
              </w:rPr>
              <w:t>物理试验前的反光性能：观测角12′入射角15°≥580cd/（lx·m²）</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织物密度（根</w:t>
            </w:r>
            <w:proofErr w:type="spellEnd"/>
            <w:r w:rsidRPr="00B00EDB">
              <w:rPr>
                <w:rFonts w:ascii="宋体" w:hAnsi="宋体" w:hint="eastAsia"/>
                <w:lang w:eastAsia="zh-CN"/>
              </w:rPr>
              <w:t>/10cm）：220≤经密≤225；203≤纬密≤208</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单位面积调湿质量（g</w:t>
            </w:r>
            <w:proofErr w:type="spellEnd"/>
            <w:r w:rsidRPr="00B00EDB">
              <w:rPr>
                <w:rFonts w:ascii="宋体" w:hAnsi="宋体" w:hint="eastAsia"/>
                <w:lang w:eastAsia="zh-CN"/>
              </w:rPr>
              <w:t>/m²）：175±5</w:t>
            </w:r>
          </w:p>
          <w:p w:rsidR="00B00EDB" w:rsidRPr="00B00EDB" w:rsidRDefault="00B00EDB" w:rsidP="00D31F93">
            <w:pPr>
              <w:numPr>
                <w:ilvl w:val="0"/>
                <w:numId w:val="3"/>
              </w:numPr>
              <w:spacing w:line="400" w:lineRule="exact"/>
              <w:jc w:val="both"/>
              <w:rPr>
                <w:rFonts w:ascii="宋体" w:hAnsi="宋体"/>
                <w:lang w:eastAsia="zh-CN"/>
              </w:rPr>
            </w:pPr>
            <w:proofErr w:type="spellStart"/>
            <w:r w:rsidRPr="00B00EDB">
              <w:rPr>
                <w:rFonts w:ascii="宋体" w:hAnsi="宋体" w:hint="eastAsia"/>
                <w:lang w:eastAsia="zh-CN"/>
              </w:rPr>
              <w:t>耐静水压（hpa</w:t>
            </w:r>
            <w:proofErr w:type="spellEnd"/>
            <w:r w:rsidRPr="00B00EDB">
              <w:rPr>
                <w:rFonts w:ascii="宋体" w:hAnsi="宋体" w:hint="eastAsia"/>
                <w:lang w:eastAsia="zh-CN"/>
              </w:rPr>
              <w:t>）：≥208</w:t>
            </w:r>
          </w:p>
        </w:tc>
        <w:tc>
          <w:tcPr>
            <w:tcW w:w="1625" w:type="dxa"/>
            <w:vAlign w:val="center"/>
          </w:tcPr>
          <w:p w:rsidR="00B00EDB" w:rsidRPr="00B00EDB" w:rsidRDefault="00B00EDB" w:rsidP="00D31F93">
            <w:pPr>
              <w:spacing w:line="400" w:lineRule="exact"/>
              <w:rPr>
                <w:rFonts w:ascii="宋体" w:hAnsi="宋体"/>
                <w:lang w:eastAsia="zh-CN"/>
              </w:rPr>
            </w:pPr>
            <w:r w:rsidRPr="00B00EDB">
              <w:rPr>
                <w:rFonts w:ascii="宋体" w:hAnsi="宋体"/>
                <w:noProof/>
                <w:lang w:eastAsia="zh-CN" w:bidi="ar-SA"/>
              </w:rPr>
              <w:drawing>
                <wp:inline distT="0" distB="0" distL="0" distR="0" wp14:anchorId="5CBF515B" wp14:editId="32A0FECE">
                  <wp:extent cx="9525" cy="9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roofErr w:type="spellStart"/>
            <w:r w:rsidRPr="00B00EDB">
              <w:rPr>
                <w:rFonts w:ascii="宋体" w:hAnsi="宋体" w:hint="eastAsia"/>
                <w:lang w:eastAsia="zh-CN"/>
              </w:rPr>
              <w:t>提供国家认监委资质认定的检验检测机构出具的检验检测报告</w:t>
            </w:r>
            <w:proofErr w:type="spellEnd"/>
          </w:p>
        </w:tc>
      </w:tr>
      <w:tr w:rsidR="00B00EDB" w:rsidRPr="00B00EDB" w:rsidTr="00D31F93">
        <w:trPr>
          <w:trHeight w:val="2941"/>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lastRenderedPageBreak/>
              <w:t>3</w:t>
            </w:r>
          </w:p>
        </w:tc>
        <w:tc>
          <w:tcPr>
            <w:tcW w:w="91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 xml:space="preserve">210T </w:t>
            </w:r>
            <w:proofErr w:type="spellStart"/>
            <w:r w:rsidRPr="00B00EDB">
              <w:rPr>
                <w:rFonts w:ascii="宋体" w:hAnsi="宋体" w:hint="eastAsia"/>
              </w:rPr>
              <w:t>PU涂层面料</w:t>
            </w:r>
            <w:proofErr w:type="spellEnd"/>
          </w:p>
        </w:tc>
        <w:tc>
          <w:tcPr>
            <w:tcW w:w="5670" w:type="dxa"/>
            <w:vAlign w:val="center"/>
          </w:tcPr>
          <w:p w:rsidR="00B00EDB" w:rsidRPr="00B00EDB" w:rsidRDefault="00B00EDB" w:rsidP="00D31F93">
            <w:pPr>
              <w:numPr>
                <w:ilvl w:val="0"/>
                <w:numId w:val="4"/>
              </w:numPr>
              <w:spacing w:line="400" w:lineRule="exact"/>
              <w:jc w:val="both"/>
              <w:rPr>
                <w:rFonts w:ascii="宋体" w:hAnsi="宋体"/>
              </w:rPr>
            </w:pPr>
            <w:r w:rsidRPr="00B00EDB">
              <w:rPr>
                <w:rFonts w:ascii="宋体" w:hAnsi="宋体" w:hint="eastAsia"/>
              </w:rPr>
              <w:t>纤维成分：100％聚酯纤维</w:t>
            </w:r>
          </w:p>
          <w:p w:rsidR="00B00EDB" w:rsidRPr="00B00EDB" w:rsidRDefault="00B00EDB" w:rsidP="00D31F93">
            <w:pPr>
              <w:numPr>
                <w:ilvl w:val="0"/>
                <w:numId w:val="4"/>
              </w:numPr>
              <w:spacing w:line="400" w:lineRule="exact"/>
              <w:jc w:val="both"/>
              <w:rPr>
                <w:rFonts w:ascii="宋体" w:hAnsi="宋体"/>
              </w:rPr>
            </w:pPr>
            <w:r w:rsidRPr="00B00EDB">
              <w:rPr>
                <w:rFonts w:ascii="宋体" w:hAnsi="宋体" w:hint="eastAsia"/>
              </w:rPr>
              <w:t>PH值：8.0≥pH值≥6.0</w:t>
            </w:r>
          </w:p>
          <w:p w:rsidR="00B00EDB" w:rsidRPr="00B00EDB" w:rsidRDefault="00B00EDB" w:rsidP="00D31F93">
            <w:pPr>
              <w:numPr>
                <w:ilvl w:val="0"/>
                <w:numId w:val="4"/>
              </w:numPr>
              <w:spacing w:line="400" w:lineRule="exact"/>
              <w:jc w:val="both"/>
              <w:rPr>
                <w:rFonts w:ascii="宋体" w:hAnsi="宋体"/>
                <w:lang w:eastAsia="zh-CN"/>
              </w:rPr>
            </w:pPr>
            <w:proofErr w:type="spellStart"/>
            <w:r w:rsidRPr="00B00EDB">
              <w:rPr>
                <w:rFonts w:ascii="宋体" w:hAnsi="宋体" w:hint="eastAsia"/>
                <w:lang w:eastAsia="zh-CN"/>
              </w:rPr>
              <w:t>甲醛、可分解致癌芳香胺染料：无</w:t>
            </w:r>
            <w:proofErr w:type="spellEnd"/>
          </w:p>
          <w:p w:rsidR="00B00EDB" w:rsidRPr="00B00EDB" w:rsidRDefault="00B00EDB" w:rsidP="00D31F93">
            <w:pPr>
              <w:numPr>
                <w:ilvl w:val="0"/>
                <w:numId w:val="4"/>
              </w:numPr>
              <w:spacing w:line="400" w:lineRule="exact"/>
              <w:jc w:val="both"/>
              <w:rPr>
                <w:rFonts w:ascii="宋体" w:hAnsi="宋体"/>
                <w:lang w:eastAsia="zh-CN"/>
              </w:rPr>
            </w:pPr>
            <w:proofErr w:type="spellStart"/>
            <w:r w:rsidRPr="00B00EDB">
              <w:rPr>
                <w:rFonts w:ascii="宋体" w:hAnsi="宋体" w:hint="eastAsia"/>
                <w:lang w:eastAsia="zh-CN"/>
              </w:rPr>
              <w:t>耐水色牢度（级</w:t>
            </w:r>
            <w:proofErr w:type="spellEnd"/>
            <w:r w:rsidRPr="00B00EDB">
              <w:rPr>
                <w:rFonts w:ascii="宋体" w:hAnsi="宋体" w:hint="eastAsia"/>
                <w:lang w:eastAsia="zh-CN"/>
              </w:rPr>
              <w:t>）：变色≥4；沾色≥4</w:t>
            </w:r>
          </w:p>
          <w:p w:rsidR="00B00EDB" w:rsidRPr="00B00EDB" w:rsidRDefault="00B00EDB" w:rsidP="00D31F93">
            <w:pPr>
              <w:numPr>
                <w:ilvl w:val="0"/>
                <w:numId w:val="4"/>
              </w:numPr>
              <w:spacing w:line="400" w:lineRule="exact"/>
              <w:jc w:val="both"/>
              <w:rPr>
                <w:rFonts w:ascii="宋体" w:hAnsi="宋体"/>
                <w:lang w:eastAsia="zh-CN"/>
              </w:rPr>
            </w:pPr>
            <w:proofErr w:type="spellStart"/>
            <w:r w:rsidRPr="00B00EDB">
              <w:rPr>
                <w:rFonts w:ascii="宋体" w:hAnsi="宋体" w:hint="eastAsia"/>
                <w:lang w:eastAsia="zh-CN"/>
              </w:rPr>
              <w:t>耐酸汗渍色牢度（级</w:t>
            </w:r>
            <w:proofErr w:type="spellEnd"/>
            <w:r w:rsidRPr="00B00EDB">
              <w:rPr>
                <w:rFonts w:ascii="宋体" w:hAnsi="宋体" w:hint="eastAsia"/>
                <w:lang w:eastAsia="zh-CN"/>
              </w:rPr>
              <w:t>）：变色≥4；沾色≥4</w:t>
            </w:r>
          </w:p>
          <w:p w:rsidR="00B00EDB" w:rsidRPr="00B00EDB" w:rsidRDefault="00B00EDB" w:rsidP="00D31F93">
            <w:pPr>
              <w:numPr>
                <w:ilvl w:val="0"/>
                <w:numId w:val="4"/>
              </w:numPr>
              <w:spacing w:line="400" w:lineRule="exact"/>
              <w:jc w:val="both"/>
              <w:rPr>
                <w:rFonts w:ascii="宋体" w:hAnsi="宋体"/>
                <w:lang w:eastAsia="zh-CN"/>
              </w:rPr>
            </w:pPr>
            <w:proofErr w:type="spellStart"/>
            <w:r w:rsidRPr="00B00EDB">
              <w:rPr>
                <w:rFonts w:ascii="宋体" w:hAnsi="宋体" w:hint="eastAsia"/>
                <w:lang w:eastAsia="zh-CN"/>
              </w:rPr>
              <w:t>耐碱汗渍色牢度（级</w:t>
            </w:r>
            <w:proofErr w:type="spellEnd"/>
            <w:r w:rsidRPr="00B00EDB">
              <w:rPr>
                <w:rFonts w:ascii="宋体" w:hAnsi="宋体" w:hint="eastAsia"/>
                <w:lang w:eastAsia="zh-CN"/>
              </w:rPr>
              <w:t>）：变色≥4；沾色≥4</w:t>
            </w:r>
          </w:p>
          <w:p w:rsidR="00B00EDB" w:rsidRPr="00B00EDB" w:rsidRDefault="00B00EDB" w:rsidP="00D31F93">
            <w:pPr>
              <w:numPr>
                <w:ilvl w:val="0"/>
                <w:numId w:val="4"/>
              </w:numPr>
              <w:spacing w:line="400" w:lineRule="exact"/>
              <w:jc w:val="both"/>
              <w:rPr>
                <w:rFonts w:ascii="宋体" w:hAnsi="宋体"/>
                <w:lang w:eastAsia="zh-CN"/>
              </w:rPr>
            </w:pPr>
            <w:proofErr w:type="spellStart"/>
            <w:r w:rsidRPr="00B00EDB">
              <w:rPr>
                <w:rFonts w:ascii="宋体" w:hAnsi="宋体" w:hint="eastAsia"/>
                <w:lang w:eastAsia="zh-CN"/>
              </w:rPr>
              <w:t>耐干摩擦色牢度（级</w:t>
            </w:r>
            <w:proofErr w:type="spellEnd"/>
            <w:r w:rsidRPr="00B00EDB">
              <w:rPr>
                <w:rFonts w:ascii="宋体" w:hAnsi="宋体" w:hint="eastAsia"/>
                <w:lang w:eastAsia="zh-CN"/>
              </w:rPr>
              <w:t>）：经向≥4；纬向≥4</w:t>
            </w:r>
          </w:p>
        </w:tc>
        <w:tc>
          <w:tcPr>
            <w:tcW w:w="1625" w:type="dxa"/>
            <w:vAlign w:val="center"/>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t>提供国家认监委资质认定的检验检测机构出具的检验检测报告</w:t>
            </w:r>
            <w:proofErr w:type="spellEnd"/>
          </w:p>
        </w:tc>
      </w:tr>
      <w:tr w:rsidR="00B00EDB" w:rsidRPr="00B00EDB" w:rsidTr="00D31F93">
        <w:trPr>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4</w:t>
            </w:r>
          </w:p>
        </w:tc>
        <w:tc>
          <w:tcPr>
            <w:tcW w:w="91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300D涂PU牛津布</w:t>
            </w:r>
          </w:p>
        </w:tc>
        <w:tc>
          <w:tcPr>
            <w:tcW w:w="5670" w:type="dxa"/>
            <w:vAlign w:val="center"/>
          </w:tcPr>
          <w:p w:rsidR="00B00EDB" w:rsidRPr="00B00EDB" w:rsidRDefault="00B00EDB" w:rsidP="00D31F93">
            <w:pPr>
              <w:numPr>
                <w:ilvl w:val="0"/>
                <w:numId w:val="5"/>
              </w:numPr>
              <w:spacing w:line="400" w:lineRule="exact"/>
              <w:jc w:val="both"/>
              <w:rPr>
                <w:rFonts w:ascii="宋体" w:hAnsi="宋体"/>
                <w:lang w:eastAsia="zh-CN"/>
              </w:rPr>
            </w:pPr>
            <w:r w:rsidRPr="00B00EDB">
              <w:rPr>
                <w:rFonts w:ascii="宋体" w:hAnsi="宋体" w:hint="eastAsia"/>
                <w:lang w:eastAsia="zh-CN"/>
              </w:rPr>
              <w:t>纤维成分：100％聚酯纤维（涂层除外）</w:t>
            </w:r>
          </w:p>
          <w:p w:rsidR="00B00EDB" w:rsidRPr="00B00EDB" w:rsidRDefault="00B00EDB" w:rsidP="00D31F93">
            <w:pPr>
              <w:numPr>
                <w:ilvl w:val="0"/>
                <w:numId w:val="5"/>
              </w:numPr>
              <w:spacing w:line="400" w:lineRule="exact"/>
              <w:jc w:val="both"/>
              <w:rPr>
                <w:rFonts w:ascii="宋体" w:hAnsi="宋体"/>
              </w:rPr>
            </w:pPr>
            <w:r w:rsidRPr="00B00EDB">
              <w:rPr>
                <w:rFonts w:ascii="宋体" w:hAnsi="宋体" w:hint="eastAsia"/>
              </w:rPr>
              <w:t>PH值：8.0≥pH值≥6.0</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甲醛、可分解致癌芳香胺染料：无</w:t>
            </w:r>
            <w:proofErr w:type="spellEnd"/>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耐光色牢度（级</w:t>
            </w:r>
            <w:proofErr w:type="spellEnd"/>
            <w:r w:rsidRPr="00B00EDB">
              <w:rPr>
                <w:rFonts w:ascii="宋体" w:hAnsi="宋体" w:hint="eastAsia"/>
                <w:lang w:eastAsia="zh-CN"/>
              </w:rPr>
              <w:t>）：＞3</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耐水色牢度（级</w:t>
            </w:r>
            <w:proofErr w:type="spellEnd"/>
            <w:r w:rsidRPr="00B00EDB">
              <w:rPr>
                <w:rFonts w:ascii="宋体" w:hAnsi="宋体" w:hint="eastAsia"/>
                <w:lang w:eastAsia="zh-CN"/>
              </w:rPr>
              <w:t>）：变色≥4；沾色≥4</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耐酸汗渍色牢度（级</w:t>
            </w:r>
            <w:proofErr w:type="spellEnd"/>
            <w:r w:rsidRPr="00B00EDB">
              <w:rPr>
                <w:rFonts w:ascii="宋体" w:hAnsi="宋体" w:hint="eastAsia"/>
                <w:lang w:eastAsia="zh-CN"/>
              </w:rPr>
              <w:t>）：变色≥4；沾色≥4</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耐碱汗渍色牢度（级</w:t>
            </w:r>
            <w:proofErr w:type="spellEnd"/>
            <w:r w:rsidRPr="00B00EDB">
              <w:rPr>
                <w:rFonts w:ascii="宋体" w:hAnsi="宋体" w:hint="eastAsia"/>
                <w:lang w:eastAsia="zh-CN"/>
              </w:rPr>
              <w:t>）：变色≥4；沾色≥4</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耐干摩擦色牢度（级</w:t>
            </w:r>
            <w:proofErr w:type="spellEnd"/>
            <w:r w:rsidRPr="00B00EDB">
              <w:rPr>
                <w:rFonts w:ascii="宋体" w:hAnsi="宋体" w:hint="eastAsia"/>
                <w:lang w:eastAsia="zh-CN"/>
              </w:rPr>
              <w:t>）：经向≥4；纬向≥4</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耐湿摩擦色牢度（级</w:t>
            </w:r>
            <w:proofErr w:type="spellEnd"/>
            <w:r w:rsidRPr="00B00EDB">
              <w:rPr>
                <w:rFonts w:ascii="宋体" w:hAnsi="宋体" w:hint="eastAsia"/>
                <w:lang w:eastAsia="zh-CN"/>
              </w:rPr>
              <w:t>）：经向≥4；纬向≥4</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耐皂洗色牢度（级</w:t>
            </w:r>
            <w:proofErr w:type="spellEnd"/>
            <w:r w:rsidRPr="00B00EDB">
              <w:rPr>
                <w:rFonts w:ascii="宋体" w:hAnsi="宋体" w:hint="eastAsia"/>
                <w:lang w:eastAsia="zh-CN"/>
              </w:rPr>
              <w:t>）：变色≥4；沾色≥4</w:t>
            </w:r>
          </w:p>
          <w:p w:rsidR="00B00EDB" w:rsidRPr="00B00EDB" w:rsidRDefault="00B00EDB" w:rsidP="00D31F93">
            <w:pPr>
              <w:numPr>
                <w:ilvl w:val="0"/>
                <w:numId w:val="5"/>
              </w:numPr>
              <w:spacing w:line="400" w:lineRule="exact"/>
              <w:jc w:val="both"/>
              <w:rPr>
                <w:rFonts w:ascii="宋体" w:hAnsi="宋体"/>
              </w:rPr>
            </w:pPr>
            <w:proofErr w:type="spellStart"/>
            <w:r w:rsidRPr="00B00EDB">
              <w:rPr>
                <w:rFonts w:ascii="宋体" w:hAnsi="宋体" w:hint="eastAsia"/>
              </w:rPr>
              <w:t>起球（级</w:t>
            </w:r>
            <w:proofErr w:type="spellEnd"/>
            <w:r w:rsidRPr="00B00EDB">
              <w:rPr>
                <w:rFonts w:ascii="宋体" w:hAnsi="宋体" w:hint="eastAsia"/>
              </w:rPr>
              <w:t>）：≥4</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断裂强力（N</w:t>
            </w:r>
            <w:proofErr w:type="spellEnd"/>
            <w:r w:rsidRPr="00B00EDB">
              <w:rPr>
                <w:rFonts w:ascii="宋体" w:hAnsi="宋体" w:hint="eastAsia"/>
                <w:lang w:eastAsia="zh-CN"/>
              </w:rPr>
              <w:t>）：经向≥1400；纬向≥1100</w:t>
            </w:r>
          </w:p>
          <w:p w:rsidR="00B00EDB" w:rsidRPr="00B00EDB" w:rsidRDefault="00B00EDB" w:rsidP="00D31F93">
            <w:pPr>
              <w:numPr>
                <w:ilvl w:val="0"/>
                <w:numId w:val="5"/>
              </w:numPr>
              <w:spacing w:line="400" w:lineRule="exact"/>
              <w:jc w:val="both"/>
              <w:rPr>
                <w:rFonts w:ascii="宋体" w:hAnsi="宋体"/>
              </w:rPr>
            </w:pPr>
            <w:proofErr w:type="spellStart"/>
            <w:r w:rsidRPr="00B00EDB">
              <w:rPr>
                <w:rFonts w:ascii="宋体" w:hAnsi="宋体" w:hint="eastAsia"/>
              </w:rPr>
              <w:t>耐磨性能（次</w:t>
            </w:r>
            <w:proofErr w:type="spellEnd"/>
            <w:r w:rsidRPr="00B00EDB">
              <w:rPr>
                <w:rFonts w:ascii="宋体" w:hAnsi="宋体" w:hint="eastAsia"/>
              </w:rPr>
              <w:t>）：＞10000</w:t>
            </w:r>
          </w:p>
          <w:p w:rsidR="00B00EDB" w:rsidRPr="00B00EDB" w:rsidRDefault="00B00EDB" w:rsidP="00D31F93">
            <w:pPr>
              <w:numPr>
                <w:ilvl w:val="0"/>
                <w:numId w:val="5"/>
              </w:numPr>
              <w:spacing w:line="400" w:lineRule="exact"/>
              <w:jc w:val="both"/>
              <w:rPr>
                <w:rFonts w:ascii="宋体" w:hAnsi="宋体"/>
                <w:lang w:eastAsia="zh-CN"/>
              </w:rPr>
            </w:pPr>
            <w:r w:rsidRPr="00B00EDB">
              <w:rPr>
                <w:rFonts w:ascii="宋体" w:hAnsi="宋体" w:hint="eastAsia"/>
                <w:lang w:eastAsia="zh-CN"/>
              </w:rPr>
              <w:t>物理试验前的反光性能：观测角12′入射角15°≥580cd/（lx·m²）</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织物密度（根</w:t>
            </w:r>
            <w:proofErr w:type="spellEnd"/>
            <w:r w:rsidRPr="00B00EDB">
              <w:rPr>
                <w:rFonts w:ascii="宋体" w:hAnsi="宋体" w:hint="eastAsia"/>
                <w:lang w:eastAsia="zh-CN"/>
              </w:rPr>
              <w:t>/10cm）：220≤经密≤225；203≤纬密≤208</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单位面积调湿质量（g</w:t>
            </w:r>
            <w:proofErr w:type="spellEnd"/>
            <w:r w:rsidRPr="00B00EDB">
              <w:rPr>
                <w:rFonts w:ascii="宋体" w:hAnsi="宋体" w:hint="eastAsia"/>
                <w:lang w:eastAsia="zh-CN"/>
              </w:rPr>
              <w:t>/m²）：175±5</w:t>
            </w:r>
          </w:p>
          <w:p w:rsidR="00B00EDB" w:rsidRPr="00B00EDB" w:rsidRDefault="00B00EDB" w:rsidP="00D31F93">
            <w:pPr>
              <w:numPr>
                <w:ilvl w:val="0"/>
                <w:numId w:val="5"/>
              </w:numPr>
              <w:spacing w:line="400" w:lineRule="exact"/>
              <w:jc w:val="both"/>
              <w:rPr>
                <w:rFonts w:ascii="宋体" w:hAnsi="宋体"/>
                <w:lang w:eastAsia="zh-CN"/>
              </w:rPr>
            </w:pPr>
            <w:proofErr w:type="spellStart"/>
            <w:r w:rsidRPr="00B00EDB">
              <w:rPr>
                <w:rFonts w:ascii="宋体" w:hAnsi="宋体" w:hint="eastAsia"/>
                <w:lang w:eastAsia="zh-CN"/>
              </w:rPr>
              <w:t>耐静水压（hpa</w:t>
            </w:r>
            <w:proofErr w:type="spellEnd"/>
            <w:r w:rsidRPr="00B00EDB">
              <w:rPr>
                <w:rFonts w:ascii="宋体" w:hAnsi="宋体" w:hint="eastAsia"/>
                <w:lang w:eastAsia="zh-CN"/>
              </w:rPr>
              <w:t>）：≥208</w:t>
            </w:r>
          </w:p>
        </w:tc>
        <w:tc>
          <w:tcPr>
            <w:tcW w:w="1625" w:type="dxa"/>
            <w:vAlign w:val="center"/>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t>提供国家认监委资质认定的检验检测机构出具的检验检测报告</w:t>
            </w:r>
            <w:proofErr w:type="spellEnd"/>
          </w:p>
        </w:tc>
      </w:tr>
      <w:tr w:rsidR="00B00EDB" w:rsidRPr="00B00EDB" w:rsidTr="00D31F93">
        <w:trPr>
          <w:trHeight w:val="1590"/>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5</w:t>
            </w:r>
          </w:p>
        </w:tc>
        <w:tc>
          <w:tcPr>
            <w:tcW w:w="91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380T尼丝纺面料</w:t>
            </w:r>
          </w:p>
        </w:tc>
        <w:tc>
          <w:tcPr>
            <w:tcW w:w="5670" w:type="dxa"/>
            <w:vAlign w:val="center"/>
          </w:tcPr>
          <w:p w:rsidR="00B00EDB" w:rsidRPr="00B00EDB" w:rsidRDefault="00B00EDB" w:rsidP="00D31F93">
            <w:pPr>
              <w:numPr>
                <w:ilvl w:val="0"/>
                <w:numId w:val="6"/>
              </w:numPr>
              <w:spacing w:line="400" w:lineRule="exact"/>
              <w:jc w:val="both"/>
              <w:rPr>
                <w:rFonts w:ascii="宋体" w:hAnsi="宋体"/>
              </w:rPr>
            </w:pPr>
            <w:r w:rsidRPr="00B00EDB">
              <w:rPr>
                <w:rFonts w:ascii="宋体" w:hAnsi="宋体" w:hint="eastAsia"/>
              </w:rPr>
              <w:t>纤维成分：100％聚酯纤维</w:t>
            </w:r>
          </w:p>
          <w:p w:rsidR="00B00EDB" w:rsidRPr="00B00EDB" w:rsidRDefault="00B00EDB" w:rsidP="00D31F93">
            <w:pPr>
              <w:numPr>
                <w:ilvl w:val="0"/>
                <w:numId w:val="6"/>
              </w:numPr>
              <w:spacing w:line="400" w:lineRule="exact"/>
              <w:jc w:val="both"/>
              <w:rPr>
                <w:rFonts w:ascii="宋体" w:hAnsi="宋体"/>
              </w:rPr>
            </w:pPr>
            <w:r w:rsidRPr="00B00EDB">
              <w:rPr>
                <w:rFonts w:ascii="宋体" w:hAnsi="宋体" w:hint="eastAsia"/>
              </w:rPr>
              <w:t>PH值：8.0≥pH值≥6.0</w:t>
            </w:r>
          </w:p>
          <w:p w:rsidR="00B00EDB" w:rsidRPr="00B00EDB" w:rsidRDefault="00B00EDB" w:rsidP="00D31F93">
            <w:pPr>
              <w:numPr>
                <w:ilvl w:val="0"/>
                <w:numId w:val="6"/>
              </w:numPr>
              <w:spacing w:line="400" w:lineRule="exact"/>
              <w:jc w:val="both"/>
              <w:rPr>
                <w:rFonts w:ascii="宋体" w:hAnsi="宋体"/>
                <w:lang w:eastAsia="zh-CN"/>
              </w:rPr>
            </w:pPr>
            <w:proofErr w:type="spellStart"/>
            <w:r w:rsidRPr="00B00EDB">
              <w:rPr>
                <w:rFonts w:ascii="宋体" w:hAnsi="宋体" w:hint="eastAsia"/>
                <w:lang w:eastAsia="zh-CN"/>
              </w:rPr>
              <w:t>甲醛、可分解致癌芳香胺染料：无</w:t>
            </w:r>
            <w:proofErr w:type="spellEnd"/>
          </w:p>
          <w:p w:rsidR="00B00EDB" w:rsidRPr="00B00EDB" w:rsidRDefault="00B00EDB" w:rsidP="00D31F93">
            <w:pPr>
              <w:numPr>
                <w:ilvl w:val="0"/>
                <w:numId w:val="6"/>
              </w:numPr>
              <w:spacing w:line="400" w:lineRule="exact"/>
              <w:jc w:val="both"/>
              <w:rPr>
                <w:rFonts w:ascii="宋体" w:hAnsi="宋体"/>
                <w:lang w:eastAsia="zh-CN"/>
              </w:rPr>
            </w:pPr>
            <w:proofErr w:type="spellStart"/>
            <w:r w:rsidRPr="00B00EDB">
              <w:rPr>
                <w:rFonts w:ascii="宋体" w:hAnsi="宋体" w:hint="eastAsia"/>
                <w:lang w:eastAsia="zh-CN"/>
              </w:rPr>
              <w:t>耐水色牢度（级</w:t>
            </w:r>
            <w:proofErr w:type="spellEnd"/>
            <w:r w:rsidRPr="00B00EDB">
              <w:rPr>
                <w:rFonts w:ascii="宋体" w:hAnsi="宋体" w:hint="eastAsia"/>
                <w:lang w:eastAsia="zh-CN"/>
              </w:rPr>
              <w:t>）：变色≥4；沾色≥4</w:t>
            </w:r>
          </w:p>
          <w:p w:rsidR="00B00EDB" w:rsidRPr="00B00EDB" w:rsidRDefault="00B00EDB" w:rsidP="00D31F93">
            <w:pPr>
              <w:numPr>
                <w:ilvl w:val="0"/>
                <w:numId w:val="6"/>
              </w:numPr>
              <w:spacing w:line="400" w:lineRule="exact"/>
              <w:jc w:val="both"/>
              <w:rPr>
                <w:rFonts w:ascii="宋体" w:hAnsi="宋体"/>
                <w:lang w:eastAsia="zh-CN"/>
              </w:rPr>
            </w:pPr>
            <w:proofErr w:type="spellStart"/>
            <w:r w:rsidRPr="00B00EDB">
              <w:rPr>
                <w:rFonts w:ascii="宋体" w:hAnsi="宋体" w:hint="eastAsia"/>
                <w:lang w:eastAsia="zh-CN"/>
              </w:rPr>
              <w:t>耐酸汗渍色牢度（级</w:t>
            </w:r>
            <w:proofErr w:type="spellEnd"/>
            <w:r w:rsidRPr="00B00EDB">
              <w:rPr>
                <w:rFonts w:ascii="宋体" w:hAnsi="宋体" w:hint="eastAsia"/>
                <w:lang w:eastAsia="zh-CN"/>
              </w:rPr>
              <w:t>）：变色≥4；沾色≥4</w:t>
            </w:r>
          </w:p>
          <w:p w:rsidR="00B00EDB" w:rsidRPr="00B00EDB" w:rsidRDefault="00B00EDB" w:rsidP="00D31F93">
            <w:pPr>
              <w:numPr>
                <w:ilvl w:val="0"/>
                <w:numId w:val="6"/>
              </w:numPr>
              <w:spacing w:line="400" w:lineRule="exact"/>
              <w:jc w:val="both"/>
              <w:rPr>
                <w:rFonts w:ascii="宋体" w:hAnsi="宋体"/>
                <w:lang w:eastAsia="zh-CN"/>
              </w:rPr>
            </w:pPr>
            <w:proofErr w:type="spellStart"/>
            <w:r w:rsidRPr="00B00EDB">
              <w:rPr>
                <w:rFonts w:ascii="宋体" w:hAnsi="宋体" w:hint="eastAsia"/>
                <w:lang w:eastAsia="zh-CN"/>
              </w:rPr>
              <w:t>耐碱汗渍色牢度（级</w:t>
            </w:r>
            <w:proofErr w:type="spellEnd"/>
            <w:r w:rsidRPr="00B00EDB">
              <w:rPr>
                <w:rFonts w:ascii="宋体" w:hAnsi="宋体" w:hint="eastAsia"/>
                <w:lang w:eastAsia="zh-CN"/>
              </w:rPr>
              <w:t>）：变色≥4；沾色≥4</w:t>
            </w:r>
          </w:p>
          <w:p w:rsidR="00B00EDB" w:rsidRPr="00B00EDB" w:rsidRDefault="00B00EDB" w:rsidP="00D31F93">
            <w:pPr>
              <w:numPr>
                <w:ilvl w:val="0"/>
                <w:numId w:val="6"/>
              </w:numPr>
              <w:spacing w:line="400" w:lineRule="exact"/>
              <w:jc w:val="both"/>
              <w:rPr>
                <w:rFonts w:ascii="宋体" w:hAnsi="宋体"/>
                <w:lang w:eastAsia="zh-CN"/>
              </w:rPr>
            </w:pPr>
            <w:proofErr w:type="spellStart"/>
            <w:r w:rsidRPr="00B00EDB">
              <w:rPr>
                <w:rFonts w:ascii="宋体" w:hAnsi="宋体" w:hint="eastAsia"/>
                <w:lang w:eastAsia="zh-CN"/>
              </w:rPr>
              <w:t>耐干摩擦色牢度（级</w:t>
            </w:r>
            <w:proofErr w:type="spellEnd"/>
            <w:r w:rsidRPr="00B00EDB">
              <w:rPr>
                <w:rFonts w:ascii="宋体" w:hAnsi="宋体" w:hint="eastAsia"/>
                <w:lang w:eastAsia="zh-CN"/>
              </w:rPr>
              <w:t>）：经向≥4；纬向≥4</w:t>
            </w:r>
          </w:p>
        </w:tc>
        <w:tc>
          <w:tcPr>
            <w:tcW w:w="1625" w:type="dxa"/>
            <w:vAlign w:val="center"/>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t>提供国家认监委资质认定的检验检测机构出具的检验检测报告</w:t>
            </w:r>
            <w:proofErr w:type="spellEnd"/>
          </w:p>
        </w:tc>
      </w:tr>
      <w:tr w:rsidR="00B00EDB" w:rsidRPr="00B00EDB" w:rsidTr="00D31F93">
        <w:trPr>
          <w:trHeight w:val="3173"/>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lastRenderedPageBreak/>
              <w:t>6</w:t>
            </w:r>
          </w:p>
        </w:tc>
        <w:tc>
          <w:tcPr>
            <w:tcW w:w="910"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银膜石墨烯面料</w:t>
            </w:r>
            <w:proofErr w:type="spellEnd"/>
          </w:p>
        </w:tc>
        <w:tc>
          <w:tcPr>
            <w:tcW w:w="5670" w:type="dxa"/>
            <w:vAlign w:val="center"/>
          </w:tcPr>
          <w:p w:rsidR="00B00EDB" w:rsidRPr="00B00EDB" w:rsidRDefault="00B00EDB" w:rsidP="00D31F93">
            <w:pPr>
              <w:numPr>
                <w:ilvl w:val="0"/>
                <w:numId w:val="7"/>
              </w:numPr>
              <w:spacing w:line="400" w:lineRule="exact"/>
              <w:jc w:val="both"/>
              <w:rPr>
                <w:rFonts w:ascii="宋体" w:hAnsi="宋体"/>
                <w:lang w:eastAsia="zh-CN"/>
              </w:rPr>
            </w:pPr>
            <w:r w:rsidRPr="00B00EDB">
              <w:rPr>
                <w:rFonts w:ascii="宋体" w:hAnsi="宋体" w:hint="eastAsia"/>
                <w:lang w:eastAsia="zh-CN"/>
              </w:rPr>
              <w:t>纤维成分：92%±2聚酯，8%±2聚酯（含石墨烯）</w:t>
            </w:r>
          </w:p>
          <w:p w:rsidR="00B00EDB" w:rsidRPr="00B00EDB" w:rsidRDefault="00B00EDB" w:rsidP="00D31F93">
            <w:pPr>
              <w:numPr>
                <w:ilvl w:val="0"/>
                <w:numId w:val="7"/>
              </w:numPr>
              <w:spacing w:line="400" w:lineRule="exact"/>
              <w:jc w:val="both"/>
              <w:rPr>
                <w:rFonts w:ascii="宋体" w:hAnsi="宋体"/>
              </w:rPr>
            </w:pPr>
            <w:proofErr w:type="spellStart"/>
            <w:r w:rsidRPr="00B00EDB">
              <w:rPr>
                <w:rFonts w:ascii="宋体" w:hAnsi="宋体" w:hint="eastAsia"/>
              </w:rPr>
              <w:t>异味：无异味</w:t>
            </w:r>
            <w:proofErr w:type="spellEnd"/>
          </w:p>
          <w:p w:rsidR="00B00EDB" w:rsidRPr="00B00EDB" w:rsidRDefault="00B00EDB" w:rsidP="00D31F93">
            <w:pPr>
              <w:numPr>
                <w:ilvl w:val="0"/>
                <w:numId w:val="7"/>
              </w:numPr>
              <w:spacing w:line="400" w:lineRule="exact"/>
              <w:jc w:val="both"/>
              <w:rPr>
                <w:rFonts w:ascii="宋体" w:hAnsi="宋体"/>
              </w:rPr>
            </w:pPr>
            <w:proofErr w:type="spellStart"/>
            <w:r w:rsidRPr="00B00EDB">
              <w:rPr>
                <w:rFonts w:ascii="宋体" w:hAnsi="宋体" w:hint="eastAsia"/>
              </w:rPr>
              <w:t>幅宽（CM</w:t>
            </w:r>
            <w:proofErr w:type="spellEnd"/>
            <w:r w:rsidRPr="00B00EDB">
              <w:rPr>
                <w:rFonts w:ascii="宋体" w:hAnsi="宋体" w:hint="eastAsia"/>
              </w:rPr>
              <w:t>）：145±5</w:t>
            </w:r>
          </w:p>
          <w:p w:rsidR="00B00EDB" w:rsidRPr="00B00EDB" w:rsidRDefault="00B00EDB" w:rsidP="00D31F93">
            <w:pPr>
              <w:numPr>
                <w:ilvl w:val="0"/>
                <w:numId w:val="7"/>
              </w:numPr>
              <w:spacing w:line="400" w:lineRule="exact"/>
              <w:jc w:val="both"/>
              <w:rPr>
                <w:rFonts w:ascii="宋体" w:hAnsi="宋体"/>
              </w:rPr>
            </w:pPr>
            <w:proofErr w:type="spellStart"/>
            <w:r w:rsidRPr="00B00EDB">
              <w:rPr>
                <w:rFonts w:ascii="宋体" w:hAnsi="宋体" w:hint="eastAsia"/>
              </w:rPr>
              <w:t>克重（g</w:t>
            </w:r>
            <w:proofErr w:type="spellEnd"/>
            <w:r w:rsidRPr="00B00EDB">
              <w:rPr>
                <w:rFonts w:ascii="宋体" w:hAnsi="宋体" w:hint="eastAsia"/>
              </w:rPr>
              <w:t>/m²）：70±5</w:t>
            </w:r>
          </w:p>
          <w:p w:rsidR="00B00EDB" w:rsidRPr="00B00EDB" w:rsidRDefault="00B00EDB" w:rsidP="00D31F93">
            <w:pPr>
              <w:numPr>
                <w:ilvl w:val="0"/>
                <w:numId w:val="7"/>
              </w:numPr>
              <w:spacing w:line="400" w:lineRule="exact"/>
              <w:jc w:val="both"/>
              <w:rPr>
                <w:rFonts w:ascii="宋体" w:hAnsi="宋体"/>
              </w:rPr>
            </w:pPr>
            <w:proofErr w:type="spellStart"/>
            <w:r w:rsidRPr="00B00EDB">
              <w:rPr>
                <w:rFonts w:ascii="宋体" w:hAnsi="宋体" w:hint="eastAsia"/>
              </w:rPr>
              <w:t>远红外发射率</w:t>
            </w:r>
            <w:proofErr w:type="spellEnd"/>
            <w:r w:rsidRPr="00B00EDB">
              <w:rPr>
                <w:rFonts w:ascii="宋体" w:hAnsi="宋体" w:hint="eastAsia"/>
              </w:rPr>
              <w:t>≥ 0.88</w:t>
            </w:r>
          </w:p>
          <w:p w:rsidR="00B00EDB" w:rsidRPr="00B00EDB" w:rsidRDefault="00B00EDB" w:rsidP="00D31F93">
            <w:pPr>
              <w:numPr>
                <w:ilvl w:val="0"/>
                <w:numId w:val="7"/>
              </w:numPr>
              <w:spacing w:line="400" w:lineRule="exact"/>
              <w:jc w:val="both"/>
              <w:rPr>
                <w:rFonts w:ascii="宋体" w:hAnsi="宋体"/>
                <w:lang w:eastAsia="zh-CN"/>
              </w:rPr>
            </w:pPr>
            <w:proofErr w:type="spellStart"/>
            <w:r w:rsidRPr="00B00EDB">
              <w:rPr>
                <w:rFonts w:ascii="宋体" w:hAnsi="宋体"/>
                <w:lang w:eastAsia="zh-CN"/>
              </w:rPr>
              <w:t>远红外辐射温升值</w:t>
            </w:r>
            <w:proofErr w:type="spellEnd"/>
            <w:r w:rsidRPr="00B00EDB">
              <w:rPr>
                <w:rFonts w:ascii="宋体" w:hAnsi="宋体" w:hint="eastAsia"/>
                <w:lang w:eastAsia="zh-CN"/>
              </w:rPr>
              <w:t>（℃）</w:t>
            </w:r>
            <w:r w:rsidRPr="00B00EDB">
              <w:rPr>
                <w:rFonts w:ascii="宋体" w:hAnsi="宋体"/>
                <w:lang w:eastAsia="zh-CN"/>
              </w:rPr>
              <w:t>≥ 1.4</w:t>
            </w:r>
          </w:p>
          <w:p w:rsidR="00B00EDB" w:rsidRPr="00B00EDB" w:rsidRDefault="00B00EDB" w:rsidP="00D31F93">
            <w:pPr>
              <w:numPr>
                <w:ilvl w:val="0"/>
                <w:numId w:val="7"/>
              </w:numPr>
              <w:spacing w:line="400" w:lineRule="exact"/>
              <w:jc w:val="both"/>
              <w:rPr>
                <w:rFonts w:ascii="宋体" w:hAnsi="宋体"/>
                <w:lang w:eastAsia="zh-CN"/>
              </w:rPr>
            </w:pPr>
            <w:proofErr w:type="spellStart"/>
            <w:r w:rsidRPr="00B00EDB">
              <w:rPr>
                <w:rFonts w:ascii="宋体" w:hAnsi="宋体" w:hint="eastAsia"/>
                <w:lang w:eastAsia="zh-CN"/>
              </w:rPr>
              <w:t>抑菌性：金黄色葡萄球菌、大肠杆菌、肺炎杆菌的抑菌率</w:t>
            </w:r>
            <w:proofErr w:type="spellEnd"/>
            <w:r w:rsidRPr="00B00EDB">
              <w:rPr>
                <w:rFonts w:ascii="宋体" w:hAnsi="宋体" w:hint="eastAsia"/>
                <w:lang w:eastAsia="zh-CN"/>
              </w:rPr>
              <w:t>&gt;90%</w:t>
            </w:r>
          </w:p>
        </w:tc>
        <w:tc>
          <w:tcPr>
            <w:tcW w:w="1625" w:type="dxa"/>
            <w:vAlign w:val="center"/>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t>提供国家认监委资质认定的检验检测机构出具的检验检测报告</w:t>
            </w:r>
            <w:proofErr w:type="spellEnd"/>
          </w:p>
        </w:tc>
      </w:tr>
      <w:tr w:rsidR="00B00EDB" w:rsidRPr="00B00EDB" w:rsidTr="00D31F93">
        <w:trPr>
          <w:trHeight w:val="299"/>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7</w:t>
            </w:r>
          </w:p>
        </w:tc>
        <w:tc>
          <w:tcPr>
            <w:tcW w:w="910"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保温棉</w:t>
            </w:r>
            <w:proofErr w:type="spellEnd"/>
          </w:p>
        </w:tc>
        <w:tc>
          <w:tcPr>
            <w:tcW w:w="5670" w:type="dxa"/>
            <w:vAlign w:val="center"/>
          </w:tcPr>
          <w:p w:rsidR="00B00EDB" w:rsidRPr="00B00EDB" w:rsidRDefault="00B00EDB" w:rsidP="00D31F93">
            <w:pPr>
              <w:numPr>
                <w:ilvl w:val="0"/>
                <w:numId w:val="8"/>
              </w:numPr>
              <w:spacing w:line="400" w:lineRule="exact"/>
              <w:jc w:val="both"/>
              <w:rPr>
                <w:rFonts w:ascii="宋体" w:hAnsi="宋体"/>
              </w:rPr>
            </w:pPr>
            <w:r w:rsidRPr="00B00EDB">
              <w:rPr>
                <w:rFonts w:ascii="宋体" w:hAnsi="宋体" w:hint="eastAsia"/>
              </w:rPr>
              <w:t>pH值：8.0≥pH值≥6.0；</w:t>
            </w:r>
          </w:p>
          <w:p w:rsidR="00B00EDB" w:rsidRPr="00B00EDB" w:rsidRDefault="00B00EDB" w:rsidP="00D31F93">
            <w:pPr>
              <w:numPr>
                <w:ilvl w:val="0"/>
                <w:numId w:val="8"/>
              </w:numPr>
              <w:spacing w:line="400" w:lineRule="exact"/>
              <w:jc w:val="both"/>
              <w:rPr>
                <w:rFonts w:ascii="宋体" w:hAnsi="宋体"/>
                <w:lang w:eastAsia="zh-CN"/>
              </w:rPr>
            </w:pPr>
            <w:proofErr w:type="spellStart"/>
            <w:r w:rsidRPr="00B00EDB">
              <w:rPr>
                <w:rFonts w:ascii="宋体" w:hAnsi="宋体" w:hint="eastAsia"/>
                <w:lang w:eastAsia="zh-CN"/>
              </w:rPr>
              <w:t>无甲醛、无异味、无可致癌芳香胺染料</w:t>
            </w:r>
            <w:proofErr w:type="spellEnd"/>
            <w:r w:rsidRPr="00B00EDB">
              <w:rPr>
                <w:rFonts w:ascii="宋体" w:hAnsi="宋体" w:hint="eastAsia"/>
                <w:lang w:eastAsia="zh-CN"/>
              </w:rPr>
              <w:t>；</w:t>
            </w:r>
          </w:p>
          <w:p w:rsidR="00B00EDB" w:rsidRPr="00B00EDB" w:rsidRDefault="00B00EDB" w:rsidP="00D31F93">
            <w:pPr>
              <w:numPr>
                <w:ilvl w:val="0"/>
                <w:numId w:val="8"/>
              </w:numPr>
              <w:spacing w:line="400" w:lineRule="exact"/>
              <w:jc w:val="both"/>
              <w:rPr>
                <w:rFonts w:ascii="宋体" w:hAnsi="宋体"/>
                <w:lang w:eastAsia="zh-CN"/>
              </w:rPr>
            </w:pPr>
            <w:proofErr w:type="spellStart"/>
            <w:r w:rsidRPr="00B00EDB">
              <w:rPr>
                <w:rFonts w:ascii="宋体" w:hAnsi="宋体" w:hint="eastAsia"/>
                <w:lang w:eastAsia="zh-CN"/>
              </w:rPr>
              <w:t>单位面积质量调湿（面料+填充物</w:t>
            </w:r>
            <w:proofErr w:type="spellEnd"/>
            <w:r w:rsidRPr="00B00EDB">
              <w:rPr>
                <w:rFonts w:ascii="宋体" w:hAnsi="宋体" w:hint="eastAsia"/>
                <w:lang w:eastAsia="zh-CN"/>
              </w:rPr>
              <w:t>）（g/m²）305±5；</w:t>
            </w:r>
          </w:p>
          <w:p w:rsidR="00B00EDB" w:rsidRPr="00B00EDB" w:rsidRDefault="00B00EDB" w:rsidP="00D31F93">
            <w:pPr>
              <w:numPr>
                <w:ilvl w:val="0"/>
                <w:numId w:val="8"/>
              </w:numPr>
              <w:spacing w:line="400" w:lineRule="exact"/>
              <w:jc w:val="both"/>
              <w:rPr>
                <w:rFonts w:ascii="宋体" w:hAnsi="宋体"/>
              </w:rPr>
            </w:pPr>
            <w:r w:rsidRPr="00B00EDB">
              <w:rPr>
                <w:rFonts w:ascii="宋体" w:hAnsi="宋体" w:hint="eastAsia"/>
              </w:rPr>
              <w:t>纤维含量：聚酯纤维100%；</w:t>
            </w:r>
          </w:p>
          <w:p w:rsidR="00B00EDB" w:rsidRPr="00B00EDB" w:rsidRDefault="00B00EDB" w:rsidP="00D31F93">
            <w:pPr>
              <w:numPr>
                <w:ilvl w:val="0"/>
                <w:numId w:val="8"/>
              </w:numPr>
              <w:spacing w:line="400" w:lineRule="exact"/>
              <w:jc w:val="both"/>
              <w:rPr>
                <w:rFonts w:ascii="宋体" w:hAnsi="宋体"/>
                <w:lang w:eastAsia="zh-CN"/>
              </w:rPr>
            </w:pPr>
            <w:proofErr w:type="spellStart"/>
            <w:r w:rsidRPr="00B00EDB">
              <w:rPr>
                <w:rFonts w:ascii="宋体" w:hAnsi="宋体" w:hint="eastAsia"/>
                <w:lang w:eastAsia="zh-CN"/>
              </w:rPr>
              <w:t>耐酸汗渍色牢度（级</w:t>
            </w:r>
            <w:proofErr w:type="spellEnd"/>
            <w:r w:rsidRPr="00B00EDB">
              <w:rPr>
                <w:rFonts w:ascii="宋体" w:hAnsi="宋体" w:hint="eastAsia"/>
                <w:lang w:eastAsia="zh-CN"/>
              </w:rPr>
              <w:t>）：变色≥4-5、沾色≥4；</w:t>
            </w:r>
          </w:p>
          <w:p w:rsidR="00B00EDB" w:rsidRPr="00B00EDB" w:rsidRDefault="00B00EDB" w:rsidP="00D31F93">
            <w:pPr>
              <w:numPr>
                <w:ilvl w:val="0"/>
                <w:numId w:val="8"/>
              </w:numPr>
              <w:spacing w:line="400" w:lineRule="exact"/>
              <w:jc w:val="both"/>
              <w:rPr>
                <w:rFonts w:ascii="宋体" w:hAnsi="宋体"/>
                <w:lang w:eastAsia="zh-CN"/>
              </w:rPr>
            </w:pPr>
            <w:proofErr w:type="spellStart"/>
            <w:r w:rsidRPr="00B00EDB">
              <w:rPr>
                <w:rFonts w:ascii="宋体" w:hAnsi="宋体" w:hint="eastAsia"/>
                <w:lang w:eastAsia="zh-CN"/>
              </w:rPr>
              <w:t>耐碱汗渍色牢度（级</w:t>
            </w:r>
            <w:proofErr w:type="spellEnd"/>
            <w:r w:rsidRPr="00B00EDB">
              <w:rPr>
                <w:rFonts w:ascii="宋体" w:hAnsi="宋体" w:hint="eastAsia"/>
                <w:lang w:eastAsia="zh-CN"/>
              </w:rPr>
              <w:t>）：变色≥4-5、沾色≥4；</w:t>
            </w:r>
          </w:p>
          <w:p w:rsidR="00B00EDB" w:rsidRPr="00B00EDB" w:rsidRDefault="00B00EDB" w:rsidP="00D31F93">
            <w:pPr>
              <w:numPr>
                <w:ilvl w:val="0"/>
                <w:numId w:val="8"/>
              </w:numPr>
              <w:spacing w:line="400" w:lineRule="exact"/>
              <w:jc w:val="both"/>
              <w:rPr>
                <w:rFonts w:ascii="宋体" w:hAnsi="宋体"/>
                <w:lang w:eastAsia="zh-CN"/>
              </w:rPr>
            </w:pPr>
            <w:proofErr w:type="spellStart"/>
            <w:r w:rsidRPr="00B00EDB">
              <w:rPr>
                <w:rFonts w:ascii="宋体" w:hAnsi="宋体" w:hint="eastAsia"/>
                <w:lang w:eastAsia="zh-CN"/>
              </w:rPr>
              <w:t>耐水色牢度（级</w:t>
            </w:r>
            <w:proofErr w:type="spellEnd"/>
            <w:r w:rsidRPr="00B00EDB">
              <w:rPr>
                <w:rFonts w:ascii="宋体" w:hAnsi="宋体" w:hint="eastAsia"/>
                <w:lang w:eastAsia="zh-CN"/>
              </w:rPr>
              <w:t>）：变色≥4-5、沾色≥4；</w:t>
            </w:r>
          </w:p>
          <w:p w:rsidR="00B00EDB" w:rsidRPr="00B00EDB" w:rsidRDefault="00B00EDB" w:rsidP="00D31F93">
            <w:pPr>
              <w:numPr>
                <w:ilvl w:val="0"/>
                <w:numId w:val="8"/>
              </w:numPr>
              <w:spacing w:line="400" w:lineRule="exact"/>
              <w:jc w:val="both"/>
              <w:rPr>
                <w:rFonts w:ascii="宋体" w:hAnsi="宋体"/>
                <w:lang w:eastAsia="zh-CN"/>
              </w:rPr>
            </w:pPr>
            <w:proofErr w:type="spellStart"/>
            <w:r w:rsidRPr="00B00EDB">
              <w:rPr>
                <w:rFonts w:ascii="宋体" w:hAnsi="宋体" w:hint="eastAsia"/>
                <w:lang w:eastAsia="zh-CN"/>
              </w:rPr>
              <w:t>耐干摩擦色牢度（级</w:t>
            </w:r>
            <w:proofErr w:type="spellEnd"/>
            <w:r w:rsidRPr="00B00EDB">
              <w:rPr>
                <w:rFonts w:ascii="宋体" w:hAnsi="宋体" w:hint="eastAsia"/>
                <w:lang w:eastAsia="zh-CN"/>
              </w:rPr>
              <w:t>）≥3-4；</w:t>
            </w:r>
          </w:p>
          <w:p w:rsidR="00B00EDB" w:rsidRPr="00B00EDB" w:rsidRDefault="00B00EDB" w:rsidP="00D31F93">
            <w:pPr>
              <w:numPr>
                <w:ilvl w:val="0"/>
                <w:numId w:val="8"/>
              </w:numPr>
              <w:spacing w:line="400" w:lineRule="exact"/>
              <w:jc w:val="both"/>
              <w:rPr>
                <w:rFonts w:ascii="宋体" w:hAnsi="宋体"/>
                <w:lang w:eastAsia="zh-CN"/>
              </w:rPr>
            </w:pPr>
            <w:proofErr w:type="spellStart"/>
            <w:r w:rsidRPr="00B00EDB">
              <w:rPr>
                <w:rFonts w:ascii="宋体" w:hAnsi="宋体" w:hint="eastAsia"/>
                <w:lang w:eastAsia="zh-CN"/>
              </w:rPr>
              <w:t>填充物保温率</w:t>
            </w:r>
            <w:proofErr w:type="spellEnd"/>
            <w:r w:rsidRPr="00B00EDB">
              <w:rPr>
                <w:rFonts w:ascii="宋体" w:hAnsi="宋体" w:hint="eastAsia"/>
                <w:lang w:eastAsia="zh-CN"/>
              </w:rPr>
              <w:t>：≥60％；</w:t>
            </w:r>
          </w:p>
        </w:tc>
        <w:tc>
          <w:tcPr>
            <w:tcW w:w="1625" w:type="dxa"/>
            <w:vAlign w:val="center"/>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t>提供国家认监委资质认定的检验检测机构出具的检验检测报告</w:t>
            </w:r>
            <w:proofErr w:type="spellEnd"/>
          </w:p>
        </w:tc>
      </w:tr>
      <w:tr w:rsidR="00B00EDB" w:rsidRPr="00B00EDB" w:rsidTr="00D31F93">
        <w:trPr>
          <w:trHeight w:val="798"/>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8</w:t>
            </w:r>
          </w:p>
        </w:tc>
        <w:tc>
          <w:tcPr>
            <w:tcW w:w="91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5#注塑拉链</w:t>
            </w:r>
          </w:p>
        </w:tc>
        <w:tc>
          <w:tcPr>
            <w:tcW w:w="5670" w:type="dxa"/>
            <w:vAlign w:val="center"/>
          </w:tcPr>
          <w:p w:rsidR="00B00EDB" w:rsidRPr="00B00EDB" w:rsidRDefault="00B00EDB" w:rsidP="00D31F93">
            <w:pPr>
              <w:numPr>
                <w:ilvl w:val="0"/>
                <w:numId w:val="9"/>
              </w:numPr>
              <w:spacing w:line="400" w:lineRule="exact"/>
              <w:jc w:val="both"/>
              <w:rPr>
                <w:rFonts w:ascii="宋体" w:hAnsi="宋体"/>
                <w:lang w:eastAsia="zh-CN"/>
              </w:rPr>
            </w:pPr>
            <w:proofErr w:type="spellStart"/>
            <w:r w:rsidRPr="00B00EDB">
              <w:rPr>
                <w:rFonts w:ascii="宋体" w:hAnsi="宋体" w:hint="eastAsia"/>
                <w:lang w:eastAsia="zh-CN"/>
              </w:rPr>
              <w:t>拉链平拉强力（N</w:t>
            </w:r>
            <w:proofErr w:type="spellEnd"/>
            <w:r w:rsidRPr="00B00EDB">
              <w:rPr>
                <w:rFonts w:ascii="宋体" w:hAnsi="宋体" w:hint="eastAsia"/>
                <w:lang w:eastAsia="zh-CN"/>
              </w:rPr>
              <w:t>）：≥450</w:t>
            </w:r>
          </w:p>
          <w:p w:rsidR="00B00EDB" w:rsidRPr="00B00EDB" w:rsidRDefault="00B00EDB" w:rsidP="00D31F93">
            <w:pPr>
              <w:numPr>
                <w:ilvl w:val="0"/>
                <w:numId w:val="9"/>
              </w:numPr>
              <w:spacing w:line="400" w:lineRule="exact"/>
              <w:jc w:val="both"/>
              <w:rPr>
                <w:rFonts w:ascii="宋体" w:hAnsi="宋体"/>
                <w:lang w:eastAsia="zh-CN"/>
              </w:rPr>
            </w:pPr>
            <w:proofErr w:type="spellStart"/>
            <w:r w:rsidRPr="00B00EDB">
              <w:rPr>
                <w:rFonts w:ascii="宋体" w:hAnsi="宋体" w:hint="eastAsia"/>
                <w:lang w:eastAsia="zh-CN"/>
              </w:rPr>
              <w:t>拉合轻滑度（N</w:t>
            </w:r>
            <w:proofErr w:type="spellEnd"/>
            <w:r w:rsidRPr="00B00EDB">
              <w:rPr>
                <w:rFonts w:ascii="宋体" w:hAnsi="宋体" w:hint="eastAsia"/>
                <w:lang w:eastAsia="zh-CN"/>
              </w:rPr>
              <w:t>）：≤2.5</w:t>
            </w:r>
          </w:p>
          <w:p w:rsidR="00B00EDB" w:rsidRPr="00B00EDB" w:rsidRDefault="00B00EDB" w:rsidP="00D31F93">
            <w:pPr>
              <w:numPr>
                <w:ilvl w:val="0"/>
                <w:numId w:val="9"/>
              </w:numPr>
              <w:spacing w:line="400" w:lineRule="exact"/>
              <w:jc w:val="both"/>
              <w:rPr>
                <w:rFonts w:ascii="宋体" w:hAnsi="宋体"/>
              </w:rPr>
            </w:pPr>
            <w:proofErr w:type="spellStart"/>
            <w:r w:rsidRPr="00B00EDB">
              <w:rPr>
                <w:rFonts w:ascii="宋体" w:hAnsi="宋体" w:hint="eastAsia"/>
              </w:rPr>
              <w:t>上止强力（N</w:t>
            </w:r>
            <w:proofErr w:type="spellEnd"/>
            <w:r w:rsidRPr="00B00EDB">
              <w:rPr>
                <w:rFonts w:ascii="宋体" w:hAnsi="宋体" w:hint="eastAsia"/>
              </w:rPr>
              <w:t>）：≥210</w:t>
            </w:r>
          </w:p>
          <w:p w:rsidR="00B00EDB" w:rsidRPr="00B00EDB" w:rsidRDefault="00B00EDB" w:rsidP="00D31F93">
            <w:pPr>
              <w:numPr>
                <w:ilvl w:val="0"/>
                <w:numId w:val="9"/>
              </w:numPr>
              <w:spacing w:line="400" w:lineRule="exact"/>
              <w:jc w:val="both"/>
              <w:rPr>
                <w:rFonts w:ascii="宋体" w:hAnsi="宋体"/>
              </w:rPr>
            </w:pPr>
            <w:proofErr w:type="spellStart"/>
            <w:r w:rsidRPr="00B00EDB">
              <w:rPr>
                <w:rFonts w:ascii="宋体" w:hAnsi="宋体" w:hint="eastAsia"/>
              </w:rPr>
              <w:t>下止强力（N</w:t>
            </w:r>
            <w:proofErr w:type="spellEnd"/>
            <w:r w:rsidRPr="00B00EDB">
              <w:rPr>
                <w:rFonts w:ascii="宋体" w:hAnsi="宋体" w:hint="eastAsia"/>
              </w:rPr>
              <w:t>）：≥140</w:t>
            </w:r>
          </w:p>
          <w:p w:rsidR="00B00EDB" w:rsidRPr="00B00EDB" w:rsidRDefault="00B00EDB" w:rsidP="00D31F93">
            <w:pPr>
              <w:numPr>
                <w:ilvl w:val="0"/>
                <w:numId w:val="9"/>
              </w:numPr>
              <w:spacing w:line="400" w:lineRule="exact"/>
              <w:jc w:val="both"/>
              <w:rPr>
                <w:rFonts w:ascii="宋体" w:hAnsi="宋体"/>
                <w:lang w:eastAsia="zh-CN"/>
              </w:rPr>
            </w:pPr>
            <w:proofErr w:type="spellStart"/>
            <w:r w:rsidRPr="00B00EDB">
              <w:rPr>
                <w:rFonts w:ascii="宋体" w:hAnsi="宋体" w:hint="eastAsia"/>
                <w:lang w:eastAsia="zh-CN"/>
              </w:rPr>
              <w:t>插管移位强力（N</w:t>
            </w:r>
            <w:proofErr w:type="spellEnd"/>
            <w:r w:rsidRPr="00B00EDB">
              <w:rPr>
                <w:rFonts w:ascii="宋体" w:hAnsi="宋体" w:hint="eastAsia"/>
                <w:lang w:eastAsia="zh-CN"/>
              </w:rPr>
              <w:t>）：≥170</w:t>
            </w:r>
          </w:p>
          <w:p w:rsidR="00B00EDB" w:rsidRPr="00B00EDB" w:rsidRDefault="00B00EDB" w:rsidP="00D31F93">
            <w:pPr>
              <w:numPr>
                <w:ilvl w:val="0"/>
                <w:numId w:val="9"/>
              </w:numPr>
              <w:spacing w:line="400" w:lineRule="exact"/>
              <w:jc w:val="both"/>
              <w:rPr>
                <w:rFonts w:ascii="宋体" w:hAnsi="宋体"/>
                <w:lang w:eastAsia="zh-CN"/>
              </w:rPr>
            </w:pPr>
            <w:proofErr w:type="spellStart"/>
            <w:r w:rsidRPr="00B00EDB">
              <w:rPr>
                <w:rFonts w:ascii="宋体" w:hAnsi="宋体" w:hint="eastAsia"/>
                <w:lang w:eastAsia="zh-CN"/>
              </w:rPr>
              <w:t>拉头自锁强力（N</w:t>
            </w:r>
            <w:proofErr w:type="spellEnd"/>
            <w:r w:rsidRPr="00B00EDB">
              <w:rPr>
                <w:rFonts w:ascii="宋体" w:hAnsi="宋体" w:hint="eastAsia"/>
                <w:lang w:eastAsia="zh-CN"/>
              </w:rPr>
              <w:t>）：≥70</w:t>
            </w:r>
          </w:p>
          <w:p w:rsidR="00B00EDB" w:rsidRPr="00B00EDB" w:rsidRDefault="00B00EDB" w:rsidP="00D31F93">
            <w:pPr>
              <w:numPr>
                <w:ilvl w:val="0"/>
                <w:numId w:val="9"/>
              </w:numPr>
              <w:spacing w:line="400" w:lineRule="exact"/>
              <w:jc w:val="both"/>
              <w:rPr>
                <w:rFonts w:ascii="宋体" w:hAnsi="宋体"/>
                <w:lang w:eastAsia="zh-CN"/>
              </w:rPr>
            </w:pPr>
            <w:proofErr w:type="spellStart"/>
            <w:r w:rsidRPr="00B00EDB">
              <w:rPr>
                <w:rFonts w:ascii="宋体" w:hAnsi="宋体" w:hint="eastAsia"/>
                <w:lang w:eastAsia="zh-CN"/>
              </w:rPr>
              <w:t>单牙移位强力（N</w:t>
            </w:r>
            <w:proofErr w:type="spellEnd"/>
            <w:r w:rsidRPr="00B00EDB">
              <w:rPr>
                <w:rFonts w:ascii="宋体" w:hAnsi="宋体" w:hint="eastAsia"/>
                <w:lang w:eastAsia="zh-CN"/>
              </w:rPr>
              <w:t xml:space="preserve">）：≥60 </w:t>
            </w:r>
          </w:p>
          <w:p w:rsidR="00B00EDB" w:rsidRPr="00B00EDB" w:rsidRDefault="00B00EDB" w:rsidP="00D31F93">
            <w:pPr>
              <w:numPr>
                <w:ilvl w:val="0"/>
                <w:numId w:val="9"/>
              </w:numPr>
              <w:spacing w:line="400" w:lineRule="exact"/>
              <w:jc w:val="both"/>
              <w:rPr>
                <w:rFonts w:ascii="宋体" w:hAnsi="宋体"/>
                <w:lang w:eastAsia="zh-CN"/>
              </w:rPr>
            </w:pPr>
            <w:proofErr w:type="spellStart"/>
            <w:r w:rsidRPr="00B00EDB">
              <w:rPr>
                <w:rFonts w:ascii="宋体" w:hAnsi="宋体" w:cs="宋体" w:hint="eastAsia"/>
                <w:lang w:eastAsia="zh-CN"/>
              </w:rPr>
              <w:t>表面质量：符合</w:t>
            </w:r>
            <w:r w:rsidRPr="00B00EDB">
              <w:rPr>
                <w:rFonts w:ascii="宋体" w:hAnsi="宋体" w:hint="eastAsia"/>
                <w:lang w:eastAsia="zh-CN"/>
              </w:rPr>
              <w:t>QB</w:t>
            </w:r>
            <w:proofErr w:type="spellEnd"/>
            <w:r w:rsidRPr="00B00EDB">
              <w:rPr>
                <w:rFonts w:ascii="宋体" w:hAnsi="宋体" w:hint="eastAsia"/>
                <w:lang w:eastAsia="zh-CN"/>
              </w:rPr>
              <w:t>/T 2172-2014</w:t>
            </w:r>
            <w:r w:rsidRPr="00B00EDB">
              <w:rPr>
                <w:rFonts w:ascii="宋体" w:hAnsi="宋体" w:cs="宋体" w:hint="eastAsia"/>
                <w:lang w:eastAsia="zh-CN"/>
              </w:rPr>
              <w:t>《注塑拉链》</w:t>
            </w:r>
            <w:r w:rsidRPr="00B00EDB">
              <w:rPr>
                <w:rFonts w:ascii="宋体" w:hAnsi="宋体" w:hint="eastAsia"/>
                <w:lang w:eastAsia="zh-CN"/>
              </w:rPr>
              <w:t xml:space="preserve"> </w:t>
            </w:r>
            <w:r w:rsidRPr="00B00EDB">
              <w:rPr>
                <w:rFonts w:ascii="宋体" w:hAnsi="宋体" w:cs="宋体" w:hint="eastAsia"/>
                <w:lang w:eastAsia="zh-CN"/>
              </w:rPr>
              <w:t>第</w:t>
            </w:r>
            <w:r w:rsidRPr="00B00EDB">
              <w:rPr>
                <w:rFonts w:ascii="宋体" w:hAnsi="宋体" w:hint="eastAsia"/>
                <w:lang w:eastAsia="zh-CN"/>
              </w:rPr>
              <w:t>5.3</w:t>
            </w:r>
            <w:r w:rsidRPr="00B00EDB">
              <w:rPr>
                <w:rFonts w:ascii="宋体" w:hAnsi="宋体" w:cs="宋体" w:hint="eastAsia"/>
                <w:lang w:eastAsia="zh-CN"/>
              </w:rPr>
              <w:t>条标准</w:t>
            </w:r>
          </w:p>
        </w:tc>
        <w:tc>
          <w:tcPr>
            <w:tcW w:w="1625" w:type="dxa"/>
            <w:vAlign w:val="center"/>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t>提供国家认监委资质认定的检验检测机构出具的检验检测报告</w:t>
            </w:r>
            <w:proofErr w:type="spellEnd"/>
          </w:p>
        </w:tc>
      </w:tr>
      <w:tr w:rsidR="00B00EDB" w:rsidRPr="00B00EDB" w:rsidTr="00D31F93">
        <w:trPr>
          <w:trHeight w:val="587"/>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9</w:t>
            </w:r>
          </w:p>
        </w:tc>
        <w:tc>
          <w:tcPr>
            <w:tcW w:w="910" w:type="dxa"/>
            <w:vAlign w:val="center"/>
          </w:tcPr>
          <w:p w:rsidR="00B00EDB" w:rsidRPr="00B00EDB" w:rsidRDefault="00B00EDB" w:rsidP="00D31F93">
            <w:pPr>
              <w:spacing w:line="400" w:lineRule="exact"/>
              <w:jc w:val="center"/>
              <w:rPr>
                <w:rFonts w:ascii="宋体" w:hAnsi="宋体"/>
              </w:rPr>
            </w:pPr>
            <w:proofErr w:type="spellStart"/>
            <w:r w:rsidRPr="00B00EDB">
              <w:rPr>
                <w:rFonts w:ascii="宋体" w:hAnsi="宋体" w:hint="eastAsia"/>
              </w:rPr>
              <w:t>纽扣</w:t>
            </w:r>
            <w:proofErr w:type="spellEnd"/>
          </w:p>
        </w:tc>
        <w:tc>
          <w:tcPr>
            <w:tcW w:w="5670" w:type="dxa"/>
            <w:vAlign w:val="center"/>
          </w:tcPr>
          <w:p w:rsidR="00B00EDB" w:rsidRPr="00B00EDB" w:rsidRDefault="00B00EDB" w:rsidP="00D31F93">
            <w:pPr>
              <w:numPr>
                <w:ilvl w:val="0"/>
                <w:numId w:val="10"/>
              </w:numPr>
              <w:spacing w:line="400" w:lineRule="exact"/>
              <w:jc w:val="both"/>
              <w:rPr>
                <w:rFonts w:ascii="宋体" w:hAnsi="宋体"/>
                <w:lang w:eastAsia="zh-CN"/>
              </w:rPr>
            </w:pPr>
            <w:proofErr w:type="spellStart"/>
            <w:r w:rsidRPr="00B00EDB">
              <w:rPr>
                <w:rFonts w:ascii="宋体" w:hAnsi="宋体" w:hint="eastAsia"/>
                <w:lang w:eastAsia="zh-CN"/>
              </w:rPr>
              <w:t>外观要求：符合GB</w:t>
            </w:r>
            <w:proofErr w:type="spellEnd"/>
            <w:r w:rsidRPr="00B00EDB">
              <w:rPr>
                <w:rFonts w:ascii="宋体" w:hAnsi="宋体" w:hint="eastAsia"/>
                <w:lang w:eastAsia="zh-CN"/>
              </w:rPr>
              <w:t xml:space="preserve">/T 29291-2012《钮扣通用技术要求和检测方法 </w:t>
            </w:r>
            <w:proofErr w:type="spellStart"/>
            <w:r w:rsidRPr="00B00EDB">
              <w:rPr>
                <w:rFonts w:ascii="宋体" w:hAnsi="宋体" w:hint="eastAsia"/>
                <w:lang w:eastAsia="zh-CN"/>
              </w:rPr>
              <w:t>锌合金类</w:t>
            </w:r>
            <w:proofErr w:type="spellEnd"/>
            <w:r w:rsidRPr="00B00EDB">
              <w:rPr>
                <w:rFonts w:ascii="宋体" w:hAnsi="宋体" w:hint="eastAsia"/>
                <w:lang w:eastAsia="zh-CN"/>
              </w:rPr>
              <w:t xml:space="preserve">》 </w:t>
            </w:r>
          </w:p>
          <w:p w:rsidR="00B00EDB" w:rsidRPr="00B00EDB" w:rsidRDefault="00B00EDB" w:rsidP="00D31F93">
            <w:pPr>
              <w:numPr>
                <w:ilvl w:val="0"/>
                <w:numId w:val="10"/>
              </w:numPr>
              <w:spacing w:line="400" w:lineRule="exact"/>
              <w:jc w:val="both"/>
              <w:rPr>
                <w:rFonts w:ascii="宋体" w:hAnsi="宋体"/>
                <w:lang w:eastAsia="zh-CN"/>
              </w:rPr>
            </w:pPr>
            <w:proofErr w:type="spellStart"/>
            <w:r w:rsidRPr="00B00EDB">
              <w:rPr>
                <w:rFonts w:ascii="宋体" w:hAnsi="宋体" w:hint="eastAsia"/>
                <w:lang w:eastAsia="zh-CN"/>
              </w:rPr>
              <w:t>耐皂洗色牢度（级</w:t>
            </w:r>
            <w:proofErr w:type="spellEnd"/>
            <w:r w:rsidRPr="00B00EDB">
              <w:rPr>
                <w:rFonts w:ascii="宋体" w:hAnsi="宋体" w:hint="eastAsia"/>
                <w:lang w:eastAsia="zh-CN"/>
              </w:rPr>
              <w:t>）：沾色≥4；变色≥4（表面无裂纹、缺口、变形，光泽无明显变化）</w:t>
            </w:r>
          </w:p>
          <w:p w:rsidR="00B00EDB" w:rsidRPr="00B00EDB" w:rsidRDefault="00B00EDB" w:rsidP="00D31F93">
            <w:pPr>
              <w:numPr>
                <w:ilvl w:val="0"/>
                <w:numId w:val="10"/>
              </w:numPr>
              <w:spacing w:line="400" w:lineRule="exact"/>
              <w:jc w:val="both"/>
              <w:rPr>
                <w:rFonts w:ascii="宋体" w:hAnsi="宋体"/>
                <w:lang w:eastAsia="zh-CN"/>
              </w:rPr>
            </w:pPr>
            <w:proofErr w:type="spellStart"/>
            <w:r w:rsidRPr="00B00EDB">
              <w:rPr>
                <w:rFonts w:ascii="宋体" w:hAnsi="宋体" w:hint="eastAsia"/>
                <w:lang w:eastAsia="zh-CN"/>
              </w:rPr>
              <w:t>耐氯漂色牢度（级</w:t>
            </w:r>
            <w:proofErr w:type="spellEnd"/>
            <w:r w:rsidRPr="00B00EDB">
              <w:rPr>
                <w:rFonts w:ascii="宋体" w:hAnsi="宋体" w:hint="eastAsia"/>
                <w:lang w:eastAsia="zh-CN"/>
              </w:rPr>
              <w:t>）：变色≥4（表面无裂纹、缺口、变形，光泽无明显变化）</w:t>
            </w:r>
          </w:p>
        </w:tc>
        <w:tc>
          <w:tcPr>
            <w:tcW w:w="1625" w:type="dxa"/>
            <w:vAlign w:val="center"/>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t>提供国家认监委资质认定的检验检测机构出具的检验检测报告</w:t>
            </w:r>
            <w:proofErr w:type="spellEnd"/>
          </w:p>
        </w:tc>
      </w:tr>
      <w:tr w:rsidR="00B00EDB" w:rsidRPr="00B00EDB" w:rsidTr="00D31F93">
        <w:trPr>
          <w:trHeight w:val="587"/>
          <w:jc w:val="center"/>
        </w:trPr>
        <w:tc>
          <w:tcPr>
            <w:tcW w:w="800" w:type="dxa"/>
            <w:vAlign w:val="center"/>
          </w:tcPr>
          <w:p w:rsidR="00B00EDB" w:rsidRPr="00B00EDB" w:rsidRDefault="00B00EDB" w:rsidP="00D31F93">
            <w:pPr>
              <w:spacing w:line="400" w:lineRule="exact"/>
              <w:jc w:val="center"/>
              <w:rPr>
                <w:rFonts w:ascii="宋体" w:hAnsi="宋体"/>
              </w:rPr>
            </w:pPr>
            <w:r w:rsidRPr="00B00EDB">
              <w:rPr>
                <w:rFonts w:ascii="宋体" w:hAnsi="宋体" w:hint="eastAsia"/>
              </w:rPr>
              <w:t>10</w:t>
            </w:r>
          </w:p>
        </w:tc>
        <w:tc>
          <w:tcPr>
            <w:tcW w:w="910" w:type="dxa"/>
            <w:vAlign w:val="center"/>
          </w:tcPr>
          <w:p w:rsidR="00B00EDB" w:rsidRPr="00B00EDB" w:rsidRDefault="00B00EDB" w:rsidP="00D31F93">
            <w:pPr>
              <w:spacing w:line="400" w:lineRule="exact"/>
              <w:ind w:firstLineChars="50" w:firstLine="120"/>
              <w:rPr>
                <w:rFonts w:ascii="宋体" w:hAnsi="宋体"/>
              </w:rPr>
            </w:pPr>
            <w:proofErr w:type="spellStart"/>
            <w:r w:rsidRPr="00B00EDB">
              <w:rPr>
                <w:rFonts w:ascii="宋体" w:hAnsi="宋体" w:hint="eastAsia"/>
              </w:rPr>
              <w:t>反光条</w:t>
            </w:r>
            <w:proofErr w:type="spellEnd"/>
          </w:p>
        </w:tc>
        <w:tc>
          <w:tcPr>
            <w:tcW w:w="5670" w:type="dxa"/>
            <w:vAlign w:val="center"/>
          </w:tcPr>
          <w:p w:rsidR="00B00EDB" w:rsidRPr="00B00EDB" w:rsidRDefault="00B00EDB" w:rsidP="00D31F93">
            <w:pPr>
              <w:spacing w:line="400" w:lineRule="exact"/>
              <w:rPr>
                <w:rFonts w:ascii="宋体" w:hAnsi="宋体" w:cs="宋体"/>
                <w:lang w:eastAsia="zh-CN"/>
              </w:rPr>
            </w:pPr>
            <w:r w:rsidRPr="00B00EDB">
              <w:rPr>
                <w:rFonts w:ascii="宋体" w:hAnsi="宋体" w:cs="宋体" w:hint="eastAsia"/>
                <w:lang w:eastAsia="zh-CN"/>
              </w:rPr>
              <w:t xml:space="preserve">⑴ </w:t>
            </w:r>
            <w:proofErr w:type="spellStart"/>
            <w:r w:rsidRPr="00B00EDB">
              <w:rPr>
                <w:rFonts w:ascii="宋体" w:hAnsi="宋体" w:cs="宋体" w:hint="eastAsia"/>
                <w:lang w:eastAsia="zh-CN"/>
              </w:rPr>
              <w:t>物理试验前：入射角</w:t>
            </w:r>
            <w:proofErr w:type="spellEnd"/>
            <w:r w:rsidRPr="00B00EDB">
              <w:rPr>
                <w:rFonts w:ascii="宋体" w:hAnsi="宋体" w:cs="宋体" w:hint="eastAsia"/>
                <w:lang w:eastAsia="zh-CN"/>
              </w:rPr>
              <w:t xml:space="preserve"> 5°和观测角 </w:t>
            </w:r>
            <w:r w:rsidRPr="00B00EDB">
              <w:rPr>
                <w:rFonts w:ascii="宋体" w:hAnsi="宋体" w:cs="宋体" w:hint="eastAsia"/>
                <w:lang w:eastAsia="zh-CN"/>
              </w:rPr>
              <w:lastRenderedPageBreak/>
              <w:t xml:space="preserve">12′时，反光强度≥480cd/ (lx ·m²) ⑵ </w:t>
            </w:r>
            <w:proofErr w:type="spellStart"/>
            <w:r w:rsidRPr="00B00EDB">
              <w:rPr>
                <w:rFonts w:ascii="宋体" w:hAnsi="宋体" w:cs="宋体" w:hint="eastAsia"/>
                <w:lang w:eastAsia="zh-CN"/>
              </w:rPr>
              <w:t>耐磨试验后：入射角</w:t>
            </w:r>
            <w:proofErr w:type="spellEnd"/>
            <w:r w:rsidRPr="00B00EDB">
              <w:rPr>
                <w:rFonts w:ascii="宋体" w:hAnsi="宋体" w:cs="宋体" w:hint="eastAsia"/>
                <w:lang w:eastAsia="zh-CN"/>
              </w:rPr>
              <w:t xml:space="preserve"> 5°和观测角 12′时，反光强度≥430cd/ (lx ·m²) ⑶ </w:t>
            </w:r>
            <w:proofErr w:type="spellStart"/>
            <w:r w:rsidRPr="00B00EDB">
              <w:rPr>
                <w:rFonts w:ascii="宋体" w:hAnsi="宋体" w:cs="宋体" w:hint="eastAsia"/>
                <w:lang w:eastAsia="zh-CN"/>
              </w:rPr>
              <w:t>曲挠试验后：入射角</w:t>
            </w:r>
            <w:proofErr w:type="spellEnd"/>
            <w:r w:rsidRPr="00B00EDB">
              <w:rPr>
                <w:rFonts w:ascii="宋体" w:hAnsi="宋体" w:cs="宋体" w:hint="eastAsia"/>
                <w:lang w:eastAsia="zh-CN"/>
              </w:rPr>
              <w:t xml:space="preserve"> 5°和观测角 12′时，反光强度≥460cd/ (lx ·m²)</w:t>
            </w:r>
          </w:p>
          <w:p w:rsidR="00B00EDB" w:rsidRPr="00B00EDB" w:rsidRDefault="00B00EDB" w:rsidP="00D31F93">
            <w:pPr>
              <w:spacing w:line="400" w:lineRule="exact"/>
              <w:rPr>
                <w:rFonts w:ascii="宋体" w:hAnsi="宋体" w:cs="宋体"/>
                <w:lang w:eastAsia="zh-CN"/>
              </w:rPr>
            </w:pPr>
            <w:r w:rsidRPr="00B00EDB">
              <w:rPr>
                <w:rFonts w:ascii="宋体" w:hAnsi="宋体" w:cs="宋体" w:hint="eastAsia"/>
                <w:lang w:eastAsia="zh-CN"/>
              </w:rPr>
              <w:t xml:space="preserve">⑷ </w:t>
            </w:r>
            <w:proofErr w:type="spellStart"/>
            <w:r w:rsidRPr="00B00EDB">
              <w:rPr>
                <w:rFonts w:ascii="宋体" w:hAnsi="宋体" w:cs="宋体" w:hint="eastAsia"/>
                <w:lang w:eastAsia="zh-CN"/>
              </w:rPr>
              <w:t>低温弯曲试验后：入射角</w:t>
            </w:r>
            <w:proofErr w:type="spellEnd"/>
            <w:r w:rsidRPr="00B00EDB">
              <w:rPr>
                <w:rFonts w:ascii="宋体" w:hAnsi="宋体" w:cs="宋体" w:hint="eastAsia"/>
                <w:lang w:eastAsia="zh-CN"/>
              </w:rPr>
              <w:t xml:space="preserve"> 5°和观测角 12′时，反光强度≥450cd/ (lx ·m²) ⑸ </w:t>
            </w:r>
            <w:proofErr w:type="spellStart"/>
            <w:r w:rsidRPr="00B00EDB">
              <w:rPr>
                <w:rFonts w:ascii="宋体" w:hAnsi="宋体" w:cs="宋体" w:hint="eastAsia"/>
                <w:lang w:eastAsia="zh-CN"/>
              </w:rPr>
              <w:t>温度变化试验后：入射角</w:t>
            </w:r>
            <w:proofErr w:type="spellEnd"/>
            <w:r w:rsidRPr="00B00EDB">
              <w:rPr>
                <w:rFonts w:ascii="宋体" w:hAnsi="宋体" w:cs="宋体" w:hint="eastAsia"/>
                <w:lang w:eastAsia="zh-CN"/>
              </w:rPr>
              <w:t xml:space="preserve"> 5°和观测角 12′时，反光强度≥470cd/ (lx ·m²)</w:t>
            </w:r>
          </w:p>
          <w:p w:rsidR="00B00EDB" w:rsidRPr="00B00EDB" w:rsidRDefault="00B00EDB" w:rsidP="00D31F93">
            <w:pPr>
              <w:spacing w:line="400" w:lineRule="exact"/>
              <w:rPr>
                <w:rFonts w:ascii="宋体" w:hAnsi="宋体" w:cs="宋体"/>
                <w:lang w:eastAsia="zh-CN"/>
              </w:rPr>
            </w:pPr>
            <w:r w:rsidRPr="00B00EDB">
              <w:rPr>
                <w:rFonts w:ascii="宋体" w:hAnsi="宋体" w:cs="宋体" w:hint="eastAsia"/>
                <w:lang w:eastAsia="zh-CN"/>
              </w:rPr>
              <w:t xml:space="preserve">⑹ </w:t>
            </w:r>
            <w:proofErr w:type="spellStart"/>
            <w:r w:rsidRPr="00B00EDB">
              <w:rPr>
                <w:rFonts w:ascii="宋体" w:hAnsi="宋体" w:cs="宋体" w:hint="eastAsia"/>
                <w:lang w:eastAsia="zh-CN"/>
              </w:rPr>
              <w:t>淋雨试验后：入射角</w:t>
            </w:r>
            <w:proofErr w:type="spellEnd"/>
            <w:r w:rsidRPr="00B00EDB">
              <w:rPr>
                <w:rFonts w:ascii="宋体" w:hAnsi="宋体" w:cs="宋体" w:hint="eastAsia"/>
                <w:lang w:eastAsia="zh-CN"/>
              </w:rPr>
              <w:t xml:space="preserve"> 5°和观测角 12′时，反光强度≥250cd/ (lx ·m²) ⑺ </w:t>
            </w:r>
            <w:proofErr w:type="spellStart"/>
            <w:r w:rsidRPr="00B00EDB">
              <w:rPr>
                <w:rFonts w:ascii="宋体" w:hAnsi="宋体" w:cs="宋体" w:hint="eastAsia"/>
                <w:lang w:eastAsia="zh-CN"/>
              </w:rPr>
              <w:t>水洗试验后：入射角</w:t>
            </w:r>
            <w:proofErr w:type="spellEnd"/>
            <w:r w:rsidRPr="00B00EDB">
              <w:rPr>
                <w:rFonts w:ascii="宋体" w:hAnsi="宋体" w:cs="宋体" w:hint="eastAsia"/>
                <w:lang w:eastAsia="zh-CN"/>
              </w:rPr>
              <w:t xml:space="preserve"> 5°和观测角 12′时，反光强度≥430cd/ (lx ·m²)</w:t>
            </w:r>
          </w:p>
          <w:p w:rsidR="00B00EDB" w:rsidRPr="00B00EDB" w:rsidRDefault="00B00EDB" w:rsidP="00D31F93">
            <w:pPr>
              <w:spacing w:line="400" w:lineRule="exact"/>
              <w:ind w:left="425"/>
              <w:rPr>
                <w:rFonts w:ascii="宋体" w:hAnsi="宋体"/>
                <w:lang w:eastAsia="zh-CN"/>
              </w:rPr>
            </w:pPr>
          </w:p>
        </w:tc>
        <w:tc>
          <w:tcPr>
            <w:tcW w:w="1625" w:type="dxa"/>
            <w:vAlign w:val="center"/>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lastRenderedPageBreak/>
              <w:t>提供国家认监</w:t>
            </w:r>
            <w:r w:rsidRPr="00B00EDB">
              <w:rPr>
                <w:rFonts w:ascii="宋体" w:hAnsi="宋体" w:hint="eastAsia"/>
                <w:lang w:eastAsia="zh-CN"/>
              </w:rPr>
              <w:lastRenderedPageBreak/>
              <w:t>委资质认定的检验检测机构出具的检验检测报告</w:t>
            </w:r>
            <w:proofErr w:type="spellEnd"/>
          </w:p>
        </w:tc>
      </w:tr>
    </w:tbl>
    <w:p w:rsidR="00B00EDB" w:rsidRPr="00B00EDB" w:rsidRDefault="00B00EDB" w:rsidP="00B00EDB">
      <w:pPr>
        <w:contextualSpacing/>
        <w:rPr>
          <w:rFonts w:ascii="宋体" w:hAnsi="宋体" w:cs="宋体"/>
          <w:b/>
          <w:lang w:eastAsia="zh-CN"/>
        </w:rPr>
      </w:pPr>
    </w:p>
    <w:p w:rsidR="00B00EDB" w:rsidRPr="00B00EDB" w:rsidRDefault="00B00EDB" w:rsidP="00B00EDB">
      <w:pPr>
        <w:contextualSpacing/>
        <w:rPr>
          <w:rFonts w:ascii="宋体" w:hAnsi="宋体" w:cs="宋体"/>
          <w:b/>
        </w:rPr>
      </w:pPr>
      <w:proofErr w:type="spellStart"/>
      <w:r w:rsidRPr="00B00EDB">
        <w:rPr>
          <w:rFonts w:ascii="宋体" w:hAnsi="宋体" w:cs="宋体" w:hint="eastAsia"/>
          <w:b/>
        </w:rPr>
        <w:t>九、降温反光背心</w:t>
      </w:r>
      <w:proofErr w:type="spellEnd"/>
    </w:p>
    <w:p w:rsidR="00B00EDB" w:rsidRPr="00B00EDB" w:rsidRDefault="00B00EDB" w:rsidP="00B00EDB">
      <w:pPr>
        <w:contextualSpacing/>
        <w:rPr>
          <w:rFonts w:ascii="宋体" w:hAnsi="宋体" w:cs="宋体"/>
          <w:b/>
        </w:rPr>
      </w:pPr>
    </w:p>
    <w:p w:rsidR="00B00EDB" w:rsidRPr="00B00EDB" w:rsidRDefault="00B00EDB" w:rsidP="00B00EDB">
      <w:pPr>
        <w:contextualSpacing/>
        <w:rPr>
          <w:rFonts w:ascii="宋体" w:hAnsi="宋体" w:cs="宋体"/>
          <w:b/>
        </w:rPr>
      </w:pPr>
      <w:r w:rsidRPr="00B00EDB">
        <w:rPr>
          <w:rFonts w:ascii="宋体" w:hAnsi="宋体"/>
          <w:noProof/>
          <w:lang w:eastAsia="zh-CN" w:bidi="ar-SA"/>
        </w:rPr>
        <w:drawing>
          <wp:inline distT="0" distB="0" distL="0" distR="0" wp14:anchorId="655BEA25" wp14:editId="123267F5">
            <wp:extent cx="2971800" cy="1666875"/>
            <wp:effectExtent l="0" t="0" r="0" b="0"/>
            <wp:docPr id="70" name="图片 70" descr="FU0}BP3D4[CDT$I$]WX1T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U0}BP3D4[CDT$I$]WX1TL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1666875"/>
                    </a:xfrm>
                    <a:prstGeom prst="rect">
                      <a:avLst/>
                    </a:prstGeom>
                    <a:noFill/>
                    <a:ln>
                      <a:noFill/>
                    </a:ln>
                  </pic:spPr>
                </pic:pic>
              </a:graphicData>
            </a:graphic>
          </wp:inline>
        </w:drawing>
      </w:r>
      <w:r w:rsidRPr="00B00EDB">
        <w:rPr>
          <w:rFonts w:ascii="宋体" w:hAnsi="宋体" w:cs="宋体" w:hint="eastAsia"/>
          <w:b/>
        </w:rPr>
        <w:t xml:space="preserve">   </w:t>
      </w:r>
      <w:r w:rsidRPr="00B00EDB">
        <w:rPr>
          <w:rFonts w:ascii="宋体" w:hAnsi="宋体" w:cs="宋体"/>
          <w:b/>
          <w:noProof/>
          <w:lang w:eastAsia="zh-CN" w:bidi="ar-SA"/>
        </w:rPr>
        <w:drawing>
          <wp:inline distT="0" distB="0" distL="0" distR="0" wp14:anchorId="32CAE5AA" wp14:editId="2CD9856C">
            <wp:extent cx="1295400" cy="1733550"/>
            <wp:effectExtent l="0" t="0" r="0" b="0"/>
            <wp:docPr id="69" name="图片 69" descr="C:\Users\Administrator\Desktop\新建文件夹 (2)\新建文件夹 (2)\微信图片_2024021915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C:\Users\Administrator\Desktop\新建文件夹 (2)\新建文件夹 (2)\微信图片_202402191555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inline>
        </w:drawing>
      </w:r>
    </w:p>
    <w:p w:rsidR="00B00EDB" w:rsidRPr="00B00EDB" w:rsidRDefault="00B00EDB" w:rsidP="00B00EDB">
      <w:pPr>
        <w:contextualSpacing/>
        <w:rPr>
          <w:rFonts w:ascii="宋体" w:hAnsi="宋体" w:cs="宋体"/>
          <w:b/>
        </w:rPr>
      </w:pPr>
      <w:r w:rsidRPr="00B00EDB">
        <w:rPr>
          <w:rFonts w:ascii="宋体" w:hAnsi="宋体" w:cs="宋体"/>
          <w:b/>
          <w:noProof/>
          <w:lang w:eastAsia="zh-CN" w:bidi="ar-SA"/>
        </w:rPr>
        <w:drawing>
          <wp:inline distT="0" distB="0" distL="0" distR="0" wp14:anchorId="2FE051D5" wp14:editId="4BB02ACD">
            <wp:extent cx="1857375" cy="1390650"/>
            <wp:effectExtent l="0" t="0" r="0" b="0"/>
            <wp:docPr id="68" name="图片 68" descr="C:\Users\Administrator\Desktop\新建文件夹 (2)\新建文件夹 (2)\微信图片_2024021915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C:\Users\Administrator\Desktop\新建文件夹 (2)\新建文件夹 (2)\微信图片_202402191555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1390650"/>
                    </a:xfrm>
                    <a:prstGeom prst="rect">
                      <a:avLst/>
                    </a:prstGeom>
                    <a:noFill/>
                    <a:ln>
                      <a:noFill/>
                    </a:ln>
                  </pic:spPr>
                </pic:pic>
              </a:graphicData>
            </a:graphic>
          </wp:inline>
        </w:drawing>
      </w:r>
    </w:p>
    <w:p w:rsidR="00B00EDB" w:rsidRPr="00B00EDB" w:rsidRDefault="00B00EDB" w:rsidP="00B00EDB">
      <w:pPr>
        <w:spacing w:line="400" w:lineRule="exact"/>
        <w:contextualSpacing/>
        <w:textAlignment w:val="center"/>
        <w:rPr>
          <w:rFonts w:ascii="宋体" w:hAnsi="宋体" w:cs="宋体"/>
          <w:b/>
          <w:lang w:eastAsia="zh-CN"/>
        </w:rPr>
      </w:pPr>
      <w:proofErr w:type="spellStart"/>
      <w:r w:rsidRPr="00B00EDB">
        <w:rPr>
          <w:rFonts w:ascii="宋体" w:hAnsi="宋体" w:cs="宋体" w:hint="eastAsia"/>
          <w:b/>
          <w:lang w:eastAsia="zh-CN"/>
        </w:rPr>
        <w:t>反光背心要求：</w:t>
      </w:r>
      <w:proofErr w:type="gramStart"/>
      <w:r w:rsidRPr="00B00EDB">
        <w:rPr>
          <w:rFonts w:ascii="宋体" w:hAnsi="宋体" w:cs="宋体" w:hint="eastAsia"/>
          <w:b/>
          <w:lang w:eastAsia="zh-CN"/>
        </w:rPr>
        <w:t>需满足品类第三项“反光背心”的各项参数要求</w:t>
      </w:r>
      <w:proofErr w:type="spellEnd"/>
      <w:proofErr w:type="gramEnd"/>
      <w:r w:rsidRPr="00B00EDB">
        <w:rPr>
          <w:rFonts w:ascii="宋体" w:hAnsi="宋体" w:cs="宋体" w:hint="eastAsia"/>
          <w:b/>
          <w:lang w:eastAsia="zh-CN"/>
        </w:rPr>
        <w:t>；</w:t>
      </w:r>
    </w:p>
    <w:p w:rsidR="00B00EDB" w:rsidRPr="00B00EDB" w:rsidRDefault="00B00EDB" w:rsidP="00B00EDB">
      <w:pPr>
        <w:spacing w:line="400" w:lineRule="exact"/>
        <w:contextualSpacing/>
        <w:rPr>
          <w:rFonts w:ascii="宋体" w:hAnsi="宋体" w:cs="宋体"/>
          <w:b/>
          <w:lang w:eastAsia="zh-CN"/>
        </w:rPr>
      </w:pPr>
      <w:r w:rsidRPr="00B00EDB">
        <w:rPr>
          <w:rFonts w:ascii="宋体" w:hAnsi="宋体" w:cs="宋体" w:hint="eastAsia"/>
          <w:b/>
          <w:lang w:eastAsia="zh-CN"/>
        </w:rPr>
        <w:t>降温反光背心（成衣）</w:t>
      </w:r>
      <w:proofErr w:type="gramStart"/>
      <w:r w:rsidRPr="00B00EDB">
        <w:rPr>
          <w:rFonts w:ascii="宋体" w:hAnsi="宋体" w:cs="宋体" w:hint="eastAsia"/>
          <w:b/>
          <w:lang w:eastAsia="zh-CN"/>
        </w:rPr>
        <w:t>要求:需在反光背心的基础上内部加装四个口袋</w:t>
      </w:r>
      <w:proofErr w:type="gramEnd"/>
      <w:r w:rsidRPr="00B00EDB">
        <w:rPr>
          <w:rFonts w:ascii="宋体" w:hAnsi="宋体" w:cs="宋体" w:hint="eastAsia"/>
          <w:b/>
          <w:lang w:eastAsia="zh-CN"/>
        </w:rPr>
        <w:t>（前后各2个），用于装冰袋进行降温。</w:t>
      </w:r>
      <w:r w:rsidRPr="00B00EDB">
        <w:rPr>
          <w:rFonts w:ascii="宋体" w:hAnsi="宋体" w:cs="宋体" w:hint="eastAsia"/>
          <w:lang w:eastAsia="zh-CN"/>
        </w:rPr>
        <w:t>口袋尺寸</w:t>
      </w:r>
      <w:r w:rsidRPr="00B00EDB">
        <w:rPr>
          <w:rFonts w:ascii="宋体" w:hAnsi="宋体" w:hint="eastAsia"/>
          <w:lang w:eastAsia="zh-CN"/>
        </w:rPr>
        <w:t>约</w:t>
      </w:r>
      <w:r w:rsidRPr="00B00EDB">
        <w:rPr>
          <w:rFonts w:ascii="宋体" w:hAnsi="宋体"/>
          <w:lang w:eastAsia="zh-CN"/>
        </w:rPr>
        <w:t>2</w:t>
      </w:r>
      <w:r w:rsidRPr="00B00EDB">
        <w:rPr>
          <w:rFonts w:ascii="宋体" w:hAnsi="宋体" w:hint="eastAsia"/>
          <w:lang w:eastAsia="zh-CN"/>
        </w:rPr>
        <w:t>5</w:t>
      </w:r>
      <w:r w:rsidRPr="00B00EDB">
        <w:rPr>
          <w:rFonts w:ascii="宋体" w:hAnsi="宋体"/>
          <w:lang w:eastAsia="zh-CN"/>
        </w:rPr>
        <w:t>0mm×1</w:t>
      </w:r>
      <w:r w:rsidRPr="00B00EDB">
        <w:rPr>
          <w:rFonts w:ascii="宋体" w:hAnsi="宋体" w:hint="eastAsia"/>
          <w:lang w:eastAsia="zh-CN"/>
        </w:rPr>
        <w:t>5</w:t>
      </w:r>
      <w:r w:rsidRPr="00B00EDB">
        <w:rPr>
          <w:rFonts w:ascii="宋体" w:hAnsi="宋体"/>
          <w:lang w:eastAsia="zh-CN"/>
        </w:rPr>
        <w:t>0mm</w:t>
      </w:r>
      <w:r w:rsidRPr="00B00EDB">
        <w:rPr>
          <w:rFonts w:ascii="宋体" w:hAnsi="宋体" w:cs="宋体" w:hint="eastAsia"/>
          <w:lang w:eastAsia="zh-CN"/>
        </w:rPr>
        <w:t xml:space="preserve"> </w:t>
      </w:r>
      <w:r w:rsidRPr="00B00EDB">
        <w:rPr>
          <w:rFonts w:ascii="宋体" w:hAnsi="宋体"/>
          <w:lang w:eastAsia="zh-CN"/>
        </w:rPr>
        <w:t>±5mm</w:t>
      </w:r>
      <w:r w:rsidRPr="00B00EDB">
        <w:rPr>
          <w:rFonts w:ascii="宋体" w:hAnsi="宋体" w:hint="eastAsia"/>
          <w:lang w:eastAsia="zh-CN"/>
        </w:rPr>
        <w:t>。</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1、冰袋：内部采用冷却医用凝胶填充，自身具有流动性，吸热比热率大，可重复使用，表面面料手感细腻光滑，冷冻后不易损毁。封口处应结实、牢固、不</w:t>
      </w:r>
      <w:r w:rsidRPr="00B00EDB">
        <w:rPr>
          <w:rFonts w:ascii="宋体" w:hAnsi="宋体" w:cs="宋体" w:hint="eastAsia"/>
          <w:lang w:eastAsia="zh-CN"/>
        </w:rPr>
        <w:lastRenderedPageBreak/>
        <w:t>得有缺口、缝隙。在使用前放入冰箱经过一段时间的蓄冷，放入反光背心口袋中，从而降低人体自身的温度。尺寸</w:t>
      </w:r>
      <w:r w:rsidRPr="00B00EDB">
        <w:rPr>
          <w:rFonts w:hint="eastAsia"/>
          <w:lang w:eastAsia="zh-CN"/>
        </w:rPr>
        <w:t>约</w:t>
      </w:r>
      <w:r w:rsidRPr="00B00EDB">
        <w:rPr>
          <w:rFonts w:ascii="宋体" w:hAnsi="宋体"/>
          <w:lang w:eastAsia="zh-CN"/>
        </w:rPr>
        <w:t>230mm×130mm</w:t>
      </w:r>
      <w:r w:rsidRPr="00B00EDB">
        <w:rPr>
          <w:rFonts w:ascii="宋体" w:hAnsi="宋体" w:cs="宋体" w:hint="eastAsia"/>
          <w:lang w:eastAsia="zh-CN"/>
        </w:rPr>
        <w:t xml:space="preserve"> </w:t>
      </w:r>
      <w:r w:rsidRPr="00B00EDB">
        <w:rPr>
          <w:rFonts w:ascii="宋体" w:hAnsi="宋体"/>
          <w:lang w:eastAsia="zh-CN"/>
        </w:rPr>
        <w:t>±5mm</w:t>
      </w:r>
      <w:r w:rsidRPr="00B00EDB">
        <w:rPr>
          <w:rFonts w:ascii="宋体" w:hAnsi="宋体" w:hint="eastAsia"/>
          <w:lang w:eastAsia="zh-CN"/>
        </w:rPr>
        <w:t>。数量：4个。重量约260g/个。</w:t>
      </w:r>
    </w:p>
    <w:p w:rsidR="00B00EDB" w:rsidRPr="00B00EDB" w:rsidRDefault="00B00EDB" w:rsidP="00B00EDB">
      <w:pPr>
        <w:spacing w:line="400" w:lineRule="exact"/>
        <w:contextualSpacing/>
        <w:rPr>
          <w:rFonts w:ascii="宋体" w:hAnsi="宋体"/>
          <w:lang w:eastAsia="zh-CN"/>
        </w:rPr>
      </w:pPr>
      <w:r w:rsidRPr="00B00EDB">
        <w:rPr>
          <w:rFonts w:ascii="宋体" w:hAnsi="宋体" w:cs="宋体" w:hint="eastAsia"/>
          <w:lang w:eastAsia="zh-CN"/>
        </w:rPr>
        <w:t>2、耐压性</w:t>
      </w:r>
      <w:r w:rsidRPr="00B00EDB">
        <w:rPr>
          <w:rFonts w:ascii="宋体" w:hAnsi="宋体" w:hint="eastAsia"/>
          <w:lang w:eastAsia="zh-CN"/>
        </w:rPr>
        <w:t>：</w:t>
      </w:r>
      <w:r w:rsidRPr="00B00EDB">
        <w:rPr>
          <w:rFonts w:ascii="宋体" w:hAnsi="宋体" w:cs="宋体" w:hint="eastAsia"/>
          <w:lang w:eastAsia="zh-CN"/>
        </w:rPr>
        <w:t>冰袋在</w:t>
      </w:r>
      <w:r w:rsidRPr="00B00EDB">
        <w:rPr>
          <w:rFonts w:ascii="宋体" w:hAnsi="宋体"/>
          <w:lang w:eastAsia="zh-CN"/>
        </w:rPr>
        <w:t>25kg</w:t>
      </w:r>
      <w:r w:rsidRPr="00B00EDB">
        <w:rPr>
          <w:rFonts w:ascii="宋体" w:hAnsi="宋体" w:cs="宋体" w:hint="eastAsia"/>
          <w:lang w:eastAsia="zh-CN"/>
        </w:rPr>
        <w:t>压力下，无渗漏、破裂。</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3、在环境温度</w:t>
      </w:r>
      <w:r w:rsidRPr="00B00EDB">
        <w:rPr>
          <w:rFonts w:ascii="宋体" w:hAnsi="宋体"/>
          <w:lang w:eastAsia="zh-CN"/>
        </w:rPr>
        <w:t>33</w:t>
      </w:r>
      <w:r w:rsidRPr="00B00EDB">
        <w:rPr>
          <w:rFonts w:ascii="宋体" w:hAnsi="宋体" w:cs="宋体" w:hint="eastAsia"/>
          <w:lang w:eastAsia="zh-CN"/>
        </w:rPr>
        <w:t>℃条件下测试，凉爽时间一般可保持</w:t>
      </w:r>
      <w:r w:rsidRPr="00B00EDB">
        <w:rPr>
          <w:rFonts w:ascii="宋体" w:hAnsi="宋体"/>
          <w:lang w:eastAsia="zh-CN"/>
        </w:rPr>
        <w:t xml:space="preserve"> 2-4 </w:t>
      </w:r>
      <w:r w:rsidRPr="00B00EDB">
        <w:rPr>
          <w:rFonts w:ascii="宋体" w:hAnsi="宋体" w:cs="宋体" w:hint="eastAsia"/>
          <w:lang w:eastAsia="zh-CN"/>
        </w:rPr>
        <w:t>小时以上。在环境温度</w:t>
      </w:r>
      <w:r w:rsidRPr="00B00EDB">
        <w:rPr>
          <w:rFonts w:ascii="宋体" w:hAnsi="宋体"/>
          <w:lang w:eastAsia="zh-CN"/>
        </w:rPr>
        <w:t>30</w:t>
      </w:r>
      <w:r w:rsidRPr="00B00EDB">
        <w:rPr>
          <w:rFonts w:ascii="宋体" w:hAnsi="宋体" w:cs="宋体" w:hint="eastAsia"/>
          <w:lang w:eastAsia="zh-CN"/>
        </w:rPr>
        <w:t>℃条件下测试，凉爽时间一般可保持</w:t>
      </w:r>
      <w:r w:rsidRPr="00B00EDB">
        <w:rPr>
          <w:rFonts w:ascii="宋体" w:hAnsi="宋体"/>
          <w:lang w:eastAsia="zh-CN"/>
        </w:rPr>
        <w:t xml:space="preserve"> 5-8 </w:t>
      </w:r>
      <w:proofErr w:type="spellStart"/>
      <w:r w:rsidRPr="00B00EDB">
        <w:rPr>
          <w:rFonts w:ascii="宋体" w:hAnsi="宋体" w:cs="宋体" w:hint="eastAsia"/>
          <w:lang w:eastAsia="zh-CN"/>
        </w:rPr>
        <w:t>小时以上</w:t>
      </w:r>
      <w:proofErr w:type="spellEnd"/>
      <w:r w:rsidRPr="00B00EDB">
        <w:rPr>
          <w:rFonts w:ascii="宋体" w:hAnsi="宋体" w:cs="宋体" w:hint="eastAsia"/>
          <w:lang w:eastAsia="zh-CN"/>
        </w:rPr>
        <w:t>。</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4、隔冷袋：每个冰袋须有隔冷袋，将隔冷袋套在冰袋上，防止冰袋太冷，引起身体不适。</w:t>
      </w:r>
    </w:p>
    <w:p w:rsidR="00B00EDB" w:rsidRPr="00B00EDB" w:rsidRDefault="00B00EDB" w:rsidP="00B00EDB">
      <w:pPr>
        <w:spacing w:line="400" w:lineRule="exact"/>
        <w:contextualSpacing/>
        <w:rPr>
          <w:rFonts w:ascii="宋体" w:hAnsi="宋体" w:cs="宋体"/>
          <w:b/>
          <w:lang w:eastAsia="zh-CN"/>
        </w:rPr>
      </w:pPr>
      <w:r w:rsidRPr="00B00EDB">
        <w:rPr>
          <w:rFonts w:ascii="宋体" w:hAnsi="宋体" w:cs="宋体" w:hint="eastAsia"/>
          <w:lang w:eastAsia="zh-CN"/>
        </w:rPr>
        <w:t>5、蓄冷盒：可将全部冰袋放入蓄冷盒中，在冰箱或冰柜中蓄冷。蓄冷盒为食品级，使用温度是</w:t>
      </w:r>
      <w:r w:rsidRPr="00B00EDB">
        <w:rPr>
          <w:rFonts w:ascii="宋体" w:hAnsi="宋体"/>
          <w:lang w:eastAsia="zh-CN"/>
        </w:rPr>
        <w:t xml:space="preserve">-20 </w:t>
      </w:r>
      <w:proofErr w:type="spellStart"/>
      <w:r w:rsidRPr="00B00EDB">
        <w:rPr>
          <w:rFonts w:ascii="宋体" w:hAnsi="宋体" w:cs="宋体" w:hint="eastAsia"/>
          <w:lang w:eastAsia="zh-CN"/>
        </w:rPr>
        <w:t>度到</w:t>
      </w:r>
      <w:proofErr w:type="spellEnd"/>
      <w:r w:rsidRPr="00B00EDB">
        <w:rPr>
          <w:rFonts w:ascii="宋体" w:hAnsi="宋体"/>
          <w:lang w:eastAsia="zh-CN"/>
        </w:rPr>
        <w:t xml:space="preserve"> 60 </w:t>
      </w:r>
      <w:proofErr w:type="spellStart"/>
      <w:r w:rsidRPr="00B00EDB">
        <w:rPr>
          <w:rFonts w:ascii="宋体" w:hAnsi="宋体" w:cs="宋体" w:hint="eastAsia"/>
          <w:lang w:eastAsia="zh-CN"/>
        </w:rPr>
        <w:t>度。配置蓄冷用塑料盒（含隔板）可平稳分隔放置蓄冷降温袋，冷冻后，保证冰袋的平整性，方便后续放置到马甲中使用</w:t>
      </w:r>
      <w:proofErr w:type="spellEnd"/>
      <w:r w:rsidRPr="00B00EDB">
        <w:rPr>
          <w:rFonts w:ascii="宋体" w:hAnsi="宋体" w:cs="宋体" w:hint="eastAsia"/>
          <w:lang w:eastAsia="zh-CN"/>
        </w:rPr>
        <w:t>。</w:t>
      </w:r>
    </w:p>
    <w:p w:rsidR="00B00EDB" w:rsidRPr="00B00EDB" w:rsidRDefault="00B00EDB" w:rsidP="00B00EDB">
      <w:pPr>
        <w:contextualSpacing/>
        <w:rPr>
          <w:rFonts w:ascii="宋体" w:hAnsi="宋体" w:cs="宋体"/>
          <w:b/>
          <w:lang w:eastAsia="zh-CN"/>
        </w:rPr>
      </w:pPr>
    </w:p>
    <w:p w:rsidR="00B00EDB" w:rsidRPr="00B00EDB" w:rsidRDefault="00B00EDB" w:rsidP="00B00EDB">
      <w:pPr>
        <w:contextualSpacing/>
        <w:rPr>
          <w:rFonts w:ascii="宋体" w:hAnsi="宋体" w:cs="宋体"/>
          <w:b/>
        </w:rPr>
      </w:pPr>
      <w:proofErr w:type="spellStart"/>
      <w:r w:rsidRPr="00B00EDB">
        <w:rPr>
          <w:rFonts w:ascii="宋体" w:hAnsi="宋体" w:cs="宋体" w:hint="eastAsia"/>
          <w:b/>
        </w:rPr>
        <w:t>十、LED灯反光背心</w:t>
      </w:r>
      <w:proofErr w:type="spellEnd"/>
    </w:p>
    <w:p w:rsidR="00B00EDB" w:rsidRPr="00B00EDB" w:rsidRDefault="00B00EDB" w:rsidP="00B00EDB">
      <w:pPr>
        <w:ind w:firstLineChars="450" w:firstLine="1080"/>
        <w:contextualSpacing/>
        <w:rPr>
          <w:rFonts w:ascii="宋体" w:hAnsi="宋体" w:cs="宋体"/>
        </w:rPr>
      </w:pPr>
      <w:r w:rsidRPr="00B00EDB">
        <w:rPr>
          <w:rFonts w:ascii="宋体" w:hAnsi="宋体" w:cs="宋体" w:hint="eastAsia"/>
          <w:noProof/>
          <w:lang w:eastAsia="zh-CN" w:bidi="ar-SA"/>
        </w:rPr>
        <w:drawing>
          <wp:inline distT="0" distB="0" distL="0" distR="0" wp14:anchorId="4066CCD2" wp14:editId="42CC5FAB">
            <wp:extent cx="3476625" cy="1885950"/>
            <wp:effectExtent l="0" t="0" r="0" b="0"/>
            <wp:docPr id="67" name="图片 67" descr="defd835a874158ef53a7ffed0b3e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defd835a874158ef53a7ffed0b3eea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6625" cy="1885950"/>
                    </a:xfrm>
                    <a:prstGeom prst="rect">
                      <a:avLst/>
                    </a:prstGeom>
                    <a:noFill/>
                    <a:ln>
                      <a:noFill/>
                    </a:ln>
                  </pic:spPr>
                </pic:pic>
              </a:graphicData>
            </a:graphic>
          </wp:inline>
        </w:drawing>
      </w:r>
    </w:p>
    <w:p w:rsidR="00B00EDB" w:rsidRPr="00B00EDB" w:rsidRDefault="00B00EDB" w:rsidP="00B00EDB">
      <w:pPr>
        <w:spacing w:line="400" w:lineRule="exact"/>
        <w:ind w:firstLineChars="200" w:firstLine="482"/>
        <w:contextualSpacing/>
        <w:rPr>
          <w:rFonts w:ascii="宋体" w:hAnsi="宋体" w:cs="宋体"/>
          <w:lang w:eastAsia="zh-CN"/>
        </w:rPr>
      </w:pPr>
      <w:proofErr w:type="spellStart"/>
      <w:r w:rsidRPr="00B00EDB">
        <w:rPr>
          <w:rFonts w:ascii="宋体" w:hAnsi="宋体" w:cs="宋体" w:hint="eastAsia"/>
          <w:b/>
          <w:bCs/>
          <w:lang w:eastAsia="zh-CN"/>
        </w:rPr>
        <w:t>款式结构</w:t>
      </w:r>
      <w:proofErr w:type="spellEnd"/>
      <w:r w:rsidRPr="00B00EDB">
        <w:rPr>
          <w:rFonts w:ascii="宋体" w:hAnsi="宋体" w:cs="宋体" w:hint="eastAsia"/>
          <w:b/>
          <w:bCs/>
          <w:lang w:eastAsia="zh-CN"/>
        </w:rPr>
        <w:t>：</w:t>
      </w:r>
    </w:p>
    <w:p w:rsidR="00B00EDB" w:rsidRPr="00B00EDB" w:rsidRDefault="00B00EDB" w:rsidP="00B00EDB">
      <w:pPr>
        <w:spacing w:line="400" w:lineRule="exact"/>
        <w:ind w:firstLineChars="200" w:firstLine="480"/>
        <w:contextualSpacing/>
        <w:rPr>
          <w:rFonts w:ascii="宋体" w:hAnsi="宋体" w:cs="宋体"/>
          <w:lang w:eastAsia="zh-CN"/>
        </w:rPr>
      </w:pPr>
      <w:r w:rsidRPr="00B00EDB">
        <w:rPr>
          <w:rFonts w:ascii="宋体" w:hAnsi="宋体" w:cs="宋体" w:hint="eastAsia"/>
          <w:lang w:eastAsia="zh-CN"/>
        </w:rPr>
        <w:t>1、反光背心为前开襟马甲式样，开襟用拉链开合。</w:t>
      </w:r>
    </w:p>
    <w:p w:rsidR="00B00EDB" w:rsidRPr="00B00EDB" w:rsidRDefault="00B00EDB" w:rsidP="00B00EDB">
      <w:pPr>
        <w:spacing w:line="400" w:lineRule="exact"/>
        <w:ind w:firstLineChars="200" w:firstLine="480"/>
        <w:contextualSpacing/>
        <w:rPr>
          <w:rFonts w:ascii="宋体" w:hAnsi="宋体" w:cs="宋体"/>
          <w:lang w:eastAsia="zh-CN"/>
        </w:rPr>
      </w:pPr>
      <w:r w:rsidRPr="00B00EDB">
        <w:rPr>
          <w:rFonts w:ascii="宋体" w:hAnsi="宋体" w:cs="宋体" w:hint="eastAsia"/>
          <w:lang w:eastAsia="zh-CN"/>
        </w:rPr>
        <w:t>2、包边采用银灰色反光布包边，前后身分别有三道横向晶格反光条带。前胸横向反光晶格带为银色反光晶格带，与之对应后背位置为蓝银相间反光晶格带；</w:t>
      </w:r>
      <w:proofErr w:type="gramStart"/>
      <w:r w:rsidRPr="00B00EDB">
        <w:rPr>
          <w:rFonts w:ascii="宋体" w:hAnsi="宋体" w:cs="宋体" w:hint="eastAsia"/>
          <w:lang w:eastAsia="zh-CN"/>
        </w:rPr>
        <w:t>腹部横向为连贯印有“POLICE”银色反光晶格带</w:t>
      </w:r>
      <w:proofErr w:type="gramEnd"/>
      <w:r w:rsidRPr="00B00EDB">
        <w:rPr>
          <w:rFonts w:ascii="宋体" w:hAnsi="宋体" w:cs="宋体" w:hint="eastAsia"/>
          <w:lang w:eastAsia="zh-CN"/>
        </w:rPr>
        <w:t>；下摆横向为连贯蓝银相间反光晶格带；左右后肩分别有蓝银相间反光晶格带连接后背横向反光带。</w:t>
      </w:r>
    </w:p>
    <w:p w:rsidR="00B00EDB" w:rsidRPr="00B00EDB" w:rsidRDefault="00B00EDB" w:rsidP="00B00EDB">
      <w:pPr>
        <w:spacing w:line="400" w:lineRule="exact"/>
        <w:ind w:firstLineChars="200" w:firstLine="480"/>
        <w:contextualSpacing/>
        <w:rPr>
          <w:rFonts w:ascii="宋体" w:hAnsi="宋体" w:cs="宋体"/>
          <w:lang w:eastAsia="zh-CN"/>
        </w:rPr>
      </w:pPr>
      <w:r w:rsidRPr="00B00EDB">
        <w:rPr>
          <w:rFonts w:ascii="宋体" w:hAnsi="宋体" w:cs="宋体" w:hint="eastAsia"/>
          <w:lang w:eastAsia="zh-CN"/>
        </w:rPr>
        <w:t xml:space="preserve">3、前身胸部左右分别缀钉对讲机袢和胸徽、警号锦丝搭扣带绒面；前后身两侧设计拉链开合，针对腰围调节肥瘦；肩部设计肩袢宽。 </w:t>
      </w:r>
    </w:p>
    <w:p w:rsidR="00B00EDB" w:rsidRPr="00B00EDB" w:rsidRDefault="00B00EDB" w:rsidP="00B00EDB">
      <w:pPr>
        <w:spacing w:line="400" w:lineRule="exact"/>
        <w:ind w:firstLineChars="200" w:firstLine="480"/>
        <w:contextualSpacing/>
        <w:rPr>
          <w:rFonts w:ascii="宋体" w:hAnsi="宋体" w:cs="宋体"/>
          <w:lang w:eastAsia="zh-CN"/>
        </w:rPr>
      </w:pPr>
      <w:r w:rsidRPr="00B00EDB">
        <w:rPr>
          <w:rFonts w:ascii="宋体" w:hAnsi="宋体" w:cs="宋体" w:hint="eastAsia"/>
          <w:lang w:eastAsia="zh-CN"/>
        </w:rPr>
        <w:t>4、左右胸前设计竖向可用魔术贴粘合的立体式口袋，左胸立体口袋后设计可拉链拉和的横向隐藏式口袋；左前腹设计需用双魔术贴粘合的可放置大件物品的立体式大口袋，右前腹设计并列单个魔术贴粘合的可放置对讲机的立体式双口袋。</w:t>
      </w:r>
    </w:p>
    <w:p w:rsidR="00B00EDB" w:rsidRPr="00B00EDB" w:rsidRDefault="00B00EDB" w:rsidP="00B00EDB">
      <w:pPr>
        <w:spacing w:line="400" w:lineRule="exact"/>
        <w:contextualSpacing/>
        <w:rPr>
          <w:rFonts w:ascii="宋体" w:hAnsi="宋体" w:cs="宋体"/>
          <w:lang w:eastAsia="zh-CN"/>
        </w:rPr>
      </w:pPr>
      <w:proofErr w:type="spellStart"/>
      <w:r w:rsidRPr="00B00EDB">
        <w:rPr>
          <w:rFonts w:ascii="宋体" w:hAnsi="宋体" w:cs="宋体" w:hint="eastAsia"/>
          <w:b/>
          <w:bCs/>
          <w:lang w:eastAsia="zh-CN"/>
        </w:rPr>
        <w:t>指标要求</w:t>
      </w:r>
      <w:proofErr w:type="spellEnd"/>
      <w:r w:rsidRPr="00B00EDB">
        <w:rPr>
          <w:rFonts w:ascii="宋体" w:hAnsi="宋体" w:cs="宋体" w:hint="eastAsia"/>
          <w:b/>
          <w:bCs/>
          <w:lang w:eastAsia="zh-CN"/>
        </w:rPr>
        <w:t>：</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lastRenderedPageBreak/>
        <w:t>1、面料及辅料：</w:t>
      </w:r>
    </w:p>
    <w:tbl>
      <w:tblPr>
        <w:tblW w:w="8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1"/>
        <w:gridCol w:w="2268"/>
        <w:gridCol w:w="3175"/>
        <w:gridCol w:w="2268"/>
      </w:tblGrid>
      <w:tr w:rsidR="00B00EDB" w:rsidRPr="00B00EDB" w:rsidTr="00D31F93">
        <w:trPr>
          <w:jc w:val="center"/>
        </w:trPr>
        <w:tc>
          <w:tcPr>
            <w:tcW w:w="951"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序号</w:t>
            </w:r>
            <w:proofErr w:type="spellEnd"/>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材料名称</w:t>
            </w:r>
            <w:proofErr w:type="spellEnd"/>
          </w:p>
        </w:tc>
        <w:tc>
          <w:tcPr>
            <w:tcW w:w="3175" w:type="dxa"/>
            <w:vAlign w:val="center"/>
          </w:tcPr>
          <w:p w:rsidR="00B00EDB" w:rsidRPr="00B00EDB" w:rsidRDefault="00B00EDB" w:rsidP="00D31F93">
            <w:pPr>
              <w:spacing w:line="400" w:lineRule="exact"/>
              <w:contextualSpacing/>
              <w:jc w:val="center"/>
              <w:rPr>
                <w:rFonts w:ascii="宋体" w:hAnsi="宋体" w:cs="宋体"/>
              </w:rPr>
            </w:pPr>
            <w:proofErr w:type="spellStart"/>
            <w:r w:rsidRPr="00B00EDB">
              <w:rPr>
                <w:rFonts w:ascii="宋体" w:hAnsi="宋体" w:cs="宋体" w:hint="eastAsia"/>
              </w:rPr>
              <w:t>规格</w:t>
            </w:r>
            <w:proofErr w:type="spellEnd"/>
          </w:p>
        </w:tc>
        <w:tc>
          <w:tcPr>
            <w:tcW w:w="2268" w:type="dxa"/>
            <w:vAlign w:val="center"/>
          </w:tcPr>
          <w:p w:rsidR="00B00EDB" w:rsidRPr="00B00EDB" w:rsidRDefault="00B00EDB" w:rsidP="00D31F93">
            <w:pPr>
              <w:spacing w:line="400" w:lineRule="exact"/>
              <w:contextualSpacing/>
              <w:jc w:val="center"/>
              <w:rPr>
                <w:rFonts w:ascii="宋体" w:hAnsi="宋体" w:cs="宋体"/>
              </w:rPr>
            </w:pPr>
            <w:proofErr w:type="spellStart"/>
            <w:r w:rsidRPr="00B00EDB">
              <w:rPr>
                <w:rFonts w:ascii="宋体" w:hAnsi="宋体" w:cs="宋体" w:hint="eastAsia"/>
              </w:rPr>
              <w:t>用途</w:t>
            </w:r>
            <w:proofErr w:type="spellEnd"/>
          </w:p>
        </w:tc>
      </w:tr>
      <w:tr w:rsidR="00B00EDB" w:rsidRPr="00B00EDB" w:rsidTr="00D31F93">
        <w:trPr>
          <w:jc w:val="center"/>
        </w:trPr>
        <w:tc>
          <w:tcPr>
            <w:tcW w:w="951" w:type="dxa"/>
            <w:vAlign w:val="center"/>
          </w:tcPr>
          <w:p w:rsidR="00B00EDB" w:rsidRPr="00B00EDB" w:rsidRDefault="00B00EDB" w:rsidP="00D31F93">
            <w:pPr>
              <w:spacing w:line="400" w:lineRule="exact"/>
              <w:contextualSpacing/>
              <w:jc w:val="center"/>
              <w:rPr>
                <w:rFonts w:ascii="宋体" w:hAnsi="宋体" w:cs="宋体"/>
              </w:rPr>
            </w:pPr>
            <w:r w:rsidRPr="00B00EDB">
              <w:rPr>
                <w:rFonts w:ascii="宋体" w:hAnsi="宋体" w:cs="宋体" w:hint="eastAsia"/>
              </w:rPr>
              <w:t>1</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rPr>
              <w:t>荧光黄色网眼布</w:t>
            </w:r>
            <w:proofErr w:type="spellEnd"/>
          </w:p>
        </w:tc>
        <w:tc>
          <w:tcPr>
            <w:tcW w:w="3175" w:type="dxa"/>
            <w:vAlign w:val="center"/>
          </w:tcPr>
          <w:p w:rsidR="00B00EDB" w:rsidRPr="00B00EDB" w:rsidRDefault="00B00EDB" w:rsidP="00D31F93">
            <w:pPr>
              <w:spacing w:line="400" w:lineRule="exact"/>
              <w:contextualSpacing/>
              <w:jc w:val="center"/>
              <w:rPr>
                <w:rFonts w:ascii="宋体" w:hAnsi="宋体" w:cs="宋体"/>
              </w:rPr>
            </w:pPr>
            <w:r w:rsidRPr="00B00EDB">
              <w:rPr>
                <w:rFonts w:ascii="宋体" w:hAnsi="宋体" w:cs="宋体" w:hint="eastAsia"/>
              </w:rPr>
              <w:t>聚酯纤维100%</w:t>
            </w:r>
          </w:p>
        </w:tc>
        <w:tc>
          <w:tcPr>
            <w:tcW w:w="2268" w:type="dxa"/>
            <w:vAlign w:val="center"/>
          </w:tcPr>
          <w:p w:rsidR="00B00EDB" w:rsidRPr="00B00EDB" w:rsidRDefault="00B00EDB" w:rsidP="00D31F93">
            <w:pPr>
              <w:spacing w:line="400" w:lineRule="exact"/>
              <w:contextualSpacing/>
              <w:jc w:val="center"/>
              <w:rPr>
                <w:rFonts w:ascii="宋体" w:hAnsi="宋体" w:cs="宋体"/>
              </w:rPr>
            </w:pPr>
            <w:proofErr w:type="spellStart"/>
            <w:r w:rsidRPr="00B00EDB">
              <w:rPr>
                <w:rFonts w:ascii="宋体" w:hAnsi="宋体" w:cs="宋体" w:hint="eastAsia"/>
              </w:rPr>
              <w:t>上衣面料</w:t>
            </w:r>
            <w:proofErr w:type="spellEnd"/>
          </w:p>
        </w:tc>
      </w:tr>
      <w:tr w:rsidR="00B00EDB" w:rsidRPr="00B00EDB" w:rsidTr="00D31F93">
        <w:trPr>
          <w:jc w:val="center"/>
        </w:trPr>
        <w:tc>
          <w:tcPr>
            <w:tcW w:w="951" w:type="dxa"/>
            <w:vAlign w:val="center"/>
          </w:tcPr>
          <w:p w:rsidR="00B00EDB" w:rsidRPr="00B00EDB" w:rsidRDefault="00B00EDB" w:rsidP="00D31F93">
            <w:pPr>
              <w:spacing w:line="400" w:lineRule="exact"/>
              <w:contextualSpacing/>
              <w:jc w:val="center"/>
              <w:rPr>
                <w:rFonts w:ascii="宋体" w:hAnsi="宋体" w:cs="宋体"/>
                <w:bCs/>
              </w:rPr>
            </w:pPr>
            <w:r w:rsidRPr="00B00EDB">
              <w:rPr>
                <w:rFonts w:ascii="宋体" w:hAnsi="宋体" w:cs="宋体" w:hint="eastAsia"/>
                <w:bCs/>
              </w:rPr>
              <w:t>2</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荧光黄色牛津布</w:t>
            </w:r>
            <w:proofErr w:type="spellEnd"/>
          </w:p>
        </w:tc>
        <w:tc>
          <w:tcPr>
            <w:tcW w:w="3175" w:type="dxa"/>
            <w:vAlign w:val="center"/>
          </w:tcPr>
          <w:p w:rsidR="00B00EDB" w:rsidRPr="00B00EDB" w:rsidRDefault="00B00EDB" w:rsidP="00D31F93">
            <w:pPr>
              <w:spacing w:line="400" w:lineRule="exact"/>
              <w:contextualSpacing/>
              <w:jc w:val="center"/>
              <w:rPr>
                <w:rFonts w:ascii="宋体" w:hAnsi="宋体" w:cs="宋体"/>
              </w:rPr>
            </w:pPr>
            <w:r w:rsidRPr="00B00EDB">
              <w:rPr>
                <w:rFonts w:ascii="宋体" w:hAnsi="宋体" w:cs="宋体" w:hint="eastAsia"/>
              </w:rPr>
              <w:t>聚酯纤维100%</w:t>
            </w:r>
          </w:p>
        </w:tc>
        <w:tc>
          <w:tcPr>
            <w:tcW w:w="2268" w:type="dxa"/>
            <w:vAlign w:val="center"/>
          </w:tcPr>
          <w:p w:rsidR="00B00EDB" w:rsidRPr="00B00EDB" w:rsidRDefault="00B00EDB" w:rsidP="00D31F93">
            <w:pPr>
              <w:spacing w:line="400" w:lineRule="exact"/>
              <w:contextualSpacing/>
              <w:jc w:val="center"/>
              <w:rPr>
                <w:rFonts w:ascii="宋体" w:hAnsi="宋体" w:cs="宋体"/>
              </w:rPr>
            </w:pPr>
            <w:proofErr w:type="spellStart"/>
            <w:r w:rsidRPr="00B00EDB">
              <w:rPr>
                <w:rFonts w:ascii="宋体" w:hAnsi="宋体" w:cs="宋体" w:hint="eastAsia"/>
              </w:rPr>
              <w:t>口袋布</w:t>
            </w:r>
            <w:proofErr w:type="spellEnd"/>
          </w:p>
        </w:tc>
      </w:tr>
      <w:tr w:rsidR="00B00EDB" w:rsidRPr="00B00EDB" w:rsidTr="00D31F93">
        <w:trPr>
          <w:jc w:val="center"/>
        </w:trPr>
        <w:tc>
          <w:tcPr>
            <w:tcW w:w="951" w:type="dxa"/>
            <w:vAlign w:val="center"/>
          </w:tcPr>
          <w:p w:rsidR="00B00EDB" w:rsidRPr="00B00EDB" w:rsidRDefault="00B00EDB" w:rsidP="00D31F93">
            <w:pPr>
              <w:spacing w:line="400" w:lineRule="exact"/>
              <w:contextualSpacing/>
              <w:jc w:val="center"/>
              <w:rPr>
                <w:rFonts w:ascii="宋体" w:hAnsi="宋体" w:cs="宋体"/>
                <w:bCs/>
              </w:rPr>
            </w:pPr>
            <w:r w:rsidRPr="00B00EDB">
              <w:rPr>
                <w:rFonts w:ascii="宋体" w:hAnsi="宋体" w:cs="宋体" w:hint="eastAsia"/>
                <w:bCs/>
              </w:rPr>
              <w:t>3</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尼龙拉链</w:t>
            </w:r>
            <w:proofErr w:type="spellEnd"/>
          </w:p>
        </w:tc>
        <w:tc>
          <w:tcPr>
            <w:tcW w:w="3175" w:type="dxa"/>
            <w:vAlign w:val="center"/>
          </w:tcPr>
          <w:p w:rsidR="00B00EDB" w:rsidRPr="00B00EDB" w:rsidRDefault="00B00EDB" w:rsidP="00D31F93">
            <w:pPr>
              <w:spacing w:line="400" w:lineRule="exact"/>
              <w:contextualSpacing/>
              <w:jc w:val="center"/>
              <w:rPr>
                <w:rFonts w:ascii="宋体" w:hAnsi="宋体" w:cs="宋体"/>
                <w:bCs/>
              </w:rPr>
            </w:pPr>
            <w:r w:rsidRPr="00B00EDB">
              <w:rPr>
                <w:rFonts w:ascii="宋体" w:hAnsi="宋体" w:cs="宋体" w:hint="eastAsia"/>
                <w:bCs/>
              </w:rPr>
              <w:t>5号单开尾尼龙拉链</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前门襟</w:t>
            </w:r>
            <w:proofErr w:type="spellEnd"/>
          </w:p>
        </w:tc>
      </w:tr>
      <w:tr w:rsidR="00B00EDB" w:rsidRPr="00B00EDB" w:rsidTr="00D31F93">
        <w:trPr>
          <w:jc w:val="center"/>
        </w:trPr>
        <w:tc>
          <w:tcPr>
            <w:tcW w:w="951" w:type="dxa"/>
            <w:vAlign w:val="center"/>
          </w:tcPr>
          <w:p w:rsidR="00B00EDB" w:rsidRPr="00B00EDB" w:rsidRDefault="00B00EDB" w:rsidP="00D31F93">
            <w:pPr>
              <w:spacing w:line="400" w:lineRule="exact"/>
              <w:contextualSpacing/>
              <w:jc w:val="center"/>
              <w:rPr>
                <w:rFonts w:ascii="宋体" w:hAnsi="宋体" w:cs="宋体"/>
                <w:bCs/>
              </w:rPr>
            </w:pPr>
            <w:r w:rsidRPr="00B00EDB">
              <w:rPr>
                <w:rFonts w:ascii="宋体" w:hAnsi="宋体" w:cs="宋体" w:hint="eastAsia"/>
                <w:bCs/>
              </w:rPr>
              <w:t>4</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反光晶格带</w:t>
            </w:r>
            <w:proofErr w:type="spellEnd"/>
          </w:p>
        </w:tc>
        <w:tc>
          <w:tcPr>
            <w:tcW w:w="3175" w:type="dxa"/>
            <w:vAlign w:val="center"/>
          </w:tcPr>
          <w:p w:rsidR="00B00EDB" w:rsidRPr="00B00EDB" w:rsidRDefault="00B00EDB" w:rsidP="00D31F93">
            <w:pPr>
              <w:spacing w:line="400" w:lineRule="exact"/>
              <w:contextualSpacing/>
              <w:jc w:val="center"/>
              <w:rPr>
                <w:rFonts w:ascii="宋体" w:hAnsi="宋体" w:cs="宋体"/>
                <w:bCs/>
              </w:rPr>
            </w:pPr>
            <w:r w:rsidRPr="00B00EDB">
              <w:rPr>
                <w:rFonts w:ascii="宋体" w:hAnsi="宋体" w:cs="宋体" w:hint="eastAsia"/>
                <w:bCs/>
              </w:rPr>
              <w:t xml:space="preserve">宽度：50mm </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躯干</w:t>
            </w:r>
            <w:proofErr w:type="spellEnd"/>
          </w:p>
        </w:tc>
      </w:tr>
      <w:tr w:rsidR="00B00EDB" w:rsidRPr="00B00EDB" w:rsidTr="00D31F93">
        <w:trPr>
          <w:jc w:val="center"/>
        </w:trPr>
        <w:tc>
          <w:tcPr>
            <w:tcW w:w="951" w:type="dxa"/>
            <w:vAlign w:val="center"/>
          </w:tcPr>
          <w:p w:rsidR="00B00EDB" w:rsidRPr="00B00EDB" w:rsidRDefault="00B00EDB" w:rsidP="00D31F93">
            <w:pPr>
              <w:spacing w:line="400" w:lineRule="exact"/>
              <w:contextualSpacing/>
              <w:jc w:val="center"/>
              <w:rPr>
                <w:rFonts w:ascii="宋体" w:hAnsi="宋体" w:cs="宋体"/>
                <w:bCs/>
              </w:rPr>
            </w:pPr>
            <w:r w:rsidRPr="00B00EDB">
              <w:rPr>
                <w:rFonts w:ascii="宋体" w:hAnsi="宋体" w:cs="宋体" w:hint="eastAsia"/>
                <w:bCs/>
              </w:rPr>
              <w:t>5</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LED灯</w:t>
            </w:r>
            <w:proofErr w:type="spellEnd"/>
          </w:p>
        </w:tc>
        <w:tc>
          <w:tcPr>
            <w:tcW w:w="3175" w:type="dxa"/>
            <w:vAlign w:val="center"/>
          </w:tcPr>
          <w:p w:rsidR="00B00EDB" w:rsidRPr="00B00EDB" w:rsidRDefault="00B00EDB" w:rsidP="00D31F93">
            <w:pPr>
              <w:spacing w:line="400" w:lineRule="exact"/>
              <w:contextualSpacing/>
              <w:jc w:val="center"/>
              <w:rPr>
                <w:rFonts w:ascii="宋体" w:hAnsi="宋体" w:cs="宋体"/>
                <w:bCs/>
                <w:lang w:eastAsia="zh-CN"/>
              </w:rPr>
            </w:pPr>
            <w:r w:rsidRPr="00B00EDB">
              <w:rPr>
                <w:rFonts w:ascii="宋体" w:hAnsi="宋体" w:cs="宋体" w:hint="eastAsia"/>
                <w:bCs/>
                <w:lang w:eastAsia="zh-CN"/>
              </w:rPr>
              <w:t>24颗（可常亮、跳闪、频闪）</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发光</w:t>
            </w:r>
            <w:proofErr w:type="spellEnd"/>
          </w:p>
        </w:tc>
      </w:tr>
      <w:tr w:rsidR="00B00EDB" w:rsidRPr="00B00EDB" w:rsidTr="00D31F93">
        <w:trPr>
          <w:jc w:val="center"/>
        </w:trPr>
        <w:tc>
          <w:tcPr>
            <w:tcW w:w="951" w:type="dxa"/>
            <w:vAlign w:val="center"/>
          </w:tcPr>
          <w:p w:rsidR="00B00EDB" w:rsidRPr="00B00EDB" w:rsidRDefault="00B00EDB" w:rsidP="00D31F93">
            <w:pPr>
              <w:spacing w:line="400" w:lineRule="exact"/>
              <w:contextualSpacing/>
              <w:jc w:val="center"/>
              <w:rPr>
                <w:rFonts w:ascii="宋体" w:hAnsi="宋体" w:cs="宋体"/>
                <w:bCs/>
              </w:rPr>
            </w:pPr>
            <w:r w:rsidRPr="00B00EDB">
              <w:rPr>
                <w:rFonts w:ascii="宋体" w:hAnsi="宋体" w:cs="宋体" w:hint="eastAsia"/>
                <w:bCs/>
              </w:rPr>
              <w:t>6</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电源</w:t>
            </w:r>
            <w:proofErr w:type="spellEnd"/>
          </w:p>
        </w:tc>
        <w:tc>
          <w:tcPr>
            <w:tcW w:w="3175" w:type="dxa"/>
            <w:vAlign w:val="center"/>
          </w:tcPr>
          <w:p w:rsidR="00B00EDB" w:rsidRPr="00B00EDB" w:rsidRDefault="00B00EDB" w:rsidP="00D31F93">
            <w:pPr>
              <w:spacing w:line="400" w:lineRule="exact"/>
              <w:contextualSpacing/>
              <w:jc w:val="center"/>
              <w:rPr>
                <w:rFonts w:ascii="宋体" w:hAnsi="宋体" w:cs="宋体"/>
                <w:bCs/>
              </w:rPr>
            </w:pPr>
            <w:r w:rsidRPr="00B00EDB">
              <w:rPr>
                <w:rFonts w:ascii="宋体" w:hAnsi="宋体" w:cs="宋体" w:hint="eastAsia"/>
              </w:rPr>
              <w:t>≥</w:t>
            </w:r>
            <w:r w:rsidRPr="00B00EDB">
              <w:rPr>
                <w:rFonts w:ascii="宋体" w:hAnsi="宋体" w:cs="宋体" w:hint="eastAsia"/>
                <w:bCs/>
              </w:rPr>
              <w:t>1800毫安</w:t>
            </w:r>
          </w:p>
        </w:tc>
        <w:tc>
          <w:tcPr>
            <w:tcW w:w="2268" w:type="dxa"/>
            <w:vAlign w:val="center"/>
          </w:tcPr>
          <w:p w:rsidR="00B00EDB" w:rsidRPr="00B00EDB" w:rsidRDefault="00B00EDB" w:rsidP="00D31F93">
            <w:pPr>
              <w:spacing w:line="400" w:lineRule="exact"/>
              <w:contextualSpacing/>
              <w:jc w:val="center"/>
              <w:rPr>
                <w:rFonts w:ascii="宋体" w:hAnsi="宋体" w:cs="宋体"/>
                <w:bCs/>
              </w:rPr>
            </w:pPr>
            <w:proofErr w:type="spellStart"/>
            <w:r w:rsidRPr="00B00EDB">
              <w:rPr>
                <w:rFonts w:ascii="宋体" w:hAnsi="宋体" w:cs="宋体" w:hint="eastAsia"/>
                <w:bCs/>
              </w:rPr>
              <w:t>LED灯供电</w:t>
            </w:r>
            <w:proofErr w:type="spellEnd"/>
          </w:p>
        </w:tc>
      </w:tr>
    </w:tbl>
    <w:p w:rsidR="00B00EDB" w:rsidRPr="00B00EDB" w:rsidRDefault="00B00EDB" w:rsidP="00B00EDB">
      <w:pPr>
        <w:spacing w:line="400" w:lineRule="exact"/>
        <w:contextualSpacing/>
        <w:rPr>
          <w:rFonts w:ascii="宋体" w:hAnsi="宋体" w:cs="宋体"/>
        </w:rPr>
      </w:pPr>
      <w:r w:rsidRPr="00B00EDB">
        <w:rPr>
          <w:rFonts w:ascii="宋体" w:hAnsi="宋体" w:cs="宋体" w:hint="eastAsia"/>
        </w:rPr>
        <w:t>2、技术指标：</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7"/>
        <w:gridCol w:w="6221"/>
        <w:gridCol w:w="1418"/>
      </w:tblGrid>
      <w:tr w:rsidR="00B00EDB" w:rsidRPr="00B00EDB" w:rsidTr="00D31F93">
        <w:trPr>
          <w:jc w:val="center"/>
        </w:trPr>
        <w:tc>
          <w:tcPr>
            <w:tcW w:w="1007" w:type="dxa"/>
            <w:vAlign w:val="center"/>
          </w:tcPr>
          <w:p w:rsidR="00B00EDB" w:rsidRPr="00B00EDB" w:rsidRDefault="00B00EDB" w:rsidP="00D31F93">
            <w:pPr>
              <w:spacing w:line="400" w:lineRule="exact"/>
              <w:contextualSpacing/>
              <w:jc w:val="center"/>
              <w:rPr>
                <w:rFonts w:ascii="宋体" w:hAnsi="宋体" w:cs="宋体"/>
              </w:rPr>
            </w:pPr>
            <w:proofErr w:type="spellStart"/>
            <w:r w:rsidRPr="00B00EDB">
              <w:rPr>
                <w:rFonts w:ascii="宋体" w:hAnsi="宋体" w:cs="宋体" w:hint="eastAsia"/>
              </w:rPr>
              <w:t>序号</w:t>
            </w:r>
            <w:proofErr w:type="spellEnd"/>
          </w:p>
        </w:tc>
        <w:tc>
          <w:tcPr>
            <w:tcW w:w="6221" w:type="dxa"/>
            <w:vAlign w:val="center"/>
          </w:tcPr>
          <w:p w:rsidR="00B00EDB" w:rsidRPr="00B00EDB" w:rsidRDefault="00B00EDB" w:rsidP="00D31F93">
            <w:pPr>
              <w:spacing w:line="400" w:lineRule="exact"/>
              <w:contextualSpacing/>
              <w:jc w:val="center"/>
              <w:rPr>
                <w:rFonts w:ascii="宋体" w:hAnsi="宋体" w:cs="宋体"/>
              </w:rPr>
            </w:pPr>
            <w:proofErr w:type="spellStart"/>
            <w:r w:rsidRPr="00B00EDB">
              <w:rPr>
                <w:rFonts w:ascii="宋体" w:hAnsi="宋体" w:cs="宋体" w:hint="eastAsia"/>
              </w:rPr>
              <w:t>指标要求</w:t>
            </w:r>
            <w:proofErr w:type="spellEnd"/>
          </w:p>
        </w:tc>
        <w:tc>
          <w:tcPr>
            <w:tcW w:w="1418" w:type="dxa"/>
            <w:vAlign w:val="center"/>
          </w:tcPr>
          <w:p w:rsidR="00B00EDB" w:rsidRPr="00B00EDB" w:rsidRDefault="00B00EDB" w:rsidP="00D31F93">
            <w:pPr>
              <w:spacing w:line="400" w:lineRule="exact"/>
              <w:contextualSpacing/>
              <w:jc w:val="center"/>
              <w:rPr>
                <w:rFonts w:ascii="宋体" w:hAnsi="宋体" w:cs="宋体"/>
              </w:rPr>
            </w:pPr>
            <w:proofErr w:type="spellStart"/>
            <w:r w:rsidRPr="00B00EDB">
              <w:rPr>
                <w:rFonts w:ascii="宋体" w:hAnsi="宋体" w:cs="宋体" w:hint="eastAsia"/>
              </w:rPr>
              <w:t>备注</w:t>
            </w:r>
            <w:proofErr w:type="spellEnd"/>
          </w:p>
        </w:tc>
      </w:tr>
      <w:tr w:rsidR="00B00EDB" w:rsidRPr="00B00EDB" w:rsidTr="00D31F93">
        <w:trPr>
          <w:jc w:val="center"/>
        </w:trPr>
        <w:tc>
          <w:tcPr>
            <w:tcW w:w="1007" w:type="dxa"/>
            <w:vAlign w:val="center"/>
          </w:tcPr>
          <w:p w:rsidR="00B00EDB" w:rsidRPr="00B00EDB" w:rsidRDefault="00B00EDB" w:rsidP="00D31F93">
            <w:pPr>
              <w:spacing w:line="400" w:lineRule="exact"/>
              <w:contextualSpacing/>
              <w:jc w:val="center"/>
              <w:rPr>
                <w:rFonts w:ascii="宋体" w:hAnsi="宋体" w:cs="宋体"/>
              </w:rPr>
            </w:pPr>
            <w:r w:rsidRPr="00B00EDB">
              <w:rPr>
                <w:rFonts w:ascii="宋体" w:hAnsi="宋体" w:cs="宋体" w:hint="eastAsia"/>
              </w:rPr>
              <w:t>1</w:t>
            </w:r>
          </w:p>
        </w:tc>
        <w:tc>
          <w:tcPr>
            <w:tcW w:w="6221" w:type="dxa"/>
          </w:tcPr>
          <w:p w:rsidR="00B00EDB" w:rsidRPr="00B00EDB" w:rsidRDefault="00B00EDB" w:rsidP="00D31F93">
            <w:pPr>
              <w:spacing w:line="400" w:lineRule="exact"/>
              <w:contextualSpacing/>
              <w:rPr>
                <w:rFonts w:ascii="宋体" w:hAnsi="宋体" w:cs="宋体"/>
              </w:rPr>
            </w:pPr>
            <w:proofErr w:type="spellStart"/>
            <w:r w:rsidRPr="00B00EDB">
              <w:rPr>
                <w:rFonts w:ascii="宋体" w:hAnsi="宋体" w:cs="宋体" w:hint="eastAsia"/>
              </w:rPr>
              <w:t>接缝强力（N</w:t>
            </w:r>
            <w:proofErr w:type="spellEnd"/>
            <w:r w:rsidRPr="00B00EDB">
              <w:rPr>
                <w:rFonts w:ascii="宋体" w:hAnsi="宋体" w:cs="宋体" w:hint="eastAsia"/>
              </w:rPr>
              <w:t>）≥400</w:t>
            </w:r>
          </w:p>
        </w:tc>
        <w:tc>
          <w:tcPr>
            <w:tcW w:w="1418" w:type="dxa"/>
            <w:vMerge w:val="restart"/>
            <w:vAlign w:val="center"/>
          </w:tcPr>
          <w:p w:rsidR="00B00EDB" w:rsidRPr="00B00EDB" w:rsidRDefault="00B00EDB" w:rsidP="00D31F93">
            <w:pPr>
              <w:spacing w:line="400" w:lineRule="exact"/>
              <w:contextualSpacing/>
              <w:jc w:val="center"/>
              <w:rPr>
                <w:rFonts w:ascii="宋体" w:hAnsi="宋体" w:cs="宋体"/>
                <w:lang w:eastAsia="zh-CN"/>
              </w:rPr>
            </w:pPr>
            <w:proofErr w:type="spellStart"/>
            <w:r w:rsidRPr="00B00EDB">
              <w:rPr>
                <w:rFonts w:ascii="宋体" w:hAnsi="宋体" w:hint="eastAsia"/>
                <w:lang w:eastAsia="zh-CN"/>
              </w:rPr>
              <w:t>提供国家认证认可监督管理委员会资质认定的</w:t>
            </w:r>
            <w:r w:rsidRPr="00B00EDB">
              <w:rPr>
                <w:rFonts w:ascii="宋体" w:hAnsi="宋体" w:hint="eastAsia"/>
                <w:bCs/>
                <w:lang w:eastAsia="zh-CN"/>
              </w:rPr>
              <w:t>质量监督检验中心出具的检测报告</w:t>
            </w:r>
            <w:proofErr w:type="spellEnd"/>
          </w:p>
        </w:tc>
      </w:tr>
      <w:tr w:rsidR="00B00EDB" w:rsidRPr="00B00EDB" w:rsidTr="00D31F93">
        <w:trPr>
          <w:jc w:val="center"/>
        </w:trPr>
        <w:tc>
          <w:tcPr>
            <w:tcW w:w="1007" w:type="dxa"/>
            <w:vAlign w:val="center"/>
          </w:tcPr>
          <w:p w:rsidR="00B00EDB" w:rsidRPr="00B00EDB" w:rsidRDefault="00B00EDB" w:rsidP="00D31F93">
            <w:pPr>
              <w:spacing w:line="400" w:lineRule="exact"/>
              <w:contextualSpacing/>
              <w:jc w:val="center"/>
              <w:rPr>
                <w:rFonts w:ascii="宋体" w:hAnsi="宋体" w:cs="宋体"/>
              </w:rPr>
            </w:pPr>
            <w:r w:rsidRPr="00B00EDB">
              <w:rPr>
                <w:rFonts w:ascii="宋体" w:hAnsi="宋体" w:cs="宋体" w:hint="eastAsia"/>
              </w:rPr>
              <w:t>2</w:t>
            </w:r>
          </w:p>
        </w:tc>
        <w:tc>
          <w:tcPr>
            <w:tcW w:w="6221" w:type="dxa"/>
          </w:tcPr>
          <w:p w:rsidR="00B00EDB" w:rsidRPr="00B00EDB" w:rsidRDefault="00B00EDB" w:rsidP="00D31F93">
            <w:pPr>
              <w:spacing w:line="400" w:lineRule="exact"/>
              <w:contextualSpacing/>
              <w:rPr>
                <w:rFonts w:ascii="宋体" w:hAnsi="宋体" w:cs="宋体"/>
                <w:lang w:eastAsia="zh-CN"/>
              </w:rPr>
            </w:pPr>
            <w:r w:rsidRPr="00B00EDB">
              <w:rPr>
                <w:rFonts w:ascii="宋体" w:hAnsi="宋体" w:hint="eastAsia"/>
                <w:b/>
                <w:lang w:eastAsia="zh-CN"/>
              </w:rPr>
              <w:t>★</w:t>
            </w:r>
            <w:proofErr w:type="spellStart"/>
            <w:r w:rsidRPr="00B00EDB">
              <w:rPr>
                <w:rFonts w:ascii="宋体" w:hAnsi="宋体" w:cs="宋体" w:hint="eastAsia"/>
                <w:lang w:eastAsia="zh-CN"/>
              </w:rPr>
              <w:t>荧光黄色网眼布要求</w:t>
            </w:r>
            <w:proofErr w:type="spellEnd"/>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（1）纤维含量（%）：聚酯纤维100</w:t>
            </w:r>
          </w:p>
          <w:p w:rsidR="00B00EDB" w:rsidRPr="00B00EDB" w:rsidRDefault="00B00EDB" w:rsidP="00D31F93">
            <w:pPr>
              <w:spacing w:line="400" w:lineRule="exact"/>
              <w:contextualSpacing/>
              <w:rPr>
                <w:rFonts w:ascii="宋体" w:hAnsi="宋体" w:cs="宋体"/>
              </w:rPr>
            </w:pPr>
            <w:r w:rsidRPr="00B00EDB">
              <w:rPr>
                <w:rFonts w:ascii="宋体" w:hAnsi="宋体" w:cs="宋体" w:hint="eastAsia"/>
              </w:rPr>
              <w:t>（2）甲醛含量（mg/kg）≤20</w:t>
            </w:r>
          </w:p>
          <w:p w:rsidR="00B00EDB" w:rsidRPr="00B00EDB" w:rsidRDefault="00B00EDB" w:rsidP="00D31F93">
            <w:pPr>
              <w:spacing w:line="400" w:lineRule="exact"/>
              <w:contextualSpacing/>
              <w:rPr>
                <w:rFonts w:ascii="宋体" w:hAnsi="宋体" w:cs="宋体"/>
              </w:rPr>
            </w:pPr>
            <w:r w:rsidRPr="00B00EDB">
              <w:rPr>
                <w:rFonts w:ascii="宋体" w:hAnsi="宋体" w:cs="宋体" w:hint="eastAsia"/>
              </w:rPr>
              <w:t>（3）pH值（/）：6.5±0.5</w:t>
            </w:r>
          </w:p>
          <w:p w:rsidR="00B00EDB" w:rsidRPr="00B00EDB" w:rsidRDefault="00B00EDB" w:rsidP="00D31F93">
            <w:pPr>
              <w:spacing w:line="400" w:lineRule="exact"/>
              <w:contextualSpacing/>
              <w:rPr>
                <w:rFonts w:ascii="宋体" w:hAnsi="宋体" w:cs="宋体"/>
              </w:rPr>
            </w:pPr>
            <w:r w:rsidRPr="00B00EDB">
              <w:rPr>
                <w:rFonts w:ascii="宋体" w:hAnsi="宋体" w:cs="宋体" w:hint="eastAsia"/>
              </w:rPr>
              <w:t>（4）可分解致癌芳香胺染料（mg/kg）≤5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（5）异味（/）：无</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（6）耐水色牢度（级）：变色≥4-5，沾色≥4</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（7）耐汗渍色牢度（级）：变色≥4-5，沾色≥4</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（8）耐摩擦色牢度（级）：干摩≥4-5，湿摩≥4-5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（9）耐光色牢度（级）≥5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（10）耐洗色牢度（级）：变色≥4-5，沾色≥4-5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（11）耐热压色牢度（级）：变色≥4-5，棉布沾色≥4-5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（12）耐次氯酸盐漂白色牢度（级）≥4-5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（13）断裂强力（N）：直向≥800，横向≥300</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（14）顶破强力（N）≥1300</w:t>
            </w:r>
          </w:p>
        </w:tc>
        <w:tc>
          <w:tcPr>
            <w:tcW w:w="1418" w:type="dxa"/>
            <w:vMerge/>
            <w:vAlign w:val="center"/>
          </w:tcPr>
          <w:p w:rsidR="00B00EDB" w:rsidRPr="00B00EDB" w:rsidRDefault="00B00EDB" w:rsidP="00D31F93">
            <w:pPr>
              <w:spacing w:line="400" w:lineRule="exact"/>
              <w:contextualSpacing/>
              <w:jc w:val="center"/>
              <w:rPr>
                <w:rFonts w:ascii="宋体" w:hAnsi="宋体" w:cs="宋体"/>
                <w:lang w:eastAsia="zh-CN"/>
              </w:rPr>
            </w:pPr>
          </w:p>
        </w:tc>
      </w:tr>
      <w:tr w:rsidR="00B00EDB" w:rsidRPr="00B00EDB" w:rsidTr="00D31F93">
        <w:trPr>
          <w:jc w:val="center"/>
        </w:trPr>
        <w:tc>
          <w:tcPr>
            <w:tcW w:w="1007" w:type="dxa"/>
            <w:vAlign w:val="center"/>
          </w:tcPr>
          <w:p w:rsidR="00B00EDB" w:rsidRPr="00B00EDB" w:rsidRDefault="00B00EDB" w:rsidP="00D31F93">
            <w:pPr>
              <w:spacing w:line="400" w:lineRule="exact"/>
              <w:contextualSpacing/>
              <w:jc w:val="center"/>
              <w:rPr>
                <w:rFonts w:ascii="宋体" w:hAnsi="宋体" w:cs="宋体"/>
              </w:rPr>
            </w:pPr>
            <w:r w:rsidRPr="00B00EDB">
              <w:rPr>
                <w:rFonts w:ascii="宋体" w:hAnsi="宋体" w:cs="宋体" w:hint="eastAsia"/>
              </w:rPr>
              <w:t>3</w:t>
            </w:r>
          </w:p>
        </w:tc>
        <w:tc>
          <w:tcPr>
            <w:tcW w:w="6221" w:type="dxa"/>
          </w:tcPr>
          <w:p w:rsidR="00B00EDB" w:rsidRPr="00B00EDB" w:rsidRDefault="00B00EDB" w:rsidP="00D31F93">
            <w:pPr>
              <w:spacing w:line="400" w:lineRule="exact"/>
              <w:contextualSpacing/>
              <w:rPr>
                <w:rFonts w:ascii="宋体" w:hAnsi="宋体" w:cs="宋体"/>
                <w:lang w:eastAsia="zh-CN"/>
              </w:rPr>
            </w:pPr>
            <w:proofErr w:type="spellStart"/>
            <w:r w:rsidRPr="00B00EDB">
              <w:rPr>
                <w:rFonts w:ascii="宋体" w:hAnsi="宋体" w:cs="宋体" w:hint="eastAsia"/>
                <w:lang w:eastAsia="zh-CN"/>
              </w:rPr>
              <w:t>荧光黄色牛津布要求</w:t>
            </w:r>
            <w:proofErr w:type="spellEnd"/>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（1）纤维含量（%）：聚酯纤维100</w:t>
            </w:r>
          </w:p>
          <w:p w:rsidR="00B00EDB" w:rsidRPr="00B00EDB" w:rsidRDefault="00B00EDB" w:rsidP="00D31F93">
            <w:pPr>
              <w:spacing w:line="400" w:lineRule="exact"/>
              <w:contextualSpacing/>
              <w:rPr>
                <w:rFonts w:ascii="宋体" w:hAnsi="宋体" w:cs="宋体"/>
              </w:rPr>
            </w:pPr>
            <w:r w:rsidRPr="00B00EDB">
              <w:rPr>
                <w:rFonts w:ascii="宋体" w:hAnsi="宋体" w:cs="宋体" w:hint="eastAsia"/>
              </w:rPr>
              <w:t>（2）甲醛含量（mg/kg）≤20</w:t>
            </w:r>
          </w:p>
          <w:p w:rsidR="00B00EDB" w:rsidRPr="00B00EDB" w:rsidRDefault="00B00EDB" w:rsidP="00D31F93">
            <w:pPr>
              <w:spacing w:line="400" w:lineRule="exact"/>
              <w:contextualSpacing/>
              <w:rPr>
                <w:rFonts w:ascii="宋体" w:hAnsi="宋体" w:cs="宋体"/>
              </w:rPr>
            </w:pPr>
            <w:r w:rsidRPr="00B00EDB">
              <w:rPr>
                <w:rFonts w:ascii="宋体" w:hAnsi="宋体" w:cs="宋体" w:hint="eastAsia"/>
              </w:rPr>
              <w:t>（3）pH值（/）：6.0±0.5</w:t>
            </w:r>
          </w:p>
          <w:p w:rsidR="00B00EDB" w:rsidRPr="00B00EDB" w:rsidRDefault="00B00EDB" w:rsidP="00D31F93">
            <w:pPr>
              <w:spacing w:line="400" w:lineRule="exact"/>
              <w:contextualSpacing/>
              <w:rPr>
                <w:rFonts w:ascii="宋体" w:hAnsi="宋体" w:cs="宋体"/>
              </w:rPr>
            </w:pPr>
            <w:r w:rsidRPr="00B00EDB">
              <w:rPr>
                <w:rFonts w:ascii="宋体" w:hAnsi="宋体" w:cs="宋体" w:hint="eastAsia"/>
              </w:rPr>
              <w:t>（4）可分解致癌芳香胺染料（mg/kg）≤5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（5）异味（/）：无</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（6）耐水色牢度（级）：变色≥4-5，沾色≥4-5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lastRenderedPageBreak/>
              <w:t>（7）耐汗渍色牢度（级）：变色≥4-5，沾色≥4-5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（8）耐干摩擦色牢度（级）≥4-5</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（9）断裂强力（N）：经向≥2100，纬向≥1500</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（10）单位面积质量（g/m</w:t>
            </w:r>
            <w:r w:rsidRPr="00B00EDB">
              <w:rPr>
                <w:rFonts w:ascii="宋体" w:hAnsi="宋体" w:cs="宋体" w:hint="eastAsia"/>
                <w:vertAlign w:val="superscript"/>
                <w:lang w:eastAsia="zh-CN"/>
              </w:rPr>
              <w:t>2</w:t>
            </w:r>
            <w:r w:rsidRPr="00B00EDB">
              <w:rPr>
                <w:rFonts w:ascii="宋体" w:hAnsi="宋体" w:cs="宋体" w:hint="eastAsia"/>
                <w:lang w:eastAsia="zh-CN"/>
              </w:rPr>
              <w:t>）：260±5</w:t>
            </w:r>
          </w:p>
        </w:tc>
        <w:tc>
          <w:tcPr>
            <w:tcW w:w="1418" w:type="dxa"/>
            <w:vMerge/>
            <w:vAlign w:val="center"/>
          </w:tcPr>
          <w:p w:rsidR="00B00EDB" w:rsidRPr="00B00EDB" w:rsidRDefault="00B00EDB" w:rsidP="00D31F93">
            <w:pPr>
              <w:spacing w:line="400" w:lineRule="exact"/>
              <w:contextualSpacing/>
              <w:jc w:val="center"/>
              <w:rPr>
                <w:rFonts w:ascii="宋体" w:hAnsi="宋体" w:cs="宋体"/>
                <w:lang w:eastAsia="zh-CN"/>
              </w:rPr>
            </w:pPr>
          </w:p>
        </w:tc>
      </w:tr>
      <w:tr w:rsidR="00B00EDB" w:rsidRPr="00B00EDB" w:rsidTr="00D31F93">
        <w:trPr>
          <w:jc w:val="center"/>
        </w:trPr>
        <w:tc>
          <w:tcPr>
            <w:tcW w:w="1007" w:type="dxa"/>
            <w:vAlign w:val="center"/>
          </w:tcPr>
          <w:p w:rsidR="00B00EDB" w:rsidRPr="00B00EDB" w:rsidRDefault="00B00EDB" w:rsidP="00D31F93">
            <w:pPr>
              <w:spacing w:line="400" w:lineRule="exact"/>
              <w:contextualSpacing/>
              <w:jc w:val="center"/>
              <w:rPr>
                <w:rFonts w:ascii="宋体" w:hAnsi="宋体" w:cs="宋体"/>
              </w:rPr>
            </w:pPr>
            <w:r w:rsidRPr="00B00EDB">
              <w:rPr>
                <w:rFonts w:ascii="宋体" w:hAnsi="宋体" w:cs="宋体" w:hint="eastAsia"/>
              </w:rPr>
              <w:t>4</w:t>
            </w:r>
          </w:p>
        </w:tc>
        <w:tc>
          <w:tcPr>
            <w:tcW w:w="6221" w:type="dxa"/>
          </w:tcPr>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5号单开尾尼龙拉链要求：</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（1）平拉强力≥950N</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（2）上止强力≥225N</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（3）拉合轻滑度≤4N</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（4）开尾单边上止强力≥110N</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（5）开尾平拉强力≥310N</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（6）插座移位强力≥110N</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（7）插管移位强力≥90N</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（8）拉头拉片结合强力≥280N</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（9）拉头拉片抗扭力矩≥4.5N·m</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（10）拉头抗张强力≥180N</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（11）拉头自锁强力≥80</w:t>
            </w:r>
          </w:p>
          <w:p w:rsidR="00B00EDB" w:rsidRPr="00B00EDB" w:rsidRDefault="00B00EDB" w:rsidP="00D31F93">
            <w:pPr>
              <w:spacing w:line="400" w:lineRule="exact"/>
              <w:contextualSpacing/>
              <w:rPr>
                <w:rFonts w:ascii="宋体" w:hAnsi="宋体" w:cs="宋体"/>
              </w:rPr>
            </w:pPr>
            <w:r w:rsidRPr="00B00EDB">
              <w:rPr>
                <w:rFonts w:ascii="宋体" w:hAnsi="宋体" w:cs="宋体" w:hint="eastAsia"/>
              </w:rPr>
              <w:t>（12）负荷拉次≥600</w:t>
            </w:r>
          </w:p>
        </w:tc>
        <w:tc>
          <w:tcPr>
            <w:tcW w:w="1418" w:type="dxa"/>
            <w:vAlign w:val="center"/>
          </w:tcPr>
          <w:p w:rsidR="00B00EDB" w:rsidRPr="00B00EDB" w:rsidRDefault="00B00EDB" w:rsidP="00D31F93">
            <w:pPr>
              <w:spacing w:line="400" w:lineRule="exact"/>
              <w:contextualSpacing/>
              <w:jc w:val="center"/>
              <w:rPr>
                <w:rFonts w:ascii="宋体" w:hAnsi="宋体" w:cs="宋体"/>
                <w:lang w:eastAsia="zh-CN"/>
              </w:rPr>
            </w:pPr>
            <w:proofErr w:type="spellStart"/>
            <w:r w:rsidRPr="00B00EDB">
              <w:rPr>
                <w:rFonts w:ascii="宋体" w:hAnsi="宋体" w:hint="eastAsia"/>
                <w:lang w:eastAsia="zh-CN"/>
              </w:rPr>
              <w:t>提供国家认证认可监督管理委员会资质认定的</w:t>
            </w:r>
            <w:r w:rsidRPr="00B00EDB">
              <w:rPr>
                <w:rFonts w:ascii="宋体" w:hAnsi="宋体" w:hint="eastAsia"/>
                <w:bCs/>
                <w:lang w:eastAsia="zh-CN"/>
              </w:rPr>
              <w:t>质量监督检验中心出具的检测报告</w:t>
            </w:r>
            <w:proofErr w:type="spellEnd"/>
          </w:p>
        </w:tc>
      </w:tr>
      <w:tr w:rsidR="00B00EDB" w:rsidRPr="00B00EDB" w:rsidTr="00D31F93">
        <w:trPr>
          <w:trHeight w:val="1134"/>
          <w:jc w:val="center"/>
        </w:trPr>
        <w:tc>
          <w:tcPr>
            <w:tcW w:w="1007" w:type="dxa"/>
            <w:vAlign w:val="center"/>
          </w:tcPr>
          <w:p w:rsidR="00B00EDB" w:rsidRPr="00B00EDB" w:rsidRDefault="00B00EDB" w:rsidP="00D31F93">
            <w:pPr>
              <w:spacing w:line="400" w:lineRule="exact"/>
              <w:contextualSpacing/>
              <w:jc w:val="center"/>
              <w:rPr>
                <w:rFonts w:ascii="宋体" w:hAnsi="宋体" w:cs="宋体"/>
              </w:rPr>
            </w:pPr>
            <w:r w:rsidRPr="00B00EDB">
              <w:rPr>
                <w:rFonts w:ascii="宋体" w:hAnsi="宋体" w:cs="宋体" w:hint="eastAsia"/>
              </w:rPr>
              <w:t>5</w:t>
            </w:r>
          </w:p>
        </w:tc>
        <w:tc>
          <w:tcPr>
            <w:tcW w:w="6221" w:type="dxa"/>
          </w:tcPr>
          <w:p w:rsidR="00B00EDB" w:rsidRPr="00B00EDB" w:rsidRDefault="00B00EDB" w:rsidP="00D31F93">
            <w:pPr>
              <w:spacing w:line="400" w:lineRule="exact"/>
              <w:contextualSpacing/>
              <w:rPr>
                <w:rFonts w:ascii="宋体" w:hAnsi="宋体" w:cs="宋体"/>
                <w:lang w:eastAsia="zh-CN"/>
              </w:rPr>
            </w:pPr>
            <w:r w:rsidRPr="00B00EDB">
              <w:rPr>
                <w:rFonts w:ascii="宋体" w:hAnsi="宋体" w:hint="eastAsia"/>
                <w:b/>
                <w:lang w:eastAsia="zh-CN"/>
              </w:rPr>
              <w:t>★</w:t>
            </w:r>
            <w:proofErr w:type="spellStart"/>
            <w:r w:rsidRPr="00B00EDB">
              <w:rPr>
                <w:rFonts w:ascii="宋体" w:hAnsi="宋体" w:cs="宋体" w:hint="eastAsia"/>
                <w:lang w:eastAsia="zh-CN"/>
              </w:rPr>
              <w:t>PVC反光晶格</w:t>
            </w:r>
            <w:proofErr w:type="spellEnd"/>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proofErr w:type="spellStart"/>
            <w:r w:rsidRPr="00B00EDB">
              <w:rPr>
                <w:rFonts w:ascii="宋体" w:hAnsi="宋体" w:cs="宋体" w:hint="eastAsia"/>
                <w:lang w:eastAsia="zh-CN"/>
              </w:rPr>
              <w:t>检测依据</w:t>
            </w:r>
            <w:proofErr w:type="spellEnd"/>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w:t>
            </w:r>
            <w:proofErr w:type="spellStart"/>
            <w:r w:rsidRPr="00B00EDB">
              <w:rPr>
                <w:rFonts w:ascii="宋体" w:hAnsi="宋体" w:cs="宋体" w:hint="eastAsia"/>
                <w:lang w:eastAsia="zh-CN"/>
              </w:rPr>
              <w:t>警服</w:t>
            </w:r>
            <w:proofErr w:type="spellEnd"/>
            <w:r w:rsidRPr="00B00EDB">
              <w:rPr>
                <w:rFonts w:ascii="宋体" w:hAnsi="宋体" w:cs="宋体" w:hint="eastAsia"/>
                <w:lang w:eastAsia="zh-CN"/>
              </w:rPr>
              <w:t xml:space="preserve"> </w:t>
            </w:r>
            <w:proofErr w:type="spellStart"/>
            <w:r w:rsidRPr="00B00EDB">
              <w:rPr>
                <w:rFonts w:ascii="宋体" w:hAnsi="宋体" w:cs="宋体" w:hint="eastAsia"/>
                <w:lang w:eastAsia="zh-CN"/>
              </w:rPr>
              <w:t>反光背心（报批稿</w:t>
            </w:r>
            <w:proofErr w:type="spellEnd"/>
            <w:r w:rsidRPr="00B00EDB">
              <w:rPr>
                <w:rFonts w:ascii="宋体" w:hAnsi="宋体" w:cs="宋体" w:hint="eastAsia"/>
                <w:lang w:eastAsia="zh-CN"/>
              </w:rPr>
              <w:t>）》</w:t>
            </w:r>
            <w:proofErr w:type="spellStart"/>
            <w:r w:rsidRPr="00B00EDB">
              <w:rPr>
                <w:rFonts w:ascii="宋体" w:hAnsi="宋体" w:cs="宋体" w:hint="eastAsia"/>
                <w:lang w:eastAsia="zh-CN"/>
              </w:rPr>
              <w:t>附录B</w:t>
            </w:r>
            <w:proofErr w:type="spellEnd"/>
          </w:p>
          <w:p w:rsidR="00B00EDB" w:rsidRPr="00B00EDB" w:rsidRDefault="00B00EDB" w:rsidP="00D31F93">
            <w:pPr>
              <w:spacing w:line="400" w:lineRule="exact"/>
              <w:contextualSpacing/>
              <w:rPr>
                <w:rFonts w:ascii="宋体" w:hAnsi="宋体" w:cs="宋体"/>
                <w:lang w:eastAsia="zh-CN"/>
              </w:rPr>
            </w:pPr>
            <w:proofErr w:type="spellStart"/>
            <w:r w:rsidRPr="00B00EDB">
              <w:rPr>
                <w:rFonts w:ascii="宋体" w:hAnsi="宋体" w:cs="宋体" w:hint="eastAsia"/>
                <w:lang w:eastAsia="zh-CN"/>
              </w:rPr>
              <w:t>技术要求</w:t>
            </w:r>
            <w:proofErr w:type="spellEnd"/>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（1）初始逆反射系数（0°）：入射角5°和观测角12′时，逆反射系数≥900cd/（lx•m</w:t>
            </w:r>
            <w:r w:rsidRPr="00B00EDB">
              <w:rPr>
                <w:rFonts w:ascii="宋体" w:hAnsi="宋体" w:cs="宋体" w:hint="eastAsia"/>
                <w:vertAlign w:val="superscript"/>
                <w:lang w:eastAsia="zh-CN"/>
              </w:rPr>
              <w:t>2</w:t>
            </w:r>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（2）初始逆反射系数（90°）：入射角5°和观测角12′时，逆反射系数≥800cd/（lx•m</w:t>
            </w:r>
            <w:r w:rsidRPr="00B00EDB">
              <w:rPr>
                <w:rFonts w:ascii="宋体" w:hAnsi="宋体" w:cs="宋体" w:hint="eastAsia"/>
                <w:vertAlign w:val="superscript"/>
                <w:lang w:eastAsia="zh-CN"/>
              </w:rPr>
              <w:t>2</w:t>
            </w:r>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（3）耐磨损处理后逆反射系数：入射角5°和观测角12′时，逆反射系数≥800cd/（lx•m</w:t>
            </w:r>
            <w:r w:rsidRPr="00B00EDB">
              <w:rPr>
                <w:rFonts w:ascii="宋体" w:hAnsi="宋体" w:cs="宋体" w:hint="eastAsia"/>
                <w:vertAlign w:val="superscript"/>
                <w:lang w:eastAsia="zh-CN"/>
              </w:rPr>
              <w:t>2</w:t>
            </w:r>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（4）耐屈挠处理后逆反射系数：入射角5°和观测角12′时，逆反射系数≥800cd/（lx•m</w:t>
            </w:r>
            <w:r w:rsidRPr="00B00EDB">
              <w:rPr>
                <w:rFonts w:ascii="宋体" w:hAnsi="宋体" w:cs="宋体" w:hint="eastAsia"/>
                <w:vertAlign w:val="superscript"/>
                <w:lang w:eastAsia="zh-CN"/>
              </w:rPr>
              <w:t>2</w:t>
            </w:r>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（5）耐水洗处理后逆反射系数：入射角5°和观测角12′时，逆反射系数≥600cd/（lx•m</w:t>
            </w:r>
            <w:r w:rsidRPr="00B00EDB">
              <w:rPr>
                <w:rFonts w:ascii="宋体" w:hAnsi="宋体" w:cs="宋体" w:hint="eastAsia"/>
                <w:vertAlign w:val="superscript"/>
                <w:lang w:eastAsia="zh-CN"/>
              </w:rPr>
              <w:t>2</w:t>
            </w:r>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（6）温度变化后逆反射系数：入射角5°和观测角12′时，逆反射系数≥900cd/（lx•m</w:t>
            </w:r>
            <w:r w:rsidRPr="00B00EDB">
              <w:rPr>
                <w:rFonts w:ascii="宋体" w:hAnsi="宋体" w:cs="宋体" w:hint="eastAsia"/>
                <w:vertAlign w:val="superscript"/>
                <w:lang w:eastAsia="zh-CN"/>
              </w:rPr>
              <w:t>2</w:t>
            </w:r>
            <w:r w:rsidRPr="00B00EDB">
              <w:rPr>
                <w:rFonts w:ascii="宋体" w:hAnsi="宋体" w:cs="宋体" w:hint="eastAsia"/>
                <w:lang w:eastAsia="zh-CN"/>
              </w:rPr>
              <w:t>）</w:t>
            </w:r>
          </w:p>
          <w:p w:rsidR="00B00EDB" w:rsidRPr="00B00EDB" w:rsidRDefault="00B00EDB" w:rsidP="00D31F93">
            <w:pPr>
              <w:spacing w:line="400" w:lineRule="exact"/>
              <w:contextualSpacing/>
              <w:rPr>
                <w:rFonts w:ascii="宋体" w:hAnsi="宋体" w:cs="宋体"/>
                <w:lang w:eastAsia="zh-CN"/>
              </w:rPr>
            </w:pPr>
            <w:r w:rsidRPr="00B00EDB">
              <w:rPr>
                <w:rFonts w:ascii="宋体" w:hAnsi="宋体" w:cs="宋体" w:hint="eastAsia"/>
                <w:lang w:eastAsia="zh-CN"/>
              </w:rPr>
              <w:t>（7）低温弯曲后逆反射系数：入射角5°和观测角12′时</w:t>
            </w:r>
            <w:r w:rsidRPr="00B00EDB">
              <w:rPr>
                <w:rFonts w:ascii="宋体" w:hAnsi="宋体" w:cs="宋体" w:hint="eastAsia"/>
                <w:lang w:eastAsia="zh-CN"/>
              </w:rPr>
              <w:lastRenderedPageBreak/>
              <w:t>，逆反射系数≥900cd/（lx•m</w:t>
            </w:r>
            <w:r w:rsidRPr="00B00EDB">
              <w:rPr>
                <w:rFonts w:ascii="宋体" w:hAnsi="宋体" w:cs="宋体" w:hint="eastAsia"/>
                <w:vertAlign w:val="superscript"/>
                <w:lang w:eastAsia="zh-CN"/>
              </w:rPr>
              <w:t>2</w:t>
            </w:r>
            <w:r w:rsidRPr="00B00EDB">
              <w:rPr>
                <w:rFonts w:ascii="宋体" w:hAnsi="宋体" w:cs="宋体" w:hint="eastAsia"/>
                <w:lang w:eastAsia="zh-CN"/>
              </w:rPr>
              <w:t>）</w:t>
            </w:r>
          </w:p>
        </w:tc>
        <w:tc>
          <w:tcPr>
            <w:tcW w:w="1418" w:type="dxa"/>
            <w:vAlign w:val="center"/>
          </w:tcPr>
          <w:p w:rsidR="00B00EDB" w:rsidRPr="00B00EDB" w:rsidRDefault="00B00EDB" w:rsidP="00D31F93">
            <w:pPr>
              <w:spacing w:line="400" w:lineRule="exact"/>
              <w:contextualSpacing/>
              <w:jc w:val="center"/>
              <w:rPr>
                <w:rFonts w:ascii="宋体" w:hAnsi="宋体" w:cs="宋体"/>
                <w:lang w:eastAsia="zh-CN"/>
              </w:rPr>
            </w:pPr>
            <w:proofErr w:type="spellStart"/>
            <w:r w:rsidRPr="00B00EDB">
              <w:rPr>
                <w:rFonts w:ascii="宋体" w:hAnsi="宋体" w:hint="eastAsia"/>
                <w:lang w:eastAsia="zh-CN"/>
              </w:rPr>
              <w:lastRenderedPageBreak/>
              <w:t>提供公安部特种警用装备质量监督检验中心出具的检测报告</w:t>
            </w:r>
            <w:proofErr w:type="spellEnd"/>
          </w:p>
        </w:tc>
      </w:tr>
    </w:tbl>
    <w:p w:rsidR="00B00EDB" w:rsidRPr="00B00EDB" w:rsidRDefault="00B00EDB" w:rsidP="00B00EDB">
      <w:pPr>
        <w:contextualSpacing/>
        <w:rPr>
          <w:rFonts w:ascii="宋体" w:hAnsi="宋体" w:cs="宋体"/>
          <w:b/>
          <w:lang w:eastAsia="zh-CN"/>
        </w:rPr>
      </w:pPr>
    </w:p>
    <w:p w:rsidR="00B00EDB" w:rsidRPr="00B00EDB" w:rsidRDefault="00B00EDB" w:rsidP="00B00EDB">
      <w:pPr>
        <w:contextualSpacing/>
        <w:rPr>
          <w:rFonts w:ascii="宋体" w:hAnsi="宋体" w:cs="宋体"/>
          <w:b/>
          <w:lang w:eastAsia="zh-CN"/>
        </w:rPr>
      </w:pPr>
      <w:proofErr w:type="spellStart"/>
      <w:r w:rsidRPr="00B00EDB">
        <w:rPr>
          <w:rFonts w:ascii="宋体" w:hAnsi="宋体" w:cs="宋体" w:hint="eastAsia"/>
          <w:b/>
          <w:lang w:eastAsia="zh-CN"/>
        </w:rPr>
        <w:t>十一、电子口哨</w:t>
      </w:r>
      <w:proofErr w:type="spellEnd"/>
    </w:p>
    <w:p w:rsidR="00B00EDB" w:rsidRPr="00B00EDB" w:rsidRDefault="00B00EDB" w:rsidP="00B00EDB">
      <w:pPr>
        <w:contextualSpacing/>
        <w:rPr>
          <w:rFonts w:ascii="宋体" w:hAnsi="宋体" w:cs="宋体"/>
          <w:lang w:eastAsia="zh-CN"/>
        </w:rPr>
      </w:pPr>
      <w:r w:rsidRPr="00B00EDB">
        <w:rPr>
          <w:rFonts w:ascii="宋体" w:hAnsi="宋体" w:cs="宋体" w:hint="eastAsia"/>
          <w:noProof/>
          <w:lang w:eastAsia="zh-CN" w:bidi="ar-SA"/>
        </w:rPr>
        <w:drawing>
          <wp:anchor distT="0" distB="0" distL="114300" distR="114300" simplePos="0" relativeHeight="251659264" behindDoc="0" locked="0" layoutInCell="1" allowOverlap="1" wp14:anchorId="357EF29F" wp14:editId="622E8CE2">
            <wp:simplePos x="0" y="0"/>
            <wp:positionH relativeFrom="column">
              <wp:posOffset>1725930</wp:posOffset>
            </wp:positionH>
            <wp:positionV relativeFrom="paragraph">
              <wp:posOffset>53340</wp:posOffset>
            </wp:positionV>
            <wp:extent cx="1490980" cy="1615440"/>
            <wp:effectExtent l="0" t="0" r="0" b="0"/>
            <wp:wrapNone/>
            <wp:docPr id="87" name="图片 87" descr="E:\shaozi\QQ图片20210420132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E:\shaozi\QQ图片20210420132618.png"/>
                    <pic:cNvPicPr>
                      <a:picLocks noChangeAspect="1" noChangeArrowheads="1"/>
                    </pic:cNvPicPr>
                  </pic:nvPicPr>
                  <pic:blipFill>
                    <a:blip r:embed="rId21">
                      <a:extLst>
                        <a:ext uri="{28A0092B-C50C-407E-A947-70E740481C1C}">
                          <a14:useLocalDpi xmlns:a14="http://schemas.microsoft.com/office/drawing/2010/main" val="0"/>
                        </a:ext>
                      </a:extLst>
                    </a:blip>
                    <a:srcRect l="9538" r="12500"/>
                    <a:stretch>
                      <a:fillRect/>
                    </a:stretch>
                  </pic:blipFill>
                  <pic:spPr bwMode="auto">
                    <a:xfrm>
                      <a:off x="0" y="0"/>
                      <a:ext cx="149098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0EDB" w:rsidRPr="00B00EDB" w:rsidRDefault="00B00EDB" w:rsidP="00B00EDB">
      <w:pPr>
        <w:contextualSpacing/>
        <w:rPr>
          <w:rFonts w:ascii="宋体" w:hAnsi="宋体" w:cs="宋体"/>
          <w:lang w:eastAsia="zh-CN"/>
        </w:rPr>
      </w:pPr>
    </w:p>
    <w:p w:rsidR="00B00EDB" w:rsidRPr="00B00EDB" w:rsidRDefault="00B00EDB" w:rsidP="00B00EDB">
      <w:pPr>
        <w:contextualSpacing/>
        <w:rPr>
          <w:rFonts w:ascii="宋体" w:hAnsi="宋体" w:cs="宋体"/>
          <w:lang w:eastAsia="zh-CN"/>
        </w:rPr>
      </w:pPr>
    </w:p>
    <w:p w:rsidR="00B00EDB" w:rsidRPr="00B00EDB" w:rsidRDefault="00B00EDB" w:rsidP="00B00EDB">
      <w:pPr>
        <w:contextualSpacing/>
        <w:rPr>
          <w:rFonts w:ascii="宋体" w:hAnsi="宋体" w:cs="宋体"/>
          <w:lang w:eastAsia="zh-CN"/>
        </w:rPr>
      </w:pPr>
    </w:p>
    <w:p w:rsidR="00B00EDB" w:rsidRPr="00B00EDB" w:rsidRDefault="00B00EDB" w:rsidP="00B00EDB">
      <w:pPr>
        <w:contextualSpacing/>
        <w:rPr>
          <w:rFonts w:ascii="宋体" w:hAnsi="宋体" w:cs="宋体"/>
          <w:lang w:eastAsia="zh-CN"/>
        </w:rPr>
      </w:pPr>
    </w:p>
    <w:p w:rsidR="00B00EDB" w:rsidRPr="00B00EDB" w:rsidRDefault="00B00EDB" w:rsidP="00B00EDB">
      <w:pPr>
        <w:contextualSpacing/>
        <w:rPr>
          <w:rFonts w:ascii="宋体" w:hAnsi="宋体" w:cs="宋体"/>
          <w:lang w:eastAsia="zh-CN"/>
        </w:rPr>
      </w:pPr>
    </w:p>
    <w:p w:rsidR="00B00EDB" w:rsidRPr="00B00EDB" w:rsidRDefault="00B00EDB" w:rsidP="00B00EDB">
      <w:pPr>
        <w:contextualSpacing/>
        <w:rPr>
          <w:rFonts w:ascii="宋体" w:hAnsi="宋体" w:cs="宋体"/>
          <w:lang w:eastAsia="zh-CN"/>
        </w:rPr>
      </w:pPr>
    </w:p>
    <w:p w:rsidR="00B00EDB" w:rsidRPr="00B00EDB" w:rsidRDefault="00B00EDB" w:rsidP="00B00EDB">
      <w:pPr>
        <w:contextualSpacing/>
        <w:rPr>
          <w:rFonts w:ascii="宋体" w:hAnsi="宋体" w:cs="宋体"/>
          <w:lang w:eastAsia="zh-CN"/>
        </w:rPr>
      </w:pPr>
    </w:p>
    <w:p w:rsidR="00B00EDB" w:rsidRPr="00B00EDB" w:rsidRDefault="00B00EDB" w:rsidP="00B00EDB">
      <w:pPr>
        <w:contextualSpacing/>
        <w:rPr>
          <w:rFonts w:ascii="宋体" w:hAnsi="宋体" w:cs="宋体"/>
          <w:lang w:eastAsia="zh-CN"/>
        </w:rPr>
      </w:pP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w:t>
      </w:r>
      <w:proofErr w:type="spellStart"/>
      <w:r w:rsidRPr="00B00EDB">
        <w:rPr>
          <w:rFonts w:ascii="宋体" w:hAnsi="宋体" w:cs="宋体" w:hint="eastAsia"/>
          <w:lang w:eastAsia="zh-CN"/>
        </w:rPr>
        <w:t>一）主要功能：手电照明、电子哨音、激光指示</w:t>
      </w:r>
      <w:proofErr w:type="spellEnd"/>
      <w:r w:rsidRPr="00B00EDB">
        <w:rPr>
          <w:rFonts w:ascii="宋体" w:hAnsi="宋体" w:cs="宋体" w:hint="eastAsia"/>
          <w:lang w:eastAsia="zh-CN"/>
        </w:rPr>
        <w:t>。</w:t>
      </w:r>
    </w:p>
    <w:p w:rsidR="00B00EDB" w:rsidRPr="00B00EDB" w:rsidRDefault="00B00EDB" w:rsidP="00B00EDB">
      <w:pPr>
        <w:spacing w:line="400" w:lineRule="exact"/>
        <w:contextualSpacing/>
        <w:rPr>
          <w:rFonts w:ascii="宋体" w:hAnsi="宋体" w:cs="宋体"/>
          <w:bCs/>
          <w:lang w:eastAsia="zh-CN"/>
        </w:rPr>
      </w:pPr>
      <w:r w:rsidRPr="00B00EDB">
        <w:rPr>
          <w:rFonts w:ascii="宋体" w:hAnsi="宋体" w:cs="宋体" w:hint="eastAsia"/>
          <w:bCs/>
          <w:lang w:eastAsia="zh-CN"/>
        </w:rPr>
        <w:t>（</w:t>
      </w:r>
      <w:proofErr w:type="spellStart"/>
      <w:r w:rsidRPr="00B00EDB">
        <w:rPr>
          <w:rFonts w:ascii="宋体" w:hAnsi="宋体" w:cs="宋体" w:hint="eastAsia"/>
          <w:bCs/>
          <w:lang w:eastAsia="zh-CN"/>
        </w:rPr>
        <w:t>二）技术参数</w:t>
      </w:r>
      <w:proofErr w:type="spellEnd"/>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1、型号：JS-9005J。</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2、工作温度：-20℃～+60℃。</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3、供电电源：聚合物锂电池。</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4、电池容量：≥500mAh。</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5、控制方式：轻触数控。</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6、电源适配器：DC5V/1000mA。</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7、充电时间：＜4小时。</w:t>
      </w:r>
    </w:p>
    <w:p w:rsidR="00B00EDB" w:rsidRPr="00B00EDB" w:rsidRDefault="00B00EDB" w:rsidP="00B00EDB">
      <w:pPr>
        <w:spacing w:line="400" w:lineRule="exact"/>
        <w:ind w:firstLine="420"/>
        <w:contextualSpacing/>
        <w:rPr>
          <w:rFonts w:ascii="宋体" w:hAnsi="宋体" w:cs="宋体"/>
          <w:lang w:eastAsia="zh-CN"/>
        </w:rPr>
      </w:pPr>
      <w:r w:rsidRPr="00B00EDB">
        <w:rPr>
          <w:rFonts w:ascii="宋体" w:hAnsi="宋体" w:cs="宋体" w:hint="eastAsia"/>
          <w:lang w:eastAsia="zh-CN"/>
        </w:rPr>
        <w:t>8、发声模式：电子哨音。</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 xml:space="preserve">9、发声强度：距100mm处，哨音强度＞110dB。  </w:t>
      </w:r>
    </w:p>
    <w:p w:rsidR="00B00EDB" w:rsidRPr="00B00EDB" w:rsidRDefault="00B00EDB" w:rsidP="00B00EDB">
      <w:pPr>
        <w:spacing w:line="400" w:lineRule="exact"/>
        <w:ind w:firstLine="420"/>
        <w:contextualSpacing/>
        <w:rPr>
          <w:rFonts w:ascii="宋体" w:hAnsi="宋体" w:cs="宋体"/>
          <w:lang w:eastAsia="zh-CN"/>
        </w:rPr>
      </w:pPr>
      <w:r w:rsidRPr="00B00EDB">
        <w:rPr>
          <w:rFonts w:ascii="宋体" w:hAnsi="宋体" w:cs="宋体" w:hint="eastAsia"/>
          <w:lang w:eastAsia="zh-CN"/>
        </w:rPr>
        <w:t>10、哨音工作时间：每分钟之内响10秒，工作时间＞9小时。</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11、照明功率：3W。</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12、照明方式：强光、爆闪、弱光。</w:t>
      </w:r>
    </w:p>
    <w:p w:rsidR="00B00EDB" w:rsidRPr="00B00EDB" w:rsidRDefault="00B00EDB" w:rsidP="00B00EDB">
      <w:pPr>
        <w:spacing w:line="400" w:lineRule="exact"/>
        <w:ind w:firstLine="420"/>
        <w:contextualSpacing/>
        <w:rPr>
          <w:rFonts w:ascii="宋体" w:hAnsi="宋体" w:cs="宋体"/>
          <w:lang w:eastAsia="zh-CN"/>
        </w:rPr>
      </w:pPr>
      <w:r w:rsidRPr="00B00EDB">
        <w:rPr>
          <w:rFonts w:ascii="宋体" w:hAnsi="宋体" w:cs="宋体" w:hint="eastAsia"/>
          <w:lang w:eastAsia="zh-CN"/>
        </w:rPr>
        <w:t>13、初始照度：距5m处，强光照明光照度＞230lx。</w:t>
      </w:r>
    </w:p>
    <w:p w:rsidR="00B00EDB" w:rsidRPr="00B00EDB" w:rsidRDefault="00B00EDB" w:rsidP="00B00EDB">
      <w:pPr>
        <w:spacing w:line="400" w:lineRule="exact"/>
        <w:ind w:firstLine="420"/>
        <w:contextualSpacing/>
        <w:rPr>
          <w:rFonts w:ascii="宋体" w:hAnsi="宋体" w:cs="宋体"/>
          <w:lang w:eastAsia="zh-CN"/>
        </w:rPr>
      </w:pPr>
      <w:r w:rsidRPr="00B00EDB">
        <w:rPr>
          <w:rFonts w:ascii="宋体" w:hAnsi="宋体" w:cs="宋体" w:hint="eastAsia"/>
          <w:lang w:eastAsia="zh-CN"/>
        </w:rPr>
        <w:t>14、爆闪频率：9±1Hz。</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15、激光管功率：5mW。</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16、激光光点大小：15米处光点直径为10～15mm。</w:t>
      </w:r>
    </w:p>
    <w:p w:rsidR="00B00EDB" w:rsidRPr="00B00EDB" w:rsidRDefault="00B00EDB" w:rsidP="00B00EDB">
      <w:pPr>
        <w:spacing w:line="400" w:lineRule="exact"/>
        <w:ind w:firstLine="420"/>
        <w:contextualSpacing/>
        <w:rPr>
          <w:rFonts w:ascii="宋体" w:hAnsi="宋体" w:cs="宋体"/>
          <w:lang w:eastAsia="zh-CN"/>
        </w:rPr>
      </w:pPr>
      <w:r w:rsidRPr="00B00EDB">
        <w:rPr>
          <w:rFonts w:ascii="宋体" w:hAnsi="宋体" w:cs="宋体" w:hint="eastAsia"/>
          <w:lang w:eastAsia="zh-CN"/>
        </w:rPr>
        <w:t>17、开关耐久性能：＞30000次。</w:t>
      </w:r>
    </w:p>
    <w:p w:rsidR="00B00EDB" w:rsidRPr="00B00EDB" w:rsidRDefault="00B00EDB" w:rsidP="00B00EDB">
      <w:pPr>
        <w:spacing w:line="400" w:lineRule="exact"/>
        <w:ind w:firstLine="420"/>
        <w:contextualSpacing/>
        <w:rPr>
          <w:rFonts w:ascii="宋体" w:hAnsi="宋体" w:cs="宋体"/>
        </w:rPr>
      </w:pPr>
      <w:r w:rsidRPr="00B00EDB">
        <w:rPr>
          <w:rFonts w:ascii="宋体" w:hAnsi="宋体" w:cs="宋体" w:hint="eastAsia"/>
        </w:rPr>
        <w:t>18、抗跌落性能：自1.8m高度跌落水泥地面2次，工作正常。</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19、防护等级：IP54。</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20、外形尺寸：约29*133mm±1mm。</w:t>
      </w:r>
    </w:p>
    <w:p w:rsidR="00B00EDB" w:rsidRPr="00B00EDB" w:rsidRDefault="00B00EDB" w:rsidP="00B00EDB">
      <w:pPr>
        <w:spacing w:line="400" w:lineRule="exact"/>
        <w:ind w:firstLine="420"/>
        <w:contextualSpacing/>
        <w:rPr>
          <w:rFonts w:ascii="宋体" w:hAnsi="宋体" w:cs="宋体"/>
          <w:bCs/>
          <w:lang w:eastAsia="zh-CN"/>
        </w:rPr>
      </w:pPr>
      <w:r w:rsidRPr="00B00EDB">
        <w:rPr>
          <w:rFonts w:ascii="宋体" w:hAnsi="宋体" w:cs="宋体" w:hint="eastAsia"/>
          <w:lang w:eastAsia="zh-CN"/>
        </w:rPr>
        <w:t>21、重量： ＜90g。</w:t>
      </w:r>
    </w:p>
    <w:p w:rsidR="00B00EDB" w:rsidRPr="00B00EDB" w:rsidRDefault="00B00EDB" w:rsidP="00B00EDB">
      <w:pPr>
        <w:spacing w:line="400" w:lineRule="exact"/>
        <w:ind w:firstLineChars="200" w:firstLine="482"/>
        <w:rPr>
          <w:rFonts w:ascii="宋体" w:hAnsi="宋体"/>
          <w:lang w:eastAsia="zh-CN"/>
        </w:rPr>
      </w:pPr>
      <w:proofErr w:type="spellStart"/>
      <w:r w:rsidRPr="00B00EDB">
        <w:rPr>
          <w:rFonts w:ascii="宋体" w:hAnsi="宋体" w:cs="宋体" w:hint="eastAsia"/>
          <w:b/>
          <w:bCs/>
          <w:lang w:eastAsia="zh-CN"/>
        </w:rPr>
        <w:lastRenderedPageBreak/>
        <w:t>本产品需要提供公安部检测报告</w:t>
      </w:r>
      <w:proofErr w:type="spellEnd"/>
    </w:p>
    <w:p w:rsidR="00B00EDB" w:rsidRPr="00B00EDB" w:rsidRDefault="00B00EDB" w:rsidP="00B00EDB">
      <w:pPr>
        <w:rPr>
          <w:rFonts w:ascii="宋体" w:hAnsi="宋体"/>
          <w:lang w:eastAsia="zh-CN"/>
        </w:rPr>
      </w:pPr>
    </w:p>
    <w:p w:rsidR="00B00EDB" w:rsidRPr="00B00EDB" w:rsidRDefault="00B00EDB" w:rsidP="00B00EDB">
      <w:pPr>
        <w:rPr>
          <w:rFonts w:ascii="宋体" w:hAnsi="宋体" w:cs="宋体"/>
          <w:b/>
        </w:rPr>
      </w:pPr>
      <w:proofErr w:type="spellStart"/>
      <w:r w:rsidRPr="00B00EDB">
        <w:rPr>
          <w:rFonts w:ascii="宋体" w:hAnsi="宋体" w:cs="宋体" w:hint="eastAsia"/>
          <w:b/>
          <w:bCs/>
        </w:rPr>
        <w:t>十二、</w:t>
      </w:r>
      <w:r w:rsidRPr="00B00EDB">
        <w:rPr>
          <w:rFonts w:ascii="宋体" w:hAnsi="宋体" w:cs="宋体" w:hint="eastAsia"/>
          <w:b/>
        </w:rPr>
        <w:t>口哨</w:t>
      </w:r>
      <w:proofErr w:type="spellEnd"/>
    </w:p>
    <w:p w:rsidR="00B00EDB" w:rsidRPr="00B00EDB" w:rsidRDefault="00B00EDB" w:rsidP="00B00EDB">
      <w:pPr>
        <w:widowControl/>
        <w:jc w:val="center"/>
        <w:rPr>
          <w:rFonts w:ascii="宋体" w:hAnsi="宋体" w:cs="宋体"/>
        </w:rPr>
      </w:pPr>
      <w:r w:rsidRPr="00B00EDB">
        <w:rPr>
          <w:rFonts w:ascii="宋体" w:hAnsi="宋体" w:cs="宋体"/>
          <w:noProof/>
          <w:lang w:eastAsia="zh-CN" w:bidi="ar-SA"/>
        </w:rPr>
        <w:drawing>
          <wp:inline distT="0" distB="0" distL="0" distR="0" wp14:anchorId="2EDFB31D" wp14:editId="56E7206C">
            <wp:extent cx="2152650" cy="1438275"/>
            <wp:effectExtent l="0" t="0" r="0" b="0"/>
            <wp:docPr id="66" name="图片 66" descr="C:\Users\Administrator\AppData\Roaming\Tencent\Users\121414\QQ\WinTemp\RichOle\84C%ALR1_ST{Z75YJ6BPM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Tencent\Users\121414\QQ\WinTemp\RichOle\84C%ALR1_ST{Z75YJ6BPMW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p>
    <w:p w:rsidR="00B00EDB" w:rsidRPr="00B00EDB" w:rsidRDefault="00B00EDB" w:rsidP="00B00EDB">
      <w:pPr>
        <w:spacing w:line="400" w:lineRule="exact"/>
        <w:contextualSpacing/>
        <w:rPr>
          <w:rFonts w:ascii="宋体" w:hAnsi="宋体" w:cs="宋体"/>
          <w:lang w:eastAsia="zh-CN"/>
        </w:rPr>
      </w:pPr>
      <w:proofErr w:type="spellStart"/>
      <w:r w:rsidRPr="00B00EDB">
        <w:rPr>
          <w:rFonts w:ascii="宋体" w:hAnsi="宋体" w:cs="宋体" w:hint="eastAsia"/>
          <w:lang w:eastAsia="zh-CN"/>
        </w:rPr>
        <w:t>执行标准：GB</w:t>
      </w:r>
      <w:proofErr w:type="spellEnd"/>
      <w:r w:rsidRPr="00B00EDB">
        <w:rPr>
          <w:rFonts w:ascii="宋体" w:hAnsi="宋体" w:cs="宋体" w:hint="eastAsia"/>
          <w:lang w:eastAsia="zh-CN"/>
        </w:rPr>
        <w:t>/T 15211-2013《安全防范报警设备环境适应性要求和试验方法》</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1、结构与外观：口哨采用无珠结构发声，由塑料哨体，挂绳组成，外表光滑无可视瑕疵凹坑、凸起、气泡、毛刺、尖角、锈蚀、严重划伤等缺陷，字样标识用激光雕刻、图案、文字标识清晰完整，挂绳无挂丝、无织造瑕疵。</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2、包装：每套口哨哨体及挂绳封装在吸塑包装内，包装上标明产品信息，内容包括产品名称、型号、规格、生产日期、制造商等信息。</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3、尺寸：哨体长度不大于55mm，最大处直径不大于20mm；挂绳（含挂钩）长度不大于470mm，宽度不大于10mm。</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4、质量：口哨（含挂绳）重量应小于16g</w:t>
      </w:r>
    </w:p>
    <w:p w:rsidR="00B00EDB" w:rsidRPr="00B00EDB" w:rsidRDefault="00B00EDB" w:rsidP="00B00EDB">
      <w:pPr>
        <w:spacing w:line="400" w:lineRule="exact"/>
        <w:contextualSpacing/>
        <w:rPr>
          <w:rFonts w:ascii="宋体" w:hAnsi="宋体" w:cs="宋体"/>
          <w:lang w:eastAsia="zh-CN"/>
        </w:rPr>
      </w:pPr>
      <w:proofErr w:type="spellStart"/>
      <w:r w:rsidRPr="00B00EDB">
        <w:rPr>
          <w:rFonts w:ascii="宋体" w:hAnsi="宋体" w:cs="宋体" w:hint="eastAsia"/>
          <w:lang w:eastAsia="zh-CN"/>
        </w:rPr>
        <w:t>颜色：哨体颜色为黑红、图案、字样标识为白色，挂绳为黑色印刷反光银色</w:t>
      </w:r>
      <w:proofErr w:type="spellEnd"/>
      <w:r w:rsidRPr="00B00EDB">
        <w:rPr>
          <w:rFonts w:ascii="宋体" w:hAnsi="宋体" w:cs="宋体" w:hint="eastAsia"/>
          <w:lang w:eastAsia="zh-CN"/>
        </w:rPr>
        <w:t>。</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5、材料要求：口哨材质无异味。</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6、声级要求：1米处，口哨发声声级不小于150dB（A）。</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7、高温性能：40℃±2℃，持续2h后，功能正常。</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8、低温性能：-10℃±2℃，持续2h后，功能正常。</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9、本产品需提供公安部检测报告。</w:t>
      </w:r>
    </w:p>
    <w:p w:rsidR="00B00EDB" w:rsidRPr="00B00EDB" w:rsidRDefault="00B00EDB" w:rsidP="00B00EDB">
      <w:pPr>
        <w:contextualSpacing/>
        <w:rPr>
          <w:rFonts w:ascii="宋体" w:hAnsi="宋体"/>
          <w:lang w:eastAsia="zh-CN"/>
        </w:rPr>
      </w:pPr>
    </w:p>
    <w:p w:rsidR="00B00EDB" w:rsidRPr="00B00EDB" w:rsidRDefault="00B00EDB" w:rsidP="00B00EDB">
      <w:pPr>
        <w:contextualSpacing/>
        <w:rPr>
          <w:rFonts w:ascii="宋体" w:hAnsi="宋体"/>
          <w:b/>
        </w:rPr>
      </w:pPr>
      <w:proofErr w:type="spellStart"/>
      <w:r w:rsidRPr="00B00EDB">
        <w:rPr>
          <w:rFonts w:ascii="宋体" w:hAnsi="宋体" w:hint="eastAsia"/>
          <w:b/>
        </w:rPr>
        <w:t>十三、帽灯</w:t>
      </w:r>
      <w:proofErr w:type="spellEnd"/>
    </w:p>
    <w:p w:rsidR="00B00EDB" w:rsidRPr="00B00EDB" w:rsidRDefault="00B00EDB" w:rsidP="00B00EDB">
      <w:pPr>
        <w:pStyle w:val="af8"/>
        <w:ind w:firstLineChars="450" w:firstLine="1080"/>
        <w:rPr>
          <w:rFonts w:ascii="宋体" w:hAnsi="宋体" w:hint="eastAsia"/>
          <w:b/>
          <w:sz w:val="24"/>
        </w:rPr>
      </w:pPr>
      <w:r w:rsidRPr="00B00EDB">
        <w:rPr>
          <w:rFonts w:ascii="宋体" w:hAnsi="宋体"/>
          <w:noProof/>
          <w:sz w:val="24"/>
        </w:rPr>
        <w:drawing>
          <wp:inline distT="0" distB="0" distL="0" distR="0" wp14:anchorId="7BD3B49C" wp14:editId="03C4BBA9">
            <wp:extent cx="1838325" cy="12382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238250"/>
                    </a:xfrm>
                    <a:prstGeom prst="rect">
                      <a:avLst/>
                    </a:prstGeom>
                    <a:noFill/>
                    <a:ln>
                      <a:noFill/>
                    </a:ln>
                  </pic:spPr>
                </pic:pic>
              </a:graphicData>
            </a:graphic>
          </wp:inline>
        </w:drawing>
      </w:r>
      <w:r w:rsidRPr="00B00EDB">
        <w:rPr>
          <w:rFonts w:ascii="宋体" w:hAnsi="宋体" w:hint="eastAsia"/>
          <w:b/>
          <w:sz w:val="24"/>
        </w:rPr>
        <w:t xml:space="preserve">  </w:t>
      </w:r>
      <w:r w:rsidRPr="00B00EDB">
        <w:rPr>
          <w:rFonts w:ascii="宋体" w:hAnsi="宋体"/>
          <w:noProof/>
          <w:sz w:val="24"/>
        </w:rPr>
        <w:drawing>
          <wp:inline distT="0" distB="0" distL="0" distR="0" wp14:anchorId="2D6006F5" wp14:editId="57F7A032">
            <wp:extent cx="1628775" cy="1266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1266825"/>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cs="宋体" w:hint="eastAsia"/>
          <w:snapToGrid w:val="0"/>
          <w:lang w:eastAsia="zh-CN" w:bidi="ar"/>
        </w:rPr>
        <w:t xml:space="preserve">1、产品结构：采用一颗高品质白光 </w:t>
      </w:r>
      <w:proofErr w:type="spellStart"/>
      <w:r w:rsidRPr="00B00EDB">
        <w:rPr>
          <w:rFonts w:ascii="宋体" w:hAnsi="宋体" w:cs="宋体" w:hint="eastAsia"/>
          <w:snapToGrid w:val="0"/>
          <w:lang w:eastAsia="zh-CN" w:bidi="ar"/>
        </w:rPr>
        <w:t>LED、九颗红光</w:t>
      </w:r>
      <w:proofErr w:type="spellEnd"/>
      <w:r w:rsidRPr="00B00EDB">
        <w:rPr>
          <w:rFonts w:ascii="宋体" w:hAnsi="宋体" w:cs="宋体" w:hint="eastAsia"/>
          <w:snapToGrid w:val="0"/>
          <w:lang w:eastAsia="zh-CN" w:bidi="ar"/>
        </w:rPr>
        <w:t xml:space="preserve"> LED 和九颗蓝光LED通过触摸按键一键实现白光照明和红蓝频闪模式之间的切换；照明光源倾向下倾斜20度符合人体工学，配备长度可调节魔术贴；</w:t>
      </w:r>
      <w:r w:rsidRPr="00B00EDB">
        <w:rPr>
          <w:rFonts w:ascii="宋体" w:hAnsi="宋体" w:cs="宋体" w:hint="eastAsia"/>
          <w:snapToGrid w:val="0"/>
          <w:lang w:eastAsia="zh-CN" w:bidi="ar"/>
        </w:rPr>
        <w:br/>
      </w:r>
      <w:r w:rsidRPr="00B00EDB">
        <w:rPr>
          <w:rFonts w:ascii="宋体" w:hAnsi="宋体" w:cs="宋体" w:hint="eastAsia"/>
          <w:snapToGrid w:val="0"/>
          <w:lang w:eastAsia="zh-CN" w:bidi="ar"/>
        </w:rPr>
        <w:lastRenderedPageBreak/>
        <w:t>2、开关模式：触压开关 (</w:t>
      </w:r>
      <w:proofErr w:type="spellStart"/>
      <w:r w:rsidRPr="00B00EDB">
        <w:rPr>
          <w:rFonts w:ascii="宋体" w:hAnsi="宋体" w:cs="宋体" w:hint="eastAsia"/>
          <w:snapToGrid w:val="0"/>
          <w:lang w:eastAsia="zh-CN" w:bidi="ar"/>
        </w:rPr>
        <w:t>长按开机、短按关机</w:t>
      </w:r>
      <w:proofErr w:type="spellEnd"/>
      <w:r w:rsidRPr="00B00EDB">
        <w:rPr>
          <w:rFonts w:ascii="宋体" w:hAnsi="宋体" w:cs="宋体" w:hint="eastAsia"/>
          <w:snapToGrid w:val="0"/>
          <w:lang w:eastAsia="zh-CN" w:bidi="ar"/>
        </w:rPr>
        <w:t>) ，</w:t>
      </w:r>
      <w:proofErr w:type="spellStart"/>
      <w:r w:rsidRPr="00B00EDB">
        <w:rPr>
          <w:rFonts w:ascii="宋体" w:hAnsi="宋体" w:cs="宋体" w:hint="eastAsia"/>
          <w:snapToGrid w:val="0"/>
          <w:lang w:eastAsia="zh-CN" w:bidi="ar"/>
        </w:rPr>
        <w:t>触摸按键</w:t>
      </w:r>
      <w:proofErr w:type="spellEnd"/>
      <w:r w:rsidRPr="00B00EDB">
        <w:rPr>
          <w:rFonts w:ascii="宋体" w:hAnsi="宋体" w:cs="宋体" w:hint="eastAsia"/>
          <w:snapToGrid w:val="0"/>
          <w:lang w:eastAsia="zh-CN" w:bidi="ar"/>
        </w:rPr>
        <w:t xml:space="preserve"> (</w:t>
      </w:r>
      <w:proofErr w:type="spellStart"/>
      <w:r w:rsidRPr="00B00EDB">
        <w:rPr>
          <w:rFonts w:ascii="宋体" w:hAnsi="宋体" w:cs="宋体" w:hint="eastAsia"/>
          <w:snapToGrid w:val="0"/>
          <w:lang w:eastAsia="zh-CN" w:bidi="ar"/>
        </w:rPr>
        <w:t>模式切换</w:t>
      </w:r>
      <w:proofErr w:type="spellEnd"/>
      <w:r w:rsidRPr="00B00EDB">
        <w:rPr>
          <w:rFonts w:ascii="宋体" w:hAnsi="宋体" w:cs="宋体" w:hint="eastAsia"/>
          <w:snapToGrid w:val="0"/>
          <w:lang w:eastAsia="zh-CN" w:bidi="ar"/>
        </w:rPr>
        <w:t>) ；</w:t>
      </w:r>
      <w:r w:rsidRPr="00B00EDB">
        <w:rPr>
          <w:rFonts w:ascii="宋体" w:hAnsi="宋体" w:cs="宋体" w:hint="eastAsia"/>
          <w:snapToGrid w:val="0"/>
          <w:lang w:eastAsia="zh-CN" w:bidi="ar"/>
        </w:rPr>
        <w:br/>
        <w:t>3、光源结构：1*</w:t>
      </w:r>
      <w:proofErr w:type="spellStart"/>
      <w:r w:rsidRPr="00B00EDB">
        <w:rPr>
          <w:rFonts w:ascii="宋体" w:hAnsi="宋体" w:cs="宋体" w:hint="eastAsia"/>
          <w:snapToGrid w:val="0"/>
          <w:lang w:eastAsia="zh-CN" w:bidi="ar"/>
        </w:rPr>
        <w:t>白光</w:t>
      </w:r>
      <w:proofErr w:type="spellEnd"/>
      <w:r w:rsidRPr="00B00EDB">
        <w:rPr>
          <w:rFonts w:ascii="宋体" w:hAnsi="宋体" w:cs="宋体" w:hint="eastAsia"/>
          <w:snapToGrid w:val="0"/>
          <w:lang w:eastAsia="zh-CN" w:bidi="ar"/>
        </w:rPr>
        <w:t xml:space="preserve"> LED、9*</w:t>
      </w:r>
      <w:proofErr w:type="spellStart"/>
      <w:r w:rsidRPr="00B00EDB">
        <w:rPr>
          <w:rFonts w:ascii="宋体" w:hAnsi="宋体" w:cs="宋体" w:hint="eastAsia"/>
          <w:snapToGrid w:val="0"/>
          <w:lang w:eastAsia="zh-CN" w:bidi="ar"/>
        </w:rPr>
        <w:t>红光</w:t>
      </w:r>
      <w:proofErr w:type="spellEnd"/>
      <w:r w:rsidRPr="00B00EDB">
        <w:rPr>
          <w:rFonts w:ascii="宋体" w:hAnsi="宋体" w:cs="宋体" w:hint="eastAsia"/>
          <w:snapToGrid w:val="0"/>
          <w:lang w:eastAsia="zh-CN" w:bidi="ar"/>
        </w:rPr>
        <w:t xml:space="preserve"> LED、9*</w:t>
      </w:r>
      <w:proofErr w:type="spellStart"/>
      <w:r w:rsidRPr="00B00EDB">
        <w:rPr>
          <w:rFonts w:ascii="宋体" w:hAnsi="宋体" w:cs="宋体" w:hint="eastAsia"/>
          <w:snapToGrid w:val="0"/>
          <w:lang w:eastAsia="zh-CN" w:bidi="ar"/>
        </w:rPr>
        <w:t>蓝光LED</w:t>
      </w:r>
      <w:proofErr w:type="spellEnd"/>
      <w:r w:rsidRPr="00B00EDB">
        <w:rPr>
          <w:rFonts w:ascii="宋体" w:hAnsi="宋体" w:cs="宋体" w:hint="eastAsia"/>
          <w:snapToGrid w:val="0"/>
          <w:lang w:eastAsia="zh-CN" w:bidi="ar"/>
        </w:rPr>
        <w:t>；</w:t>
      </w:r>
      <w:r w:rsidRPr="00B00EDB">
        <w:rPr>
          <w:rFonts w:ascii="宋体" w:hAnsi="宋体" w:cs="宋体" w:hint="eastAsia"/>
          <w:snapToGrid w:val="0"/>
          <w:lang w:eastAsia="zh-CN" w:bidi="ar"/>
        </w:rPr>
        <w:br/>
        <w:t xml:space="preserve">   </w:t>
      </w:r>
      <w:proofErr w:type="spellStart"/>
      <w:r w:rsidRPr="00B00EDB">
        <w:rPr>
          <w:rFonts w:ascii="宋体" w:hAnsi="宋体" w:cs="宋体" w:hint="eastAsia"/>
          <w:snapToGrid w:val="0"/>
          <w:lang w:eastAsia="zh-CN" w:bidi="ar"/>
        </w:rPr>
        <w:t>警示模式：四组灯同时红蓝警闪</w:t>
      </w:r>
      <w:proofErr w:type="spellEnd"/>
      <w:r w:rsidRPr="00B00EDB">
        <w:rPr>
          <w:rFonts w:ascii="宋体" w:hAnsi="宋体" w:cs="宋体" w:hint="eastAsia"/>
          <w:snapToGrid w:val="0"/>
          <w:lang w:eastAsia="zh-CN" w:bidi="ar"/>
        </w:rPr>
        <w:t>；</w:t>
      </w:r>
      <w:r w:rsidRPr="00B00EDB">
        <w:rPr>
          <w:rFonts w:ascii="宋体" w:hAnsi="宋体" w:cs="宋体" w:hint="eastAsia"/>
          <w:snapToGrid w:val="0"/>
          <w:lang w:eastAsia="zh-CN" w:bidi="ar"/>
        </w:rPr>
        <w:br/>
        <w:t>4、照明模式：正前方强光照明；</w:t>
      </w:r>
      <w:r w:rsidRPr="00B00EDB">
        <w:rPr>
          <w:rFonts w:ascii="宋体" w:hAnsi="宋体" w:cs="宋体" w:hint="eastAsia"/>
          <w:snapToGrid w:val="0"/>
          <w:lang w:eastAsia="zh-CN" w:bidi="ar"/>
        </w:rPr>
        <w:br/>
        <w:t>5、模式切换：隐藏式触摸按键；</w:t>
      </w:r>
      <w:r w:rsidRPr="00B00EDB">
        <w:rPr>
          <w:rFonts w:ascii="宋体" w:hAnsi="宋体" w:cs="宋体" w:hint="eastAsia"/>
          <w:snapToGrid w:val="0"/>
          <w:lang w:eastAsia="zh-CN" w:bidi="ar"/>
        </w:rPr>
        <w:br/>
        <w:t xml:space="preserve">6、供电电源：DC3、7V </w:t>
      </w:r>
      <w:proofErr w:type="spellStart"/>
      <w:r w:rsidRPr="00B00EDB">
        <w:rPr>
          <w:rFonts w:ascii="宋体" w:hAnsi="宋体" w:cs="宋体" w:hint="eastAsia"/>
          <w:snapToGrid w:val="0"/>
          <w:lang w:eastAsia="zh-CN" w:bidi="ar"/>
        </w:rPr>
        <w:t>锂电池</w:t>
      </w:r>
      <w:proofErr w:type="spellEnd"/>
      <w:r w:rsidRPr="00B00EDB">
        <w:rPr>
          <w:rFonts w:ascii="宋体" w:hAnsi="宋体" w:cs="宋体" w:hint="eastAsia"/>
          <w:snapToGrid w:val="0"/>
          <w:lang w:eastAsia="zh-CN" w:bidi="ar"/>
        </w:rPr>
        <w:t>；</w:t>
      </w:r>
      <w:r w:rsidRPr="00B00EDB">
        <w:rPr>
          <w:rFonts w:ascii="宋体" w:hAnsi="宋体" w:cs="宋体" w:hint="eastAsia"/>
          <w:snapToGrid w:val="0"/>
          <w:lang w:eastAsia="zh-CN" w:bidi="ar"/>
        </w:rPr>
        <w:br/>
        <w:t>7、充电时间：≤3小时；</w:t>
      </w:r>
      <w:r w:rsidRPr="00B00EDB">
        <w:rPr>
          <w:rFonts w:ascii="宋体" w:hAnsi="宋体" w:cs="宋体" w:hint="eastAsia"/>
          <w:snapToGrid w:val="0"/>
          <w:lang w:eastAsia="zh-CN" w:bidi="ar"/>
        </w:rPr>
        <w:br/>
        <w:t>8、工作时间：≥8小时；</w:t>
      </w:r>
      <w:r w:rsidRPr="00B00EDB">
        <w:rPr>
          <w:rFonts w:ascii="宋体" w:hAnsi="宋体" w:cs="宋体" w:hint="eastAsia"/>
          <w:snapToGrid w:val="0"/>
          <w:lang w:eastAsia="zh-CN" w:bidi="ar"/>
        </w:rPr>
        <w:br/>
        <w:t>9、充电电压：5v；</w:t>
      </w:r>
      <w:r w:rsidRPr="00B00EDB">
        <w:rPr>
          <w:rFonts w:ascii="宋体" w:hAnsi="宋体" w:cs="宋体" w:hint="eastAsia"/>
          <w:snapToGrid w:val="0"/>
          <w:lang w:eastAsia="zh-CN" w:bidi="ar"/>
        </w:rPr>
        <w:br/>
        <w:t>10、防水等级：IPX5；</w:t>
      </w:r>
      <w:r w:rsidRPr="00B00EDB">
        <w:rPr>
          <w:rFonts w:ascii="宋体" w:hAnsi="宋体" w:cs="宋体" w:hint="eastAsia"/>
          <w:snapToGrid w:val="0"/>
          <w:lang w:eastAsia="zh-CN" w:bidi="ar"/>
        </w:rPr>
        <w:br/>
        <w:t>11、佩戴方式：环绕于执勤帽外延，魔术贴粘连，长度可调；</w:t>
      </w:r>
      <w:r w:rsidRPr="00B00EDB">
        <w:rPr>
          <w:rFonts w:ascii="宋体" w:hAnsi="宋体" w:cs="宋体" w:hint="eastAsia"/>
          <w:snapToGrid w:val="0"/>
          <w:lang w:eastAsia="zh-CN" w:bidi="ar"/>
        </w:rPr>
        <w:br/>
        <w:t>12、提供国家认可的第三方检测机构出具的的产品检测报告；</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十四、防刺反光背心</w:t>
      </w:r>
      <w:proofErr w:type="spellEnd"/>
    </w:p>
    <w:p w:rsidR="00B00EDB" w:rsidRPr="00B00EDB" w:rsidRDefault="00B00EDB" w:rsidP="00B00EDB">
      <w:pPr>
        <w:pStyle w:val="ab"/>
        <w:spacing w:line="400" w:lineRule="exact"/>
        <w:jc w:val="center"/>
        <w:rPr>
          <w:rFonts w:ascii="宋体" w:hAnsi="宋体" w:cs="宋体"/>
        </w:rPr>
      </w:pPr>
      <w:r w:rsidRPr="00B00EDB">
        <w:rPr>
          <w:rFonts w:ascii="宋体" w:hAnsi="宋体" w:cs="仿宋" w:hint="eastAsia"/>
          <w:noProof/>
          <w:spacing w:val="-2"/>
          <w:lang w:eastAsia="zh-CN" w:bidi="ar-SA"/>
        </w:rPr>
        <w:drawing>
          <wp:anchor distT="0" distB="0" distL="114300" distR="114300" simplePos="0" relativeHeight="251660288" behindDoc="0" locked="0" layoutInCell="1" allowOverlap="1" wp14:anchorId="51C98B09" wp14:editId="3BE7AF30">
            <wp:simplePos x="0" y="0"/>
            <wp:positionH relativeFrom="page">
              <wp:posOffset>3197225</wp:posOffset>
            </wp:positionH>
            <wp:positionV relativeFrom="page">
              <wp:posOffset>6490970</wp:posOffset>
            </wp:positionV>
            <wp:extent cx="1515745" cy="1439545"/>
            <wp:effectExtent l="0" t="0" r="0" b="0"/>
            <wp:wrapTopAndBottom/>
            <wp:docPr id="86" name="图片 86" descr="85bdbfec586270d450cf31b9dd5f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85bdbfec586270d450cf31b9dd5fd9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5745" cy="1439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00EDB" w:rsidRPr="00B00EDB" w:rsidRDefault="00B00EDB" w:rsidP="00B00EDB">
      <w:pPr>
        <w:pStyle w:val="ab"/>
        <w:spacing w:line="400" w:lineRule="exact"/>
        <w:rPr>
          <w:rFonts w:ascii="宋体" w:hAnsi="宋体" w:cs="宋体"/>
          <w:snapToGrid w:val="0"/>
          <w:szCs w:val="20"/>
          <w:lang w:bidi="ar"/>
        </w:rPr>
      </w:pPr>
      <w:proofErr w:type="spellStart"/>
      <w:r w:rsidRPr="00B00EDB">
        <w:rPr>
          <w:rFonts w:ascii="宋体" w:hAnsi="宋体" w:cs="宋体" w:hint="eastAsia"/>
          <w:snapToGrid w:val="0"/>
          <w:szCs w:val="20"/>
          <w:lang w:bidi="ar"/>
        </w:rPr>
        <w:t>防刺服要求</w:t>
      </w:r>
      <w:proofErr w:type="spellEnd"/>
      <w:r w:rsidRPr="00B00EDB">
        <w:rPr>
          <w:rFonts w:ascii="宋体" w:hAnsi="宋体" w:cs="宋体" w:hint="eastAsia"/>
          <w:snapToGrid w:val="0"/>
          <w:szCs w:val="20"/>
          <w:lang w:bidi="ar"/>
        </w:rPr>
        <w:t>：</w:t>
      </w:r>
    </w:p>
    <w:p w:rsidR="00B00EDB" w:rsidRPr="00B00EDB" w:rsidRDefault="00B00EDB" w:rsidP="00B00EDB">
      <w:pPr>
        <w:pStyle w:val="ab"/>
        <w:spacing w:line="400" w:lineRule="exact"/>
        <w:rPr>
          <w:rFonts w:ascii="宋体" w:hAnsi="宋体" w:cs="宋体"/>
          <w:snapToGrid w:val="0"/>
          <w:szCs w:val="20"/>
          <w:lang w:eastAsia="zh-CN" w:bidi="ar"/>
        </w:rPr>
      </w:pPr>
      <w:r w:rsidRPr="00B00EDB">
        <w:rPr>
          <w:rFonts w:ascii="宋体" w:hAnsi="宋体" w:cs="宋体" w:hint="eastAsia"/>
          <w:snapToGrid w:val="0"/>
          <w:szCs w:val="20"/>
          <w:lang w:eastAsia="zh-CN" w:bidi="ar"/>
        </w:rPr>
        <w:t>1、防护面积≥0.25平方米；</w:t>
      </w:r>
    </w:p>
    <w:p w:rsidR="00B00EDB" w:rsidRPr="00B00EDB" w:rsidRDefault="00B00EDB" w:rsidP="00B00EDB">
      <w:pPr>
        <w:pStyle w:val="ab"/>
        <w:spacing w:line="400" w:lineRule="exact"/>
        <w:rPr>
          <w:rFonts w:ascii="宋体" w:hAnsi="宋体" w:cs="宋体"/>
          <w:snapToGrid w:val="0"/>
          <w:szCs w:val="20"/>
          <w:lang w:eastAsia="zh-CN" w:bidi="ar"/>
        </w:rPr>
      </w:pPr>
      <w:r w:rsidRPr="00B00EDB">
        <w:rPr>
          <w:rFonts w:ascii="宋体" w:hAnsi="宋体" w:cs="宋体" w:hint="eastAsia"/>
          <w:snapToGrid w:val="0"/>
          <w:szCs w:val="20"/>
          <w:lang w:eastAsia="zh-CN" w:bidi="ar"/>
        </w:rPr>
        <w:t>2、质量：防刺层质量＜1.5kg；</w:t>
      </w:r>
    </w:p>
    <w:p w:rsidR="00B00EDB" w:rsidRPr="00B00EDB" w:rsidRDefault="00B00EDB" w:rsidP="00B00EDB">
      <w:pPr>
        <w:pStyle w:val="ab"/>
        <w:spacing w:line="400" w:lineRule="exact"/>
        <w:rPr>
          <w:rFonts w:ascii="宋体" w:hAnsi="宋体" w:cs="宋体"/>
          <w:snapToGrid w:val="0"/>
          <w:szCs w:val="20"/>
          <w:lang w:eastAsia="zh-CN" w:bidi="ar"/>
        </w:rPr>
      </w:pPr>
      <w:r w:rsidRPr="00B00EDB">
        <w:rPr>
          <w:rFonts w:ascii="宋体" w:hAnsi="宋体" w:cs="宋体" w:hint="eastAsia"/>
          <w:snapToGrid w:val="0"/>
          <w:szCs w:val="20"/>
          <w:lang w:eastAsia="zh-CN" w:bidi="ar"/>
        </w:rPr>
        <w:t>3、防刺层厚度：＜5mm；</w:t>
      </w:r>
    </w:p>
    <w:p w:rsidR="00B00EDB" w:rsidRPr="00B00EDB" w:rsidRDefault="00B00EDB" w:rsidP="00B00EDB">
      <w:pPr>
        <w:pStyle w:val="ab"/>
        <w:spacing w:line="400" w:lineRule="exact"/>
        <w:rPr>
          <w:rFonts w:ascii="宋体" w:hAnsi="宋体" w:cs="宋体"/>
          <w:snapToGrid w:val="0"/>
          <w:szCs w:val="20"/>
          <w:lang w:eastAsia="zh-CN" w:bidi="ar"/>
        </w:rPr>
      </w:pPr>
      <w:r w:rsidRPr="00B00EDB">
        <w:rPr>
          <w:rFonts w:ascii="宋体" w:hAnsi="宋体" w:cs="宋体" w:hint="eastAsia"/>
          <w:snapToGrid w:val="0"/>
          <w:szCs w:val="20"/>
          <w:lang w:eastAsia="zh-CN" w:bidi="ar"/>
        </w:rPr>
        <w:t>4、防刺内芯材料：由碳纤维防刺层和芳纶基布层等组成；</w:t>
      </w:r>
    </w:p>
    <w:p w:rsidR="00B00EDB" w:rsidRPr="00B00EDB" w:rsidRDefault="00B00EDB" w:rsidP="00B00EDB">
      <w:pPr>
        <w:pStyle w:val="ab"/>
        <w:spacing w:line="400" w:lineRule="exact"/>
        <w:rPr>
          <w:rFonts w:ascii="宋体" w:hAnsi="宋体" w:cs="宋体"/>
          <w:snapToGrid w:val="0"/>
          <w:szCs w:val="20"/>
          <w:lang w:eastAsia="zh-CN" w:bidi="ar"/>
        </w:rPr>
      </w:pPr>
      <w:r w:rsidRPr="00B00EDB">
        <w:rPr>
          <w:rFonts w:ascii="宋体" w:hAnsi="宋体" w:cs="宋体" w:hint="eastAsia"/>
          <w:snapToGrid w:val="0"/>
          <w:szCs w:val="20"/>
          <w:lang w:eastAsia="zh-CN" w:bidi="ar"/>
        </w:rPr>
        <w:t>5、成衣防剌性能：用D1刀具、测试体以24J±0.5J撞击能量对防刺服进行穿刺，在有效穿刺情况下，防剌服不出现穿透；</w:t>
      </w:r>
    </w:p>
    <w:p w:rsidR="00B00EDB" w:rsidRPr="00B00EDB" w:rsidRDefault="00B00EDB" w:rsidP="00B00EDB">
      <w:pPr>
        <w:pStyle w:val="ab"/>
        <w:spacing w:line="400" w:lineRule="exact"/>
        <w:rPr>
          <w:rFonts w:ascii="宋体" w:hAnsi="宋体" w:cs="宋体"/>
          <w:snapToGrid w:val="0"/>
          <w:szCs w:val="20"/>
          <w:lang w:eastAsia="zh-CN" w:bidi="ar"/>
        </w:rPr>
      </w:pPr>
      <w:r w:rsidRPr="00B00EDB">
        <w:rPr>
          <w:rFonts w:ascii="宋体" w:hAnsi="宋体" w:cs="宋体" w:hint="eastAsia"/>
          <w:snapToGrid w:val="0"/>
          <w:szCs w:val="20"/>
          <w:lang w:eastAsia="zh-CN" w:bidi="ar"/>
        </w:rPr>
        <w:t>6、防刺层防刺性能：用D1刀具、测试体以24J±0.5J撞击能量对防刺层（在高温状态下50℃±5℃，</w:t>
      </w:r>
      <w:proofErr w:type="gramStart"/>
      <w:r w:rsidRPr="00B00EDB">
        <w:rPr>
          <w:rFonts w:ascii="宋体" w:hAnsi="宋体" w:cs="宋体" w:hint="eastAsia"/>
          <w:snapToGrid w:val="0"/>
          <w:szCs w:val="20"/>
          <w:lang w:eastAsia="zh-CN" w:bidi="ar"/>
        </w:rPr>
        <w:t>去掉防刺服外套)进行穿刺</w:t>
      </w:r>
      <w:proofErr w:type="gramEnd"/>
      <w:r w:rsidRPr="00B00EDB">
        <w:rPr>
          <w:rFonts w:ascii="宋体" w:hAnsi="宋体" w:cs="宋体" w:hint="eastAsia"/>
          <w:snapToGrid w:val="0"/>
          <w:szCs w:val="20"/>
          <w:lang w:eastAsia="zh-CN" w:bidi="ar"/>
        </w:rPr>
        <w:t>，防刺层不应出现穿透；</w:t>
      </w:r>
    </w:p>
    <w:p w:rsidR="00B00EDB" w:rsidRPr="00B00EDB" w:rsidRDefault="00B00EDB" w:rsidP="00B00EDB">
      <w:pPr>
        <w:pStyle w:val="ab"/>
        <w:spacing w:line="400" w:lineRule="exact"/>
        <w:rPr>
          <w:rFonts w:ascii="宋体" w:hAnsi="宋体" w:cs="宋体"/>
          <w:snapToGrid w:val="0"/>
          <w:szCs w:val="20"/>
          <w:lang w:eastAsia="zh-CN" w:bidi="ar"/>
        </w:rPr>
      </w:pPr>
      <w:r w:rsidRPr="00B00EDB">
        <w:rPr>
          <w:rFonts w:ascii="宋体" w:hAnsi="宋体" w:cs="宋体" w:hint="eastAsia"/>
          <w:snapToGrid w:val="0"/>
          <w:szCs w:val="20"/>
          <w:lang w:eastAsia="zh-CN" w:bidi="ar"/>
        </w:rPr>
        <w:t>7、耐浸水性能：常温下，防刺服在水中浸泡30min后，应符合防刺性能要求；</w:t>
      </w:r>
    </w:p>
    <w:p w:rsidR="00B00EDB" w:rsidRPr="00B00EDB" w:rsidRDefault="00B00EDB" w:rsidP="00B00EDB">
      <w:pPr>
        <w:pStyle w:val="ab"/>
        <w:spacing w:line="400" w:lineRule="exact"/>
        <w:rPr>
          <w:rFonts w:ascii="宋体" w:hAnsi="宋体" w:cs="宋体"/>
          <w:snapToGrid w:val="0"/>
          <w:szCs w:val="20"/>
          <w:lang w:eastAsia="zh-CN" w:bidi="ar"/>
        </w:rPr>
      </w:pPr>
      <w:r w:rsidRPr="00B00EDB">
        <w:rPr>
          <w:rFonts w:ascii="宋体" w:hAnsi="宋体" w:cs="宋体" w:hint="eastAsia"/>
          <w:snapToGrid w:val="0"/>
          <w:szCs w:val="20"/>
          <w:lang w:eastAsia="zh-CN" w:bidi="ar"/>
        </w:rPr>
        <w:t>8、温度适应性：≤-20℃---≥55℃；</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9、防刺内芯通过魔术贴与外套相连接，可以任意拆卸；</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lastRenderedPageBreak/>
        <w:t>10、</w:t>
      </w:r>
      <w:proofErr w:type="gramStart"/>
      <w:r w:rsidRPr="00B00EDB">
        <w:rPr>
          <w:rFonts w:ascii="宋体" w:hAnsi="宋体" w:cs="宋体" w:hint="eastAsia"/>
          <w:lang w:eastAsia="zh-CN"/>
        </w:rPr>
        <w:t>执行标准:符合</w:t>
      </w:r>
      <w:proofErr w:type="gramEnd"/>
      <w:r w:rsidRPr="00B00EDB">
        <w:rPr>
          <w:rFonts w:ascii="宋体" w:hAnsi="宋体" w:cs="宋体" w:hint="eastAsia"/>
          <w:lang w:eastAsia="zh-CN"/>
        </w:rPr>
        <w:t xml:space="preserve"> GA68-2019 </w:t>
      </w:r>
      <w:proofErr w:type="spellStart"/>
      <w:r w:rsidRPr="00B00EDB">
        <w:rPr>
          <w:rFonts w:ascii="宋体" w:hAnsi="宋体" w:cs="宋体" w:hint="eastAsia"/>
          <w:lang w:eastAsia="zh-CN"/>
        </w:rPr>
        <w:t>警用防刺服中关于防刺性能的要求，提供国家认可的第三方检测机构出具的检测报告复印件</w:t>
      </w:r>
      <w:proofErr w:type="spellEnd"/>
      <w:r w:rsidRPr="00B00EDB">
        <w:rPr>
          <w:rFonts w:ascii="宋体" w:hAnsi="宋体" w:cs="宋体" w:hint="eastAsia"/>
          <w:lang w:eastAsia="zh-CN"/>
        </w:rPr>
        <w:t>。</w:t>
      </w:r>
    </w:p>
    <w:p w:rsidR="00B00EDB" w:rsidRPr="00B00EDB" w:rsidRDefault="00B00EDB" w:rsidP="00B00EDB">
      <w:pPr>
        <w:spacing w:line="400" w:lineRule="exact"/>
        <w:contextualSpacing/>
        <w:rPr>
          <w:rFonts w:ascii="宋体" w:hAnsi="宋体" w:cs="宋体"/>
          <w:lang w:eastAsia="zh-CN"/>
        </w:rPr>
      </w:pPr>
      <w:proofErr w:type="spellStart"/>
      <w:r w:rsidRPr="00B00EDB">
        <w:rPr>
          <w:rFonts w:ascii="宋体" w:hAnsi="宋体" w:cs="宋体" w:hint="eastAsia"/>
          <w:lang w:eastAsia="zh-CN"/>
        </w:rPr>
        <w:t>另外</w:t>
      </w:r>
      <w:proofErr w:type="spellEnd"/>
      <w:r w:rsidRPr="00B00EDB">
        <w:rPr>
          <w:rFonts w:ascii="宋体" w:hAnsi="宋体" w:cs="宋体" w:hint="eastAsia"/>
          <w:lang w:eastAsia="zh-CN"/>
        </w:rPr>
        <w:t>：</w:t>
      </w:r>
    </w:p>
    <w:p w:rsidR="00B00EDB" w:rsidRPr="00B00EDB" w:rsidRDefault="00B00EDB" w:rsidP="00B00EDB">
      <w:pPr>
        <w:spacing w:line="400" w:lineRule="exact"/>
        <w:contextualSpacing/>
        <w:rPr>
          <w:rFonts w:ascii="宋体" w:hAnsi="宋体" w:cs="宋体"/>
          <w:lang w:eastAsia="zh-CN"/>
        </w:rPr>
      </w:pPr>
      <w:proofErr w:type="spellStart"/>
      <w:r w:rsidRPr="00B00EDB">
        <w:rPr>
          <w:rFonts w:ascii="宋体" w:hAnsi="宋体" w:cs="宋体" w:hint="eastAsia"/>
          <w:b/>
          <w:lang w:eastAsia="zh-CN"/>
        </w:rPr>
        <w:t>防刺反光背心（成品）</w:t>
      </w:r>
      <w:r w:rsidRPr="00B00EDB">
        <w:rPr>
          <w:rFonts w:ascii="宋体" w:hAnsi="宋体" w:cs="宋体" w:hint="eastAsia"/>
          <w:lang w:eastAsia="zh-CN"/>
        </w:rPr>
        <w:t>须在防刺服基础上加装反光背心，其中反光背心要求如下</w:t>
      </w:r>
      <w:proofErr w:type="spellEnd"/>
      <w:r w:rsidRPr="00B00EDB">
        <w:rPr>
          <w:rFonts w:ascii="宋体" w:hAnsi="宋体" w:cs="宋体" w:hint="eastAsia"/>
          <w:lang w:eastAsia="zh-CN"/>
        </w:rPr>
        <w:t>：</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1、左右胸前设计竖向可用魔术贴粘合的立体式口袋，左胸立体口袋后设计可拉链拉和的横向隐藏式口袋；左前腹设计需用双魔术贴粘合的可放置大件物品的立体式大口袋，右前腹设计并列单个魔术贴粘合的可放置对讲机的立体式双口袋。</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2、反光背心采用银灰色反光布包边，前后身分别为三道横向反光晶格带。前胸横向反光晶格带为银色W纹路反光晶格带，且左前胸反光晶格上缝制蓝色反光小警标，与之对应后背位置为蓝白相间反光晶格带；</w:t>
      </w:r>
      <w:proofErr w:type="gramStart"/>
      <w:r w:rsidRPr="00B00EDB">
        <w:rPr>
          <w:rFonts w:ascii="宋体" w:hAnsi="宋体" w:cs="宋体" w:hint="eastAsia"/>
          <w:lang w:eastAsia="zh-CN"/>
        </w:rPr>
        <w:t>腹部横向为连贯印有“POLICE”银色反光晶格带</w:t>
      </w:r>
      <w:proofErr w:type="gramEnd"/>
      <w:r w:rsidRPr="00B00EDB">
        <w:rPr>
          <w:rFonts w:ascii="宋体" w:hAnsi="宋体" w:cs="宋体" w:hint="eastAsia"/>
          <w:lang w:eastAsia="zh-CN"/>
        </w:rPr>
        <w:t>；下摆横向为连贯蓝白相间反光晶格带。左右后肩分别有蓝白相间反光晶格带连接第后背横向反光带。</w:t>
      </w:r>
      <w:proofErr w:type="gramStart"/>
      <w:r w:rsidRPr="00B00EDB">
        <w:rPr>
          <w:rFonts w:ascii="宋体" w:hAnsi="宋体" w:cs="宋体" w:hint="eastAsia"/>
          <w:lang w:eastAsia="zh-CN"/>
        </w:rPr>
        <w:t>后背反光标志须有“警察”和</w:t>
      </w:r>
      <w:proofErr w:type="gramEnd"/>
      <w:r w:rsidRPr="00B00EDB">
        <w:rPr>
          <w:rFonts w:ascii="宋体" w:hAnsi="宋体" w:cs="宋体" w:hint="eastAsia"/>
          <w:lang w:eastAsia="zh-CN"/>
        </w:rPr>
        <w:t>“</w:t>
      </w:r>
      <w:proofErr w:type="gramStart"/>
      <w:r w:rsidRPr="00B00EDB">
        <w:rPr>
          <w:rFonts w:ascii="宋体" w:hAnsi="宋体" w:cs="宋体" w:hint="eastAsia"/>
          <w:lang w:eastAsia="zh-CN"/>
        </w:rPr>
        <w:t>POLICE”字样</w:t>
      </w:r>
      <w:proofErr w:type="gramEnd"/>
      <w:r w:rsidRPr="00B00EDB">
        <w:rPr>
          <w:rFonts w:ascii="宋体" w:hAnsi="宋体" w:cs="宋体" w:hint="eastAsia"/>
          <w:lang w:eastAsia="zh-CN"/>
        </w:rPr>
        <w:t>。</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3、反光背心前胸左右分别缀钉对讲机袢，执法记录仪袢以及胸徽、警号和魔术贴，并且不遮挡警衔。</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4、反光晶格带：晶格材料符合GA446 2003公安部标准中相关要求，宽度：50mm。</w:t>
      </w:r>
    </w:p>
    <w:p w:rsidR="00B00EDB" w:rsidRPr="00B00EDB" w:rsidRDefault="00B00EDB" w:rsidP="00B00EDB">
      <w:pPr>
        <w:spacing w:line="400" w:lineRule="exact"/>
        <w:contextualSpacing/>
        <w:rPr>
          <w:rFonts w:ascii="宋体" w:hAnsi="宋体" w:cs="宋体"/>
          <w:lang w:eastAsia="zh-CN"/>
        </w:rPr>
      </w:pPr>
      <w:r w:rsidRPr="00B00EDB">
        <w:rPr>
          <w:rFonts w:ascii="宋体" w:hAnsi="宋体" w:cs="宋体" w:hint="eastAsia"/>
          <w:lang w:eastAsia="zh-CN"/>
        </w:rPr>
        <w:t>上述性能要求1、2、3条为供应商响应条款，第4条须提供国家认可的第三方检测机构出具的检测报告复印件加盖供应商公章。</w:t>
      </w:r>
    </w:p>
    <w:p w:rsidR="00B00EDB" w:rsidRPr="00B00EDB" w:rsidRDefault="00B00EDB" w:rsidP="00B00EDB">
      <w:pPr>
        <w:spacing w:line="400" w:lineRule="exact"/>
        <w:contextualSpacing/>
        <w:rPr>
          <w:rFonts w:ascii="宋体" w:hAnsi="宋体" w:cs="宋体"/>
          <w:lang w:eastAsia="zh-CN"/>
        </w:rPr>
      </w:pPr>
      <w:proofErr w:type="spellStart"/>
      <w:r w:rsidRPr="00B00EDB">
        <w:rPr>
          <w:rFonts w:ascii="宋体" w:hAnsi="宋体" w:cs="宋体" w:hint="eastAsia"/>
          <w:lang w:eastAsia="zh-CN"/>
        </w:rPr>
        <w:t>三、投标供应商若为代理商需提供制造商针对此产品的有效售后服务承诺书</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十五、防护手套</w:t>
      </w:r>
      <w:proofErr w:type="spellEnd"/>
    </w:p>
    <w:p w:rsidR="00B00EDB" w:rsidRPr="00B00EDB" w:rsidRDefault="00B00EDB" w:rsidP="00B00EDB">
      <w:pPr>
        <w:jc w:val="center"/>
        <w:rPr>
          <w:rFonts w:ascii="宋体" w:hAnsi="宋体" w:cs="宋体"/>
        </w:rPr>
      </w:pPr>
      <w:r w:rsidRPr="00B00EDB">
        <w:rPr>
          <w:rFonts w:ascii="宋体" w:hAnsi="宋体" w:hint="eastAsia"/>
          <w:noProof/>
          <w:lang w:eastAsia="zh-CN" w:bidi="ar-SA"/>
        </w:rPr>
        <w:drawing>
          <wp:inline distT="0" distB="0" distL="0" distR="0" wp14:anchorId="423892E3" wp14:editId="0F67EF20">
            <wp:extent cx="914400" cy="1228725"/>
            <wp:effectExtent l="0" t="0" r="0" b="0"/>
            <wp:docPr id="62" name="图片 62" descr="b7f1c1bbf85dcb1a56e1998adfa0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b7f1c1bbf85dcb1a56e1998adfa0d4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1228725"/>
                    </a:xfrm>
                    <a:prstGeom prst="rect">
                      <a:avLst/>
                    </a:prstGeom>
                    <a:noFill/>
                    <a:ln>
                      <a:noFill/>
                    </a:ln>
                  </pic:spPr>
                </pic:pic>
              </a:graphicData>
            </a:graphic>
          </wp:inline>
        </w:drawing>
      </w:r>
    </w:p>
    <w:p w:rsidR="00B00EDB" w:rsidRPr="00B00EDB" w:rsidRDefault="00B00EDB" w:rsidP="00B00EDB">
      <w:pPr>
        <w:spacing w:line="400" w:lineRule="exact"/>
        <w:rPr>
          <w:rFonts w:ascii="宋体" w:hAnsi="宋体" w:cs="宋体"/>
          <w:lang w:eastAsia="zh-CN"/>
        </w:rPr>
      </w:pPr>
      <w:r w:rsidRPr="00B00EDB">
        <w:rPr>
          <w:rFonts w:ascii="宋体" w:hAnsi="宋体" w:cs="宋体" w:hint="eastAsia"/>
          <w:lang w:eastAsia="zh-CN"/>
        </w:rPr>
        <w:t>1、执行标准：防护性能符合GA614-2006《警用防割手套》以及GB24541-2009手部防护机械危害防护手套中的相关要求，提供国家认可的第三方检测机构出具的检验报告复印件加盖供应商公章。</w:t>
      </w:r>
    </w:p>
    <w:p w:rsidR="00B00EDB" w:rsidRPr="00B00EDB" w:rsidRDefault="00B00EDB" w:rsidP="00B00EDB">
      <w:pPr>
        <w:spacing w:line="400" w:lineRule="exact"/>
        <w:rPr>
          <w:rFonts w:ascii="宋体" w:hAnsi="宋体" w:cs="宋体"/>
          <w:lang w:eastAsia="zh-CN"/>
        </w:rPr>
      </w:pPr>
      <w:r w:rsidRPr="00B00EDB">
        <w:rPr>
          <w:rFonts w:ascii="宋体" w:hAnsi="宋体" w:cs="宋体" w:hint="eastAsia"/>
          <w:lang w:eastAsia="zh-CN"/>
        </w:rPr>
        <w:t>2、材质：皮革+炭纤维+5级防割布；</w:t>
      </w:r>
    </w:p>
    <w:p w:rsidR="00B00EDB" w:rsidRPr="00B00EDB" w:rsidRDefault="00B00EDB" w:rsidP="00B00EDB">
      <w:pPr>
        <w:spacing w:line="400" w:lineRule="exact"/>
        <w:rPr>
          <w:rFonts w:ascii="宋体" w:hAnsi="宋体" w:cs="宋体"/>
          <w:lang w:eastAsia="zh-CN"/>
        </w:rPr>
      </w:pPr>
      <w:r w:rsidRPr="00B00EDB">
        <w:rPr>
          <w:rFonts w:ascii="宋体" w:hAnsi="宋体" w:cs="宋体" w:hint="eastAsia"/>
          <w:lang w:eastAsia="zh-CN"/>
        </w:rPr>
        <w:lastRenderedPageBreak/>
        <w:t>3、尺码：M，L，XL，XXL；</w:t>
      </w:r>
    </w:p>
    <w:p w:rsidR="00B00EDB" w:rsidRPr="00B00EDB" w:rsidRDefault="00B00EDB" w:rsidP="00B00EDB">
      <w:pPr>
        <w:spacing w:line="400" w:lineRule="exact"/>
        <w:rPr>
          <w:rFonts w:ascii="宋体" w:hAnsi="宋体" w:cs="宋体"/>
          <w:lang w:eastAsia="zh-CN"/>
        </w:rPr>
      </w:pPr>
      <w:r w:rsidRPr="00B00EDB">
        <w:rPr>
          <w:rFonts w:ascii="宋体" w:hAnsi="宋体" w:cs="宋体" w:hint="eastAsia"/>
          <w:lang w:eastAsia="zh-CN"/>
        </w:rPr>
        <w:t>4、皮质特征：超纤皮：防滑/</w:t>
      </w:r>
      <w:proofErr w:type="spellStart"/>
      <w:r w:rsidRPr="00B00EDB">
        <w:rPr>
          <w:rFonts w:ascii="宋体" w:hAnsi="宋体" w:cs="宋体" w:hint="eastAsia"/>
          <w:lang w:eastAsia="zh-CN"/>
        </w:rPr>
        <w:t>防割</w:t>
      </w:r>
      <w:proofErr w:type="spellEnd"/>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cs="宋体" w:hint="eastAsia"/>
          <w:lang w:eastAsia="zh-CN"/>
        </w:rPr>
        <w:t>5、版型：全指本款防割手套采用超纤皮革配以5级HPP耐切割纤维防割布缝制而成，在手指受力关节处设计有碳纤维防护板，对关节形成保护，手掌采用防刀割布配以硅胶超纤防滑材料缝制，内里使用拉绒布，使得本款手套具有A5级防刀割和防滑耐磨性。手指部位透气于手腕松紧调节透气舒适同时穿戴方便。</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十六、指挥棒</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214D5E3E" wp14:editId="30252C2B">
            <wp:extent cx="2219325" cy="723900"/>
            <wp:effectExtent l="0" t="0" r="0" b="0"/>
            <wp:docPr id="61" name="图片 61" descr="1582875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3CAE3EFBC0E40258ACF94F351BDC046" descr="15828759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9325" cy="723900"/>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lang w:eastAsia="zh-CN"/>
        </w:rPr>
        <w:t>1.</w:t>
      </w:r>
      <w:proofErr w:type="gramStart"/>
      <w:r w:rsidRPr="00B00EDB">
        <w:rPr>
          <w:rFonts w:ascii="宋体" w:hAnsi="宋体" w:cs="宋体" w:hint="eastAsia"/>
          <w:lang w:eastAsia="zh-CN"/>
        </w:rPr>
        <w:t>产品尺寸</w:t>
      </w:r>
      <w:r w:rsidRPr="00B00EDB">
        <w:rPr>
          <w:rFonts w:ascii="宋体" w:hAnsi="宋体"/>
          <w:lang w:eastAsia="zh-CN"/>
        </w:rPr>
        <w:t>:</w:t>
      </w:r>
      <w:r w:rsidRPr="00B00EDB">
        <w:rPr>
          <w:rFonts w:ascii="宋体" w:hAnsi="宋体" w:cs="宋体" w:hint="eastAsia"/>
          <w:lang w:eastAsia="zh-CN"/>
        </w:rPr>
        <w:t>约</w:t>
      </w:r>
      <w:proofErr w:type="gramEnd"/>
      <w:r w:rsidRPr="00B00EDB">
        <w:rPr>
          <w:rFonts w:ascii="宋体" w:hAnsi="宋体"/>
          <w:lang w:eastAsia="zh-CN"/>
        </w:rPr>
        <w:t xml:space="preserve">500mm*40mm           </w:t>
      </w:r>
      <w:proofErr w:type="gramStart"/>
      <w:r w:rsidRPr="00B00EDB">
        <w:rPr>
          <w:rFonts w:ascii="宋体" w:hAnsi="宋体"/>
          <w:lang w:eastAsia="zh-CN"/>
        </w:rPr>
        <w:t>2.</w:t>
      </w:r>
      <w:r w:rsidRPr="00B00EDB">
        <w:rPr>
          <w:rFonts w:ascii="宋体" w:hAnsi="宋体" w:cs="宋体" w:hint="eastAsia"/>
          <w:lang w:eastAsia="zh-CN"/>
        </w:rPr>
        <w:t>灯管材质</w:t>
      </w:r>
      <w:proofErr w:type="gramEnd"/>
      <w:r w:rsidRPr="00B00EDB">
        <w:rPr>
          <w:rFonts w:ascii="宋体" w:hAnsi="宋体"/>
          <w:lang w:eastAsia="zh-CN"/>
        </w:rPr>
        <w:t>:PVC</w:t>
      </w:r>
      <w:r w:rsidRPr="00B00EDB">
        <w:rPr>
          <w:rFonts w:ascii="宋体" w:hAnsi="宋体" w:cs="宋体" w:hint="eastAsia"/>
          <w:lang w:eastAsia="zh-CN"/>
        </w:rPr>
        <w:t>外管，手持位置</w:t>
      </w:r>
      <w:r w:rsidRPr="00B00EDB">
        <w:rPr>
          <w:rFonts w:ascii="宋体" w:hAnsi="宋体"/>
          <w:lang w:eastAsia="zh-CN"/>
        </w:rPr>
        <w:t>ABS</w:t>
      </w:r>
    </w:p>
    <w:p w:rsidR="00B00EDB" w:rsidRPr="00B00EDB" w:rsidRDefault="00B00EDB" w:rsidP="00B00EDB">
      <w:pPr>
        <w:spacing w:line="400" w:lineRule="exact"/>
        <w:rPr>
          <w:rFonts w:ascii="宋体" w:hAnsi="宋体"/>
          <w:lang w:eastAsia="zh-CN"/>
        </w:rPr>
      </w:pPr>
      <w:r w:rsidRPr="00B00EDB">
        <w:rPr>
          <w:rFonts w:ascii="宋体" w:hAnsi="宋体"/>
          <w:lang w:eastAsia="zh-CN"/>
        </w:rPr>
        <w:t>3.</w:t>
      </w:r>
      <w:proofErr w:type="gramStart"/>
      <w:r w:rsidRPr="00B00EDB">
        <w:rPr>
          <w:rFonts w:ascii="宋体" w:hAnsi="宋体" w:cs="宋体" w:hint="eastAsia"/>
          <w:lang w:eastAsia="zh-CN"/>
        </w:rPr>
        <w:t>发光颜色</w:t>
      </w:r>
      <w:r w:rsidRPr="00B00EDB">
        <w:rPr>
          <w:rFonts w:ascii="宋体" w:hAnsi="宋体"/>
          <w:lang w:eastAsia="zh-CN"/>
        </w:rPr>
        <w:t>:</w:t>
      </w:r>
      <w:r w:rsidRPr="00B00EDB">
        <w:rPr>
          <w:rFonts w:ascii="宋体" w:hAnsi="宋体" w:cs="宋体" w:hint="eastAsia"/>
          <w:lang w:eastAsia="zh-CN"/>
        </w:rPr>
        <w:t>红色</w:t>
      </w:r>
      <w:proofErr w:type="gramEnd"/>
      <w:r w:rsidRPr="00B00EDB">
        <w:rPr>
          <w:rFonts w:ascii="宋体" w:hAnsi="宋体"/>
          <w:lang w:eastAsia="zh-CN"/>
        </w:rPr>
        <w:t>/</w:t>
      </w:r>
      <w:proofErr w:type="spellStart"/>
      <w:r w:rsidRPr="00B00EDB">
        <w:rPr>
          <w:rFonts w:ascii="宋体" w:hAnsi="宋体" w:cs="宋体" w:hint="eastAsia"/>
          <w:lang w:eastAsia="zh-CN"/>
        </w:rPr>
        <w:t>绿色</w:t>
      </w:r>
      <w:proofErr w:type="spellEnd"/>
      <w:r w:rsidRPr="00B00EDB">
        <w:rPr>
          <w:rFonts w:ascii="宋体" w:hAnsi="宋体"/>
          <w:lang w:eastAsia="zh-CN"/>
        </w:rPr>
        <w:t>/</w:t>
      </w:r>
      <w:proofErr w:type="spellStart"/>
      <w:r w:rsidRPr="00B00EDB">
        <w:rPr>
          <w:rFonts w:ascii="宋体" w:hAnsi="宋体" w:cs="宋体" w:hint="eastAsia"/>
          <w:lang w:eastAsia="zh-CN"/>
        </w:rPr>
        <w:t>黄色</w:t>
      </w:r>
      <w:proofErr w:type="spellEnd"/>
      <w:r w:rsidRPr="00B00EDB">
        <w:rPr>
          <w:rFonts w:ascii="宋体" w:hAnsi="宋体"/>
          <w:lang w:eastAsia="zh-CN"/>
        </w:rPr>
        <w:t>/</w:t>
      </w:r>
      <w:proofErr w:type="spellStart"/>
      <w:r w:rsidRPr="00B00EDB">
        <w:rPr>
          <w:rFonts w:ascii="宋体" w:hAnsi="宋体" w:cs="宋体" w:hint="eastAsia"/>
          <w:lang w:eastAsia="zh-CN"/>
        </w:rPr>
        <w:t>蓝色</w:t>
      </w:r>
      <w:proofErr w:type="spellEnd"/>
      <w:r w:rsidRPr="00B00EDB">
        <w:rPr>
          <w:rFonts w:ascii="宋体" w:hAnsi="宋体"/>
          <w:lang w:eastAsia="zh-CN"/>
        </w:rPr>
        <w:t xml:space="preserve">    </w:t>
      </w:r>
      <w:r w:rsidRPr="00B00EDB">
        <w:rPr>
          <w:rFonts w:ascii="宋体" w:hAnsi="宋体" w:hint="eastAsia"/>
          <w:lang w:eastAsia="zh-CN"/>
        </w:rPr>
        <w:t xml:space="preserve"> </w:t>
      </w:r>
      <w:proofErr w:type="gramStart"/>
      <w:r w:rsidRPr="00B00EDB">
        <w:rPr>
          <w:rFonts w:ascii="宋体" w:hAnsi="宋体"/>
          <w:lang w:eastAsia="zh-CN"/>
        </w:rPr>
        <w:t>4.</w:t>
      </w:r>
      <w:r w:rsidRPr="00B00EDB">
        <w:rPr>
          <w:rFonts w:ascii="宋体" w:hAnsi="宋体" w:cs="宋体" w:hint="eastAsia"/>
          <w:lang w:eastAsia="zh-CN"/>
        </w:rPr>
        <w:t>闪烁频率</w:t>
      </w:r>
      <w:proofErr w:type="gramEnd"/>
      <w:r w:rsidRPr="00B00EDB">
        <w:rPr>
          <w:rFonts w:ascii="宋体" w:hAnsi="宋体"/>
          <w:lang w:eastAsia="zh-CN"/>
        </w:rPr>
        <w:t>:4Hz</w:t>
      </w:r>
    </w:p>
    <w:p w:rsidR="00B00EDB" w:rsidRPr="00B00EDB" w:rsidRDefault="00B00EDB" w:rsidP="00B00EDB">
      <w:pPr>
        <w:spacing w:line="400" w:lineRule="exact"/>
        <w:rPr>
          <w:rFonts w:ascii="宋体" w:hAnsi="宋体"/>
          <w:lang w:eastAsia="zh-CN"/>
        </w:rPr>
      </w:pPr>
      <w:r w:rsidRPr="00B00EDB">
        <w:rPr>
          <w:rFonts w:ascii="宋体" w:hAnsi="宋体"/>
          <w:lang w:eastAsia="zh-CN"/>
        </w:rPr>
        <w:t>5.</w:t>
      </w:r>
      <w:r w:rsidRPr="00B00EDB">
        <w:rPr>
          <w:rFonts w:ascii="宋体" w:hAnsi="宋体" w:cs="宋体" w:hint="eastAsia"/>
          <w:lang w:eastAsia="zh-CN"/>
        </w:rPr>
        <w:t>灯珠数量</w:t>
      </w:r>
      <w:r w:rsidRPr="00B00EDB">
        <w:rPr>
          <w:rFonts w:ascii="宋体" w:hAnsi="宋体"/>
          <w:lang w:eastAsia="zh-CN"/>
        </w:rPr>
        <w:t>:5</w:t>
      </w:r>
      <w:r w:rsidRPr="00B00EDB">
        <w:rPr>
          <w:rFonts w:ascii="宋体" w:hAnsi="宋体" w:cs="宋体" w:hint="eastAsia"/>
          <w:lang w:eastAsia="zh-CN"/>
        </w:rPr>
        <w:t>，</w:t>
      </w:r>
      <w:r w:rsidRPr="00B00EDB">
        <w:rPr>
          <w:rFonts w:ascii="宋体" w:hAnsi="宋体"/>
          <w:lang w:eastAsia="zh-CN"/>
        </w:rPr>
        <w:t>6</w:t>
      </w:r>
      <w:r w:rsidRPr="00B00EDB">
        <w:rPr>
          <w:rFonts w:ascii="宋体" w:hAnsi="宋体" w:cs="宋体" w:hint="eastAsia"/>
          <w:lang w:eastAsia="zh-CN"/>
        </w:rPr>
        <w:t>颗高亮</w:t>
      </w:r>
      <w:r w:rsidRPr="00B00EDB">
        <w:rPr>
          <w:rFonts w:ascii="宋体" w:hAnsi="宋体"/>
          <w:lang w:eastAsia="zh-CN"/>
        </w:rPr>
        <w:t>LED</w:t>
      </w:r>
      <w:r w:rsidRPr="00B00EDB">
        <w:rPr>
          <w:rFonts w:ascii="宋体" w:hAnsi="宋体" w:cs="宋体" w:hint="eastAsia"/>
          <w:lang w:eastAsia="zh-CN"/>
        </w:rPr>
        <w:t>灯珠</w:t>
      </w:r>
      <w:r w:rsidRPr="00B00EDB">
        <w:rPr>
          <w:rFonts w:ascii="宋体" w:hAnsi="宋体"/>
          <w:lang w:eastAsia="zh-CN"/>
        </w:rPr>
        <w:t xml:space="preserve">     </w:t>
      </w:r>
      <w:proofErr w:type="gramStart"/>
      <w:r w:rsidRPr="00B00EDB">
        <w:rPr>
          <w:rFonts w:ascii="宋体" w:hAnsi="宋体"/>
          <w:lang w:eastAsia="zh-CN"/>
        </w:rPr>
        <w:t>6.</w:t>
      </w:r>
      <w:r w:rsidRPr="00B00EDB">
        <w:rPr>
          <w:rFonts w:ascii="宋体" w:hAnsi="宋体" w:cs="宋体" w:hint="eastAsia"/>
          <w:lang w:eastAsia="zh-CN"/>
        </w:rPr>
        <w:t>电源</w:t>
      </w:r>
      <w:proofErr w:type="gramEnd"/>
      <w:r w:rsidRPr="00B00EDB">
        <w:rPr>
          <w:rFonts w:ascii="宋体" w:hAnsi="宋体"/>
          <w:lang w:eastAsia="zh-CN"/>
        </w:rPr>
        <w:t>:</w:t>
      </w:r>
      <w:r w:rsidRPr="00B00EDB">
        <w:rPr>
          <w:rFonts w:ascii="宋体" w:hAnsi="宋体" w:cs="宋体" w:hint="eastAsia"/>
          <w:lang w:eastAsia="zh-CN"/>
        </w:rPr>
        <w:t>可充电电池</w:t>
      </w:r>
    </w:p>
    <w:p w:rsidR="00B00EDB" w:rsidRPr="00B00EDB" w:rsidRDefault="00B00EDB" w:rsidP="00B00EDB">
      <w:pPr>
        <w:spacing w:line="400" w:lineRule="exact"/>
        <w:rPr>
          <w:rFonts w:ascii="宋体" w:hAnsi="宋体"/>
          <w:lang w:eastAsia="zh-CN"/>
        </w:rPr>
      </w:pPr>
      <w:r w:rsidRPr="00B00EDB">
        <w:rPr>
          <w:rFonts w:ascii="宋体" w:hAnsi="宋体"/>
          <w:lang w:eastAsia="zh-CN"/>
        </w:rPr>
        <w:t>7.</w:t>
      </w:r>
      <w:proofErr w:type="gramStart"/>
      <w:r w:rsidRPr="00B00EDB">
        <w:rPr>
          <w:rFonts w:ascii="宋体" w:hAnsi="宋体" w:cs="宋体" w:hint="eastAsia"/>
          <w:lang w:eastAsia="zh-CN"/>
        </w:rPr>
        <w:t>闪烁方式</w:t>
      </w:r>
      <w:r w:rsidRPr="00B00EDB">
        <w:rPr>
          <w:rFonts w:ascii="宋体" w:hAnsi="宋体"/>
          <w:lang w:eastAsia="zh-CN"/>
        </w:rPr>
        <w:t>:</w:t>
      </w:r>
      <w:r w:rsidRPr="00B00EDB">
        <w:rPr>
          <w:rFonts w:ascii="宋体" w:hAnsi="宋体" w:cs="宋体" w:hint="eastAsia"/>
          <w:lang w:eastAsia="zh-CN"/>
        </w:rPr>
        <w:t>闪光</w:t>
      </w:r>
      <w:proofErr w:type="gramEnd"/>
      <w:r w:rsidRPr="00B00EDB">
        <w:rPr>
          <w:rFonts w:ascii="宋体" w:hAnsi="宋体"/>
          <w:lang w:eastAsia="zh-CN"/>
        </w:rPr>
        <w:t>-</w:t>
      </w:r>
      <w:r w:rsidRPr="00B00EDB">
        <w:rPr>
          <w:rFonts w:ascii="宋体" w:hAnsi="宋体" w:cs="宋体" w:hint="eastAsia"/>
          <w:lang w:eastAsia="zh-CN"/>
        </w:rPr>
        <w:t>常亮</w:t>
      </w:r>
      <w:r w:rsidRPr="00B00EDB">
        <w:rPr>
          <w:rFonts w:ascii="宋体" w:hAnsi="宋体"/>
          <w:lang w:eastAsia="zh-CN"/>
        </w:rPr>
        <w:t>-</w:t>
      </w:r>
      <w:r w:rsidRPr="00B00EDB">
        <w:rPr>
          <w:rFonts w:ascii="宋体" w:hAnsi="宋体" w:cs="宋体" w:hint="eastAsia"/>
          <w:lang w:eastAsia="zh-CN"/>
        </w:rPr>
        <w:t>关闭</w:t>
      </w:r>
    </w:p>
    <w:p w:rsidR="00B00EDB" w:rsidRPr="00B00EDB" w:rsidRDefault="00B00EDB" w:rsidP="00B00EDB">
      <w:pPr>
        <w:rPr>
          <w:rFonts w:ascii="宋体" w:hAnsi="宋体"/>
          <w:lang w:eastAsia="zh-CN"/>
        </w:rPr>
      </w:pPr>
    </w:p>
    <w:p w:rsidR="00B00EDB" w:rsidRPr="00B00EDB" w:rsidRDefault="00B00EDB" w:rsidP="00B00EDB">
      <w:pPr>
        <w:rPr>
          <w:rFonts w:ascii="宋体" w:hAnsi="宋体"/>
          <w:b/>
          <w:lang w:eastAsia="zh-CN"/>
        </w:rPr>
      </w:pPr>
      <w:proofErr w:type="spellStart"/>
      <w:r w:rsidRPr="00B00EDB">
        <w:rPr>
          <w:rFonts w:ascii="宋体" w:hAnsi="宋体" w:hint="eastAsia"/>
          <w:b/>
          <w:lang w:eastAsia="zh-CN"/>
        </w:rPr>
        <w:t>十七、夏春秋季防护头盔</w:t>
      </w:r>
      <w:proofErr w:type="spellEnd"/>
    </w:p>
    <w:p w:rsidR="00B00EDB" w:rsidRPr="00B00EDB" w:rsidRDefault="00B00EDB" w:rsidP="00B00EDB">
      <w:pPr>
        <w:jc w:val="center"/>
        <w:rPr>
          <w:rFonts w:ascii="宋体" w:hAnsi="宋体"/>
        </w:rPr>
      </w:pPr>
      <w:r w:rsidRPr="00B00EDB">
        <w:rPr>
          <w:rFonts w:ascii="宋体" w:hAnsi="宋体" w:hint="eastAsia"/>
          <w:b/>
          <w:noProof/>
          <w:lang w:eastAsia="zh-CN" w:bidi="ar-SA"/>
        </w:rPr>
        <w:drawing>
          <wp:inline distT="0" distB="0" distL="0" distR="0" wp14:anchorId="1D1C3794" wp14:editId="5E8CE6F4">
            <wp:extent cx="1343025" cy="1685925"/>
            <wp:effectExtent l="0" t="0" r="0" b="0"/>
            <wp:docPr id="60" name="图片 60" descr="f297daacc6ab57c7d8bb3619b328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297daacc6ab57c7d8bb3619b3284d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685925"/>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1. </w:t>
      </w:r>
      <w:r w:rsidRPr="00B00EDB">
        <w:rPr>
          <w:rFonts w:ascii="宋体" w:hAnsi="宋体" w:cs="宋体" w:hint="eastAsia"/>
          <w:lang w:eastAsia="zh-CN"/>
        </w:rPr>
        <w:t>产品完全符合《</w:t>
      </w:r>
      <w:r w:rsidRPr="00B00EDB">
        <w:rPr>
          <w:rFonts w:ascii="宋体" w:hAnsi="宋体"/>
          <w:lang w:eastAsia="zh-CN"/>
        </w:rPr>
        <w:t>GA295-2001</w:t>
      </w:r>
      <w:r w:rsidRPr="00B00EDB">
        <w:rPr>
          <w:rFonts w:ascii="宋体" w:hAnsi="宋体" w:cs="宋体" w:hint="eastAsia"/>
          <w:lang w:eastAsia="zh-CN"/>
        </w:rPr>
        <w:t>警用摩托车头盔》标准</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2. </w:t>
      </w:r>
      <w:r w:rsidRPr="00B00EDB">
        <w:rPr>
          <w:rFonts w:ascii="宋体" w:hAnsi="宋体" w:cs="宋体" w:hint="eastAsia"/>
          <w:lang w:eastAsia="zh-CN"/>
        </w:rPr>
        <w:t>高温吸收碰撞能量性能：经高温（</w:t>
      </w:r>
      <w:r w:rsidRPr="00B00EDB">
        <w:rPr>
          <w:rFonts w:ascii="宋体" w:hAnsi="宋体"/>
          <w:lang w:eastAsia="zh-CN"/>
        </w:rPr>
        <w:t>50</w:t>
      </w:r>
      <w:r w:rsidRPr="00B00EDB">
        <w:rPr>
          <w:rFonts w:ascii="宋体" w:hAnsi="宋体" w:cs="宋体" w:hint="eastAsia"/>
          <w:lang w:eastAsia="zh-CN"/>
        </w:rPr>
        <w:t>℃</w:t>
      </w:r>
      <w:r w:rsidRPr="00B00EDB">
        <w:rPr>
          <w:rFonts w:ascii="宋体" w:hAnsi="宋体"/>
          <w:lang w:eastAsia="zh-CN"/>
        </w:rPr>
        <w:t>+2</w:t>
      </w:r>
      <w:r w:rsidRPr="00B00EDB">
        <w:rPr>
          <w:rFonts w:ascii="宋体" w:hAnsi="宋体" w:cs="宋体" w:hint="eastAsia"/>
          <w:lang w:eastAsia="zh-CN"/>
        </w:rPr>
        <w:t>℃，</w:t>
      </w:r>
      <w:r w:rsidRPr="00B00EDB">
        <w:rPr>
          <w:rFonts w:ascii="宋体" w:hAnsi="宋体"/>
          <w:lang w:eastAsia="zh-CN"/>
        </w:rPr>
        <w:t>4h</w:t>
      </w:r>
      <w:r w:rsidRPr="00B00EDB">
        <w:rPr>
          <w:rFonts w:ascii="宋体" w:hAnsi="宋体" w:cs="宋体" w:hint="eastAsia"/>
          <w:lang w:eastAsia="zh-CN"/>
        </w:rPr>
        <w:t>）预处理后，头盔佩戴于相应的头型上，升高到</w:t>
      </w:r>
      <w:r w:rsidRPr="00B00EDB">
        <w:rPr>
          <w:rFonts w:ascii="宋体" w:hAnsi="宋体"/>
          <w:lang w:eastAsia="zh-CN"/>
        </w:rPr>
        <w:t>1835mm+5mm</w:t>
      </w:r>
      <w:r w:rsidRPr="00B00EDB">
        <w:rPr>
          <w:rFonts w:ascii="宋体" w:hAnsi="宋体" w:cs="宋体" w:hint="eastAsia"/>
          <w:lang w:eastAsia="zh-CN"/>
        </w:rPr>
        <w:t>，</w:t>
      </w:r>
      <w:r w:rsidRPr="00B00EDB">
        <w:rPr>
          <w:rFonts w:ascii="宋体" w:hAnsi="宋体"/>
          <w:lang w:eastAsia="zh-CN"/>
        </w:rPr>
        <w:t xml:space="preserve"> </w:t>
      </w:r>
      <w:r w:rsidRPr="00B00EDB">
        <w:rPr>
          <w:rFonts w:ascii="宋体" w:hAnsi="宋体" w:cs="宋体" w:hint="eastAsia"/>
          <w:lang w:eastAsia="zh-CN"/>
        </w:rPr>
        <w:t>任选</w:t>
      </w:r>
      <w:r w:rsidRPr="00B00EDB">
        <w:rPr>
          <w:rFonts w:ascii="宋体" w:hAnsi="宋体"/>
          <w:lang w:eastAsia="zh-CN"/>
        </w:rPr>
        <w:t>2</w:t>
      </w:r>
      <w:r w:rsidRPr="00B00EDB">
        <w:rPr>
          <w:rFonts w:ascii="宋体" w:hAnsi="宋体" w:cs="宋体" w:hint="eastAsia"/>
          <w:lang w:eastAsia="zh-CN"/>
        </w:rPr>
        <w:t>处，间距不小于</w:t>
      </w:r>
      <w:r w:rsidRPr="00B00EDB">
        <w:rPr>
          <w:rFonts w:ascii="宋体" w:hAnsi="宋体"/>
          <w:lang w:eastAsia="zh-CN"/>
        </w:rPr>
        <w:t>120</w:t>
      </w:r>
      <w:proofErr w:type="gramStart"/>
      <w:r w:rsidRPr="00B00EDB">
        <w:rPr>
          <w:rFonts w:ascii="宋体" w:hAnsi="宋体"/>
          <w:lang w:eastAsia="zh-CN"/>
        </w:rPr>
        <w:t>mm,</w:t>
      </w:r>
      <w:r w:rsidRPr="00B00EDB">
        <w:rPr>
          <w:rFonts w:ascii="宋体" w:hAnsi="宋体" w:cs="宋体" w:hint="eastAsia"/>
          <w:lang w:eastAsia="zh-CN"/>
        </w:rPr>
        <w:t>各自由坠落</w:t>
      </w:r>
      <w:r w:rsidRPr="00B00EDB">
        <w:rPr>
          <w:rFonts w:ascii="宋体" w:hAnsi="宋体"/>
          <w:lang w:eastAsia="zh-CN"/>
        </w:rPr>
        <w:t>1</w:t>
      </w:r>
      <w:r w:rsidRPr="00B00EDB">
        <w:rPr>
          <w:rFonts w:ascii="宋体" w:hAnsi="宋体" w:cs="宋体" w:hint="eastAsia"/>
          <w:lang w:eastAsia="zh-CN"/>
        </w:rPr>
        <w:t>次。加速度峰值</w:t>
      </w:r>
      <w:proofErr w:type="gramEnd"/>
      <w:r w:rsidRPr="00B00EDB">
        <w:rPr>
          <w:rFonts w:ascii="宋体" w:hAnsi="宋体"/>
          <w:lang w:eastAsia="zh-CN"/>
        </w:rPr>
        <w:t>≤400g</w:t>
      </w:r>
      <w:r w:rsidRPr="00B00EDB">
        <w:rPr>
          <w:rFonts w:ascii="宋体" w:hAnsi="宋体" w:cs="宋体" w:hint="eastAsia"/>
          <w:lang w:eastAsia="zh-CN"/>
        </w:rPr>
        <w:t>，头盔壳体未出现裂口</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3. </w:t>
      </w:r>
      <w:r w:rsidRPr="00B00EDB">
        <w:rPr>
          <w:rFonts w:ascii="宋体" w:hAnsi="宋体" w:cs="宋体" w:hint="eastAsia"/>
          <w:lang w:eastAsia="zh-CN"/>
        </w:rPr>
        <w:t>低温吸收碰撞能量试验：经低温（</w:t>
      </w:r>
      <w:r w:rsidRPr="00B00EDB">
        <w:rPr>
          <w:rFonts w:ascii="宋体" w:hAnsi="宋体"/>
          <w:lang w:eastAsia="zh-CN"/>
        </w:rPr>
        <w:t>-20</w:t>
      </w:r>
      <w:r w:rsidRPr="00B00EDB">
        <w:rPr>
          <w:rFonts w:ascii="宋体" w:hAnsi="宋体" w:cs="宋体" w:hint="eastAsia"/>
          <w:lang w:eastAsia="zh-CN"/>
        </w:rPr>
        <w:t>℃</w:t>
      </w:r>
      <w:r w:rsidRPr="00B00EDB">
        <w:rPr>
          <w:rFonts w:ascii="宋体" w:hAnsi="宋体"/>
          <w:lang w:eastAsia="zh-CN"/>
        </w:rPr>
        <w:t>+2</w:t>
      </w:r>
      <w:r w:rsidRPr="00B00EDB">
        <w:rPr>
          <w:rFonts w:ascii="宋体" w:hAnsi="宋体" w:cs="宋体" w:hint="eastAsia"/>
          <w:lang w:eastAsia="zh-CN"/>
        </w:rPr>
        <w:t>℃，</w:t>
      </w:r>
      <w:r w:rsidRPr="00B00EDB">
        <w:rPr>
          <w:rFonts w:ascii="宋体" w:hAnsi="宋体"/>
          <w:lang w:eastAsia="zh-CN"/>
        </w:rPr>
        <w:t>4h</w:t>
      </w:r>
      <w:r w:rsidRPr="00B00EDB">
        <w:rPr>
          <w:rFonts w:ascii="宋体" w:hAnsi="宋体" w:cs="宋体" w:hint="eastAsia"/>
          <w:lang w:eastAsia="zh-CN"/>
        </w:rPr>
        <w:t>）预处理后，头盔佩戴于相应的头型上，升高到</w:t>
      </w:r>
      <w:r w:rsidRPr="00B00EDB">
        <w:rPr>
          <w:rFonts w:ascii="宋体" w:hAnsi="宋体"/>
          <w:lang w:eastAsia="zh-CN"/>
        </w:rPr>
        <w:t>1835mm+5mm</w:t>
      </w:r>
      <w:r w:rsidRPr="00B00EDB">
        <w:rPr>
          <w:rFonts w:ascii="宋体" w:hAnsi="宋体" w:cs="宋体" w:hint="eastAsia"/>
          <w:lang w:eastAsia="zh-CN"/>
        </w:rPr>
        <w:t>，任选</w:t>
      </w:r>
      <w:r w:rsidRPr="00B00EDB">
        <w:rPr>
          <w:rFonts w:ascii="宋体" w:hAnsi="宋体"/>
          <w:lang w:eastAsia="zh-CN"/>
        </w:rPr>
        <w:t>2</w:t>
      </w:r>
      <w:r w:rsidRPr="00B00EDB">
        <w:rPr>
          <w:rFonts w:ascii="宋体" w:hAnsi="宋体" w:cs="宋体" w:hint="eastAsia"/>
          <w:lang w:eastAsia="zh-CN"/>
        </w:rPr>
        <w:t>处，间距不小于</w:t>
      </w:r>
      <w:r w:rsidRPr="00B00EDB">
        <w:rPr>
          <w:rFonts w:ascii="宋体" w:hAnsi="宋体"/>
          <w:lang w:eastAsia="zh-CN"/>
        </w:rPr>
        <w:t>120</w:t>
      </w:r>
      <w:proofErr w:type="gramStart"/>
      <w:r w:rsidRPr="00B00EDB">
        <w:rPr>
          <w:rFonts w:ascii="宋体" w:hAnsi="宋体"/>
          <w:lang w:eastAsia="zh-CN"/>
        </w:rPr>
        <w:t>mm,</w:t>
      </w:r>
      <w:r w:rsidRPr="00B00EDB">
        <w:rPr>
          <w:rFonts w:ascii="宋体" w:hAnsi="宋体" w:cs="宋体" w:hint="eastAsia"/>
          <w:lang w:eastAsia="zh-CN"/>
        </w:rPr>
        <w:t>各自由坠落</w:t>
      </w:r>
      <w:r w:rsidRPr="00B00EDB">
        <w:rPr>
          <w:rFonts w:ascii="宋体" w:hAnsi="宋体"/>
          <w:lang w:eastAsia="zh-CN"/>
        </w:rPr>
        <w:t>1</w:t>
      </w:r>
      <w:r w:rsidRPr="00B00EDB">
        <w:rPr>
          <w:rFonts w:ascii="宋体" w:hAnsi="宋体" w:cs="宋体" w:hint="eastAsia"/>
          <w:lang w:eastAsia="zh-CN"/>
        </w:rPr>
        <w:t>次。加速度峰值</w:t>
      </w:r>
      <w:proofErr w:type="gramEnd"/>
      <w:r w:rsidRPr="00B00EDB">
        <w:rPr>
          <w:rFonts w:ascii="宋体" w:hAnsi="宋体"/>
          <w:lang w:eastAsia="zh-CN"/>
        </w:rPr>
        <w:t>≤300g</w:t>
      </w:r>
      <w:r w:rsidRPr="00B00EDB">
        <w:rPr>
          <w:rFonts w:ascii="宋体" w:hAnsi="宋体" w:cs="宋体" w:hint="eastAsia"/>
          <w:lang w:eastAsia="zh-CN"/>
        </w:rPr>
        <w:t>，头盔壳体未出现裂口。</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4. </w:t>
      </w:r>
      <w:proofErr w:type="spellStart"/>
      <w:r w:rsidRPr="00B00EDB">
        <w:rPr>
          <w:rFonts w:ascii="宋体" w:hAnsi="宋体" w:cs="宋体" w:hint="eastAsia"/>
          <w:lang w:eastAsia="zh-CN"/>
        </w:rPr>
        <w:t>雨淋吸收碰撞能量试验</w:t>
      </w:r>
      <w:proofErr w:type="spellEnd"/>
      <w:r w:rsidRPr="00B00EDB">
        <w:rPr>
          <w:rFonts w:ascii="宋体" w:hAnsi="宋体"/>
          <w:lang w:eastAsia="zh-CN"/>
        </w:rPr>
        <w:t xml:space="preserve"> </w:t>
      </w:r>
      <w:r w:rsidRPr="00B00EDB">
        <w:rPr>
          <w:rFonts w:ascii="宋体" w:hAnsi="宋体" w:cs="宋体" w:hint="eastAsia"/>
          <w:lang w:eastAsia="zh-CN"/>
        </w:rPr>
        <w:lastRenderedPageBreak/>
        <w:t>经雨淋（喷水量</w:t>
      </w:r>
      <w:r w:rsidRPr="00B00EDB">
        <w:rPr>
          <w:rFonts w:ascii="宋体" w:hAnsi="宋体"/>
          <w:lang w:eastAsia="zh-CN"/>
        </w:rPr>
        <w:t>15L/min</w:t>
      </w:r>
      <w:r w:rsidRPr="00B00EDB">
        <w:rPr>
          <w:rFonts w:ascii="宋体" w:hAnsi="宋体" w:cs="宋体" w:hint="eastAsia"/>
          <w:lang w:eastAsia="zh-CN"/>
        </w:rPr>
        <w:t>，</w:t>
      </w:r>
      <w:r w:rsidRPr="00B00EDB">
        <w:rPr>
          <w:rFonts w:ascii="宋体" w:hAnsi="宋体"/>
          <w:lang w:eastAsia="zh-CN"/>
        </w:rPr>
        <w:t>1h</w:t>
      </w:r>
      <w:r w:rsidRPr="00B00EDB">
        <w:rPr>
          <w:rFonts w:ascii="宋体" w:hAnsi="宋体" w:cs="宋体" w:hint="eastAsia"/>
          <w:lang w:eastAsia="zh-CN"/>
        </w:rPr>
        <w:t>）预处理后，头盔佩戴于相应的头型上，升高到</w:t>
      </w:r>
      <w:r w:rsidRPr="00B00EDB">
        <w:rPr>
          <w:rFonts w:ascii="宋体" w:hAnsi="宋体"/>
          <w:lang w:eastAsia="zh-CN"/>
        </w:rPr>
        <w:t>1835mm+5mm</w:t>
      </w:r>
      <w:r w:rsidRPr="00B00EDB">
        <w:rPr>
          <w:rFonts w:ascii="宋体" w:hAnsi="宋体" w:cs="宋体" w:hint="eastAsia"/>
          <w:lang w:eastAsia="zh-CN"/>
        </w:rPr>
        <w:t>，任选</w:t>
      </w:r>
      <w:r w:rsidRPr="00B00EDB">
        <w:rPr>
          <w:rFonts w:ascii="宋体" w:hAnsi="宋体"/>
          <w:lang w:eastAsia="zh-CN"/>
        </w:rPr>
        <w:t>2</w:t>
      </w:r>
      <w:r w:rsidRPr="00B00EDB">
        <w:rPr>
          <w:rFonts w:ascii="宋体" w:hAnsi="宋体" w:cs="宋体" w:hint="eastAsia"/>
          <w:lang w:eastAsia="zh-CN"/>
        </w:rPr>
        <w:t>处，间距不小于</w:t>
      </w:r>
      <w:r w:rsidRPr="00B00EDB">
        <w:rPr>
          <w:rFonts w:ascii="宋体" w:hAnsi="宋体"/>
          <w:lang w:eastAsia="zh-CN"/>
        </w:rPr>
        <w:t>120</w:t>
      </w:r>
      <w:proofErr w:type="gramStart"/>
      <w:r w:rsidRPr="00B00EDB">
        <w:rPr>
          <w:rFonts w:ascii="宋体" w:hAnsi="宋体"/>
          <w:lang w:eastAsia="zh-CN"/>
        </w:rPr>
        <w:t>mm,</w:t>
      </w:r>
      <w:r w:rsidRPr="00B00EDB">
        <w:rPr>
          <w:rFonts w:ascii="宋体" w:hAnsi="宋体" w:cs="宋体" w:hint="eastAsia"/>
          <w:lang w:eastAsia="zh-CN"/>
        </w:rPr>
        <w:t>各自由坠落</w:t>
      </w:r>
      <w:r w:rsidRPr="00B00EDB">
        <w:rPr>
          <w:rFonts w:ascii="宋体" w:hAnsi="宋体"/>
          <w:lang w:eastAsia="zh-CN"/>
        </w:rPr>
        <w:t>1</w:t>
      </w:r>
      <w:r w:rsidRPr="00B00EDB">
        <w:rPr>
          <w:rFonts w:ascii="宋体" w:hAnsi="宋体" w:cs="宋体" w:hint="eastAsia"/>
          <w:lang w:eastAsia="zh-CN"/>
        </w:rPr>
        <w:t>次。加速度峰值</w:t>
      </w:r>
      <w:proofErr w:type="gramEnd"/>
      <w:r w:rsidRPr="00B00EDB">
        <w:rPr>
          <w:rFonts w:ascii="宋体" w:hAnsi="宋体"/>
          <w:lang w:eastAsia="zh-CN"/>
        </w:rPr>
        <w:t>≤300g</w:t>
      </w:r>
      <w:r w:rsidRPr="00B00EDB">
        <w:rPr>
          <w:rFonts w:ascii="宋体" w:hAnsi="宋体" w:cs="宋体" w:hint="eastAsia"/>
          <w:lang w:eastAsia="zh-CN"/>
        </w:rPr>
        <w:t>，头盔壳体未出现裂口。</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5. </w:t>
      </w:r>
      <w:r w:rsidRPr="00B00EDB">
        <w:rPr>
          <w:rFonts w:ascii="宋体" w:hAnsi="宋体" w:cs="宋体" w:hint="eastAsia"/>
          <w:lang w:eastAsia="zh-CN"/>
        </w:rPr>
        <w:t>耐穿透试验：质量为</w:t>
      </w:r>
      <w:r w:rsidRPr="00B00EDB">
        <w:rPr>
          <w:rFonts w:ascii="宋体" w:hAnsi="宋体"/>
          <w:lang w:eastAsia="zh-CN"/>
        </w:rPr>
        <w:t>3kg</w:t>
      </w:r>
      <w:r w:rsidRPr="00B00EDB">
        <w:rPr>
          <w:rFonts w:ascii="宋体" w:hAnsi="宋体" w:cs="宋体" w:hint="eastAsia"/>
          <w:lang w:eastAsia="zh-CN"/>
        </w:rPr>
        <w:t>的钢锥，从</w:t>
      </w:r>
      <w:r w:rsidRPr="00B00EDB">
        <w:rPr>
          <w:rFonts w:ascii="宋体" w:hAnsi="宋体"/>
          <w:lang w:eastAsia="zh-CN"/>
        </w:rPr>
        <w:t>2000mm+5mm</w:t>
      </w:r>
      <w:r w:rsidRPr="00B00EDB">
        <w:rPr>
          <w:rFonts w:ascii="宋体" w:hAnsi="宋体" w:cs="宋体" w:hint="eastAsia"/>
          <w:lang w:eastAsia="zh-CN"/>
        </w:rPr>
        <w:t>处自由落下，试验</w:t>
      </w:r>
      <w:r w:rsidRPr="00B00EDB">
        <w:rPr>
          <w:rFonts w:ascii="宋体" w:hAnsi="宋体"/>
          <w:lang w:eastAsia="zh-CN"/>
        </w:rPr>
        <w:t>2</w:t>
      </w:r>
      <w:r w:rsidRPr="00B00EDB">
        <w:rPr>
          <w:rFonts w:ascii="宋体" w:hAnsi="宋体" w:cs="宋体" w:hint="eastAsia"/>
          <w:lang w:eastAsia="zh-CN"/>
        </w:rPr>
        <w:t>次，间距不小于</w:t>
      </w:r>
      <w:r w:rsidRPr="00B00EDB">
        <w:rPr>
          <w:rFonts w:ascii="宋体" w:hAnsi="宋体"/>
          <w:lang w:eastAsia="zh-CN"/>
        </w:rPr>
        <w:t>75</w:t>
      </w:r>
      <w:proofErr w:type="gramStart"/>
      <w:r w:rsidRPr="00B00EDB">
        <w:rPr>
          <w:rFonts w:ascii="宋体" w:hAnsi="宋体"/>
          <w:lang w:eastAsia="zh-CN"/>
        </w:rPr>
        <w:t>mm,</w:t>
      </w:r>
      <w:r w:rsidRPr="00B00EDB">
        <w:rPr>
          <w:rFonts w:ascii="宋体" w:hAnsi="宋体" w:cs="宋体" w:hint="eastAsia"/>
          <w:lang w:eastAsia="zh-CN"/>
        </w:rPr>
        <w:t>钢锥未穿透头盔与头型接触</w:t>
      </w:r>
      <w:proofErr w:type="gramEnd"/>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6. </w:t>
      </w:r>
      <w:proofErr w:type="spellStart"/>
      <w:r w:rsidRPr="00B00EDB">
        <w:rPr>
          <w:rFonts w:ascii="宋体" w:hAnsi="宋体" w:cs="宋体" w:hint="eastAsia"/>
          <w:lang w:eastAsia="zh-CN"/>
        </w:rPr>
        <w:t>耐候性试验：老化试验后，</w:t>
      </w:r>
      <w:proofErr w:type="gramStart"/>
      <w:r w:rsidRPr="00B00EDB">
        <w:rPr>
          <w:rFonts w:ascii="宋体" w:hAnsi="宋体" w:cs="宋体" w:hint="eastAsia"/>
          <w:lang w:eastAsia="zh-CN"/>
        </w:rPr>
        <w:t>头盔外表面无明显的侵蚀</w:t>
      </w:r>
      <w:r w:rsidRPr="00B00EDB">
        <w:rPr>
          <w:rFonts w:ascii="宋体" w:hAnsi="宋体"/>
          <w:lang w:eastAsia="zh-CN"/>
        </w:rPr>
        <w:t>.</w:t>
      </w:r>
      <w:r w:rsidRPr="00B00EDB">
        <w:rPr>
          <w:rFonts w:ascii="宋体" w:hAnsi="宋体" w:cs="宋体" w:hint="eastAsia"/>
          <w:lang w:eastAsia="zh-CN"/>
        </w:rPr>
        <w:t>变形和失色现象</w:t>
      </w:r>
      <w:proofErr w:type="spellEnd"/>
      <w:proofErr w:type="gramEnd"/>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7. </w:t>
      </w:r>
      <w:r w:rsidRPr="00B00EDB">
        <w:rPr>
          <w:rFonts w:ascii="宋体" w:hAnsi="宋体" w:cs="宋体" w:hint="eastAsia"/>
          <w:lang w:eastAsia="zh-CN"/>
        </w:rPr>
        <w:t>规格尺寸：</w:t>
      </w:r>
      <w:r w:rsidRPr="00B00EDB">
        <w:rPr>
          <w:rFonts w:ascii="宋体" w:hAnsi="宋体"/>
          <w:lang w:eastAsia="zh-CN"/>
        </w:rPr>
        <w:t>540mm-600mnm</w:t>
      </w:r>
      <w:r w:rsidRPr="00B00EDB">
        <w:rPr>
          <w:rFonts w:ascii="宋体" w:hAnsi="宋体" w:cs="宋体" w:hint="eastAsia"/>
          <w:lang w:eastAsia="zh-CN"/>
        </w:rPr>
        <w:t>的头围均可佩戴。</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8. </w:t>
      </w:r>
      <w:r w:rsidRPr="00B00EDB">
        <w:rPr>
          <w:rFonts w:ascii="宋体" w:hAnsi="宋体" w:cs="宋体" w:hint="eastAsia"/>
          <w:lang w:eastAsia="zh-CN"/>
        </w:rPr>
        <w:t>警用摩托车夏季头盔重量：小于</w:t>
      </w:r>
      <w:r w:rsidRPr="00B00EDB">
        <w:rPr>
          <w:rFonts w:ascii="宋体" w:hAnsi="宋体"/>
          <w:lang w:eastAsia="zh-CN"/>
        </w:rPr>
        <w:t>1.0kg</w:t>
      </w:r>
    </w:p>
    <w:p w:rsidR="00B00EDB" w:rsidRPr="00B00EDB" w:rsidRDefault="00B00EDB" w:rsidP="00B00EDB">
      <w:pPr>
        <w:spacing w:line="400" w:lineRule="exact"/>
        <w:contextualSpacing/>
        <w:rPr>
          <w:rFonts w:ascii="宋体" w:hAnsi="宋体" w:cs="宋体"/>
          <w:b/>
          <w:lang w:eastAsia="zh-CN"/>
        </w:rPr>
      </w:pPr>
      <w:r w:rsidRPr="00B00EDB">
        <w:rPr>
          <w:rFonts w:ascii="宋体" w:hAnsi="宋体" w:cs="宋体" w:hint="eastAsia"/>
          <w:lang w:eastAsia="zh-CN"/>
        </w:rPr>
        <w:t xml:space="preserve">9. </w:t>
      </w: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十八、冬季防护头盔</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5E8515B3" wp14:editId="329E65EB">
            <wp:extent cx="1095375" cy="1038225"/>
            <wp:effectExtent l="0" t="0" r="0" b="0"/>
            <wp:docPr id="59" name="图片 59" descr="KX03D-2000型警用摩托车冬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KX03D-2000型警用摩托车冬盔.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1. </w:t>
      </w:r>
      <w:r w:rsidRPr="00B00EDB">
        <w:rPr>
          <w:rFonts w:ascii="宋体" w:hAnsi="宋体" w:cs="宋体" w:hint="eastAsia"/>
          <w:lang w:eastAsia="zh-CN"/>
        </w:rPr>
        <w:t>产品完全符合《</w:t>
      </w:r>
      <w:r w:rsidRPr="00B00EDB">
        <w:rPr>
          <w:rFonts w:ascii="宋体" w:hAnsi="宋体"/>
          <w:lang w:eastAsia="zh-CN"/>
        </w:rPr>
        <w:t>GA295-2001</w:t>
      </w:r>
      <w:r w:rsidRPr="00B00EDB">
        <w:rPr>
          <w:rFonts w:ascii="宋体" w:hAnsi="宋体" w:cs="宋体" w:hint="eastAsia"/>
          <w:lang w:eastAsia="zh-CN"/>
        </w:rPr>
        <w:t>警用摩托车头盔》标准</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2. </w:t>
      </w:r>
      <w:r w:rsidRPr="00B00EDB">
        <w:rPr>
          <w:rFonts w:ascii="宋体" w:hAnsi="宋体" w:cs="宋体" w:hint="eastAsia"/>
          <w:lang w:eastAsia="zh-CN"/>
        </w:rPr>
        <w:t>高温吸收碰撞能量性能：经高温（</w:t>
      </w:r>
      <w:r w:rsidRPr="00B00EDB">
        <w:rPr>
          <w:rFonts w:ascii="宋体" w:hAnsi="宋体"/>
          <w:lang w:eastAsia="zh-CN"/>
        </w:rPr>
        <w:t>50</w:t>
      </w:r>
      <w:r w:rsidRPr="00B00EDB">
        <w:rPr>
          <w:rFonts w:ascii="宋体" w:hAnsi="宋体" w:cs="宋体" w:hint="eastAsia"/>
          <w:lang w:eastAsia="zh-CN"/>
        </w:rPr>
        <w:t>℃</w:t>
      </w:r>
      <w:r w:rsidRPr="00B00EDB">
        <w:rPr>
          <w:rFonts w:ascii="宋体" w:hAnsi="宋体"/>
          <w:lang w:eastAsia="zh-CN"/>
        </w:rPr>
        <w:t>+2</w:t>
      </w:r>
      <w:r w:rsidRPr="00B00EDB">
        <w:rPr>
          <w:rFonts w:ascii="宋体" w:hAnsi="宋体" w:cs="宋体" w:hint="eastAsia"/>
          <w:lang w:eastAsia="zh-CN"/>
        </w:rPr>
        <w:t>℃，</w:t>
      </w:r>
      <w:r w:rsidRPr="00B00EDB">
        <w:rPr>
          <w:rFonts w:ascii="宋体" w:hAnsi="宋体"/>
          <w:lang w:eastAsia="zh-CN"/>
        </w:rPr>
        <w:t>4h</w:t>
      </w:r>
      <w:r w:rsidRPr="00B00EDB">
        <w:rPr>
          <w:rFonts w:ascii="宋体" w:hAnsi="宋体" w:cs="宋体" w:hint="eastAsia"/>
          <w:lang w:eastAsia="zh-CN"/>
        </w:rPr>
        <w:t>）预处理后，头盔佩戴于相应的头型上，升高到</w:t>
      </w:r>
      <w:r w:rsidRPr="00B00EDB">
        <w:rPr>
          <w:rFonts w:ascii="宋体" w:hAnsi="宋体"/>
          <w:lang w:eastAsia="zh-CN"/>
        </w:rPr>
        <w:t>1835mm+5mm</w:t>
      </w:r>
      <w:r w:rsidRPr="00B00EDB">
        <w:rPr>
          <w:rFonts w:ascii="宋体" w:hAnsi="宋体" w:cs="宋体" w:hint="eastAsia"/>
          <w:lang w:eastAsia="zh-CN"/>
        </w:rPr>
        <w:t>，</w:t>
      </w:r>
      <w:r w:rsidRPr="00B00EDB">
        <w:rPr>
          <w:rFonts w:ascii="宋体" w:hAnsi="宋体"/>
          <w:lang w:eastAsia="zh-CN"/>
        </w:rPr>
        <w:t xml:space="preserve"> </w:t>
      </w:r>
      <w:r w:rsidRPr="00B00EDB">
        <w:rPr>
          <w:rFonts w:ascii="宋体" w:hAnsi="宋体" w:cs="宋体" w:hint="eastAsia"/>
          <w:lang w:eastAsia="zh-CN"/>
        </w:rPr>
        <w:t>任选</w:t>
      </w:r>
      <w:r w:rsidRPr="00B00EDB">
        <w:rPr>
          <w:rFonts w:ascii="宋体" w:hAnsi="宋体"/>
          <w:lang w:eastAsia="zh-CN"/>
        </w:rPr>
        <w:t>2</w:t>
      </w:r>
      <w:r w:rsidRPr="00B00EDB">
        <w:rPr>
          <w:rFonts w:ascii="宋体" w:hAnsi="宋体" w:cs="宋体" w:hint="eastAsia"/>
          <w:lang w:eastAsia="zh-CN"/>
        </w:rPr>
        <w:t>处，间距不小于</w:t>
      </w:r>
      <w:r w:rsidRPr="00B00EDB">
        <w:rPr>
          <w:rFonts w:ascii="宋体" w:hAnsi="宋体"/>
          <w:lang w:eastAsia="zh-CN"/>
        </w:rPr>
        <w:t>120</w:t>
      </w:r>
      <w:proofErr w:type="gramStart"/>
      <w:r w:rsidRPr="00B00EDB">
        <w:rPr>
          <w:rFonts w:ascii="宋体" w:hAnsi="宋体"/>
          <w:lang w:eastAsia="zh-CN"/>
        </w:rPr>
        <w:t>mm,</w:t>
      </w:r>
      <w:r w:rsidRPr="00B00EDB">
        <w:rPr>
          <w:rFonts w:ascii="宋体" w:hAnsi="宋体" w:cs="宋体" w:hint="eastAsia"/>
          <w:lang w:eastAsia="zh-CN"/>
        </w:rPr>
        <w:t>各自由坠落</w:t>
      </w:r>
      <w:r w:rsidRPr="00B00EDB">
        <w:rPr>
          <w:rFonts w:ascii="宋体" w:hAnsi="宋体"/>
          <w:lang w:eastAsia="zh-CN"/>
        </w:rPr>
        <w:t>1</w:t>
      </w:r>
      <w:r w:rsidRPr="00B00EDB">
        <w:rPr>
          <w:rFonts w:ascii="宋体" w:hAnsi="宋体" w:cs="宋体" w:hint="eastAsia"/>
          <w:lang w:eastAsia="zh-CN"/>
        </w:rPr>
        <w:t>次。加速度峰值</w:t>
      </w:r>
      <w:proofErr w:type="gramEnd"/>
      <w:r w:rsidRPr="00B00EDB">
        <w:rPr>
          <w:rFonts w:ascii="宋体" w:hAnsi="宋体"/>
          <w:lang w:eastAsia="zh-CN"/>
        </w:rPr>
        <w:t>≤400g</w:t>
      </w:r>
      <w:r w:rsidRPr="00B00EDB">
        <w:rPr>
          <w:rFonts w:ascii="宋体" w:hAnsi="宋体" w:cs="宋体" w:hint="eastAsia"/>
          <w:lang w:eastAsia="zh-CN"/>
        </w:rPr>
        <w:t>，头盔壳体未出现裂口</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3. </w:t>
      </w:r>
      <w:r w:rsidRPr="00B00EDB">
        <w:rPr>
          <w:rFonts w:ascii="宋体" w:hAnsi="宋体" w:cs="宋体" w:hint="eastAsia"/>
          <w:lang w:eastAsia="zh-CN"/>
        </w:rPr>
        <w:t>低温吸收碰撞能量试验：经低温（</w:t>
      </w:r>
      <w:r w:rsidRPr="00B00EDB">
        <w:rPr>
          <w:rFonts w:ascii="宋体" w:hAnsi="宋体"/>
          <w:lang w:eastAsia="zh-CN"/>
        </w:rPr>
        <w:t>-20</w:t>
      </w:r>
      <w:r w:rsidRPr="00B00EDB">
        <w:rPr>
          <w:rFonts w:ascii="宋体" w:hAnsi="宋体" w:cs="宋体" w:hint="eastAsia"/>
          <w:lang w:eastAsia="zh-CN"/>
        </w:rPr>
        <w:t>℃</w:t>
      </w:r>
      <w:r w:rsidRPr="00B00EDB">
        <w:rPr>
          <w:rFonts w:ascii="宋体" w:hAnsi="宋体"/>
          <w:lang w:eastAsia="zh-CN"/>
        </w:rPr>
        <w:t>+2</w:t>
      </w:r>
      <w:r w:rsidRPr="00B00EDB">
        <w:rPr>
          <w:rFonts w:ascii="宋体" w:hAnsi="宋体" w:cs="宋体" w:hint="eastAsia"/>
          <w:lang w:eastAsia="zh-CN"/>
        </w:rPr>
        <w:t>℃，</w:t>
      </w:r>
      <w:r w:rsidRPr="00B00EDB">
        <w:rPr>
          <w:rFonts w:ascii="宋体" w:hAnsi="宋体"/>
          <w:lang w:eastAsia="zh-CN"/>
        </w:rPr>
        <w:t>4h</w:t>
      </w:r>
      <w:r w:rsidRPr="00B00EDB">
        <w:rPr>
          <w:rFonts w:ascii="宋体" w:hAnsi="宋体" w:cs="宋体" w:hint="eastAsia"/>
          <w:lang w:eastAsia="zh-CN"/>
        </w:rPr>
        <w:t>）预处理后，头盔佩戴于相应的头型上，升高到</w:t>
      </w:r>
      <w:r w:rsidRPr="00B00EDB">
        <w:rPr>
          <w:rFonts w:ascii="宋体" w:hAnsi="宋体"/>
          <w:lang w:eastAsia="zh-CN"/>
        </w:rPr>
        <w:t>1835mm+5mm</w:t>
      </w:r>
      <w:r w:rsidRPr="00B00EDB">
        <w:rPr>
          <w:rFonts w:ascii="宋体" w:hAnsi="宋体" w:cs="宋体" w:hint="eastAsia"/>
          <w:lang w:eastAsia="zh-CN"/>
        </w:rPr>
        <w:t>，任选</w:t>
      </w:r>
      <w:r w:rsidRPr="00B00EDB">
        <w:rPr>
          <w:rFonts w:ascii="宋体" w:hAnsi="宋体"/>
          <w:lang w:eastAsia="zh-CN"/>
        </w:rPr>
        <w:t>2</w:t>
      </w:r>
      <w:r w:rsidRPr="00B00EDB">
        <w:rPr>
          <w:rFonts w:ascii="宋体" w:hAnsi="宋体" w:cs="宋体" w:hint="eastAsia"/>
          <w:lang w:eastAsia="zh-CN"/>
        </w:rPr>
        <w:t>处，间距不小于</w:t>
      </w:r>
      <w:r w:rsidRPr="00B00EDB">
        <w:rPr>
          <w:rFonts w:ascii="宋体" w:hAnsi="宋体"/>
          <w:lang w:eastAsia="zh-CN"/>
        </w:rPr>
        <w:t>120</w:t>
      </w:r>
      <w:proofErr w:type="gramStart"/>
      <w:r w:rsidRPr="00B00EDB">
        <w:rPr>
          <w:rFonts w:ascii="宋体" w:hAnsi="宋体"/>
          <w:lang w:eastAsia="zh-CN"/>
        </w:rPr>
        <w:t>mm,</w:t>
      </w:r>
      <w:r w:rsidRPr="00B00EDB">
        <w:rPr>
          <w:rFonts w:ascii="宋体" w:hAnsi="宋体" w:cs="宋体" w:hint="eastAsia"/>
          <w:lang w:eastAsia="zh-CN"/>
        </w:rPr>
        <w:t>各自由坠落</w:t>
      </w:r>
      <w:r w:rsidRPr="00B00EDB">
        <w:rPr>
          <w:rFonts w:ascii="宋体" w:hAnsi="宋体"/>
          <w:lang w:eastAsia="zh-CN"/>
        </w:rPr>
        <w:t>1</w:t>
      </w:r>
      <w:r w:rsidRPr="00B00EDB">
        <w:rPr>
          <w:rFonts w:ascii="宋体" w:hAnsi="宋体" w:cs="宋体" w:hint="eastAsia"/>
          <w:lang w:eastAsia="zh-CN"/>
        </w:rPr>
        <w:t>次。加速度峰值</w:t>
      </w:r>
      <w:proofErr w:type="gramEnd"/>
      <w:r w:rsidRPr="00B00EDB">
        <w:rPr>
          <w:rFonts w:ascii="宋体" w:hAnsi="宋体"/>
          <w:lang w:eastAsia="zh-CN"/>
        </w:rPr>
        <w:t>≤300g</w:t>
      </w:r>
      <w:r w:rsidRPr="00B00EDB">
        <w:rPr>
          <w:rFonts w:ascii="宋体" w:hAnsi="宋体" w:cs="宋体" w:hint="eastAsia"/>
          <w:lang w:eastAsia="zh-CN"/>
        </w:rPr>
        <w:t>，头盔壳体未出现裂口。</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4. </w:t>
      </w:r>
      <w:proofErr w:type="spellStart"/>
      <w:r w:rsidRPr="00B00EDB">
        <w:rPr>
          <w:rFonts w:ascii="宋体" w:hAnsi="宋体" w:cs="宋体" w:hint="eastAsia"/>
          <w:lang w:eastAsia="zh-CN"/>
        </w:rPr>
        <w:t>雨淋吸收碰撞能量试验</w:t>
      </w:r>
      <w:proofErr w:type="spellEnd"/>
      <w:r w:rsidRPr="00B00EDB">
        <w:rPr>
          <w:rFonts w:ascii="宋体" w:hAnsi="宋体"/>
          <w:lang w:eastAsia="zh-CN"/>
        </w:rPr>
        <w:t xml:space="preserve"> </w:t>
      </w:r>
      <w:r w:rsidRPr="00B00EDB">
        <w:rPr>
          <w:rFonts w:ascii="宋体" w:hAnsi="宋体" w:cs="宋体" w:hint="eastAsia"/>
          <w:lang w:eastAsia="zh-CN"/>
        </w:rPr>
        <w:t>经雨淋（喷水量</w:t>
      </w:r>
      <w:r w:rsidRPr="00B00EDB">
        <w:rPr>
          <w:rFonts w:ascii="宋体" w:hAnsi="宋体"/>
          <w:lang w:eastAsia="zh-CN"/>
        </w:rPr>
        <w:t>15L/min</w:t>
      </w:r>
      <w:r w:rsidRPr="00B00EDB">
        <w:rPr>
          <w:rFonts w:ascii="宋体" w:hAnsi="宋体" w:cs="宋体" w:hint="eastAsia"/>
          <w:lang w:eastAsia="zh-CN"/>
        </w:rPr>
        <w:t>，</w:t>
      </w:r>
      <w:r w:rsidRPr="00B00EDB">
        <w:rPr>
          <w:rFonts w:ascii="宋体" w:hAnsi="宋体"/>
          <w:lang w:eastAsia="zh-CN"/>
        </w:rPr>
        <w:t>1h</w:t>
      </w:r>
      <w:r w:rsidRPr="00B00EDB">
        <w:rPr>
          <w:rFonts w:ascii="宋体" w:hAnsi="宋体" w:cs="宋体" w:hint="eastAsia"/>
          <w:lang w:eastAsia="zh-CN"/>
        </w:rPr>
        <w:t>）预处理后，头盔佩戴于相应的头型上，升高到</w:t>
      </w:r>
      <w:r w:rsidRPr="00B00EDB">
        <w:rPr>
          <w:rFonts w:ascii="宋体" w:hAnsi="宋体"/>
          <w:lang w:eastAsia="zh-CN"/>
        </w:rPr>
        <w:t>1835mm+5mm</w:t>
      </w:r>
      <w:r w:rsidRPr="00B00EDB">
        <w:rPr>
          <w:rFonts w:ascii="宋体" w:hAnsi="宋体" w:cs="宋体" w:hint="eastAsia"/>
          <w:lang w:eastAsia="zh-CN"/>
        </w:rPr>
        <w:t>，任选</w:t>
      </w:r>
      <w:r w:rsidRPr="00B00EDB">
        <w:rPr>
          <w:rFonts w:ascii="宋体" w:hAnsi="宋体"/>
          <w:lang w:eastAsia="zh-CN"/>
        </w:rPr>
        <w:t>2</w:t>
      </w:r>
      <w:r w:rsidRPr="00B00EDB">
        <w:rPr>
          <w:rFonts w:ascii="宋体" w:hAnsi="宋体" w:cs="宋体" w:hint="eastAsia"/>
          <w:lang w:eastAsia="zh-CN"/>
        </w:rPr>
        <w:t>处，间距不小于</w:t>
      </w:r>
      <w:r w:rsidRPr="00B00EDB">
        <w:rPr>
          <w:rFonts w:ascii="宋体" w:hAnsi="宋体"/>
          <w:lang w:eastAsia="zh-CN"/>
        </w:rPr>
        <w:t>120</w:t>
      </w:r>
      <w:proofErr w:type="gramStart"/>
      <w:r w:rsidRPr="00B00EDB">
        <w:rPr>
          <w:rFonts w:ascii="宋体" w:hAnsi="宋体"/>
          <w:lang w:eastAsia="zh-CN"/>
        </w:rPr>
        <w:t>mm,</w:t>
      </w:r>
      <w:r w:rsidRPr="00B00EDB">
        <w:rPr>
          <w:rFonts w:ascii="宋体" w:hAnsi="宋体" w:cs="宋体" w:hint="eastAsia"/>
          <w:lang w:eastAsia="zh-CN"/>
        </w:rPr>
        <w:t>各自由坠落</w:t>
      </w:r>
      <w:r w:rsidRPr="00B00EDB">
        <w:rPr>
          <w:rFonts w:ascii="宋体" w:hAnsi="宋体"/>
          <w:lang w:eastAsia="zh-CN"/>
        </w:rPr>
        <w:t>1</w:t>
      </w:r>
      <w:r w:rsidRPr="00B00EDB">
        <w:rPr>
          <w:rFonts w:ascii="宋体" w:hAnsi="宋体" w:cs="宋体" w:hint="eastAsia"/>
          <w:lang w:eastAsia="zh-CN"/>
        </w:rPr>
        <w:t>次。加速度峰值</w:t>
      </w:r>
      <w:proofErr w:type="gramEnd"/>
      <w:r w:rsidRPr="00B00EDB">
        <w:rPr>
          <w:rFonts w:ascii="宋体" w:hAnsi="宋体"/>
          <w:lang w:eastAsia="zh-CN"/>
        </w:rPr>
        <w:t>≤300g</w:t>
      </w:r>
      <w:r w:rsidRPr="00B00EDB">
        <w:rPr>
          <w:rFonts w:ascii="宋体" w:hAnsi="宋体" w:cs="宋体" w:hint="eastAsia"/>
          <w:lang w:eastAsia="zh-CN"/>
        </w:rPr>
        <w:t>，头盔壳体未出现裂口。</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5. </w:t>
      </w:r>
      <w:r w:rsidRPr="00B00EDB">
        <w:rPr>
          <w:rFonts w:ascii="宋体" w:hAnsi="宋体" w:cs="宋体" w:hint="eastAsia"/>
          <w:lang w:eastAsia="zh-CN"/>
        </w:rPr>
        <w:t>耐穿透试验：质量为</w:t>
      </w:r>
      <w:r w:rsidRPr="00B00EDB">
        <w:rPr>
          <w:rFonts w:ascii="宋体" w:hAnsi="宋体"/>
          <w:lang w:eastAsia="zh-CN"/>
        </w:rPr>
        <w:t>3kg</w:t>
      </w:r>
      <w:r w:rsidRPr="00B00EDB">
        <w:rPr>
          <w:rFonts w:ascii="宋体" w:hAnsi="宋体" w:cs="宋体" w:hint="eastAsia"/>
          <w:lang w:eastAsia="zh-CN"/>
        </w:rPr>
        <w:t>的钢锥，从</w:t>
      </w:r>
      <w:r w:rsidRPr="00B00EDB">
        <w:rPr>
          <w:rFonts w:ascii="宋体" w:hAnsi="宋体"/>
          <w:lang w:eastAsia="zh-CN"/>
        </w:rPr>
        <w:t>3000mm+5mm</w:t>
      </w:r>
      <w:r w:rsidRPr="00B00EDB">
        <w:rPr>
          <w:rFonts w:ascii="宋体" w:hAnsi="宋体" w:cs="宋体" w:hint="eastAsia"/>
          <w:lang w:eastAsia="zh-CN"/>
        </w:rPr>
        <w:t>处自由落下，试验</w:t>
      </w:r>
      <w:r w:rsidRPr="00B00EDB">
        <w:rPr>
          <w:rFonts w:ascii="宋体" w:hAnsi="宋体"/>
          <w:lang w:eastAsia="zh-CN"/>
        </w:rPr>
        <w:t>2</w:t>
      </w:r>
      <w:r w:rsidRPr="00B00EDB">
        <w:rPr>
          <w:rFonts w:ascii="宋体" w:hAnsi="宋体" w:cs="宋体" w:hint="eastAsia"/>
          <w:lang w:eastAsia="zh-CN"/>
        </w:rPr>
        <w:t>次，间距不小于</w:t>
      </w:r>
      <w:r w:rsidRPr="00B00EDB">
        <w:rPr>
          <w:rFonts w:ascii="宋体" w:hAnsi="宋体"/>
          <w:lang w:eastAsia="zh-CN"/>
        </w:rPr>
        <w:t>75</w:t>
      </w:r>
      <w:proofErr w:type="gramStart"/>
      <w:r w:rsidRPr="00B00EDB">
        <w:rPr>
          <w:rFonts w:ascii="宋体" w:hAnsi="宋体"/>
          <w:lang w:eastAsia="zh-CN"/>
        </w:rPr>
        <w:t>mm,</w:t>
      </w:r>
      <w:r w:rsidRPr="00B00EDB">
        <w:rPr>
          <w:rFonts w:ascii="宋体" w:hAnsi="宋体" w:cs="宋体" w:hint="eastAsia"/>
          <w:lang w:eastAsia="zh-CN"/>
        </w:rPr>
        <w:t>钢锥未穿透头盔与头型接触</w:t>
      </w:r>
      <w:proofErr w:type="gramEnd"/>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6. </w:t>
      </w:r>
      <w:proofErr w:type="spellStart"/>
      <w:r w:rsidRPr="00B00EDB">
        <w:rPr>
          <w:rFonts w:ascii="宋体" w:hAnsi="宋体" w:cs="宋体" w:hint="eastAsia"/>
          <w:lang w:eastAsia="zh-CN"/>
        </w:rPr>
        <w:t>耐候性试验：老化试验后，</w:t>
      </w:r>
      <w:proofErr w:type="gramStart"/>
      <w:r w:rsidRPr="00B00EDB">
        <w:rPr>
          <w:rFonts w:ascii="宋体" w:hAnsi="宋体" w:cs="宋体" w:hint="eastAsia"/>
          <w:lang w:eastAsia="zh-CN"/>
        </w:rPr>
        <w:t>头盔外表面无明显的侵蚀</w:t>
      </w:r>
      <w:r w:rsidRPr="00B00EDB">
        <w:rPr>
          <w:rFonts w:ascii="宋体" w:hAnsi="宋体"/>
          <w:lang w:eastAsia="zh-CN"/>
        </w:rPr>
        <w:t>.</w:t>
      </w:r>
      <w:r w:rsidRPr="00B00EDB">
        <w:rPr>
          <w:rFonts w:ascii="宋体" w:hAnsi="宋体" w:cs="宋体" w:hint="eastAsia"/>
          <w:lang w:eastAsia="zh-CN"/>
        </w:rPr>
        <w:t>变形和失色现象</w:t>
      </w:r>
      <w:proofErr w:type="spellEnd"/>
      <w:proofErr w:type="gramEnd"/>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lastRenderedPageBreak/>
        <w:t xml:space="preserve">7. </w:t>
      </w:r>
      <w:r w:rsidRPr="00B00EDB">
        <w:rPr>
          <w:rFonts w:ascii="宋体" w:hAnsi="宋体" w:cs="宋体" w:hint="eastAsia"/>
          <w:lang w:eastAsia="zh-CN"/>
        </w:rPr>
        <w:t>冬季头盔镜片防雾性能：在面罩下面放置盛有</w:t>
      </w:r>
      <w:r w:rsidRPr="00B00EDB">
        <w:rPr>
          <w:rFonts w:ascii="宋体" w:hAnsi="宋体"/>
          <w:lang w:eastAsia="zh-CN"/>
        </w:rPr>
        <w:t>50</w:t>
      </w:r>
      <w:r w:rsidRPr="00B00EDB">
        <w:rPr>
          <w:rFonts w:ascii="宋体" w:hAnsi="宋体" w:cs="宋体" w:hint="eastAsia"/>
          <w:lang w:eastAsia="zh-CN"/>
        </w:rPr>
        <w:t>℃</w:t>
      </w:r>
      <w:r w:rsidRPr="00B00EDB">
        <w:rPr>
          <w:rFonts w:ascii="宋体" w:hAnsi="宋体"/>
          <w:lang w:eastAsia="zh-CN"/>
        </w:rPr>
        <w:t>±5</w:t>
      </w:r>
      <w:r w:rsidRPr="00B00EDB">
        <w:rPr>
          <w:rFonts w:ascii="宋体" w:hAnsi="宋体" w:cs="宋体" w:hint="eastAsia"/>
          <w:lang w:eastAsia="zh-CN"/>
        </w:rPr>
        <w:t>℃的水，持续</w:t>
      </w:r>
      <w:r w:rsidRPr="00B00EDB">
        <w:rPr>
          <w:rFonts w:ascii="宋体" w:hAnsi="宋体"/>
          <w:lang w:eastAsia="zh-CN"/>
        </w:rPr>
        <w:t>15s</w:t>
      </w:r>
      <w:r w:rsidRPr="00B00EDB">
        <w:rPr>
          <w:rFonts w:ascii="宋体" w:hAnsi="宋体" w:cs="宋体" w:hint="eastAsia"/>
          <w:lang w:eastAsia="zh-CN"/>
        </w:rPr>
        <w:t>，面罩不结雾。</w:t>
      </w:r>
    </w:p>
    <w:p w:rsidR="00B00EDB" w:rsidRPr="00B00EDB" w:rsidRDefault="00B00EDB" w:rsidP="00B00EDB">
      <w:pPr>
        <w:spacing w:line="400" w:lineRule="exact"/>
        <w:rPr>
          <w:rFonts w:ascii="宋体" w:hAnsi="宋体"/>
          <w:lang w:eastAsia="zh-CN"/>
        </w:rPr>
      </w:pPr>
      <w:r w:rsidRPr="00B00EDB">
        <w:rPr>
          <w:rFonts w:ascii="宋体" w:hAnsi="宋体"/>
          <w:lang w:eastAsia="zh-CN"/>
        </w:rPr>
        <w:t xml:space="preserve">8. </w:t>
      </w:r>
      <w:r w:rsidRPr="00B00EDB">
        <w:rPr>
          <w:rFonts w:ascii="宋体" w:hAnsi="宋体" w:cs="宋体" w:hint="eastAsia"/>
          <w:lang w:eastAsia="zh-CN"/>
        </w:rPr>
        <w:t>警用摩托车冬盔重量：小于</w:t>
      </w:r>
      <w:r w:rsidRPr="00B00EDB">
        <w:rPr>
          <w:rFonts w:ascii="宋体" w:hAnsi="宋体"/>
          <w:lang w:eastAsia="zh-CN"/>
        </w:rPr>
        <w:t>1.6kg</w:t>
      </w:r>
    </w:p>
    <w:p w:rsidR="00B00EDB" w:rsidRPr="00B00EDB" w:rsidRDefault="00B00EDB" w:rsidP="00B00EDB">
      <w:pPr>
        <w:spacing w:line="400" w:lineRule="exact"/>
        <w:rPr>
          <w:rFonts w:ascii="宋体" w:hAnsi="宋体"/>
          <w:lang w:eastAsia="zh-CN"/>
        </w:rPr>
      </w:pPr>
      <w:r w:rsidRPr="00B00EDB">
        <w:rPr>
          <w:rFonts w:ascii="宋体" w:hAnsi="宋体"/>
          <w:lang w:eastAsia="zh-CN"/>
        </w:rPr>
        <w:t>9.</w:t>
      </w:r>
      <w:r w:rsidRPr="00B00EDB">
        <w:rPr>
          <w:rFonts w:ascii="宋体" w:hAnsi="宋体" w:cs="宋体" w:hint="eastAsia"/>
          <w:lang w:eastAsia="zh-CN"/>
        </w:rPr>
        <w:t xml:space="preserve"> </w:t>
      </w: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十九、中筒雨靴</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01B8C5D0" wp14:editId="28895D15">
            <wp:extent cx="781050" cy="1047750"/>
            <wp:effectExtent l="0" t="0" r="0" b="0"/>
            <wp:docPr id="57" name="图片 57" descr="C:\Users\Administrator\Desktop\新建文件夹 (2)\新建文件夹 (2)\微信图片_20240219155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新建文件夹 (2)\新建文件夹 (2)\微信图片_2024021915553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1050" cy="1047750"/>
                    </a:xfrm>
                    <a:prstGeom prst="rect">
                      <a:avLst/>
                    </a:prstGeom>
                    <a:noFill/>
                    <a:ln>
                      <a:noFill/>
                    </a:ln>
                  </pic:spPr>
                </pic:pic>
              </a:graphicData>
            </a:graphic>
          </wp:inline>
        </w:drawing>
      </w:r>
    </w:p>
    <w:tbl>
      <w:tblPr>
        <w:tblW w:w="8601" w:type="dxa"/>
        <w:tblInd w:w="113" w:type="dxa"/>
        <w:tblLayout w:type="fixed"/>
        <w:tblLook w:val="0000" w:firstRow="0" w:lastRow="0" w:firstColumn="0" w:lastColumn="0" w:noHBand="0" w:noVBand="0"/>
      </w:tblPr>
      <w:tblGrid>
        <w:gridCol w:w="3741"/>
        <w:gridCol w:w="2700"/>
        <w:gridCol w:w="2160"/>
      </w:tblGrid>
      <w:tr w:rsidR="00B00EDB" w:rsidRPr="00B00EDB" w:rsidTr="00D31F93">
        <w:trPr>
          <w:trHeight w:val="323"/>
        </w:trPr>
        <w:tc>
          <w:tcPr>
            <w:tcW w:w="3741" w:type="dxa"/>
            <w:vMerge w:val="restart"/>
            <w:tcBorders>
              <w:top w:val="single" w:sz="4" w:space="0" w:color="auto"/>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指标名称</w:t>
            </w:r>
            <w:proofErr w:type="spellEnd"/>
          </w:p>
        </w:tc>
        <w:tc>
          <w:tcPr>
            <w:tcW w:w="4860" w:type="dxa"/>
            <w:gridSpan w:val="2"/>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要求</w:t>
            </w:r>
            <w:proofErr w:type="spellEnd"/>
          </w:p>
        </w:tc>
      </w:tr>
      <w:tr w:rsidR="00B00EDB" w:rsidRPr="00B00EDB" w:rsidTr="00D31F93">
        <w:trPr>
          <w:trHeight w:val="323"/>
        </w:trPr>
        <w:tc>
          <w:tcPr>
            <w:tcW w:w="3741" w:type="dxa"/>
            <w:vMerge/>
            <w:tcBorders>
              <w:top w:val="single" w:sz="4" w:space="0" w:color="auto"/>
              <w:left w:val="single" w:sz="4" w:space="0" w:color="auto"/>
              <w:bottom w:val="single" w:sz="4" w:space="0" w:color="auto"/>
              <w:right w:val="single" w:sz="4" w:space="0" w:color="auto"/>
            </w:tcBorders>
            <w:vAlign w:val="center"/>
          </w:tcPr>
          <w:p w:rsidR="00B00EDB" w:rsidRPr="00B00EDB" w:rsidRDefault="00B00EDB" w:rsidP="00D31F93">
            <w:pPr>
              <w:widowControl/>
              <w:rPr>
                <w:rFonts w:ascii="宋体" w:hAnsi="宋体" w:cs="宋体"/>
              </w:rPr>
            </w:pPr>
          </w:p>
        </w:tc>
        <w:tc>
          <w:tcPr>
            <w:tcW w:w="270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靴面</w:t>
            </w:r>
            <w:proofErr w:type="spellEnd"/>
          </w:p>
        </w:tc>
        <w:tc>
          <w:tcPr>
            <w:tcW w:w="216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大底</w:t>
            </w:r>
            <w:proofErr w:type="spellEnd"/>
          </w:p>
        </w:tc>
      </w:tr>
      <w:tr w:rsidR="00B00EDB" w:rsidRPr="00B00EDB" w:rsidTr="00D31F93">
        <w:trPr>
          <w:trHeight w:val="323"/>
        </w:trPr>
        <w:tc>
          <w:tcPr>
            <w:tcW w:w="3741"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拉伸强度</w:t>
            </w:r>
            <w:proofErr w:type="spellEnd"/>
            <w:r w:rsidRPr="00B00EDB">
              <w:rPr>
                <w:rFonts w:ascii="宋体" w:hAnsi="宋体" w:cs="宋体" w:hint="eastAsia"/>
              </w:rPr>
              <w:t>/</w:t>
            </w:r>
            <w:proofErr w:type="spellStart"/>
            <w:r w:rsidRPr="00B00EDB">
              <w:rPr>
                <w:rFonts w:ascii="宋体" w:hAnsi="宋体" w:cs="宋体" w:hint="eastAsia"/>
              </w:rPr>
              <w:t>Mpa</w:t>
            </w:r>
            <w:proofErr w:type="spellEnd"/>
          </w:p>
        </w:tc>
        <w:tc>
          <w:tcPr>
            <w:tcW w:w="270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≥12.0</w:t>
            </w:r>
          </w:p>
        </w:tc>
        <w:tc>
          <w:tcPr>
            <w:tcW w:w="216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≥9.0</w:t>
            </w:r>
          </w:p>
        </w:tc>
      </w:tr>
      <w:tr w:rsidR="00B00EDB" w:rsidRPr="00B00EDB" w:rsidTr="00D31F93">
        <w:trPr>
          <w:trHeight w:val="323"/>
        </w:trPr>
        <w:tc>
          <w:tcPr>
            <w:tcW w:w="3741"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扯断伸长率</w:t>
            </w:r>
            <w:proofErr w:type="spellEnd"/>
            <w:r w:rsidRPr="00B00EDB">
              <w:rPr>
                <w:rFonts w:ascii="宋体" w:hAnsi="宋体" w:cs="宋体" w:hint="eastAsia"/>
              </w:rPr>
              <w:t>/%</w:t>
            </w:r>
          </w:p>
        </w:tc>
        <w:tc>
          <w:tcPr>
            <w:tcW w:w="270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≥450</w:t>
            </w:r>
          </w:p>
        </w:tc>
        <w:tc>
          <w:tcPr>
            <w:tcW w:w="216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≥350</w:t>
            </w:r>
          </w:p>
        </w:tc>
      </w:tr>
      <w:tr w:rsidR="00B00EDB" w:rsidRPr="00B00EDB" w:rsidTr="00D31F93">
        <w:trPr>
          <w:trHeight w:val="323"/>
        </w:trPr>
        <w:tc>
          <w:tcPr>
            <w:tcW w:w="3741"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磨损体积</w:t>
            </w:r>
            <w:proofErr w:type="spellEnd"/>
            <w:r w:rsidRPr="00B00EDB">
              <w:rPr>
                <w:rFonts w:ascii="宋体" w:hAnsi="宋体" w:cs="宋体" w:hint="eastAsia"/>
              </w:rPr>
              <w:t>/(cm³/1.61km)</w:t>
            </w:r>
          </w:p>
        </w:tc>
        <w:tc>
          <w:tcPr>
            <w:tcW w:w="270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216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≤1.2</w:t>
            </w:r>
          </w:p>
        </w:tc>
      </w:tr>
      <w:tr w:rsidR="00B00EDB" w:rsidRPr="00B00EDB" w:rsidTr="00D31F93">
        <w:trPr>
          <w:trHeight w:val="323"/>
        </w:trPr>
        <w:tc>
          <w:tcPr>
            <w:tcW w:w="3741"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硬度</w:t>
            </w:r>
            <w:proofErr w:type="spellEnd"/>
            <w:r w:rsidRPr="00B00EDB">
              <w:rPr>
                <w:rFonts w:ascii="宋体" w:hAnsi="宋体" w:cs="宋体" w:hint="eastAsia"/>
              </w:rPr>
              <w:t>/（</w:t>
            </w:r>
            <w:proofErr w:type="spellStart"/>
            <w:r w:rsidRPr="00B00EDB">
              <w:rPr>
                <w:rFonts w:ascii="宋体" w:hAnsi="宋体" w:cs="宋体" w:hint="eastAsia"/>
              </w:rPr>
              <w:t>邵尔A</w:t>
            </w:r>
            <w:proofErr w:type="spellEnd"/>
            <w:r w:rsidRPr="00B00EDB">
              <w:rPr>
                <w:rFonts w:ascii="宋体" w:hAnsi="宋体" w:cs="宋体" w:hint="eastAsia"/>
              </w:rPr>
              <w:t>）</w:t>
            </w:r>
          </w:p>
        </w:tc>
        <w:tc>
          <w:tcPr>
            <w:tcW w:w="270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216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55～65</w:t>
            </w:r>
          </w:p>
        </w:tc>
      </w:tr>
      <w:tr w:rsidR="00B00EDB" w:rsidRPr="00B00EDB" w:rsidTr="00D31F93">
        <w:trPr>
          <w:trHeight w:val="323"/>
        </w:trPr>
        <w:tc>
          <w:tcPr>
            <w:tcW w:w="3741"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粘合强度</w:t>
            </w:r>
            <w:proofErr w:type="spellEnd"/>
            <w:r w:rsidRPr="00B00EDB">
              <w:rPr>
                <w:rFonts w:ascii="宋体" w:hAnsi="宋体" w:cs="宋体" w:hint="eastAsia"/>
              </w:rPr>
              <w:t>/(N/cm)</w:t>
            </w:r>
          </w:p>
        </w:tc>
        <w:tc>
          <w:tcPr>
            <w:tcW w:w="270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≥4.5</w:t>
            </w:r>
          </w:p>
        </w:tc>
        <w:tc>
          <w:tcPr>
            <w:tcW w:w="216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r>
      <w:tr w:rsidR="00B00EDB" w:rsidRPr="00B00EDB" w:rsidTr="00D31F93">
        <w:trPr>
          <w:trHeight w:val="323"/>
        </w:trPr>
        <w:tc>
          <w:tcPr>
            <w:tcW w:w="3741"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漆膜伸长率</w:t>
            </w:r>
            <w:proofErr w:type="spellEnd"/>
            <w:r w:rsidRPr="00B00EDB">
              <w:rPr>
                <w:rFonts w:ascii="宋体" w:hAnsi="宋体" w:cs="宋体" w:hint="eastAsia"/>
              </w:rPr>
              <w:t>/%</w:t>
            </w:r>
          </w:p>
        </w:tc>
        <w:tc>
          <w:tcPr>
            <w:tcW w:w="270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≥100</w:t>
            </w:r>
          </w:p>
        </w:tc>
        <w:tc>
          <w:tcPr>
            <w:tcW w:w="2160"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r>
    </w:tbl>
    <w:p w:rsidR="00B00EDB" w:rsidRPr="00B00EDB" w:rsidRDefault="00B00EDB" w:rsidP="00B00EDB">
      <w:pPr>
        <w:spacing w:line="500" w:lineRule="exact"/>
        <w:rPr>
          <w:rFonts w:ascii="宋体" w:hAnsi="宋体"/>
        </w:rPr>
      </w:pPr>
    </w:p>
    <w:tbl>
      <w:tblPr>
        <w:tblW w:w="8587" w:type="dxa"/>
        <w:tblInd w:w="113" w:type="dxa"/>
        <w:tblLayout w:type="fixed"/>
        <w:tblLook w:val="0000" w:firstRow="0" w:lastRow="0" w:firstColumn="0" w:lastColumn="0" w:noHBand="0" w:noVBand="0"/>
      </w:tblPr>
      <w:tblGrid>
        <w:gridCol w:w="2556"/>
        <w:gridCol w:w="2376"/>
        <w:gridCol w:w="2276"/>
        <w:gridCol w:w="1379"/>
      </w:tblGrid>
      <w:tr w:rsidR="00B00EDB" w:rsidRPr="00B00EDB" w:rsidTr="00D31F93">
        <w:trPr>
          <w:trHeight w:val="273"/>
        </w:trPr>
        <w:tc>
          <w:tcPr>
            <w:tcW w:w="2556" w:type="dxa"/>
            <w:tcBorders>
              <w:top w:val="single" w:sz="4" w:space="0" w:color="auto"/>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名称</w:t>
            </w:r>
            <w:proofErr w:type="spellEnd"/>
          </w:p>
        </w:tc>
        <w:tc>
          <w:tcPr>
            <w:tcW w:w="2376" w:type="dxa"/>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厚度</w:t>
            </w:r>
            <w:proofErr w:type="spellEnd"/>
            <w:r w:rsidRPr="00B00EDB">
              <w:rPr>
                <w:rFonts w:ascii="宋体" w:hAnsi="宋体" w:cs="宋体" w:hint="eastAsia"/>
              </w:rPr>
              <w:t>/mm</w:t>
            </w:r>
          </w:p>
        </w:tc>
        <w:tc>
          <w:tcPr>
            <w:tcW w:w="2276" w:type="dxa"/>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宽度</w:t>
            </w:r>
            <w:proofErr w:type="spellEnd"/>
            <w:r w:rsidRPr="00B00EDB">
              <w:rPr>
                <w:rFonts w:ascii="宋体" w:hAnsi="宋体" w:cs="宋体" w:hint="eastAsia"/>
              </w:rPr>
              <w:t>/mm</w:t>
            </w:r>
          </w:p>
        </w:tc>
        <w:tc>
          <w:tcPr>
            <w:tcW w:w="1379" w:type="dxa"/>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含胶率</w:t>
            </w:r>
            <w:proofErr w:type="spellEnd"/>
            <w:r w:rsidRPr="00B00EDB">
              <w:rPr>
                <w:rFonts w:ascii="宋体" w:hAnsi="宋体" w:cs="宋体" w:hint="eastAsia"/>
              </w:rPr>
              <w:t>/%</w:t>
            </w:r>
          </w:p>
        </w:tc>
      </w:tr>
      <w:tr w:rsidR="00B00EDB" w:rsidRPr="00B00EDB" w:rsidTr="00D31F93">
        <w:trPr>
          <w:trHeight w:val="556"/>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大底</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lang w:eastAsia="zh-CN"/>
              </w:rPr>
            </w:pPr>
            <w:proofErr w:type="spellStart"/>
            <w:r w:rsidRPr="00B00EDB">
              <w:rPr>
                <w:rFonts w:ascii="宋体" w:hAnsi="宋体" w:cs="宋体" w:hint="eastAsia"/>
                <w:lang w:eastAsia="zh-CN"/>
              </w:rPr>
              <w:t>各部位尺寸按下表规定执行</w:t>
            </w:r>
            <w:proofErr w:type="spellEnd"/>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lang w:eastAsia="zh-CN"/>
              </w:rPr>
            </w:pPr>
            <w:proofErr w:type="spellStart"/>
            <w:r w:rsidRPr="00B00EDB">
              <w:rPr>
                <w:rFonts w:ascii="宋体" w:hAnsi="宋体" w:cs="宋体" w:hint="eastAsia"/>
                <w:lang w:eastAsia="zh-CN"/>
              </w:rPr>
              <w:t>各部位尺寸按下表规定执行</w:t>
            </w:r>
            <w:proofErr w:type="spellEnd"/>
          </w:p>
        </w:tc>
        <w:tc>
          <w:tcPr>
            <w:tcW w:w="1379"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≥40</w:t>
            </w: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靴面（筒</w:t>
            </w:r>
            <w:proofErr w:type="spellEnd"/>
            <w:r w:rsidRPr="00B00EDB">
              <w:rPr>
                <w:rFonts w:ascii="宋体" w:hAnsi="宋体" w:cs="宋体" w:hint="eastAsia"/>
              </w:rPr>
              <w:t>）</w:t>
            </w:r>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1.3±0.1</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1379" w:type="dxa"/>
            <w:vMerge w:val="restart"/>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≥42</w:t>
            </w: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靴面</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1.9±0.1</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1379" w:type="dxa"/>
            <w:vMerge/>
            <w:tcBorders>
              <w:top w:val="nil"/>
              <w:left w:val="single" w:sz="4" w:space="0" w:color="auto"/>
              <w:bottom w:val="single" w:sz="4" w:space="0" w:color="auto"/>
              <w:right w:val="single" w:sz="4" w:space="0" w:color="auto"/>
            </w:tcBorders>
            <w:vAlign w:val="center"/>
          </w:tcPr>
          <w:p w:rsidR="00B00EDB" w:rsidRPr="00B00EDB" w:rsidRDefault="00B00EDB" w:rsidP="00D31F93">
            <w:pPr>
              <w:widowControl/>
              <w:rPr>
                <w:rFonts w:ascii="宋体" w:hAnsi="宋体" w:cs="宋体"/>
              </w:rPr>
            </w:pP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靴面（头</w:t>
            </w:r>
            <w:proofErr w:type="spellEnd"/>
            <w:r w:rsidRPr="00B00EDB">
              <w:rPr>
                <w:rFonts w:ascii="宋体" w:hAnsi="宋体" w:cs="宋体" w:hint="eastAsia"/>
              </w:rPr>
              <w:t>）</w:t>
            </w:r>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2.1±0.1</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1379" w:type="dxa"/>
            <w:vMerge/>
            <w:tcBorders>
              <w:top w:val="nil"/>
              <w:left w:val="single" w:sz="4" w:space="0" w:color="auto"/>
              <w:bottom w:val="single" w:sz="4" w:space="0" w:color="auto"/>
              <w:right w:val="single" w:sz="4" w:space="0" w:color="auto"/>
            </w:tcBorders>
            <w:vAlign w:val="center"/>
          </w:tcPr>
          <w:p w:rsidR="00B00EDB" w:rsidRPr="00B00EDB" w:rsidRDefault="00B00EDB" w:rsidP="00D31F93">
            <w:pPr>
              <w:widowControl/>
              <w:rPr>
                <w:rFonts w:ascii="宋体" w:hAnsi="宋体" w:cs="宋体"/>
              </w:rPr>
            </w:pP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外围条</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3.2±0.1</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18.0±1.0</w:t>
            </w:r>
          </w:p>
        </w:tc>
        <w:tc>
          <w:tcPr>
            <w:tcW w:w="1379" w:type="dxa"/>
            <w:vMerge w:val="restart"/>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≥42</w:t>
            </w: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筒口沿条</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1.5±0.1</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18.0±1.0</w:t>
            </w:r>
          </w:p>
        </w:tc>
        <w:tc>
          <w:tcPr>
            <w:tcW w:w="1379" w:type="dxa"/>
            <w:vMerge/>
            <w:tcBorders>
              <w:top w:val="nil"/>
              <w:left w:val="single" w:sz="4" w:space="0" w:color="auto"/>
              <w:bottom w:val="single" w:sz="4" w:space="0" w:color="auto"/>
              <w:right w:val="single" w:sz="4" w:space="0" w:color="auto"/>
            </w:tcBorders>
            <w:vAlign w:val="center"/>
          </w:tcPr>
          <w:p w:rsidR="00B00EDB" w:rsidRPr="00B00EDB" w:rsidRDefault="00B00EDB" w:rsidP="00D31F93">
            <w:pPr>
              <w:widowControl/>
              <w:rPr>
                <w:rFonts w:ascii="宋体" w:hAnsi="宋体" w:cs="宋体"/>
              </w:rPr>
            </w:pP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内后跟衬胶</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0.8±0.1</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1379"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≥20</w:t>
            </w: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硬中底</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1.0±0.1</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符合样板要求</w:t>
            </w:r>
            <w:proofErr w:type="spellEnd"/>
          </w:p>
        </w:tc>
        <w:tc>
          <w:tcPr>
            <w:tcW w:w="1379"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≥20</w:t>
            </w: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海绵底</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成品≥4.0</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符合样板要求</w:t>
            </w:r>
            <w:proofErr w:type="spellEnd"/>
          </w:p>
        </w:tc>
        <w:tc>
          <w:tcPr>
            <w:tcW w:w="1379"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≥15</w:t>
            </w: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浸棉毛布浆</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1379"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≥65</w:t>
            </w: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成型浆</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1379"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≥75</w:t>
            </w:r>
          </w:p>
        </w:tc>
      </w:tr>
      <w:tr w:rsidR="00B00EDB" w:rsidRPr="00B00EDB" w:rsidTr="00D31F93">
        <w:trPr>
          <w:trHeight w:val="273"/>
        </w:trPr>
        <w:tc>
          <w:tcPr>
            <w:tcW w:w="2556"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刮中底布浆</w:t>
            </w:r>
            <w:proofErr w:type="spellEnd"/>
          </w:p>
        </w:tc>
        <w:tc>
          <w:tcPr>
            <w:tcW w:w="23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227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w:t>
            </w:r>
          </w:p>
        </w:tc>
        <w:tc>
          <w:tcPr>
            <w:tcW w:w="1379"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≥25</w:t>
            </w:r>
          </w:p>
        </w:tc>
      </w:tr>
    </w:tbl>
    <w:p w:rsidR="00B00EDB" w:rsidRPr="00B00EDB" w:rsidRDefault="00B00EDB" w:rsidP="00B00EDB">
      <w:pPr>
        <w:spacing w:line="500" w:lineRule="exact"/>
        <w:rPr>
          <w:rFonts w:ascii="宋体" w:hAnsi="宋体"/>
        </w:rPr>
      </w:pPr>
    </w:p>
    <w:tbl>
      <w:tblPr>
        <w:tblW w:w="8631" w:type="dxa"/>
        <w:tblInd w:w="113" w:type="dxa"/>
        <w:tblLayout w:type="fixed"/>
        <w:tblLook w:val="0000" w:firstRow="0" w:lastRow="0" w:firstColumn="0" w:lastColumn="0" w:noHBand="0" w:noVBand="0"/>
      </w:tblPr>
      <w:tblGrid>
        <w:gridCol w:w="944"/>
        <w:gridCol w:w="1185"/>
        <w:gridCol w:w="1264"/>
        <w:gridCol w:w="1264"/>
        <w:gridCol w:w="1264"/>
        <w:gridCol w:w="1264"/>
        <w:gridCol w:w="1446"/>
      </w:tblGrid>
      <w:tr w:rsidR="00B00EDB" w:rsidRPr="00B00EDB" w:rsidTr="00D31F93">
        <w:trPr>
          <w:trHeight w:val="480"/>
        </w:trPr>
        <w:tc>
          <w:tcPr>
            <w:tcW w:w="944" w:type="dxa"/>
            <w:tcBorders>
              <w:top w:val="single" w:sz="4" w:space="0" w:color="auto"/>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部位</w:t>
            </w:r>
            <w:proofErr w:type="spellEnd"/>
          </w:p>
        </w:tc>
        <w:tc>
          <w:tcPr>
            <w:tcW w:w="1185" w:type="dxa"/>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前尖高度</w:t>
            </w:r>
            <w:proofErr w:type="spellEnd"/>
          </w:p>
        </w:tc>
        <w:tc>
          <w:tcPr>
            <w:tcW w:w="1264" w:type="dxa"/>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后跟高度</w:t>
            </w:r>
            <w:proofErr w:type="spellEnd"/>
          </w:p>
        </w:tc>
        <w:tc>
          <w:tcPr>
            <w:tcW w:w="1264" w:type="dxa"/>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底板厚度</w:t>
            </w:r>
            <w:proofErr w:type="spellEnd"/>
          </w:p>
        </w:tc>
        <w:tc>
          <w:tcPr>
            <w:tcW w:w="1264" w:type="dxa"/>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后跟花纹厚度</w:t>
            </w:r>
            <w:proofErr w:type="spellEnd"/>
          </w:p>
        </w:tc>
        <w:tc>
          <w:tcPr>
            <w:tcW w:w="1264" w:type="dxa"/>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前掌花纹厚度</w:t>
            </w:r>
            <w:proofErr w:type="spellEnd"/>
          </w:p>
        </w:tc>
        <w:tc>
          <w:tcPr>
            <w:tcW w:w="1446" w:type="dxa"/>
            <w:tcBorders>
              <w:top w:val="single" w:sz="4" w:space="0" w:color="auto"/>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边墙高度</w:t>
            </w:r>
            <w:proofErr w:type="spellEnd"/>
          </w:p>
        </w:tc>
      </w:tr>
      <w:tr w:rsidR="00B00EDB" w:rsidRPr="00B00EDB" w:rsidTr="00D31F93">
        <w:trPr>
          <w:trHeight w:val="480"/>
        </w:trPr>
        <w:tc>
          <w:tcPr>
            <w:tcW w:w="944" w:type="dxa"/>
            <w:tcBorders>
              <w:top w:val="nil"/>
              <w:left w:val="single" w:sz="4" w:space="0" w:color="auto"/>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proofErr w:type="spellStart"/>
            <w:r w:rsidRPr="00B00EDB">
              <w:rPr>
                <w:rFonts w:ascii="宋体" w:hAnsi="宋体" w:cs="宋体" w:hint="eastAsia"/>
              </w:rPr>
              <w:t>厚度</w:t>
            </w:r>
            <w:proofErr w:type="spellEnd"/>
          </w:p>
        </w:tc>
        <w:tc>
          <w:tcPr>
            <w:tcW w:w="1185"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 xml:space="preserve">15.0 </w:t>
            </w:r>
          </w:p>
        </w:tc>
        <w:tc>
          <w:tcPr>
            <w:tcW w:w="1264"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 xml:space="preserve">32.0 </w:t>
            </w:r>
          </w:p>
        </w:tc>
        <w:tc>
          <w:tcPr>
            <w:tcW w:w="1264"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 xml:space="preserve">2.5 </w:t>
            </w:r>
          </w:p>
        </w:tc>
        <w:tc>
          <w:tcPr>
            <w:tcW w:w="1264"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 xml:space="preserve">6.0 </w:t>
            </w:r>
          </w:p>
        </w:tc>
        <w:tc>
          <w:tcPr>
            <w:tcW w:w="1264"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 xml:space="preserve">5.0 </w:t>
            </w:r>
          </w:p>
        </w:tc>
        <w:tc>
          <w:tcPr>
            <w:tcW w:w="1446" w:type="dxa"/>
            <w:tcBorders>
              <w:top w:val="nil"/>
              <w:left w:val="nil"/>
              <w:bottom w:val="single" w:sz="4" w:space="0" w:color="auto"/>
              <w:right w:val="single" w:sz="4" w:space="0" w:color="auto"/>
            </w:tcBorders>
            <w:vAlign w:val="center"/>
          </w:tcPr>
          <w:p w:rsidR="00B00EDB" w:rsidRPr="00B00EDB" w:rsidRDefault="00B00EDB" w:rsidP="00D31F93">
            <w:pPr>
              <w:widowControl/>
              <w:jc w:val="center"/>
              <w:rPr>
                <w:rFonts w:ascii="宋体" w:hAnsi="宋体" w:cs="宋体"/>
              </w:rPr>
            </w:pPr>
            <w:r w:rsidRPr="00B00EDB">
              <w:rPr>
                <w:rFonts w:ascii="宋体" w:hAnsi="宋体" w:cs="宋体" w:hint="eastAsia"/>
              </w:rPr>
              <w:t xml:space="preserve">7.5 </w:t>
            </w:r>
          </w:p>
        </w:tc>
      </w:tr>
    </w:tbl>
    <w:p w:rsidR="00B00EDB" w:rsidRPr="00B00EDB" w:rsidRDefault="00B00EDB" w:rsidP="00B00EDB">
      <w:pPr>
        <w:rPr>
          <w:rFonts w:ascii="宋体" w:hAnsi="宋体"/>
          <w:lang w:eastAsia="zh-CN"/>
        </w:rPr>
      </w:pPr>
      <w:r w:rsidRPr="00B00EDB">
        <w:rPr>
          <w:rFonts w:ascii="宋体" w:hAnsi="宋体" w:hint="eastAsia"/>
          <w:lang w:eastAsia="zh-CN"/>
        </w:rPr>
        <w:lastRenderedPageBreak/>
        <w:t>型号规格：</w:t>
      </w:r>
      <w:r w:rsidRPr="00B00EDB">
        <w:rPr>
          <w:rFonts w:ascii="宋体" w:hAnsi="宋体"/>
          <w:lang w:eastAsia="zh-CN"/>
        </w:rPr>
        <w:t>220-290</w:t>
      </w:r>
      <w:r w:rsidRPr="00B00EDB">
        <w:rPr>
          <w:rFonts w:ascii="宋体" w:hAnsi="宋体" w:hint="eastAsia"/>
          <w:lang w:eastAsia="zh-CN"/>
        </w:rPr>
        <w:t>。</w:t>
      </w:r>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
    <w:p w:rsidR="00B00EDB" w:rsidRPr="00B00EDB" w:rsidRDefault="00B00EDB" w:rsidP="00B00EDB">
      <w:pPr>
        <w:jc w:val="cente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二十、夏作训服</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38C4C207" wp14:editId="6F545763">
            <wp:extent cx="866775" cy="10477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6775" cy="1047750"/>
                    </a:xfrm>
                    <a:prstGeom prst="rect">
                      <a:avLst/>
                    </a:prstGeom>
                    <a:noFill/>
                    <a:ln>
                      <a:noFill/>
                    </a:ln>
                  </pic:spPr>
                </pic:pic>
              </a:graphicData>
            </a:graphic>
          </wp:inline>
        </w:drawing>
      </w:r>
    </w:p>
    <w:p w:rsidR="00B00EDB" w:rsidRPr="00B00EDB" w:rsidRDefault="00B00EDB" w:rsidP="00B00EDB">
      <w:pPr>
        <w:spacing w:line="400" w:lineRule="exact"/>
        <w:rPr>
          <w:rFonts w:ascii="宋体" w:hAnsi="宋体"/>
        </w:rPr>
      </w:pPr>
      <w:r w:rsidRPr="00B00EDB">
        <w:rPr>
          <w:rFonts w:ascii="宋体" w:hAnsi="宋体" w:hint="eastAsia"/>
        </w:rPr>
        <w:t>精梳涤棉混纺格子布：</w:t>
      </w:r>
      <w:r w:rsidRPr="00B00EDB">
        <w:rPr>
          <w:rFonts w:ascii="宋体" w:hAnsi="宋体"/>
        </w:rPr>
        <w:t>13tex×2/28tex</w:t>
      </w:r>
      <w:r w:rsidRPr="00B00EDB">
        <w:rPr>
          <w:rFonts w:ascii="宋体" w:hAnsi="宋体" w:hint="eastAsia"/>
        </w:rPr>
        <w:t>（</w:t>
      </w:r>
      <w:r w:rsidRPr="00B00EDB">
        <w:rPr>
          <w:rFonts w:ascii="宋体" w:hAnsi="宋体"/>
        </w:rPr>
        <w:t>45S×2/21S</w:t>
      </w:r>
      <w:r w:rsidRPr="00B00EDB">
        <w:rPr>
          <w:rFonts w:ascii="宋体" w:hAnsi="宋体" w:hint="eastAsia"/>
        </w:rPr>
        <w:t>），涤</w:t>
      </w:r>
      <w:r w:rsidRPr="00B00EDB">
        <w:rPr>
          <w:rFonts w:ascii="宋体" w:hAnsi="宋体"/>
        </w:rPr>
        <w:t xml:space="preserve">65% </w:t>
      </w:r>
      <w:r w:rsidRPr="00B00EDB">
        <w:rPr>
          <w:rFonts w:ascii="宋体" w:hAnsi="宋体" w:hint="eastAsia"/>
        </w:rPr>
        <w:t>，棉</w:t>
      </w:r>
      <w:r w:rsidRPr="00B00EDB">
        <w:rPr>
          <w:rFonts w:ascii="宋体" w:hAnsi="宋体"/>
        </w:rPr>
        <w:t xml:space="preserve">35% </w:t>
      </w:r>
      <w:r w:rsidRPr="00B00EDB">
        <w:rPr>
          <w:rFonts w:ascii="宋体" w:hAnsi="宋体" w:hint="eastAsia"/>
        </w:rPr>
        <w:t>，密度</w:t>
      </w:r>
      <w:r w:rsidRPr="00B00EDB">
        <w:rPr>
          <w:rFonts w:ascii="宋体" w:hAnsi="宋体"/>
        </w:rPr>
        <w:t>433×208</w:t>
      </w:r>
      <w:r w:rsidRPr="00B00EDB">
        <w:rPr>
          <w:rFonts w:ascii="宋体" w:hAnsi="宋体" w:hint="eastAsia"/>
        </w:rPr>
        <w:t>根</w:t>
      </w:r>
      <w:r w:rsidRPr="00B00EDB">
        <w:rPr>
          <w:rFonts w:ascii="宋体" w:hAnsi="宋体"/>
        </w:rPr>
        <w:t xml:space="preserve">/10CM, </w:t>
      </w:r>
      <w:r w:rsidRPr="00B00EDB">
        <w:rPr>
          <w:rFonts w:ascii="宋体" w:hAnsi="宋体" w:hint="eastAsia"/>
        </w:rPr>
        <w:t>格子密度</w:t>
      </w:r>
      <w:r w:rsidRPr="00B00EDB">
        <w:rPr>
          <w:rFonts w:ascii="宋体" w:hAnsi="宋体"/>
        </w:rPr>
        <w:t>21×10</w:t>
      </w:r>
      <w:r w:rsidRPr="00B00EDB">
        <w:rPr>
          <w:rFonts w:ascii="宋体" w:hAnsi="宋体" w:hint="eastAsia"/>
        </w:rPr>
        <w:t>根</w:t>
      </w:r>
      <w:r w:rsidRPr="00B00EDB">
        <w:rPr>
          <w:rFonts w:ascii="宋体" w:hAnsi="宋体"/>
        </w:rPr>
        <w:t>/</w:t>
      </w:r>
      <w:r w:rsidRPr="00B00EDB">
        <w:rPr>
          <w:rFonts w:ascii="宋体" w:hAnsi="宋体" w:hint="eastAsia"/>
        </w:rPr>
        <w:t>每格，质量</w:t>
      </w:r>
      <w:r w:rsidRPr="00B00EDB">
        <w:rPr>
          <w:rFonts w:ascii="宋体" w:hAnsi="宋体"/>
        </w:rPr>
        <w:t>185g/</w:t>
      </w:r>
      <w:r w:rsidRPr="00B00EDB">
        <w:rPr>
          <w:rFonts w:ascii="宋体" w:hAnsi="宋体" w:hint="eastAsia"/>
        </w:rPr>
        <w:t>㎡《</w:t>
      </w:r>
      <w:r w:rsidRPr="00B00EDB">
        <w:rPr>
          <w:rFonts w:ascii="宋体" w:hAnsi="宋体"/>
        </w:rPr>
        <w:t xml:space="preserve">GA466-2009 </w:t>
      </w:r>
      <w:proofErr w:type="spellStart"/>
      <w:r w:rsidRPr="00B00EDB">
        <w:rPr>
          <w:rFonts w:ascii="宋体" w:hAnsi="宋体" w:hint="eastAsia"/>
        </w:rPr>
        <w:t>警服</w:t>
      </w:r>
      <w:proofErr w:type="spellEnd"/>
      <w:r w:rsidRPr="00B00EDB">
        <w:rPr>
          <w:rFonts w:ascii="宋体" w:hAnsi="宋体"/>
        </w:rPr>
        <w:t xml:space="preserve"> </w:t>
      </w:r>
      <w:proofErr w:type="spellStart"/>
      <w:r w:rsidRPr="00B00EDB">
        <w:rPr>
          <w:rFonts w:ascii="宋体" w:hAnsi="宋体" w:hint="eastAsia"/>
        </w:rPr>
        <w:t>训练服</w:t>
      </w:r>
      <w:proofErr w:type="spellEnd"/>
      <w:r w:rsidRPr="00B00EDB">
        <w:rPr>
          <w:rFonts w:ascii="宋体" w:hAnsi="宋体" w:hint="eastAsia"/>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二十一、作训鞋</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11A970CC" wp14:editId="2C58F117">
            <wp:extent cx="1104900" cy="8191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819150"/>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型号和规格：男鞋号范围</w:t>
      </w:r>
      <w:r w:rsidRPr="00B00EDB">
        <w:rPr>
          <w:rFonts w:ascii="宋体" w:hAnsi="宋体"/>
          <w:lang w:eastAsia="zh-CN"/>
        </w:rPr>
        <w:t>240mm</w:t>
      </w:r>
      <w:r w:rsidRPr="00B00EDB">
        <w:rPr>
          <w:rFonts w:ascii="宋体" w:hAnsi="宋体" w:hint="eastAsia"/>
          <w:lang w:eastAsia="zh-CN"/>
        </w:rPr>
        <w:t>～</w:t>
      </w:r>
      <w:r w:rsidRPr="00B00EDB">
        <w:rPr>
          <w:rFonts w:ascii="宋体" w:hAnsi="宋体"/>
          <w:lang w:eastAsia="zh-CN"/>
        </w:rPr>
        <w:t>290mm</w:t>
      </w:r>
      <w:r w:rsidRPr="00B00EDB">
        <w:rPr>
          <w:rFonts w:ascii="宋体" w:hAnsi="宋体" w:hint="eastAsia"/>
          <w:lang w:eastAsia="zh-CN"/>
        </w:rPr>
        <w:t>，鞋型为三型；女鞋号范围</w:t>
      </w:r>
      <w:r w:rsidRPr="00B00EDB">
        <w:rPr>
          <w:rFonts w:ascii="宋体" w:hAnsi="宋体"/>
          <w:lang w:eastAsia="zh-CN"/>
        </w:rPr>
        <w:t>225mm</w:t>
      </w:r>
      <w:r w:rsidRPr="00B00EDB">
        <w:rPr>
          <w:rFonts w:ascii="宋体" w:hAnsi="宋体" w:hint="eastAsia"/>
          <w:lang w:eastAsia="zh-CN"/>
        </w:rPr>
        <w:t>～</w:t>
      </w:r>
      <w:r w:rsidRPr="00B00EDB">
        <w:rPr>
          <w:rFonts w:ascii="宋体" w:hAnsi="宋体"/>
          <w:lang w:eastAsia="zh-CN"/>
        </w:rPr>
        <w:t>260mm</w:t>
      </w:r>
      <w:r w:rsidRPr="00B00EDB">
        <w:rPr>
          <w:rFonts w:ascii="宋体" w:hAnsi="宋体" w:hint="eastAsia"/>
          <w:lang w:eastAsia="zh-CN"/>
        </w:rPr>
        <w:t>，鞋型为二型半技术参数及执行标准：执行：《警鞋</w:t>
      </w:r>
      <w:r w:rsidRPr="00B00EDB">
        <w:rPr>
          <w:rFonts w:ascii="宋体" w:hAnsi="宋体"/>
          <w:lang w:eastAsia="zh-CN"/>
        </w:rPr>
        <w:t xml:space="preserve"> 2018</w:t>
      </w:r>
      <w:r w:rsidRPr="00B00EDB">
        <w:rPr>
          <w:rFonts w:ascii="宋体" w:hAnsi="宋体" w:hint="eastAsia"/>
          <w:lang w:eastAsia="zh-CN"/>
        </w:rPr>
        <w:t>款作训鞋（送审稿）》</w:t>
      </w:r>
      <w:proofErr w:type="spellStart"/>
      <w:r w:rsidRPr="00B00EDB">
        <w:rPr>
          <w:rFonts w:ascii="宋体" w:hAnsi="宋体" w:hint="eastAsia"/>
          <w:lang w:eastAsia="zh-CN"/>
        </w:rPr>
        <w:t>作训鞋为运动系带式，颜色为黑色。春秋款帮面为双层复合细纹帆布（防泼水）</w:t>
      </w:r>
      <w:proofErr w:type="gramStart"/>
      <w:r w:rsidRPr="00B00EDB">
        <w:rPr>
          <w:rFonts w:ascii="宋体" w:hAnsi="宋体" w:hint="eastAsia"/>
          <w:lang w:eastAsia="zh-CN"/>
        </w:rPr>
        <w:t>和超细纤维合成革</w:t>
      </w:r>
      <w:r w:rsidRPr="00B00EDB">
        <w:rPr>
          <w:rFonts w:ascii="宋体" w:hAnsi="宋体"/>
          <w:lang w:eastAsia="zh-CN"/>
        </w:rPr>
        <w:t>,</w:t>
      </w:r>
      <w:r w:rsidRPr="00B00EDB">
        <w:rPr>
          <w:rFonts w:ascii="宋体" w:hAnsi="宋体" w:hint="eastAsia"/>
          <w:lang w:eastAsia="zh-CN"/>
        </w:rPr>
        <w:t>鞋里</w:t>
      </w:r>
      <w:proofErr w:type="spellEnd"/>
      <w:proofErr w:type="gramEnd"/>
      <w:r w:rsidRPr="00B00EDB">
        <w:rPr>
          <w:rFonts w:ascii="宋体" w:hAnsi="宋体"/>
          <w:lang w:eastAsia="zh-CN"/>
        </w:rPr>
        <w:t xml:space="preserve"> </w:t>
      </w:r>
      <w:proofErr w:type="spellStart"/>
      <w:r w:rsidRPr="00B00EDB">
        <w:rPr>
          <w:rFonts w:ascii="宋体" w:hAnsi="宋体" w:hint="eastAsia"/>
          <w:lang w:eastAsia="zh-CN"/>
        </w:rPr>
        <w:t>为三层复合网布。鞋垫为麻涤混纺蜂巢布与抗菌高弹聚氨酯发泡材料复合热压而成。鞋底由橡胶外底</w:t>
      </w:r>
      <w:r w:rsidRPr="00B00EDB">
        <w:rPr>
          <w:rFonts w:ascii="宋体" w:hAnsi="宋体"/>
          <w:lang w:eastAsia="zh-CN"/>
        </w:rPr>
        <w:t>.EVA</w:t>
      </w:r>
      <w:r w:rsidRPr="00B00EDB">
        <w:rPr>
          <w:rFonts w:ascii="宋体" w:hAnsi="宋体" w:hint="eastAsia"/>
          <w:lang w:eastAsia="zh-CN"/>
        </w:rPr>
        <w:t>发泡中底和尼龙勾心胶</w:t>
      </w:r>
      <w:proofErr w:type="spellEnd"/>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二十二、警便帽</w:t>
      </w:r>
      <w:proofErr w:type="spellEnd"/>
    </w:p>
    <w:p w:rsidR="00B00EDB" w:rsidRPr="00B00EDB" w:rsidRDefault="00B00EDB" w:rsidP="00B00EDB">
      <w:pPr>
        <w:jc w:val="center"/>
        <w:rPr>
          <w:rFonts w:ascii="宋体" w:hAnsi="宋体"/>
        </w:rPr>
      </w:pPr>
      <w:r w:rsidRPr="00B00EDB">
        <w:rPr>
          <w:rFonts w:ascii="宋体" w:hAnsi="宋体" w:cs="宋体"/>
          <w:noProof/>
          <w:lang w:eastAsia="zh-CN" w:bidi="ar-SA"/>
        </w:rPr>
        <w:drawing>
          <wp:inline distT="0" distB="0" distL="0" distR="0" wp14:anchorId="6B25D4EC" wp14:editId="25664C36">
            <wp:extent cx="1066800" cy="933450"/>
            <wp:effectExtent l="0" t="0" r="0" b="0"/>
            <wp:docPr id="5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933450"/>
                    </a:xfrm>
                    <a:prstGeom prst="rect">
                      <a:avLst/>
                    </a:prstGeom>
                    <a:noFill/>
                    <a:ln>
                      <a:noFill/>
                    </a:ln>
                  </pic:spPr>
                </pic:pic>
              </a:graphicData>
            </a:graphic>
          </wp:inline>
        </w:drawing>
      </w:r>
    </w:p>
    <w:p w:rsidR="00B00EDB" w:rsidRPr="00B00EDB" w:rsidRDefault="00B00EDB" w:rsidP="00B00EDB">
      <w:pPr>
        <w:spacing w:line="400" w:lineRule="exact"/>
        <w:rPr>
          <w:rFonts w:ascii="宋体" w:hAnsi="宋体"/>
        </w:rPr>
      </w:pPr>
      <w:r w:rsidRPr="00B00EDB">
        <w:rPr>
          <w:rFonts w:ascii="宋体" w:hAnsi="宋体" w:hint="eastAsia"/>
        </w:rPr>
        <w:t>精梳涤棉混纺格子布：</w:t>
      </w:r>
      <w:r w:rsidRPr="00B00EDB">
        <w:rPr>
          <w:rFonts w:ascii="宋体" w:hAnsi="宋体"/>
        </w:rPr>
        <w:t>13tex×2/28tex</w:t>
      </w:r>
      <w:r w:rsidRPr="00B00EDB">
        <w:rPr>
          <w:rFonts w:ascii="宋体" w:hAnsi="宋体" w:hint="eastAsia"/>
        </w:rPr>
        <w:t>（</w:t>
      </w:r>
      <w:r w:rsidRPr="00B00EDB">
        <w:rPr>
          <w:rFonts w:ascii="宋体" w:hAnsi="宋体"/>
        </w:rPr>
        <w:t>45S×2/21S</w:t>
      </w:r>
      <w:r w:rsidRPr="00B00EDB">
        <w:rPr>
          <w:rFonts w:ascii="宋体" w:hAnsi="宋体" w:hint="eastAsia"/>
        </w:rPr>
        <w:t>），涤</w:t>
      </w:r>
      <w:r w:rsidRPr="00B00EDB">
        <w:rPr>
          <w:rFonts w:ascii="宋体" w:hAnsi="宋体"/>
        </w:rPr>
        <w:t xml:space="preserve">65% </w:t>
      </w:r>
      <w:r w:rsidRPr="00B00EDB">
        <w:rPr>
          <w:rFonts w:ascii="宋体" w:hAnsi="宋体" w:hint="eastAsia"/>
        </w:rPr>
        <w:t>，棉</w:t>
      </w:r>
      <w:r w:rsidRPr="00B00EDB">
        <w:rPr>
          <w:rFonts w:ascii="宋体" w:hAnsi="宋体"/>
        </w:rPr>
        <w:t xml:space="preserve">35% </w:t>
      </w:r>
      <w:r w:rsidRPr="00B00EDB">
        <w:rPr>
          <w:rFonts w:ascii="宋体" w:hAnsi="宋体" w:hint="eastAsia"/>
        </w:rPr>
        <w:t>，密度</w:t>
      </w:r>
      <w:r w:rsidRPr="00B00EDB">
        <w:rPr>
          <w:rFonts w:ascii="宋体" w:hAnsi="宋体"/>
        </w:rPr>
        <w:t>433×208</w:t>
      </w:r>
      <w:r w:rsidRPr="00B00EDB">
        <w:rPr>
          <w:rFonts w:ascii="宋体" w:hAnsi="宋体" w:hint="eastAsia"/>
        </w:rPr>
        <w:t>根</w:t>
      </w:r>
      <w:r w:rsidRPr="00B00EDB">
        <w:rPr>
          <w:rFonts w:ascii="宋体" w:hAnsi="宋体"/>
        </w:rPr>
        <w:t xml:space="preserve">/10CM, </w:t>
      </w:r>
      <w:r w:rsidRPr="00B00EDB">
        <w:rPr>
          <w:rFonts w:ascii="宋体" w:hAnsi="宋体" w:hint="eastAsia"/>
        </w:rPr>
        <w:t>格子密度</w:t>
      </w:r>
      <w:r w:rsidRPr="00B00EDB">
        <w:rPr>
          <w:rFonts w:ascii="宋体" w:hAnsi="宋体"/>
        </w:rPr>
        <w:t>21×10</w:t>
      </w:r>
      <w:r w:rsidRPr="00B00EDB">
        <w:rPr>
          <w:rFonts w:ascii="宋体" w:hAnsi="宋体" w:hint="eastAsia"/>
        </w:rPr>
        <w:t>根</w:t>
      </w:r>
      <w:r w:rsidRPr="00B00EDB">
        <w:rPr>
          <w:rFonts w:ascii="宋体" w:hAnsi="宋体"/>
        </w:rPr>
        <w:t>/</w:t>
      </w:r>
      <w:r w:rsidRPr="00B00EDB">
        <w:rPr>
          <w:rFonts w:ascii="宋体" w:hAnsi="宋体" w:hint="eastAsia"/>
        </w:rPr>
        <w:t>每格，质量</w:t>
      </w:r>
      <w:r w:rsidRPr="00B00EDB">
        <w:rPr>
          <w:rFonts w:ascii="宋体" w:hAnsi="宋体"/>
        </w:rPr>
        <w:t>185g/</w:t>
      </w:r>
      <w:r w:rsidRPr="00B00EDB">
        <w:rPr>
          <w:rFonts w:ascii="宋体" w:hAnsi="宋体" w:hint="eastAsia"/>
        </w:rPr>
        <w:t>㎡《</w:t>
      </w:r>
      <w:r w:rsidRPr="00B00EDB">
        <w:rPr>
          <w:rFonts w:ascii="宋体" w:hAnsi="宋体"/>
        </w:rPr>
        <w:t xml:space="preserve">GA322-2010 </w:t>
      </w:r>
      <w:proofErr w:type="spellStart"/>
      <w:r w:rsidRPr="00B00EDB">
        <w:rPr>
          <w:rFonts w:ascii="宋体" w:hAnsi="宋体" w:hint="eastAsia"/>
        </w:rPr>
        <w:t>警帽</w:t>
      </w:r>
      <w:proofErr w:type="spellEnd"/>
      <w:r w:rsidRPr="00B00EDB">
        <w:rPr>
          <w:rFonts w:ascii="宋体" w:hAnsi="宋体"/>
        </w:rPr>
        <w:t xml:space="preserve"> </w:t>
      </w:r>
      <w:proofErr w:type="spellStart"/>
      <w:r w:rsidRPr="00B00EDB">
        <w:rPr>
          <w:rFonts w:ascii="宋体" w:hAnsi="宋体" w:hint="eastAsia"/>
        </w:rPr>
        <w:t>便帽</w:t>
      </w:r>
      <w:proofErr w:type="spellEnd"/>
      <w:r w:rsidRPr="00B00EDB">
        <w:rPr>
          <w:rFonts w:ascii="宋体" w:hAnsi="宋体" w:hint="eastAsia"/>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lastRenderedPageBreak/>
        <w:t>二十三、短袖T恤衫</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60866B70" wp14:editId="1FD48DE4">
            <wp:extent cx="809625" cy="11334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9625" cy="1133475"/>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精梳纯毛针织绒线，</w:t>
      </w:r>
      <w:r w:rsidRPr="00B00EDB">
        <w:rPr>
          <w:rFonts w:ascii="宋体" w:hAnsi="宋体"/>
          <w:lang w:eastAsia="zh-CN"/>
        </w:rPr>
        <w:t>Nm48×</w:t>
      </w:r>
      <w:proofErr w:type="gramStart"/>
      <w:r w:rsidRPr="00B00EDB">
        <w:rPr>
          <w:rFonts w:ascii="宋体" w:hAnsi="宋体"/>
          <w:lang w:eastAsia="zh-CN"/>
        </w:rPr>
        <w:t>2,</w:t>
      </w:r>
      <w:r w:rsidRPr="00B00EDB">
        <w:rPr>
          <w:rFonts w:ascii="宋体" w:hAnsi="宋体" w:hint="eastAsia"/>
          <w:lang w:eastAsia="zh-CN"/>
        </w:rPr>
        <w:t>羊毛含量</w:t>
      </w:r>
      <w:proofErr w:type="gramEnd"/>
      <w:r w:rsidRPr="00B00EDB">
        <w:rPr>
          <w:rFonts w:ascii="宋体" w:hAnsi="宋体"/>
          <w:lang w:eastAsia="zh-CN"/>
        </w:rPr>
        <w:t>100</w:t>
      </w:r>
      <w:proofErr w:type="gramStart"/>
      <w:r w:rsidRPr="00B00EDB">
        <w:rPr>
          <w:rFonts w:ascii="宋体" w:hAnsi="宋体"/>
          <w:lang w:eastAsia="zh-CN"/>
        </w:rPr>
        <w:t>%,</w:t>
      </w:r>
      <w:r w:rsidRPr="00B00EDB">
        <w:rPr>
          <w:rFonts w:ascii="宋体" w:hAnsi="宋体" w:hint="eastAsia"/>
          <w:lang w:eastAsia="zh-CN"/>
        </w:rPr>
        <w:t>丝光整理</w:t>
      </w:r>
      <w:proofErr w:type="gramEnd"/>
      <w:r w:rsidRPr="00B00EDB">
        <w:rPr>
          <w:rFonts w:ascii="宋体" w:hAnsi="宋体"/>
          <w:lang w:eastAsia="zh-CN"/>
        </w:rPr>
        <w:t xml:space="preserve">, </w:t>
      </w:r>
      <w:r w:rsidRPr="00B00EDB">
        <w:rPr>
          <w:rFonts w:ascii="宋体" w:hAnsi="宋体" w:hint="eastAsia"/>
          <w:lang w:eastAsia="zh-CN"/>
        </w:rPr>
        <w:t>四平针</w:t>
      </w:r>
      <w:r w:rsidRPr="00B00EDB">
        <w:rPr>
          <w:rFonts w:ascii="宋体" w:hAnsi="宋体"/>
          <w:lang w:eastAsia="zh-CN"/>
        </w:rPr>
        <w:t>,1</w:t>
      </w:r>
      <w:proofErr w:type="gramStart"/>
      <w:r w:rsidRPr="00B00EDB">
        <w:rPr>
          <w:rFonts w:ascii="宋体" w:hAnsi="宋体" w:hint="eastAsia"/>
          <w:lang w:eastAsia="zh-CN"/>
        </w:rPr>
        <w:t>股毛纱</w:t>
      </w:r>
      <w:r w:rsidRPr="00B00EDB">
        <w:rPr>
          <w:rFonts w:ascii="宋体" w:hAnsi="宋体"/>
          <w:lang w:eastAsia="zh-CN"/>
        </w:rPr>
        <w:t>,</w:t>
      </w:r>
      <w:r w:rsidRPr="00B00EDB">
        <w:rPr>
          <w:rFonts w:ascii="宋体" w:hAnsi="宋体" w:hint="eastAsia"/>
          <w:lang w:eastAsia="zh-CN"/>
        </w:rPr>
        <w:t>密度</w:t>
      </w:r>
      <w:proofErr w:type="gramEnd"/>
      <w:r w:rsidRPr="00B00EDB">
        <w:rPr>
          <w:rFonts w:ascii="宋体" w:hAnsi="宋体"/>
          <w:lang w:eastAsia="zh-CN"/>
        </w:rPr>
        <w:t>:</w:t>
      </w:r>
      <w:r w:rsidRPr="00B00EDB">
        <w:rPr>
          <w:rFonts w:ascii="宋体" w:hAnsi="宋体" w:hint="eastAsia"/>
          <w:lang w:eastAsia="zh-CN"/>
        </w:rPr>
        <w:t>横列≥</w:t>
      </w:r>
      <w:r w:rsidRPr="00B00EDB">
        <w:rPr>
          <w:rFonts w:ascii="宋体" w:hAnsi="宋体"/>
          <w:lang w:eastAsia="zh-CN"/>
        </w:rPr>
        <w:t>78</w:t>
      </w:r>
      <w:r w:rsidRPr="00B00EDB">
        <w:rPr>
          <w:rFonts w:ascii="宋体" w:hAnsi="宋体" w:hint="eastAsia"/>
          <w:lang w:eastAsia="zh-CN"/>
        </w:rPr>
        <w:t>圈</w:t>
      </w:r>
      <w:r w:rsidRPr="00B00EDB">
        <w:rPr>
          <w:rFonts w:ascii="宋体" w:hAnsi="宋体"/>
          <w:lang w:eastAsia="zh-CN"/>
        </w:rPr>
        <w:t>/10</w:t>
      </w:r>
      <w:proofErr w:type="gramStart"/>
      <w:r w:rsidRPr="00B00EDB">
        <w:rPr>
          <w:rFonts w:ascii="宋体" w:hAnsi="宋体"/>
          <w:lang w:eastAsia="zh-CN"/>
        </w:rPr>
        <w:t>CM,</w:t>
      </w:r>
      <w:r w:rsidRPr="00B00EDB">
        <w:rPr>
          <w:rFonts w:ascii="宋体" w:hAnsi="宋体" w:hint="eastAsia"/>
          <w:lang w:eastAsia="zh-CN"/>
        </w:rPr>
        <w:t>纵行</w:t>
      </w:r>
      <w:proofErr w:type="gramEnd"/>
      <w:r w:rsidRPr="00B00EDB">
        <w:rPr>
          <w:rFonts w:ascii="宋体" w:hAnsi="宋体"/>
          <w:lang w:eastAsia="zh-CN"/>
        </w:rPr>
        <w:t xml:space="preserve"> </w:t>
      </w:r>
      <w:r w:rsidRPr="00B00EDB">
        <w:rPr>
          <w:rFonts w:ascii="宋体" w:hAnsi="宋体" w:hint="eastAsia"/>
          <w:lang w:eastAsia="zh-CN"/>
        </w:rPr>
        <w:t>≥</w:t>
      </w:r>
      <w:r w:rsidRPr="00B00EDB">
        <w:rPr>
          <w:rFonts w:ascii="宋体" w:hAnsi="宋体"/>
          <w:lang w:eastAsia="zh-CN"/>
        </w:rPr>
        <w:t>126</w:t>
      </w:r>
      <w:r w:rsidRPr="00B00EDB">
        <w:rPr>
          <w:rFonts w:ascii="宋体" w:hAnsi="宋体" w:hint="eastAsia"/>
          <w:lang w:eastAsia="zh-CN"/>
        </w:rPr>
        <w:t>圈</w:t>
      </w:r>
      <w:r w:rsidRPr="00B00EDB">
        <w:rPr>
          <w:rFonts w:ascii="宋体" w:hAnsi="宋体"/>
          <w:lang w:eastAsia="zh-CN"/>
        </w:rPr>
        <w:t>/10CM</w:t>
      </w:r>
      <w:r w:rsidRPr="00B00EDB">
        <w:rPr>
          <w:rFonts w:ascii="宋体" w:hAnsi="宋体" w:hint="eastAsia"/>
          <w:lang w:eastAsia="zh-CN"/>
        </w:rPr>
        <w:t>执行公安部《</w:t>
      </w:r>
      <w:r w:rsidRPr="00B00EDB">
        <w:rPr>
          <w:rFonts w:ascii="宋体" w:hAnsi="宋体"/>
          <w:lang w:eastAsia="zh-CN"/>
        </w:rPr>
        <w:t xml:space="preserve">GA764-2008 </w:t>
      </w:r>
      <w:proofErr w:type="spellStart"/>
      <w:r w:rsidRPr="00B00EDB">
        <w:rPr>
          <w:rFonts w:ascii="宋体" w:hAnsi="宋体" w:hint="eastAsia"/>
          <w:lang w:eastAsia="zh-CN"/>
        </w:rPr>
        <w:t>警服</w:t>
      </w:r>
      <w:proofErr w:type="spellEnd"/>
      <w:r w:rsidRPr="00B00EDB">
        <w:rPr>
          <w:rFonts w:ascii="宋体" w:hAnsi="宋体"/>
          <w:lang w:eastAsia="zh-CN"/>
        </w:rPr>
        <w:t xml:space="preserve"> </w:t>
      </w:r>
      <w:proofErr w:type="spellStart"/>
      <w:r w:rsidRPr="00B00EDB">
        <w:rPr>
          <w:rFonts w:ascii="宋体" w:hAnsi="宋体" w:hint="eastAsia"/>
          <w:lang w:eastAsia="zh-CN"/>
        </w:rPr>
        <w:t>圆领针织</w:t>
      </w:r>
      <w:r w:rsidRPr="00B00EDB">
        <w:rPr>
          <w:rFonts w:ascii="宋体" w:hAnsi="宋体"/>
          <w:lang w:eastAsia="zh-CN"/>
        </w:rPr>
        <w:t>T</w:t>
      </w:r>
      <w:r w:rsidRPr="00B00EDB">
        <w:rPr>
          <w:rFonts w:ascii="宋体" w:hAnsi="宋体" w:hint="eastAsia"/>
          <w:lang w:eastAsia="zh-CN"/>
        </w:rPr>
        <w:t>恤衫》标准</w:t>
      </w:r>
      <w:proofErr w:type="spellEnd"/>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二十四、春秋执勤服</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38543460" wp14:editId="116A2AD5">
            <wp:extent cx="714375" cy="8858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375" cy="885825"/>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毛涤单面哔叽：毛</w:t>
      </w:r>
      <w:r w:rsidRPr="00B00EDB">
        <w:rPr>
          <w:rFonts w:ascii="宋体" w:hAnsi="宋体"/>
          <w:lang w:eastAsia="zh-CN"/>
        </w:rPr>
        <w:t>70</w:t>
      </w:r>
      <w:proofErr w:type="gramStart"/>
      <w:r w:rsidRPr="00B00EDB">
        <w:rPr>
          <w:rFonts w:ascii="宋体" w:hAnsi="宋体"/>
          <w:lang w:eastAsia="zh-CN"/>
        </w:rPr>
        <w:t>% .</w:t>
      </w:r>
      <w:r w:rsidRPr="00B00EDB">
        <w:rPr>
          <w:rFonts w:ascii="宋体" w:hAnsi="宋体" w:hint="eastAsia"/>
          <w:lang w:eastAsia="zh-CN"/>
        </w:rPr>
        <w:t>涤</w:t>
      </w:r>
      <w:proofErr w:type="gramEnd"/>
      <w:r w:rsidRPr="00B00EDB">
        <w:rPr>
          <w:rFonts w:ascii="宋体" w:hAnsi="宋体"/>
          <w:lang w:eastAsia="zh-CN"/>
        </w:rPr>
        <w:t>26%</w:t>
      </w:r>
      <w:r w:rsidRPr="00B00EDB">
        <w:rPr>
          <w:rFonts w:ascii="宋体" w:hAnsi="宋体" w:hint="eastAsia"/>
          <w:lang w:eastAsia="zh-CN"/>
        </w:rPr>
        <w:t>（含导电纤维</w:t>
      </w:r>
      <w:proofErr w:type="gramStart"/>
      <w:r w:rsidRPr="00B00EDB">
        <w:rPr>
          <w:rFonts w:ascii="宋体" w:hAnsi="宋体" w:hint="eastAsia"/>
          <w:lang w:eastAsia="zh-CN"/>
        </w:rPr>
        <w:t>）</w:t>
      </w:r>
      <w:r w:rsidRPr="00B00EDB">
        <w:rPr>
          <w:rFonts w:ascii="宋体" w:hAnsi="宋体"/>
          <w:lang w:eastAsia="zh-CN"/>
        </w:rPr>
        <w:t>.</w:t>
      </w:r>
      <w:r w:rsidRPr="00B00EDB">
        <w:rPr>
          <w:rFonts w:ascii="宋体" w:hAnsi="宋体" w:hint="eastAsia"/>
          <w:lang w:eastAsia="zh-CN"/>
        </w:rPr>
        <w:t>氨纶</w:t>
      </w:r>
      <w:proofErr w:type="gramEnd"/>
      <w:r w:rsidRPr="00B00EDB">
        <w:rPr>
          <w:rFonts w:ascii="宋体" w:hAnsi="宋体"/>
          <w:lang w:eastAsia="zh-CN"/>
        </w:rPr>
        <w:t>4</w:t>
      </w:r>
      <w:proofErr w:type="gramStart"/>
      <w:r w:rsidRPr="00B00EDB">
        <w:rPr>
          <w:rFonts w:ascii="宋体" w:hAnsi="宋体"/>
          <w:lang w:eastAsia="zh-CN"/>
        </w:rPr>
        <w:t>%,</w:t>
      </w:r>
      <w:r w:rsidRPr="00B00EDB">
        <w:rPr>
          <w:rFonts w:ascii="宋体" w:hAnsi="宋体" w:hint="eastAsia"/>
          <w:lang w:eastAsia="zh-CN"/>
        </w:rPr>
        <w:t>质量</w:t>
      </w:r>
      <w:proofErr w:type="gramEnd"/>
      <w:r w:rsidRPr="00B00EDB">
        <w:rPr>
          <w:rFonts w:ascii="宋体" w:hAnsi="宋体"/>
          <w:lang w:eastAsia="zh-CN"/>
        </w:rPr>
        <w:t>:193g/</w:t>
      </w:r>
      <w:r w:rsidRPr="00B00EDB">
        <w:rPr>
          <w:rFonts w:ascii="宋体" w:hAnsi="宋体" w:hint="eastAsia"/>
          <w:lang w:eastAsia="zh-CN"/>
        </w:rPr>
        <w:t>㎡</w:t>
      </w:r>
      <w:r w:rsidRPr="00B00EDB">
        <w:rPr>
          <w:rFonts w:ascii="宋体" w:hAnsi="宋体"/>
          <w:lang w:eastAsia="zh-CN"/>
        </w:rPr>
        <w:t>, 12.5tex×2/12 .5tex×2</w:t>
      </w:r>
      <w:r w:rsidRPr="00B00EDB">
        <w:rPr>
          <w:rFonts w:ascii="宋体" w:hAnsi="宋体" w:hint="eastAsia"/>
          <w:lang w:eastAsia="zh-CN"/>
        </w:rPr>
        <w:t>（</w:t>
      </w:r>
      <w:r w:rsidRPr="00B00EDB">
        <w:rPr>
          <w:rFonts w:ascii="宋体" w:hAnsi="宋体"/>
          <w:lang w:eastAsia="zh-CN"/>
        </w:rPr>
        <w:t>Nm80/2×Nm80/2</w:t>
      </w:r>
      <w:r w:rsidRPr="00B00EDB">
        <w:rPr>
          <w:rFonts w:ascii="宋体" w:hAnsi="宋体" w:hint="eastAsia"/>
          <w:lang w:eastAsia="zh-CN"/>
        </w:rPr>
        <w:t>）《</w:t>
      </w:r>
      <w:r w:rsidRPr="00B00EDB">
        <w:rPr>
          <w:rFonts w:ascii="宋体" w:hAnsi="宋体"/>
          <w:lang w:eastAsia="zh-CN"/>
        </w:rPr>
        <w:t xml:space="preserve">GA563-2009 </w:t>
      </w:r>
      <w:proofErr w:type="spellStart"/>
      <w:r w:rsidRPr="00B00EDB">
        <w:rPr>
          <w:rFonts w:ascii="宋体" w:hAnsi="宋体" w:hint="eastAsia"/>
          <w:lang w:eastAsia="zh-CN"/>
        </w:rPr>
        <w:t>警服</w:t>
      </w:r>
      <w:proofErr w:type="spellEnd"/>
      <w:r w:rsidRPr="00B00EDB">
        <w:rPr>
          <w:rFonts w:ascii="宋体" w:hAnsi="宋体"/>
          <w:lang w:eastAsia="zh-CN"/>
        </w:rPr>
        <w:t xml:space="preserve"> </w:t>
      </w:r>
      <w:proofErr w:type="spellStart"/>
      <w:r w:rsidRPr="00B00EDB">
        <w:rPr>
          <w:rFonts w:ascii="宋体" w:hAnsi="宋体" w:hint="eastAsia"/>
          <w:lang w:eastAsia="zh-CN"/>
        </w:rPr>
        <w:t>春秋执勤服</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二十五、冬执勤服</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30F9ECB2" wp14:editId="7EFA2ECB">
            <wp:extent cx="790575" cy="9810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0575" cy="981075"/>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面料：毛涤缎背哔叽：毛</w:t>
      </w:r>
      <w:r w:rsidRPr="00B00EDB">
        <w:rPr>
          <w:rFonts w:ascii="宋体" w:hAnsi="宋体"/>
          <w:lang w:eastAsia="zh-CN"/>
        </w:rPr>
        <w:t>70</w:t>
      </w:r>
      <w:proofErr w:type="gramStart"/>
      <w:r w:rsidRPr="00B00EDB">
        <w:rPr>
          <w:rFonts w:ascii="宋体" w:hAnsi="宋体"/>
          <w:lang w:eastAsia="zh-CN"/>
        </w:rPr>
        <w:t>% .</w:t>
      </w:r>
      <w:r w:rsidRPr="00B00EDB">
        <w:rPr>
          <w:rFonts w:ascii="宋体" w:hAnsi="宋体" w:hint="eastAsia"/>
          <w:lang w:eastAsia="zh-CN"/>
        </w:rPr>
        <w:t>涤</w:t>
      </w:r>
      <w:proofErr w:type="gramEnd"/>
      <w:r w:rsidRPr="00B00EDB">
        <w:rPr>
          <w:rFonts w:ascii="宋体" w:hAnsi="宋体"/>
          <w:lang w:eastAsia="zh-CN"/>
        </w:rPr>
        <w:t>26%</w:t>
      </w:r>
      <w:r w:rsidRPr="00B00EDB">
        <w:rPr>
          <w:rFonts w:ascii="宋体" w:hAnsi="宋体" w:hint="eastAsia"/>
          <w:lang w:eastAsia="zh-CN"/>
        </w:rPr>
        <w:t>（含导电纤维</w:t>
      </w:r>
      <w:proofErr w:type="gramStart"/>
      <w:r w:rsidRPr="00B00EDB">
        <w:rPr>
          <w:rFonts w:ascii="宋体" w:hAnsi="宋体" w:hint="eastAsia"/>
          <w:lang w:eastAsia="zh-CN"/>
        </w:rPr>
        <w:t>）</w:t>
      </w:r>
      <w:r w:rsidRPr="00B00EDB">
        <w:rPr>
          <w:rFonts w:ascii="宋体" w:hAnsi="宋体"/>
          <w:lang w:eastAsia="zh-CN"/>
        </w:rPr>
        <w:t>.</w:t>
      </w:r>
      <w:r w:rsidRPr="00B00EDB">
        <w:rPr>
          <w:rFonts w:ascii="宋体" w:hAnsi="宋体" w:hint="eastAsia"/>
          <w:lang w:eastAsia="zh-CN"/>
        </w:rPr>
        <w:t>氨纶</w:t>
      </w:r>
      <w:proofErr w:type="gramEnd"/>
      <w:r w:rsidRPr="00B00EDB">
        <w:rPr>
          <w:rFonts w:ascii="宋体" w:hAnsi="宋体"/>
          <w:lang w:eastAsia="zh-CN"/>
        </w:rPr>
        <w:t>4</w:t>
      </w:r>
      <w:proofErr w:type="gramStart"/>
      <w:r w:rsidRPr="00B00EDB">
        <w:rPr>
          <w:rFonts w:ascii="宋体" w:hAnsi="宋体"/>
          <w:lang w:eastAsia="zh-CN"/>
        </w:rPr>
        <w:t>%,</w:t>
      </w:r>
      <w:r w:rsidRPr="00B00EDB">
        <w:rPr>
          <w:rFonts w:ascii="宋体" w:hAnsi="宋体" w:hint="eastAsia"/>
          <w:lang w:eastAsia="zh-CN"/>
        </w:rPr>
        <w:t>质量</w:t>
      </w:r>
      <w:proofErr w:type="gramEnd"/>
      <w:r w:rsidRPr="00B00EDB">
        <w:rPr>
          <w:rFonts w:ascii="宋体" w:hAnsi="宋体"/>
          <w:lang w:eastAsia="zh-CN"/>
        </w:rPr>
        <w:t>:236g/</w:t>
      </w:r>
      <w:r w:rsidRPr="00B00EDB">
        <w:rPr>
          <w:rFonts w:ascii="宋体" w:hAnsi="宋体" w:hint="eastAsia"/>
          <w:lang w:eastAsia="zh-CN"/>
        </w:rPr>
        <w:t>㎡</w:t>
      </w:r>
      <w:r w:rsidRPr="00B00EDB">
        <w:rPr>
          <w:rFonts w:ascii="宋体" w:hAnsi="宋体"/>
          <w:lang w:eastAsia="zh-CN"/>
        </w:rPr>
        <w:t>, 12.5tex×2/12 .5tex   ×2</w:t>
      </w:r>
      <w:r w:rsidRPr="00B00EDB">
        <w:rPr>
          <w:rFonts w:ascii="宋体" w:hAnsi="宋体" w:hint="eastAsia"/>
          <w:lang w:eastAsia="zh-CN"/>
        </w:rPr>
        <w:t>（</w:t>
      </w:r>
      <w:r w:rsidRPr="00B00EDB">
        <w:rPr>
          <w:rFonts w:ascii="宋体" w:hAnsi="宋体"/>
          <w:lang w:eastAsia="zh-CN"/>
        </w:rPr>
        <w:t>Nm80/2×Nm80/2</w:t>
      </w:r>
      <w:r w:rsidRPr="00B00EDB">
        <w:rPr>
          <w:rFonts w:ascii="宋体" w:hAnsi="宋体" w:hint="eastAsia"/>
          <w:lang w:eastAsia="zh-CN"/>
        </w:rPr>
        <w:t>），上衣里料：防静电涤纶长丝绸，经</w:t>
      </w:r>
      <w:r w:rsidRPr="00B00EDB">
        <w:rPr>
          <w:rFonts w:ascii="宋体" w:hAnsi="宋体"/>
          <w:lang w:eastAsia="zh-CN"/>
        </w:rPr>
        <w:t>84dtex/48f(FDY),20dtex</w:t>
      </w:r>
      <w:r w:rsidRPr="00B00EDB">
        <w:rPr>
          <w:rFonts w:ascii="宋体" w:hAnsi="宋体" w:hint="eastAsia"/>
          <w:lang w:eastAsia="zh-CN"/>
        </w:rPr>
        <w:t>导电丝，纬</w:t>
      </w:r>
      <w:r w:rsidRPr="00B00EDB">
        <w:rPr>
          <w:rFonts w:ascii="宋体" w:hAnsi="宋体"/>
          <w:lang w:eastAsia="zh-CN"/>
        </w:rPr>
        <w:t xml:space="preserve">8 4dtex/36f(FDY) </w:t>
      </w:r>
      <w:r w:rsidRPr="00B00EDB">
        <w:rPr>
          <w:rFonts w:ascii="宋体" w:hAnsi="宋体" w:hint="eastAsia"/>
          <w:lang w:eastAsia="zh-CN"/>
        </w:rPr>
        <w:t>；内胆里料：防静电涤纶平纹绸：</w:t>
      </w:r>
      <w:r w:rsidRPr="00B00EDB">
        <w:rPr>
          <w:rFonts w:ascii="宋体" w:hAnsi="宋体"/>
          <w:lang w:eastAsia="zh-CN"/>
        </w:rPr>
        <w:t>100%</w:t>
      </w:r>
      <w:r w:rsidRPr="00B00EDB">
        <w:rPr>
          <w:rFonts w:ascii="宋体" w:hAnsi="宋体" w:hint="eastAsia"/>
          <w:lang w:eastAsia="zh-CN"/>
        </w:rPr>
        <w:t>涤纶，</w:t>
      </w:r>
      <w:r w:rsidRPr="00B00EDB">
        <w:rPr>
          <w:rFonts w:ascii="宋体" w:hAnsi="宋体"/>
          <w:lang w:eastAsia="zh-CN"/>
        </w:rPr>
        <w:t xml:space="preserve">68D×68D </w:t>
      </w:r>
      <w:r w:rsidRPr="00B00EDB">
        <w:rPr>
          <w:rFonts w:ascii="宋体" w:hAnsi="宋体" w:hint="eastAsia"/>
          <w:lang w:eastAsia="zh-CN"/>
        </w:rPr>
        <w:t>，密度</w:t>
      </w:r>
      <w:r w:rsidRPr="00B00EDB">
        <w:rPr>
          <w:rFonts w:ascii="宋体" w:hAnsi="宋体"/>
          <w:lang w:eastAsia="zh-CN"/>
        </w:rPr>
        <w:t xml:space="preserve">460×360 </w:t>
      </w:r>
      <w:r w:rsidRPr="00B00EDB">
        <w:rPr>
          <w:rFonts w:ascii="宋体" w:hAnsi="宋体" w:hint="eastAsia"/>
          <w:lang w:eastAsia="zh-CN"/>
        </w:rPr>
        <w:t>，质量</w:t>
      </w:r>
      <w:r w:rsidRPr="00B00EDB">
        <w:rPr>
          <w:rFonts w:ascii="宋体" w:hAnsi="宋体"/>
          <w:lang w:eastAsia="zh-CN"/>
        </w:rPr>
        <w:t>64g/</w:t>
      </w:r>
      <w:r w:rsidRPr="00B00EDB">
        <w:rPr>
          <w:rFonts w:ascii="宋体" w:hAnsi="宋体" w:hint="eastAsia"/>
          <w:lang w:eastAsia="zh-CN"/>
        </w:rPr>
        <w:t>㎡；</w:t>
      </w:r>
      <w:r w:rsidRPr="00B00EDB">
        <w:rPr>
          <w:rFonts w:ascii="宋体" w:hAnsi="宋体"/>
          <w:lang w:eastAsia="zh-CN"/>
        </w:rPr>
        <w:t xml:space="preserve"> </w:t>
      </w:r>
      <w:r w:rsidRPr="00B00EDB">
        <w:rPr>
          <w:rFonts w:ascii="宋体" w:hAnsi="宋体" w:hint="eastAsia"/>
          <w:lang w:eastAsia="zh-CN"/>
        </w:rPr>
        <w:t>内胆：大身絮片</w:t>
      </w:r>
      <w:r w:rsidRPr="00B00EDB">
        <w:rPr>
          <w:rFonts w:ascii="宋体" w:hAnsi="宋体"/>
          <w:lang w:eastAsia="zh-CN"/>
        </w:rPr>
        <w:t>200g/</w:t>
      </w:r>
      <w:r w:rsidRPr="00B00EDB">
        <w:rPr>
          <w:rFonts w:ascii="宋体" w:hAnsi="宋体" w:hint="eastAsia"/>
          <w:lang w:eastAsia="zh-CN"/>
        </w:rPr>
        <w:t>㎡</w:t>
      </w:r>
      <w:r w:rsidRPr="00B00EDB">
        <w:rPr>
          <w:rFonts w:ascii="宋体" w:hAnsi="宋体"/>
          <w:lang w:eastAsia="zh-CN"/>
        </w:rPr>
        <w:t xml:space="preserve"> </w:t>
      </w:r>
      <w:r w:rsidRPr="00B00EDB">
        <w:rPr>
          <w:rFonts w:ascii="宋体" w:hAnsi="宋体" w:hint="eastAsia"/>
          <w:lang w:eastAsia="zh-CN"/>
        </w:rPr>
        <w:t>，袖子絮片</w:t>
      </w:r>
      <w:r w:rsidRPr="00B00EDB">
        <w:rPr>
          <w:rFonts w:ascii="宋体" w:hAnsi="宋体"/>
          <w:lang w:eastAsia="zh-CN"/>
        </w:rPr>
        <w:t>150g/</w:t>
      </w:r>
      <w:r w:rsidRPr="00B00EDB">
        <w:rPr>
          <w:rFonts w:ascii="宋体" w:hAnsi="宋体" w:hint="eastAsia"/>
          <w:lang w:eastAsia="zh-CN"/>
        </w:rPr>
        <w:t>㎡超细纤维絮片《</w:t>
      </w:r>
      <w:r w:rsidRPr="00B00EDB">
        <w:rPr>
          <w:rFonts w:ascii="宋体" w:hAnsi="宋体"/>
          <w:lang w:eastAsia="zh-CN"/>
        </w:rPr>
        <w:t xml:space="preserve">GA565-2009 </w:t>
      </w:r>
      <w:proofErr w:type="spellStart"/>
      <w:r w:rsidRPr="00B00EDB">
        <w:rPr>
          <w:rFonts w:ascii="宋体" w:hAnsi="宋体" w:hint="eastAsia"/>
          <w:lang w:eastAsia="zh-CN"/>
        </w:rPr>
        <w:t>警服</w:t>
      </w:r>
      <w:proofErr w:type="spellEnd"/>
      <w:r w:rsidRPr="00B00EDB">
        <w:rPr>
          <w:rFonts w:ascii="宋体" w:hAnsi="宋体"/>
          <w:lang w:eastAsia="zh-CN"/>
        </w:rPr>
        <w:t xml:space="preserve"> </w:t>
      </w:r>
      <w:proofErr w:type="spellStart"/>
      <w:r w:rsidRPr="00B00EDB">
        <w:rPr>
          <w:rFonts w:ascii="宋体" w:hAnsi="宋体" w:hint="eastAsia"/>
          <w:lang w:eastAsia="zh-CN"/>
        </w:rPr>
        <w:t>冬执勤服</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lastRenderedPageBreak/>
        <w:t>二十六、夏执勤服</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5EE2228C" wp14:editId="245437FE">
            <wp:extent cx="619125" cy="7429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面料涤棉平纹布聚酯纤维</w:t>
      </w:r>
      <w:r w:rsidRPr="00B00EDB">
        <w:rPr>
          <w:rFonts w:ascii="宋体" w:hAnsi="宋体"/>
          <w:lang w:eastAsia="zh-CN"/>
        </w:rPr>
        <w:t>80%</w:t>
      </w:r>
      <w:r w:rsidRPr="00B00EDB">
        <w:rPr>
          <w:rFonts w:ascii="宋体" w:hAnsi="宋体" w:hint="eastAsia"/>
          <w:lang w:eastAsia="zh-CN"/>
        </w:rPr>
        <w:t>，棉</w:t>
      </w:r>
      <w:r w:rsidRPr="00B00EDB">
        <w:rPr>
          <w:rFonts w:ascii="宋体" w:hAnsi="宋体"/>
          <w:lang w:eastAsia="zh-CN"/>
        </w:rPr>
        <w:t>20%</w:t>
      </w:r>
      <w:r w:rsidRPr="00B00EDB">
        <w:rPr>
          <w:rFonts w:ascii="宋体" w:hAnsi="宋体" w:hint="eastAsia"/>
          <w:lang w:eastAsia="zh-CN"/>
        </w:rPr>
        <w:t>，含导电纤维《执行</w:t>
      </w:r>
      <w:r w:rsidRPr="00B00EDB">
        <w:rPr>
          <w:rFonts w:ascii="宋体" w:hAnsi="宋体"/>
          <w:lang w:eastAsia="zh-CN"/>
        </w:rPr>
        <w:t>GA568-2022</w:t>
      </w:r>
      <w:r w:rsidRPr="00B00EDB">
        <w:rPr>
          <w:rFonts w:ascii="宋体" w:hAnsi="宋体" w:hint="eastAsia"/>
          <w:lang w:eastAsia="zh-CN"/>
        </w:rPr>
        <w:t>》</w:t>
      </w:r>
      <w:proofErr w:type="gramStart"/>
      <w:r w:rsidRPr="00B00EDB">
        <w:rPr>
          <w:rFonts w:ascii="宋体" w:hAnsi="宋体" w:hint="eastAsia"/>
          <w:lang w:eastAsia="zh-CN"/>
        </w:rPr>
        <w:t>样式</w:t>
      </w:r>
      <w:r w:rsidRPr="00B00EDB">
        <w:rPr>
          <w:rFonts w:ascii="宋体" w:hAnsi="宋体"/>
          <w:lang w:eastAsia="zh-CN"/>
        </w:rPr>
        <w:t>.</w:t>
      </w:r>
      <w:r w:rsidRPr="00B00EDB">
        <w:rPr>
          <w:rFonts w:ascii="宋体" w:hAnsi="宋体" w:hint="eastAsia"/>
          <w:lang w:eastAsia="zh-CN"/>
        </w:rPr>
        <w:t>号型与规格</w:t>
      </w:r>
      <w:proofErr w:type="gramEnd"/>
      <w:r w:rsidRPr="00B00EDB">
        <w:rPr>
          <w:rFonts w:ascii="宋体" w:hAnsi="宋体"/>
          <w:lang w:eastAsia="zh-CN"/>
        </w:rPr>
        <w:t>.</w:t>
      </w:r>
      <w:proofErr w:type="gramStart"/>
      <w:r w:rsidRPr="00B00EDB">
        <w:rPr>
          <w:rFonts w:ascii="宋体" w:hAnsi="宋体" w:hint="eastAsia"/>
          <w:lang w:eastAsia="zh-CN"/>
        </w:rPr>
        <w:t>颜色色泽偏差范围</w:t>
      </w:r>
      <w:r w:rsidRPr="00B00EDB">
        <w:rPr>
          <w:rFonts w:ascii="宋体" w:hAnsi="宋体"/>
          <w:lang w:eastAsia="zh-CN"/>
        </w:rPr>
        <w:t>.</w:t>
      </w:r>
      <w:r w:rsidRPr="00B00EDB">
        <w:rPr>
          <w:rFonts w:ascii="宋体" w:hAnsi="宋体" w:hint="eastAsia"/>
          <w:lang w:eastAsia="zh-CN"/>
        </w:rPr>
        <w:t>材料裁片纱向</w:t>
      </w:r>
      <w:proofErr w:type="gramEnd"/>
      <w:r w:rsidRPr="00B00EDB">
        <w:rPr>
          <w:rFonts w:ascii="宋体" w:hAnsi="宋体"/>
          <w:lang w:eastAsia="zh-CN"/>
        </w:rPr>
        <w:t>.</w:t>
      </w:r>
      <w:r w:rsidRPr="00B00EDB">
        <w:rPr>
          <w:rFonts w:ascii="宋体" w:hAnsi="宋体" w:hint="eastAsia"/>
          <w:lang w:eastAsia="zh-CN"/>
        </w:rPr>
        <w:t>敷衬</w:t>
      </w:r>
      <w:r w:rsidRPr="00B00EDB">
        <w:rPr>
          <w:rFonts w:ascii="宋体" w:hAnsi="宋体"/>
          <w:lang w:eastAsia="zh-CN"/>
        </w:rPr>
        <w:t>.</w:t>
      </w:r>
      <w:r w:rsidRPr="00B00EDB">
        <w:rPr>
          <w:rFonts w:ascii="宋体" w:hAnsi="宋体" w:hint="eastAsia"/>
          <w:lang w:eastAsia="zh-CN"/>
        </w:rPr>
        <w:t>缝制</w:t>
      </w:r>
      <w:r w:rsidRPr="00B00EDB">
        <w:rPr>
          <w:rFonts w:ascii="宋体" w:hAnsi="宋体"/>
          <w:lang w:eastAsia="zh-CN"/>
        </w:rPr>
        <w:t>.</w:t>
      </w:r>
      <w:r w:rsidRPr="00B00EDB">
        <w:rPr>
          <w:rFonts w:ascii="宋体" w:hAnsi="宋体" w:hint="eastAsia"/>
          <w:lang w:eastAsia="zh-CN"/>
        </w:rPr>
        <w:t>锁钉</w:t>
      </w:r>
      <w:r w:rsidRPr="00B00EDB">
        <w:rPr>
          <w:rFonts w:ascii="宋体" w:hAnsi="宋体"/>
          <w:lang w:eastAsia="zh-CN"/>
        </w:rPr>
        <w:t>.</w:t>
      </w:r>
      <w:proofErr w:type="gramStart"/>
      <w:r w:rsidRPr="00B00EDB">
        <w:rPr>
          <w:rFonts w:ascii="宋体" w:hAnsi="宋体" w:hint="eastAsia"/>
          <w:lang w:eastAsia="zh-CN"/>
        </w:rPr>
        <w:t>标志</w:t>
      </w:r>
      <w:r w:rsidRPr="00B00EDB">
        <w:rPr>
          <w:rFonts w:ascii="宋体" w:hAnsi="宋体"/>
          <w:lang w:eastAsia="zh-CN"/>
        </w:rPr>
        <w:t>.</w:t>
      </w:r>
      <w:r w:rsidRPr="00B00EDB">
        <w:rPr>
          <w:rFonts w:ascii="宋体" w:hAnsi="宋体" w:hint="eastAsia"/>
          <w:lang w:eastAsia="zh-CN"/>
        </w:rPr>
        <w:t>成品外观质量</w:t>
      </w:r>
      <w:proofErr w:type="gramEnd"/>
      <w:r w:rsidRPr="00B00EDB">
        <w:rPr>
          <w:rFonts w:ascii="宋体" w:hAnsi="宋体"/>
          <w:lang w:eastAsia="zh-CN"/>
        </w:rPr>
        <w:t>.</w:t>
      </w:r>
      <w:r w:rsidRPr="00B00EDB">
        <w:rPr>
          <w:rFonts w:ascii="宋体" w:hAnsi="宋体" w:hint="eastAsia"/>
          <w:lang w:eastAsia="zh-CN"/>
        </w:rPr>
        <w:t>整叠方法均符合《</w:t>
      </w:r>
      <w:r w:rsidRPr="00B00EDB">
        <w:rPr>
          <w:rFonts w:ascii="宋体" w:hAnsi="宋体"/>
          <w:lang w:eastAsia="zh-CN"/>
        </w:rPr>
        <w:t xml:space="preserve">GA568-2022 </w:t>
      </w:r>
      <w:proofErr w:type="spellStart"/>
      <w:r w:rsidRPr="00B00EDB">
        <w:rPr>
          <w:rFonts w:ascii="宋体" w:hAnsi="宋体" w:hint="eastAsia"/>
          <w:lang w:eastAsia="zh-CN"/>
        </w:rPr>
        <w:t>夏执勤服》中技术要求</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hint="eastAsia"/>
          <w:lang w:eastAsia="zh-CN"/>
        </w:rPr>
        <w:t>要求本产品为公安部入围企业生产，并提供公安部检测报告</w:t>
      </w:r>
      <w:proofErr w:type="spellEnd"/>
      <w:r w:rsidRPr="00B00EDB">
        <w:rPr>
          <w:rFonts w:ascii="宋体" w:hAnsi="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二十七、长袖制式衬衣</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4DF4CAAA" wp14:editId="430FA8DC">
            <wp:extent cx="638175" cy="7429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面料涤棉平纹布聚酯纤维</w:t>
      </w:r>
      <w:r w:rsidRPr="00B00EDB">
        <w:rPr>
          <w:rFonts w:ascii="宋体" w:hAnsi="宋体"/>
          <w:lang w:eastAsia="zh-CN"/>
        </w:rPr>
        <w:t>80%</w:t>
      </w:r>
      <w:r w:rsidRPr="00B00EDB">
        <w:rPr>
          <w:rFonts w:ascii="宋体" w:hAnsi="宋体" w:hint="eastAsia"/>
          <w:lang w:eastAsia="zh-CN"/>
        </w:rPr>
        <w:t>，棉</w:t>
      </w:r>
      <w:r w:rsidRPr="00B00EDB">
        <w:rPr>
          <w:rFonts w:ascii="宋体" w:hAnsi="宋体"/>
          <w:lang w:eastAsia="zh-CN"/>
        </w:rPr>
        <w:t>20%</w:t>
      </w:r>
      <w:r w:rsidRPr="00B00EDB">
        <w:rPr>
          <w:rFonts w:ascii="宋体" w:hAnsi="宋体" w:hint="eastAsia"/>
          <w:lang w:eastAsia="zh-CN"/>
        </w:rPr>
        <w:t>，</w:t>
      </w:r>
      <w:proofErr w:type="spellStart"/>
      <w:r w:rsidRPr="00B00EDB">
        <w:rPr>
          <w:rFonts w:ascii="宋体" w:hAnsi="宋体" w:hint="eastAsia"/>
          <w:lang w:eastAsia="zh-CN"/>
        </w:rPr>
        <w:t>含导电纤维</w:t>
      </w:r>
      <w:proofErr w:type="spellEnd"/>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《执行</w:t>
      </w:r>
      <w:r w:rsidRPr="00B00EDB">
        <w:rPr>
          <w:rFonts w:ascii="宋体" w:hAnsi="宋体"/>
          <w:lang w:eastAsia="zh-CN"/>
        </w:rPr>
        <w:t>GA255-2022</w:t>
      </w:r>
      <w:r w:rsidRPr="00B00EDB">
        <w:rPr>
          <w:rFonts w:ascii="宋体" w:hAnsi="宋体" w:hint="eastAsia"/>
          <w:lang w:eastAsia="zh-CN"/>
        </w:rPr>
        <w:t>》长袖制式衬衣：</w:t>
      </w:r>
      <w:proofErr w:type="gramStart"/>
      <w:r w:rsidRPr="00B00EDB">
        <w:rPr>
          <w:rFonts w:ascii="宋体" w:hAnsi="宋体" w:hint="eastAsia"/>
          <w:lang w:eastAsia="zh-CN"/>
        </w:rPr>
        <w:t>样式</w:t>
      </w:r>
      <w:r w:rsidRPr="00B00EDB">
        <w:rPr>
          <w:rFonts w:ascii="宋体" w:hAnsi="宋体"/>
          <w:lang w:eastAsia="zh-CN"/>
        </w:rPr>
        <w:t>.</w:t>
      </w:r>
      <w:r w:rsidRPr="00B00EDB">
        <w:rPr>
          <w:rFonts w:ascii="宋体" w:hAnsi="宋体" w:hint="eastAsia"/>
          <w:lang w:eastAsia="zh-CN"/>
        </w:rPr>
        <w:t>号型与规格</w:t>
      </w:r>
      <w:proofErr w:type="gramEnd"/>
      <w:r w:rsidRPr="00B00EDB">
        <w:rPr>
          <w:rFonts w:ascii="宋体" w:hAnsi="宋体"/>
          <w:lang w:eastAsia="zh-CN"/>
        </w:rPr>
        <w:t>.</w:t>
      </w:r>
      <w:proofErr w:type="gramStart"/>
      <w:r w:rsidRPr="00B00EDB">
        <w:rPr>
          <w:rFonts w:ascii="宋体" w:hAnsi="宋体" w:hint="eastAsia"/>
          <w:lang w:eastAsia="zh-CN"/>
        </w:rPr>
        <w:t>颜色色泽偏差范围</w:t>
      </w:r>
      <w:r w:rsidRPr="00B00EDB">
        <w:rPr>
          <w:rFonts w:ascii="宋体" w:hAnsi="宋体"/>
          <w:lang w:eastAsia="zh-CN"/>
        </w:rPr>
        <w:t>.</w:t>
      </w:r>
      <w:r w:rsidRPr="00B00EDB">
        <w:rPr>
          <w:rFonts w:ascii="宋体" w:hAnsi="宋体" w:hint="eastAsia"/>
          <w:lang w:eastAsia="zh-CN"/>
        </w:rPr>
        <w:t>材料裁片纱向</w:t>
      </w:r>
      <w:proofErr w:type="gramEnd"/>
      <w:r w:rsidRPr="00B00EDB">
        <w:rPr>
          <w:rFonts w:ascii="宋体" w:hAnsi="宋体"/>
          <w:lang w:eastAsia="zh-CN"/>
        </w:rPr>
        <w:t>.</w:t>
      </w:r>
      <w:r w:rsidRPr="00B00EDB">
        <w:rPr>
          <w:rFonts w:ascii="宋体" w:hAnsi="宋体" w:hint="eastAsia"/>
          <w:lang w:eastAsia="zh-CN"/>
        </w:rPr>
        <w:t>敷衬</w:t>
      </w:r>
      <w:r w:rsidRPr="00B00EDB">
        <w:rPr>
          <w:rFonts w:ascii="宋体" w:hAnsi="宋体"/>
          <w:lang w:eastAsia="zh-CN"/>
        </w:rPr>
        <w:t>.</w:t>
      </w:r>
      <w:r w:rsidRPr="00B00EDB">
        <w:rPr>
          <w:rFonts w:ascii="宋体" w:hAnsi="宋体" w:hint="eastAsia"/>
          <w:lang w:eastAsia="zh-CN"/>
        </w:rPr>
        <w:t>缝制</w:t>
      </w:r>
      <w:r w:rsidRPr="00B00EDB">
        <w:rPr>
          <w:rFonts w:ascii="宋体" w:hAnsi="宋体"/>
          <w:lang w:eastAsia="zh-CN"/>
        </w:rPr>
        <w:t>.</w:t>
      </w:r>
      <w:r w:rsidRPr="00B00EDB">
        <w:rPr>
          <w:rFonts w:ascii="宋体" w:hAnsi="宋体" w:hint="eastAsia"/>
          <w:lang w:eastAsia="zh-CN"/>
        </w:rPr>
        <w:t>锁钉</w:t>
      </w:r>
      <w:r w:rsidRPr="00B00EDB">
        <w:rPr>
          <w:rFonts w:ascii="宋体" w:hAnsi="宋体"/>
          <w:lang w:eastAsia="zh-CN"/>
        </w:rPr>
        <w:t>.</w:t>
      </w:r>
      <w:proofErr w:type="gramStart"/>
      <w:r w:rsidRPr="00B00EDB">
        <w:rPr>
          <w:rFonts w:ascii="宋体" w:hAnsi="宋体" w:hint="eastAsia"/>
          <w:lang w:eastAsia="zh-CN"/>
        </w:rPr>
        <w:t>标志</w:t>
      </w:r>
      <w:r w:rsidRPr="00B00EDB">
        <w:rPr>
          <w:rFonts w:ascii="宋体" w:hAnsi="宋体"/>
          <w:lang w:eastAsia="zh-CN"/>
        </w:rPr>
        <w:t>.</w:t>
      </w:r>
      <w:r w:rsidRPr="00B00EDB">
        <w:rPr>
          <w:rFonts w:ascii="宋体" w:hAnsi="宋体" w:hint="eastAsia"/>
          <w:lang w:eastAsia="zh-CN"/>
        </w:rPr>
        <w:t>成品外观质量</w:t>
      </w:r>
      <w:proofErr w:type="gramEnd"/>
      <w:r w:rsidRPr="00B00EDB">
        <w:rPr>
          <w:rFonts w:ascii="宋体" w:hAnsi="宋体"/>
          <w:lang w:eastAsia="zh-CN"/>
        </w:rPr>
        <w:t>.</w:t>
      </w:r>
      <w:r w:rsidRPr="00B00EDB">
        <w:rPr>
          <w:rFonts w:ascii="宋体" w:hAnsi="宋体" w:hint="eastAsia"/>
          <w:lang w:eastAsia="zh-CN"/>
        </w:rPr>
        <w:t>整叠方法均符合《</w:t>
      </w:r>
      <w:r w:rsidRPr="00B00EDB">
        <w:rPr>
          <w:rFonts w:ascii="宋体" w:hAnsi="宋体"/>
          <w:lang w:eastAsia="zh-CN"/>
        </w:rPr>
        <w:t>GAGA255-2022</w:t>
      </w:r>
      <w:r w:rsidRPr="00B00EDB">
        <w:rPr>
          <w:rFonts w:ascii="宋体" w:hAnsi="宋体" w:hint="eastAsia"/>
          <w:lang w:eastAsia="zh-CN"/>
        </w:rPr>
        <w:t>警服</w:t>
      </w:r>
      <w:r w:rsidRPr="00B00EDB">
        <w:rPr>
          <w:rFonts w:ascii="宋体" w:hAnsi="宋体"/>
          <w:lang w:eastAsia="zh-CN"/>
        </w:rPr>
        <w:t xml:space="preserve"> </w:t>
      </w:r>
      <w:proofErr w:type="spellStart"/>
      <w:r w:rsidRPr="00B00EDB">
        <w:rPr>
          <w:rFonts w:ascii="宋体" w:hAnsi="宋体" w:hint="eastAsia"/>
          <w:lang w:eastAsia="zh-CN"/>
        </w:rPr>
        <w:t>长袖制式衬衣》中技术要求</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hint="eastAsia"/>
          <w:lang w:eastAsia="zh-CN"/>
        </w:rPr>
        <w:t>要求本产品为公安部入围企业生产，并提供公安部检测报告</w:t>
      </w:r>
      <w:proofErr w:type="spellEnd"/>
      <w:r w:rsidRPr="00B00EDB">
        <w:rPr>
          <w:rFonts w:ascii="宋体" w:hAnsi="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lang w:eastAsia="zh-CN"/>
        </w:rPr>
      </w:pPr>
      <w:proofErr w:type="spellStart"/>
      <w:r w:rsidRPr="00B00EDB">
        <w:rPr>
          <w:rFonts w:ascii="宋体" w:hAnsi="宋体" w:hint="eastAsia"/>
          <w:b/>
          <w:lang w:eastAsia="zh-CN"/>
        </w:rPr>
        <w:t>二十八、领带（含领带夹</w:t>
      </w:r>
      <w:proofErr w:type="spellEnd"/>
      <w:r w:rsidRPr="00B00EDB">
        <w:rPr>
          <w:rFonts w:ascii="宋体" w:hAnsi="宋体" w:hint="eastAsia"/>
          <w:b/>
          <w:lang w:eastAsia="zh-CN"/>
        </w:rPr>
        <w:t>）</w:t>
      </w:r>
    </w:p>
    <w:p w:rsidR="00B00EDB" w:rsidRPr="00B00EDB" w:rsidRDefault="00B00EDB" w:rsidP="00B00EDB">
      <w:pPr>
        <w:jc w:val="center"/>
        <w:rPr>
          <w:rFonts w:ascii="宋体" w:hAnsi="宋体"/>
        </w:rPr>
      </w:pPr>
      <w:r w:rsidRPr="00B00EDB">
        <w:rPr>
          <w:rFonts w:ascii="宋体" w:hAnsi="宋体" w:cs="宋体" w:hint="eastAsia"/>
          <w:noProof/>
          <w:lang w:eastAsia="zh-CN" w:bidi="ar-SA"/>
        </w:rPr>
        <w:drawing>
          <wp:inline distT="0" distB="0" distL="0" distR="0" wp14:anchorId="4ACDD63D" wp14:editId="55A0C597">
            <wp:extent cx="1009650" cy="895350"/>
            <wp:effectExtent l="0" t="0" r="0" b="0"/>
            <wp:docPr id="46" name="图片 46" descr="05617f73a10147c5f98b2f5d5d93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05617f73a10147c5f98b2f5d5d932a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pic:spPr>
                </pic:pic>
              </a:graphicData>
            </a:graphic>
          </wp:inline>
        </w:drawing>
      </w:r>
      <w:r w:rsidRPr="00B00EDB">
        <w:rPr>
          <w:rFonts w:ascii="宋体" w:hAnsi="宋体"/>
          <w:noProof/>
          <w:lang w:eastAsia="zh-CN" w:bidi="ar-SA"/>
        </w:rPr>
        <w:drawing>
          <wp:inline distT="0" distB="0" distL="0" distR="0" wp14:anchorId="13C90D1F" wp14:editId="23091AE1">
            <wp:extent cx="1343025" cy="4762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noFill/>
                    <a:ln>
                      <a:noFill/>
                    </a:ln>
                  </pic:spPr>
                </pic:pic>
              </a:graphicData>
            </a:graphic>
          </wp:inline>
        </w:drawing>
      </w:r>
    </w:p>
    <w:p w:rsidR="00B00EDB" w:rsidRPr="00B00EDB" w:rsidRDefault="00B00EDB" w:rsidP="00B00EDB">
      <w:pPr>
        <w:rPr>
          <w:rFonts w:ascii="宋体" w:hAnsi="宋体"/>
          <w:lang w:eastAsia="zh-CN"/>
        </w:rPr>
      </w:pPr>
      <w:proofErr w:type="spellStart"/>
      <w:r w:rsidRPr="00B00EDB">
        <w:rPr>
          <w:rFonts w:ascii="宋体" w:hAnsi="宋体" w:hint="eastAsia"/>
          <w:lang w:eastAsia="zh-CN"/>
        </w:rPr>
        <w:t>领带</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执行公安部《</w:t>
      </w:r>
      <w:r w:rsidRPr="00B00EDB">
        <w:rPr>
          <w:rFonts w:ascii="宋体" w:hAnsi="宋体"/>
          <w:lang w:eastAsia="zh-CN"/>
        </w:rPr>
        <w:t>GA282-2009</w:t>
      </w:r>
      <w:r w:rsidRPr="00B00EDB">
        <w:rPr>
          <w:rFonts w:ascii="宋体" w:hAnsi="宋体" w:hint="eastAsia"/>
          <w:lang w:eastAsia="zh-CN"/>
        </w:rPr>
        <w:t>警用服饰</w:t>
      </w:r>
      <w:r w:rsidRPr="00B00EDB">
        <w:rPr>
          <w:rFonts w:ascii="宋体" w:hAnsi="宋体"/>
          <w:lang w:eastAsia="zh-CN"/>
        </w:rPr>
        <w:t xml:space="preserve"> </w:t>
      </w:r>
      <w:proofErr w:type="spellStart"/>
      <w:r w:rsidRPr="00B00EDB">
        <w:rPr>
          <w:rFonts w:ascii="宋体" w:hAnsi="宋体" w:hint="eastAsia"/>
          <w:lang w:eastAsia="zh-CN"/>
        </w:rPr>
        <w:t>领带》现行的相关标准，所投产品的结构</w:t>
      </w:r>
      <w:r w:rsidRPr="00B00EDB">
        <w:rPr>
          <w:rFonts w:ascii="宋体" w:hAnsi="宋体"/>
          <w:lang w:eastAsia="zh-CN"/>
        </w:rPr>
        <w:t>.</w:t>
      </w:r>
      <w:r w:rsidRPr="00B00EDB">
        <w:rPr>
          <w:rFonts w:ascii="宋体" w:hAnsi="宋体" w:hint="eastAsia"/>
          <w:lang w:eastAsia="zh-CN"/>
        </w:rPr>
        <w:t>图案</w:t>
      </w:r>
      <w:r w:rsidRPr="00B00EDB">
        <w:rPr>
          <w:rFonts w:ascii="宋体" w:hAnsi="宋体"/>
          <w:lang w:eastAsia="zh-CN"/>
        </w:rPr>
        <w:t>.</w:t>
      </w:r>
      <w:r w:rsidRPr="00B00EDB">
        <w:rPr>
          <w:rFonts w:ascii="宋体" w:hAnsi="宋体" w:hint="eastAsia"/>
          <w:lang w:eastAsia="zh-CN"/>
        </w:rPr>
        <w:t>尺寸</w:t>
      </w:r>
      <w:r w:rsidRPr="00B00EDB">
        <w:rPr>
          <w:rFonts w:ascii="宋体" w:hAnsi="宋体"/>
          <w:lang w:eastAsia="zh-CN"/>
        </w:rPr>
        <w:t>.</w:t>
      </w:r>
      <w:r w:rsidRPr="00B00EDB">
        <w:rPr>
          <w:rFonts w:ascii="宋体" w:hAnsi="宋体" w:hint="eastAsia"/>
          <w:lang w:eastAsia="zh-CN"/>
        </w:rPr>
        <w:t>图案</w:t>
      </w:r>
      <w:r w:rsidRPr="00B00EDB">
        <w:rPr>
          <w:rFonts w:ascii="宋体" w:hAnsi="宋体"/>
          <w:lang w:eastAsia="zh-CN"/>
        </w:rPr>
        <w:t>.</w:t>
      </w:r>
      <w:proofErr w:type="gramStart"/>
      <w:r w:rsidRPr="00B00EDB">
        <w:rPr>
          <w:rFonts w:ascii="宋体" w:hAnsi="宋体" w:hint="eastAsia"/>
          <w:lang w:eastAsia="zh-CN"/>
        </w:rPr>
        <w:t>颜色</w:t>
      </w:r>
      <w:r w:rsidRPr="00B00EDB">
        <w:rPr>
          <w:rFonts w:ascii="宋体" w:hAnsi="宋体"/>
          <w:lang w:eastAsia="zh-CN"/>
        </w:rPr>
        <w:t>.</w:t>
      </w:r>
      <w:r w:rsidRPr="00B00EDB">
        <w:rPr>
          <w:rFonts w:ascii="宋体" w:hAnsi="宋体" w:hint="eastAsia"/>
          <w:lang w:eastAsia="zh-CN"/>
        </w:rPr>
        <w:t>外观质量等均符合要求</w:t>
      </w:r>
      <w:proofErr w:type="gramEnd"/>
      <w:r w:rsidRPr="00B00EDB">
        <w:rPr>
          <w:rFonts w:ascii="宋体" w:hAnsi="宋体" w:hint="eastAsia"/>
          <w:lang w:eastAsia="zh-CN"/>
        </w:rPr>
        <w:t>，主要物理性能指标为：</w:t>
      </w:r>
      <w:proofErr w:type="gramStart"/>
      <w:r w:rsidRPr="00B00EDB">
        <w:rPr>
          <w:rFonts w:ascii="宋体" w:hAnsi="宋体" w:hint="eastAsia"/>
          <w:lang w:eastAsia="zh-CN"/>
        </w:rPr>
        <w:t>拉链拉合</w:t>
      </w:r>
      <w:r w:rsidRPr="00B00EDB">
        <w:rPr>
          <w:rFonts w:ascii="宋体" w:hAnsi="宋体"/>
          <w:lang w:eastAsia="zh-CN"/>
        </w:rPr>
        <w:t>.</w:t>
      </w:r>
      <w:r w:rsidRPr="00B00EDB">
        <w:rPr>
          <w:rFonts w:ascii="宋体" w:hAnsi="宋体" w:hint="eastAsia"/>
          <w:lang w:eastAsia="zh-CN"/>
        </w:rPr>
        <w:t>锁紧性能</w:t>
      </w:r>
      <w:proofErr w:type="spellEnd"/>
      <w:proofErr w:type="gramEnd"/>
      <w:r w:rsidRPr="00B00EDB">
        <w:rPr>
          <w:rFonts w:ascii="宋体" w:hAnsi="宋体"/>
          <w:lang w:eastAsia="zh-CN"/>
        </w:rPr>
        <w:t xml:space="preserve"> (N) </w:t>
      </w:r>
      <w:r w:rsidRPr="00B00EDB">
        <w:rPr>
          <w:rFonts w:ascii="宋体" w:hAnsi="宋体" w:hint="eastAsia"/>
          <w:lang w:eastAsia="zh-CN"/>
        </w:rPr>
        <w:t>：拉链拉合</w:t>
      </w:r>
      <w:r w:rsidRPr="00B00EDB">
        <w:rPr>
          <w:rFonts w:ascii="宋体" w:hAnsi="宋体"/>
          <w:lang w:eastAsia="zh-CN"/>
        </w:rPr>
        <w:t>10</w:t>
      </w:r>
      <w:r w:rsidRPr="00B00EDB">
        <w:rPr>
          <w:rFonts w:ascii="宋体" w:hAnsi="宋体" w:hint="eastAsia"/>
          <w:lang w:eastAsia="zh-CN"/>
        </w:rPr>
        <w:t>次后锁紧力</w:t>
      </w:r>
      <w:r w:rsidRPr="00B00EDB">
        <w:rPr>
          <w:rFonts w:ascii="宋体" w:hAnsi="宋体"/>
          <w:lang w:eastAsia="zh-CN"/>
        </w:rPr>
        <w:t xml:space="preserve">≥20N) </w:t>
      </w:r>
      <w:proofErr w:type="spellStart"/>
      <w:r w:rsidRPr="00B00EDB">
        <w:rPr>
          <w:rFonts w:ascii="宋体" w:hAnsi="宋体" w:hint="eastAsia"/>
          <w:lang w:eastAsia="zh-CN"/>
        </w:rPr>
        <w:t>保险和拉脱力</w:t>
      </w:r>
      <w:proofErr w:type="spellEnd"/>
      <w:r w:rsidRPr="00B00EDB">
        <w:rPr>
          <w:rFonts w:ascii="宋体" w:hAnsi="宋体"/>
          <w:lang w:eastAsia="zh-CN"/>
        </w:rPr>
        <w:t xml:space="preserve"> (N) 15</w:t>
      </w:r>
      <w:r w:rsidRPr="00B00EDB">
        <w:rPr>
          <w:rFonts w:ascii="宋体" w:hAnsi="宋体" w:hint="eastAsia"/>
          <w:lang w:eastAsia="zh-CN"/>
        </w:rPr>
        <w:t>≤</w:t>
      </w:r>
      <w:r w:rsidRPr="00B00EDB">
        <w:rPr>
          <w:rFonts w:ascii="宋体" w:hAnsi="宋体"/>
          <w:lang w:eastAsia="zh-CN"/>
        </w:rPr>
        <w:t>F</w:t>
      </w:r>
      <w:r w:rsidRPr="00B00EDB">
        <w:rPr>
          <w:rFonts w:ascii="宋体" w:hAnsi="宋体" w:hint="eastAsia"/>
          <w:lang w:eastAsia="zh-CN"/>
        </w:rPr>
        <w:t>≤</w:t>
      </w:r>
      <w:r w:rsidRPr="00B00EDB">
        <w:rPr>
          <w:rFonts w:ascii="宋体" w:hAnsi="宋体"/>
          <w:lang w:eastAsia="zh-CN"/>
        </w:rPr>
        <w:t>25</w:t>
      </w:r>
      <w:r w:rsidRPr="00B00EDB">
        <w:rPr>
          <w:rFonts w:ascii="宋体" w:hAnsi="宋体" w:hint="eastAsia"/>
          <w:lang w:eastAsia="zh-CN"/>
        </w:rPr>
        <w:t>，面料蚕丝含量</w:t>
      </w:r>
      <w:r w:rsidRPr="00B00EDB">
        <w:rPr>
          <w:rFonts w:ascii="宋体" w:hAnsi="宋体"/>
          <w:lang w:eastAsia="zh-CN"/>
        </w:rPr>
        <w:t xml:space="preserve"> (%) </w:t>
      </w:r>
      <w:r w:rsidRPr="00B00EDB">
        <w:rPr>
          <w:rFonts w:ascii="宋体" w:hAnsi="宋体" w:hint="eastAsia"/>
          <w:lang w:eastAsia="zh-CN"/>
        </w:rPr>
        <w:t>≥</w:t>
      </w:r>
      <w:r w:rsidRPr="00B00EDB">
        <w:rPr>
          <w:rFonts w:ascii="宋体" w:hAnsi="宋体"/>
          <w:lang w:eastAsia="zh-CN"/>
        </w:rPr>
        <w:t>10</w:t>
      </w:r>
      <w:r w:rsidRPr="00B00EDB">
        <w:rPr>
          <w:rFonts w:ascii="宋体" w:hAnsi="宋体" w:hint="eastAsia"/>
          <w:lang w:eastAsia="zh-CN"/>
        </w:rPr>
        <w:t>，徽标桑蚕丝含量</w:t>
      </w:r>
      <w:r w:rsidRPr="00B00EDB">
        <w:rPr>
          <w:rFonts w:ascii="宋体" w:hAnsi="宋体"/>
          <w:lang w:eastAsia="zh-CN"/>
        </w:rPr>
        <w:t xml:space="preserve"> (%) 100</w:t>
      </w:r>
      <w:r w:rsidRPr="00B00EDB">
        <w:rPr>
          <w:rFonts w:ascii="宋体" w:hAnsi="宋体" w:hint="eastAsia"/>
          <w:lang w:eastAsia="zh-CN"/>
        </w:rPr>
        <w:t>，耐汗渍色牢度</w:t>
      </w:r>
      <w:r w:rsidRPr="00B00EDB">
        <w:rPr>
          <w:rFonts w:ascii="宋体" w:hAnsi="宋体"/>
          <w:lang w:eastAsia="zh-CN"/>
        </w:rPr>
        <w:t xml:space="preserve"> (</w:t>
      </w:r>
      <w:r w:rsidRPr="00B00EDB">
        <w:rPr>
          <w:rFonts w:ascii="宋体" w:hAnsi="宋体" w:hint="eastAsia"/>
          <w:lang w:eastAsia="zh-CN"/>
        </w:rPr>
        <w:t>级</w:t>
      </w:r>
      <w:r w:rsidRPr="00B00EDB">
        <w:rPr>
          <w:rFonts w:ascii="宋体" w:hAnsi="宋体"/>
          <w:lang w:eastAsia="zh-CN"/>
        </w:rPr>
        <w:t xml:space="preserve">) </w:t>
      </w:r>
      <w:r w:rsidRPr="00B00EDB">
        <w:rPr>
          <w:rFonts w:ascii="宋体" w:hAnsi="宋体" w:hint="eastAsia"/>
          <w:lang w:eastAsia="zh-CN"/>
        </w:rPr>
        <w:t>变色</w:t>
      </w:r>
      <w:r w:rsidRPr="00B00EDB">
        <w:rPr>
          <w:rFonts w:ascii="宋体" w:hAnsi="宋体"/>
          <w:lang w:eastAsia="zh-CN"/>
        </w:rPr>
        <w:t>≥3-4</w:t>
      </w:r>
      <w:r w:rsidRPr="00B00EDB">
        <w:rPr>
          <w:rFonts w:ascii="宋体" w:hAnsi="宋体" w:hint="eastAsia"/>
          <w:lang w:eastAsia="zh-CN"/>
        </w:rPr>
        <w:t>沾色</w:t>
      </w:r>
      <w:r w:rsidRPr="00B00EDB">
        <w:rPr>
          <w:rFonts w:ascii="宋体" w:hAnsi="宋体"/>
          <w:lang w:eastAsia="zh-CN"/>
        </w:rPr>
        <w:t>≥3-4</w:t>
      </w:r>
      <w:r w:rsidRPr="00B00EDB">
        <w:rPr>
          <w:rFonts w:ascii="宋体" w:hAnsi="宋体" w:hint="eastAsia"/>
          <w:lang w:eastAsia="zh-CN"/>
        </w:rPr>
        <w:t>，耐干摩擦色牢度</w:t>
      </w:r>
      <w:r w:rsidRPr="00B00EDB">
        <w:rPr>
          <w:rFonts w:ascii="宋体" w:hAnsi="宋体"/>
          <w:lang w:eastAsia="zh-CN"/>
        </w:rPr>
        <w:t xml:space="preserve"> (</w:t>
      </w:r>
      <w:r w:rsidRPr="00B00EDB">
        <w:rPr>
          <w:rFonts w:ascii="宋体" w:hAnsi="宋体" w:hint="eastAsia"/>
          <w:lang w:eastAsia="zh-CN"/>
        </w:rPr>
        <w:t>级</w:t>
      </w:r>
      <w:r w:rsidRPr="00B00EDB">
        <w:rPr>
          <w:rFonts w:ascii="宋体" w:hAnsi="宋体"/>
          <w:lang w:eastAsia="zh-CN"/>
        </w:rPr>
        <w:t xml:space="preserve">) </w:t>
      </w:r>
      <w:r w:rsidRPr="00B00EDB">
        <w:rPr>
          <w:rFonts w:ascii="宋体" w:hAnsi="宋体" w:hint="eastAsia"/>
          <w:lang w:eastAsia="zh-CN"/>
        </w:rPr>
        <w:t>≥</w:t>
      </w:r>
      <w:r w:rsidRPr="00B00EDB">
        <w:rPr>
          <w:rFonts w:ascii="宋体" w:hAnsi="宋体"/>
          <w:lang w:eastAsia="zh-CN"/>
        </w:rPr>
        <w:t>3-4</w:t>
      </w:r>
      <w:r w:rsidRPr="00B00EDB">
        <w:rPr>
          <w:rFonts w:ascii="宋体" w:hAnsi="宋体" w:hint="eastAsia"/>
          <w:lang w:eastAsia="zh-CN"/>
        </w:rPr>
        <w:t>耐热压色牢度</w:t>
      </w:r>
      <w:r w:rsidRPr="00B00EDB">
        <w:rPr>
          <w:rFonts w:ascii="宋体" w:hAnsi="宋体"/>
          <w:lang w:eastAsia="zh-CN"/>
        </w:rPr>
        <w:t xml:space="preserve"> (</w:t>
      </w:r>
      <w:r w:rsidRPr="00B00EDB">
        <w:rPr>
          <w:rFonts w:ascii="宋体" w:hAnsi="宋体" w:hint="eastAsia"/>
          <w:lang w:eastAsia="zh-CN"/>
        </w:rPr>
        <w:t>级</w:t>
      </w:r>
      <w:r w:rsidRPr="00B00EDB">
        <w:rPr>
          <w:rFonts w:ascii="宋体" w:hAnsi="宋体"/>
          <w:lang w:eastAsia="zh-CN"/>
        </w:rPr>
        <w:t xml:space="preserve">) </w:t>
      </w:r>
      <w:r w:rsidRPr="00B00EDB">
        <w:rPr>
          <w:rFonts w:ascii="宋体" w:hAnsi="宋体" w:hint="eastAsia"/>
          <w:lang w:eastAsia="zh-CN"/>
        </w:rPr>
        <w:t>变色</w:t>
      </w:r>
      <w:r w:rsidRPr="00B00EDB">
        <w:rPr>
          <w:rFonts w:ascii="宋体" w:hAnsi="宋体"/>
          <w:lang w:eastAsia="zh-CN"/>
        </w:rPr>
        <w:t>≥3-4</w:t>
      </w:r>
      <w:r w:rsidRPr="00B00EDB">
        <w:rPr>
          <w:rFonts w:ascii="宋体" w:hAnsi="宋体" w:hint="eastAsia"/>
          <w:lang w:eastAsia="zh-CN"/>
        </w:rPr>
        <w:t>沾色</w:t>
      </w:r>
      <w:r w:rsidRPr="00B00EDB">
        <w:rPr>
          <w:rFonts w:ascii="宋体" w:hAnsi="宋体"/>
          <w:lang w:eastAsia="zh-CN"/>
        </w:rPr>
        <w:t>≥3-4</w:t>
      </w:r>
      <w:r w:rsidRPr="00B00EDB">
        <w:rPr>
          <w:rFonts w:ascii="宋体" w:hAnsi="宋体" w:hint="eastAsia"/>
          <w:lang w:eastAsia="zh-CN"/>
        </w:rPr>
        <w:t>，表面抗湿</w:t>
      </w:r>
      <w:r w:rsidRPr="00B00EDB">
        <w:rPr>
          <w:rFonts w:ascii="宋体" w:hAnsi="宋体"/>
          <w:lang w:eastAsia="zh-CN"/>
        </w:rPr>
        <w:t xml:space="preserve"> (</w:t>
      </w:r>
      <w:r w:rsidRPr="00B00EDB">
        <w:rPr>
          <w:rFonts w:ascii="宋体" w:hAnsi="宋体" w:hint="eastAsia"/>
          <w:lang w:eastAsia="zh-CN"/>
        </w:rPr>
        <w:t>级</w:t>
      </w:r>
      <w:r w:rsidRPr="00B00EDB">
        <w:rPr>
          <w:rFonts w:ascii="宋体" w:hAnsi="宋体"/>
          <w:lang w:eastAsia="zh-CN"/>
        </w:rPr>
        <w:t>) 4</w:t>
      </w:r>
      <w:r w:rsidRPr="00B00EDB">
        <w:rPr>
          <w:rFonts w:ascii="宋体" w:hAnsi="宋体" w:hint="eastAsia"/>
          <w:lang w:eastAsia="zh-CN"/>
        </w:rPr>
        <w:t>，拒油性</w:t>
      </w:r>
      <w:r w:rsidRPr="00B00EDB">
        <w:rPr>
          <w:rFonts w:ascii="宋体" w:hAnsi="宋体"/>
          <w:lang w:eastAsia="zh-CN"/>
        </w:rPr>
        <w:t xml:space="preserve"> (</w:t>
      </w:r>
      <w:r w:rsidRPr="00B00EDB">
        <w:rPr>
          <w:rFonts w:ascii="宋体" w:hAnsi="宋体" w:hint="eastAsia"/>
          <w:lang w:eastAsia="zh-CN"/>
        </w:rPr>
        <w:t>级</w:t>
      </w:r>
      <w:r w:rsidRPr="00B00EDB">
        <w:rPr>
          <w:rFonts w:ascii="宋体" w:hAnsi="宋体"/>
          <w:lang w:eastAsia="zh-CN"/>
        </w:rPr>
        <w:t xml:space="preserve">) </w:t>
      </w:r>
      <w:r w:rsidRPr="00B00EDB">
        <w:rPr>
          <w:rFonts w:ascii="宋体" w:hAnsi="宋体" w:hint="eastAsia"/>
          <w:lang w:eastAsia="zh-CN"/>
        </w:rPr>
        <w:t>≥</w:t>
      </w:r>
      <w:r w:rsidRPr="00B00EDB">
        <w:rPr>
          <w:rFonts w:ascii="宋体" w:hAnsi="宋体"/>
          <w:lang w:eastAsia="zh-CN"/>
        </w:rPr>
        <w:t>4</w:t>
      </w:r>
    </w:p>
    <w:p w:rsidR="00B00EDB" w:rsidRPr="00B00EDB" w:rsidRDefault="00B00EDB" w:rsidP="00B00EDB">
      <w:pPr>
        <w:spacing w:line="400" w:lineRule="exact"/>
        <w:rPr>
          <w:rFonts w:ascii="宋体" w:hAnsi="宋体"/>
          <w:lang w:eastAsia="zh-CN"/>
        </w:rPr>
      </w:pPr>
      <w:proofErr w:type="spellStart"/>
      <w:r w:rsidRPr="00B00EDB">
        <w:rPr>
          <w:rFonts w:ascii="宋体" w:hAnsi="宋体" w:hint="eastAsia"/>
          <w:lang w:eastAsia="zh-CN"/>
        </w:rPr>
        <w:t>领带夹</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1.</w:t>
      </w:r>
      <w:r w:rsidRPr="00B00EDB">
        <w:rPr>
          <w:rFonts w:ascii="宋体" w:hAnsi="宋体" w:hint="eastAsia"/>
          <w:lang w:eastAsia="zh-CN"/>
        </w:rPr>
        <w:t>镍镀层厚度</w:t>
      </w:r>
      <w:r w:rsidRPr="00B00EDB">
        <w:rPr>
          <w:rFonts w:ascii="宋体" w:hAnsi="宋体"/>
          <w:lang w:eastAsia="zh-CN"/>
        </w:rPr>
        <w:t>≥5</w:t>
      </w:r>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lastRenderedPageBreak/>
        <w:t>2.</w:t>
      </w:r>
      <w:r w:rsidRPr="00B00EDB">
        <w:rPr>
          <w:rFonts w:ascii="宋体" w:hAnsi="宋体" w:hint="eastAsia"/>
          <w:lang w:eastAsia="zh-CN"/>
        </w:rPr>
        <w:t>耐盐雾：</w:t>
      </w:r>
      <w:r w:rsidRPr="00B00EDB">
        <w:rPr>
          <w:rFonts w:ascii="宋体" w:hAnsi="宋体"/>
          <w:lang w:eastAsia="zh-CN"/>
        </w:rPr>
        <w:t>48h</w:t>
      </w:r>
      <w:r w:rsidRPr="00B00EDB">
        <w:rPr>
          <w:rFonts w:ascii="宋体" w:hAnsi="宋体" w:hint="eastAsia"/>
          <w:lang w:eastAsia="zh-CN"/>
        </w:rPr>
        <w:t>表面无棕色腐蚀物；</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lang w:eastAsia="zh-CN"/>
        </w:rPr>
      </w:pPr>
      <w:proofErr w:type="spellStart"/>
      <w:r w:rsidRPr="00B00EDB">
        <w:rPr>
          <w:rFonts w:ascii="宋体" w:hAnsi="宋体" w:hint="eastAsia"/>
          <w:b/>
          <w:lang w:eastAsia="zh-CN"/>
        </w:rPr>
        <w:t>二十九、肩章（硬、软、套各一</w:t>
      </w:r>
      <w:proofErr w:type="spellEnd"/>
      <w:r w:rsidRPr="00B00EDB">
        <w:rPr>
          <w:rFonts w:ascii="宋体" w:hAnsi="宋体" w:hint="eastAsia"/>
          <w:b/>
          <w:lang w:eastAsia="zh-CN"/>
        </w:rPr>
        <w:t>）</w:t>
      </w:r>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2F59018E" wp14:editId="049D79EF">
            <wp:extent cx="638175" cy="4762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pic:spPr>
                </pic:pic>
              </a:graphicData>
            </a:graphic>
          </wp:inline>
        </w:drawing>
      </w:r>
      <w:r w:rsidRPr="00B00EDB">
        <w:rPr>
          <w:rFonts w:ascii="宋体" w:hAnsi="宋体"/>
          <w:noProof/>
          <w:lang w:eastAsia="zh-CN" w:bidi="ar-SA"/>
        </w:rPr>
        <w:drawing>
          <wp:inline distT="0" distB="0" distL="0" distR="0" wp14:anchorId="285B7508" wp14:editId="57A57804">
            <wp:extent cx="647700" cy="4857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pic:spPr>
                </pic:pic>
              </a:graphicData>
            </a:graphic>
          </wp:inline>
        </w:drawing>
      </w:r>
      <w:r w:rsidRPr="00B00EDB">
        <w:rPr>
          <w:rFonts w:ascii="宋体" w:hAnsi="宋体"/>
          <w:noProof/>
          <w:lang w:eastAsia="zh-CN" w:bidi="ar-SA"/>
        </w:rPr>
        <w:drawing>
          <wp:inline distT="0" distB="0" distL="0" distR="0" wp14:anchorId="01FA0F91" wp14:editId="7133E68B">
            <wp:extent cx="733425" cy="4857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proofErr w:type="spellStart"/>
      <w:r w:rsidRPr="00B00EDB">
        <w:rPr>
          <w:rFonts w:ascii="宋体" w:hAnsi="宋体" w:hint="eastAsia"/>
          <w:lang w:eastAsia="zh-CN"/>
        </w:rPr>
        <w:t>软肩章</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1.</w:t>
      </w:r>
      <w:r w:rsidRPr="00B00EDB">
        <w:rPr>
          <w:rFonts w:ascii="宋体" w:hAnsi="宋体" w:hint="eastAsia"/>
          <w:lang w:eastAsia="zh-CN"/>
        </w:rPr>
        <w:t>弧形保形性能（</w:t>
      </w:r>
      <w:r w:rsidRPr="00B00EDB">
        <w:rPr>
          <w:rFonts w:ascii="宋体" w:hAnsi="宋体"/>
          <w:lang w:eastAsia="zh-CN"/>
        </w:rPr>
        <w:t>mm</w:t>
      </w:r>
      <w:r w:rsidRPr="00B00EDB">
        <w:rPr>
          <w:rFonts w:ascii="宋体" w:hAnsi="宋体" w:hint="eastAsia"/>
          <w:lang w:eastAsia="zh-CN"/>
        </w:rPr>
        <w:t>）</w:t>
      </w:r>
      <w:r w:rsidRPr="00B00EDB">
        <w:rPr>
          <w:rFonts w:ascii="宋体" w:hAnsi="宋体"/>
          <w:lang w:eastAsia="zh-CN"/>
        </w:rPr>
        <w:t>≥3</w:t>
      </w:r>
      <w:proofErr w:type="gramStart"/>
      <w:r w:rsidRPr="00B00EDB">
        <w:rPr>
          <w:rFonts w:ascii="宋体" w:hAnsi="宋体" w:hint="eastAsia"/>
          <w:lang w:eastAsia="zh-CN"/>
        </w:rPr>
        <w:t>；</w:t>
      </w:r>
      <w:r w:rsidRPr="00B00EDB">
        <w:rPr>
          <w:rFonts w:ascii="宋体" w:hAnsi="宋体"/>
          <w:lang w:eastAsia="zh-CN"/>
        </w:rPr>
        <w:t xml:space="preserve">  2</w:t>
      </w:r>
      <w:proofErr w:type="gramEnd"/>
      <w:r w:rsidRPr="00B00EDB">
        <w:rPr>
          <w:rFonts w:ascii="宋体" w:hAnsi="宋体"/>
          <w:lang w:eastAsia="zh-CN"/>
        </w:rPr>
        <w:t>.</w:t>
      </w:r>
      <w:r w:rsidRPr="00B00EDB">
        <w:rPr>
          <w:rFonts w:ascii="宋体" w:hAnsi="宋体" w:hint="eastAsia"/>
          <w:lang w:eastAsia="zh-CN"/>
        </w:rPr>
        <w:t>剥离强度（</w:t>
      </w:r>
      <w:r w:rsidRPr="00B00EDB">
        <w:rPr>
          <w:rFonts w:ascii="宋体" w:hAnsi="宋体"/>
          <w:lang w:eastAsia="zh-CN"/>
        </w:rPr>
        <w:t>N/cm</w:t>
      </w:r>
      <w:r w:rsidRPr="00B00EDB">
        <w:rPr>
          <w:rFonts w:ascii="宋体" w:hAnsi="宋体" w:hint="eastAsia"/>
          <w:lang w:eastAsia="zh-CN"/>
        </w:rPr>
        <w:t>）</w:t>
      </w:r>
      <w:r w:rsidRPr="00B00EDB">
        <w:rPr>
          <w:rFonts w:ascii="宋体" w:hAnsi="宋体"/>
          <w:lang w:eastAsia="zh-CN"/>
        </w:rPr>
        <w:t>≥10</w:t>
      </w:r>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3.</w:t>
      </w:r>
      <w:r w:rsidRPr="00B00EDB">
        <w:rPr>
          <w:rFonts w:ascii="宋体" w:hAnsi="宋体" w:hint="eastAsia"/>
          <w:lang w:eastAsia="zh-CN"/>
        </w:rPr>
        <w:t>甲醇含量（</w:t>
      </w:r>
      <w:r w:rsidRPr="00B00EDB">
        <w:rPr>
          <w:rFonts w:ascii="宋体" w:hAnsi="宋体"/>
          <w:lang w:eastAsia="zh-CN"/>
        </w:rPr>
        <w:t>mg/kg</w:t>
      </w:r>
      <w:r w:rsidRPr="00B00EDB">
        <w:rPr>
          <w:rFonts w:ascii="宋体" w:hAnsi="宋体" w:hint="eastAsia"/>
          <w:lang w:eastAsia="zh-CN"/>
        </w:rPr>
        <w:t>）</w:t>
      </w:r>
      <w:r w:rsidRPr="00B00EDB">
        <w:rPr>
          <w:rFonts w:ascii="宋体" w:hAnsi="宋体"/>
          <w:lang w:eastAsia="zh-CN"/>
        </w:rPr>
        <w:t>≤300</w:t>
      </w:r>
      <w:r w:rsidRPr="00B00EDB">
        <w:rPr>
          <w:rFonts w:ascii="宋体" w:hAnsi="宋体" w:hint="eastAsia"/>
          <w:lang w:eastAsia="zh-CN"/>
        </w:rPr>
        <w:t>；</w:t>
      </w:r>
      <w:r w:rsidRPr="00B00EDB">
        <w:rPr>
          <w:rFonts w:ascii="宋体" w:hAnsi="宋体"/>
          <w:lang w:eastAsia="zh-CN"/>
        </w:rPr>
        <w:t xml:space="preserve"> </w:t>
      </w:r>
      <w:proofErr w:type="gramStart"/>
      <w:r w:rsidRPr="00B00EDB">
        <w:rPr>
          <w:rFonts w:ascii="宋体" w:hAnsi="宋体"/>
          <w:lang w:eastAsia="zh-CN"/>
        </w:rPr>
        <w:t>4.</w:t>
      </w:r>
      <w:r w:rsidRPr="00B00EDB">
        <w:rPr>
          <w:rFonts w:ascii="宋体" w:hAnsi="宋体" w:hint="eastAsia"/>
          <w:lang w:eastAsia="zh-CN"/>
        </w:rPr>
        <w:t>耐光色牢度</w:t>
      </w:r>
      <w:proofErr w:type="gramEnd"/>
      <w:r w:rsidRPr="00B00EDB">
        <w:rPr>
          <w:rFonts w:ascii="宋体" w:hAnsi="宋体" w:hint="eastAsia"/>
          <w:lang w:eastAsia="zh-CN"/>
        </w:rPr>
        <w:t>（级）</w:t>
      </w:r>
      <w:r w:rsidRPr="00B00EDB">
        <w:rPr>
          <w:rFonts w:ascii="宋体" w:hAnsi="宋体"/>
          <w:lang w:eastAsia="zh-CN"/>
        </w:rPr>
        <w:t>≥5-6</w:t>
      </w:r>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结构尺寸</w:t>
      </w:r>
      <w:r w:rsidRPr="00B00EDB">
        <w:rPr>
          <w:rFonts w:ascii="宋体" w:hAnsi="宋体"/>
          <w:lang w:eastAsia="zh-CN"/>
        </w:rPr>
        <w:t>.</w:t>
      </w:r>
      <w:r w:rsidRPr="00B00EDB">
        <w:rPr>
          <w:rFonts w:ascii="宋体" w:hAnsi="宋体" w:hint="eastAsia"/>
          <w:lang w:eastAsia="zh-CN"/>
        </w:rPr>
        <w:t>标志</w:t>
      </w:r>
      <w:r w:rsidRPr="00B00EDB">
        <w:rPr>
          <w:rFonts w:ascii="宋体" w:hAnsi="宋体"/>
          <w:lang w:eastAsia="zh-CN"/>
        </w:rPr>
        <w:t>.</w:t>
      </w:r>
      <w:r w:rsidRPr="00B00EDB">
        <w:rPr>
          <w:rFonts w:ascii="宋体" w:hAnsi="宋体" w:hint="eastAsia"/>
          <w:lang w:eastAsia="zh-CN"/>
        </w:rPr>
        <w:t>图案</w:t>
      </w:r>
      <w:r w:rsidRPr="00B00EDB">
        <w:rPr>
          <w:rFonts w:ascii="宋体" w:hAnsi="宋体"/>
          <w:lang w:eastAsia="zh-CN"/>
        </w:rPr>
        <w:t>.</w:t>
      </w:r>
      <w:r w:rsidRPr="00B00EDB">
        <w:rPr>
          <w:rFonts w:ascii="宋体" w:hAnsi="宋体" w:hint="eastAsia"/>
          <w:lang w:eastAsia="zh-CN"/>
        </w:rPr>
        <w:t>颜色</w:t>
      </w:r>
      <w:r w:rsidRPr="00B00EDB">
        <w:rPr>
          <w:rFonts w:ascii="宋体" w:hAnsi="宋体"/>
          <w:lang w:eastAsia="zh-CN"/>
        </w:rPr>
        <w:t>.</w:t>
      </w:r>
      <w:proofErr w:type="gramStart"/>
      <w:r w:rsidRPr="00B00EDB">
        <w:rPr>
          <w:rFonts w:ascii="宋体" w:hAnsi="宋体" w:hint="eastAsia"/>
          <w:lang w:eastAsia="zh-CN"/>
        </w:rPr>
        <w:t>工艺</w:t>
      </w:r>
      <w:r w:rsidRPr="00B00EDB">
        <w:rPr>
          <w:rFonts w:ascii="宋体" w:hAnsi="宋体"/>
          <w:lang w:eastAsia="zh-CN"/>
        </w:rPr>
        <w:t>.</w:t>
      </w:r>
      <w:r w:rsidRPr="00B00EDB">
        <w:rPr>
          <w:rFonts w:ascii="宋体" w:hAnsi="宋体" w:hint="eastAsia"/>
          <w:lang w:eastAsia="zh-CN"/>
        </w:rPr>
        <w:t>外观均符合</w:t>
      </w:r>
      <w:proofErr w:type="gramEnd"/>
      <w:r w:rsidRPr="00B00EDB">
        <w:rPr>
          <w:rFonts w:ascii="宋体" w:hAnsi="宋体" w:hint="eastAsia"/>
          <w:lang w:eastAsia="zh-CN"/>
        </w:rPr>
        <w:t>《</w:t>
      </w:r>
      <w:r w:rsidRPr="00B00EDB">
        <w:rPr>
          <w:rFonts w:ascii="宋体" w:hAnsi="宋体"/>
          <w:lang w:eastAsia="zh-CN"/>
        </w:rPr>
        <w:t xml:space="preserve">GA287-2017 </w:t>
      </w:r>
      <w:proofErr w:type="spellStart"/>
      <w:proofErr w:type="gramStart"/>
      <w:r w:rsidRPr="00B00EDB">
        <w:rPr>
          <w:rFonts w:ascii="宋体" w:hAnsi="宋体" w:hint="eastAsia"/>
          <w:lang w:eastAsia="zh-CN"/>
        </w:rPr>
        <w:t>警用服饰</w:t>
      </w:r>
      <w:proofErr w:type="spellEnd"/>
      <w:r w:rsidRPr="00B00EDB">
        <w:rPr>
          <w:rFonts w:ascii="宋体" w:hAnsi="宋体"/>
          <w:lang w:eastAsia="zh-CN"/>
        </w:rPr>
        <w:t xml:space="preserve">  </w:t>
      </w:r>
      <w:proofErr w:type="spellStart"/>
      <w:r w:rsidRPr="00B00EDB">
        <w:rPr>
          <w:rFonts w:ascii="宋体" w:hAnsi="宋体" w:hint="eastAsia"/>
          <w:lang w:eastAsia="zh-CN"/>
        </w:rPr>
        <w:t>软式肩章</w:t>
      </w:r>
      <w:proofErr w:type="gramEnd"/>
      <w:r w:rsidRPr="00B00EDB">
        <w:rPr>
          <w:rFonts w:ascii="宋体" w:hAnsi="宋体" w:hint="eastAsia"/>
          <w:lang w:eastAsia="zh-CN"/>
        </w:rPr>
        <w:t>》中技术要求</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hint="eastAsia"/>
          <w:lang w:eastAsia="zh-CN"/>
        </w:rPr>
        <w:t>硬肩章</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1.</w:t>
      </w:r>
      <w:r w:rsidRPr="00B00EDB">
        <w:rPr>
          <w:rFonts w:ascii="宋体" w:hAnsi="宋体" w:hint="eastAsia"/>
          <w:lang w:eastAsia="zh-CN"/>
        </w:rPr>
        <w:t>弧形保形性能（</w:t>
      </w:r>
      <w:r w:rsidRPr="00B00EDB">
        <w:rPr>
          <w:rFonts w:ascii="宋体" w:hAnsi="宋体"/>
          <w:lang w:eastAsia="zh-CN"/>
        </w:rPr>
        <w:t>mm</w:t>
      </w:r>
      <w:r w:rsidRPr="00B00EDB">
        <w:rPr>
          <w:rFonts w:ascii="宋体" w:hAnsi="宋体" w:hint="eastAsia"/>
          <w:lang w:eastAsia="zh-CN"/>
        </w:rPr>
        <w:t>）</w:t>
      </w:r>
      <w:r w:rsidRPr="00B00EDB">
        <w:rPr>
          <w:rFonts w:ascii="宋体" w:hAnsi="宋体"/>
          <w:lang w:eastAsia="zh-CN"/>
        </w:rPr>
        <w:t xml:space="preserve">≥3     </w:t>
      </w:r>
      <w:proofErr w:type="gramStart"/>
      <w:r w:rsidRPr="00B00EDB">
        <w:rPr>
          <w:rFonts w:ascii="宋体" w:hAnsi="宋体"/>
          <w:lang w:eastAsia="zh-CN"/>
        </w:rPr>
        <w:t>2.</w:t>
      </w:r>
      <w:r w:rsidRPr="00B00EDB">
        <w:rPr>
          <w:rFonts w:ascii="宋体" w:hAnsi="宋体" w:hint="eastAsia"/>
          <w:lang w:eastAsia="zh-CN"/>
        </w:rPr>
        <w:t>剥离强度</w:t>
      </w:r>
      <w:proofErr w:type="gramEnd"/>
      <w:r w:rsidRPr="00B00EDB">
        <w:rPr>
          <w:rFonts w:ascii="宋体" w:hAnsi="宋体" w:hint="eastAsia"/>
          <w:lang w:eastAsia="zh-CN"/>
        </w:rPr>
        <w:t>（</w:t>
      </w:r>
      <w:r w:rsidRPr="00B00EDB">
        <w:rPr>
          <w:rFonts w:ascii="宋体" w:hAnsi="宋体"/>
          <w:lang w:eastAsia="zh-CN"/>
        </w:rPr>
        <w:t>N/cm</w:t>
      </w:r>
      <w:r w:rsidRPr="00B00EDB">
        <w:rPr>
          <w:rFonts w:ascii="宋体" w:hAnsi="宋体" w:hint="eastAsia"/>
          <w:lang w:eastAsia="zh-CN"/>
        </w:rPr>
        <w:t>）</w:t>
      </w:r>
      <w:r w:rsidRPr="00B00EDB">
        <w:rPr>
          <w:rFonts w:ascii="宋体" w:hAnsi="宋体"/>
          <w:lang w:eastAsia="zh-CN"/>
        </w:rPr>
        <w:t>≥10</w:t>
      </w:r>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3.</w:t>
      </w:r>
      <w:r w:rsidRPr="00B00EDB">
        <w:rPr>
          <w:rFonts w:ascii="宋体" w:hAnsi="宋体" w:hint="eastAsia"/>
          <w:lang w:eastAsia="zh-CN"/>
        </w:rPr>
        <w:t>甲醇含量（</w:t>
      </w:r>
      <w:r w:rsidRPr="00B00EDB">
        <w:rPr>
          <w:rFonts w:ascii="宋体" w:hAnsi="宋体"/>
          <w:lang w:eastAsia="zh-CN"/>
        </w:rPr>
        <w:t>mg/kg</w:t>
      </w:r>
      <w:r w:rsidRPr="00B00EDB">
        <w:rPr>
          <w:rFonts w:ascii="宋体" w:hAnsi="宋体" w:hint="eastAsia"/>
          <w:lang w:eastAsia="zh-CN"/>
        </w:rPr>
        <w:t>）</w:t>
      </w:r>
      <w:r w:rsidRPr="00B00EDB">
        <w:rPr>
          <w:rFonts w:ascii="宋体" w:hAnsi="宋体"/>
          <w:lang w:eastAsia="zh-CN"/>
        </w:rPr>
        <w:t>≤300</w:t>
      </w:r>
      <w:proofErr w:type="gramStart"/>
      <w:r w:rsidRPr="00B00EDB">
        <w:rPr>
          <w:rFonts w:ascii="宋体" w:hAnsi="宋体" w:hint="eastAsia"/>
          <w:lang w:eastAsia="zh-CN"/>
        </w:rPr>
        <w:t>；</w:t>
      </w:r>
      <w:r w:rsidRPr="00B00EDB">
        <w:rPr>
          <w:rFonts w:ascii="宋体" w:hAnsi="宋体"/>
          <w:lang w:eastAsia="zh-CN"/>
        </w:rPr>
        <w:t xml:space="preserve">  4</w:t>
      </w:r>
      <w:proofErr w:type="gramEnd"/>
      <w:r w:rsidRPr="00B00EDB">
        <w:rPr>
          <w:rFonts w:ascii="宋体" w:hAnsi="宋体"/>
          <w:lang w:eastAsia="zh-CN"/>
        </w:rPr>
        <w:t>.</w:t>
      </w:r>
      <w:r w:rsidRPr="00B00EDB">
        <w:rPr>
          <w:rFonts w:ascii="宋体" w:hAnsi="宋体" w:hint="eastAsia"/>
          <w:lang w:eastAsia="zh-CN"/>
        </w:rPr>
        <w:t>耐光色牢度（级）</w:t>
      </w:r>
      <w:r w:rsidRPr="00B00EDB">
        <w:rPr>
          <w:rFonts w:ascii="宋体" w:hAnsi="宋体"/>
          <w:lang w:eastAsia="zh-CN"/>
        </w:rPr>
        <w:t>≥5-6</w:t>
      </w:r>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5.</w:t>
      </w:r>
      <w:r w:rsidRPr="00B00EDB">
        <w:rPr>
          <w:rFonts w:ascii="宋体" w:hAnsi="宋体" w:hint="eastAsia"/>
          <w:lang w:eastAsia="zh-CN"/>
        </w:rPr>
        <w:t>镍镀层厚度</w:t>
      </w:r>
      <w:r w:rsidRPr="00B00EDB">
        <w:rPr>
          <w:rFonts w:ascii="宋体" w:hAnsi="宋体"/>
          <w:lang w:eastAsia="zh-CN"/>
        </w:rPr>
        <w:t>≥5</w:t>
      </w:r>
      <w:r w:rsidRPr="00B00EDB">
        <w:rPr>
          <w:rFonts w:ascii="宋体" w:hAnsi="宋体" w:hint="eastAsia"/>
          <w:lang w:eastAsia="zh-CN"/>
        </w:rPr>
        <w:t>；</w:t>
      </w:r>
      <w:r w:rsidRPr="00B00EDB">
        <w:rPr>
          <w:rFonts w:ascii="宋体" w:hAnsi="宋体"/>
          <w:lang w:eastAsia="zh-CN"/>
        </w:rPr>
        <w:t xml:space="preserve">           </w:t>
      </w:r>
      <w:proofErr w:type="gramStart"/>
      <w:r w:rsidRPr="00B00EDB">
        <w:rPr>
          <w:rFonts w:ascii="宋体" w:hAnsi="宋体"/>
          <w:lang w:eastAsia="zh-CN"/>
        </w:rPr>
        <w:t>6.</w:t>
      </w:r>
      <w:r w:rsidRPr="00B00EDB">
        <w:rPr>
          <w:rFonts w:ascii="宋体" w:hAnsi="宋体" w:hint="eastAsia"/>
          <w:lang w:eastAsia="zh-CN"/>
        </w:rPr>
        <w:t>耐盐雾</w:t>
      </w:r>
      <w:proofErr w:type="gramEnd"/>
      <w:r w:rsidRPr="00B00EDB">
        <w:rPr>
          <w:rFonts w:ascii="宋体" w:hAnsi="宋体" w:hint="eastAsia"/>
          <w:lang w:eastAsia="zh-CN"/>
        </w:rPr>
        <w:t>：</w:t>
      </w:r>
      <w:r w:rsidRPr="00B00EDB">
        <w:rPr>
          <w:rFonts w:ascii="宋体" w:hAnsi="宋体"/>
          <w:lang w:eastAsia="zh-CN"/>
        </w:rPr>
        <w:t>48h</w:t>
      </w:r>
      <w:r w:rsidRPr="00B00EDB">
        <w:rPr>
          <w:rFonts w:ascii="宋体" w:hAnsi="宋体" w:hint="eastAsia"/>
          <w:lang w:eastAsia="zh-CN"/>
        </w:rPr>
        <w:t>表面无棕色腐蚀物；</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结构尺寸</w:t>
      </w:r>
      <w:r w:rsidRPr="00B00EDB">
        <w:rPr>
          <w:rFonts w:ascii="宋体" w:hAnsi="宋体"/>
          <w:lang w:eastAsia="zh-CN"/>
        </w:rPr>
        <w:t>.</w:t>
      </w:r>
      <w:r w:rsidRPr="00B00EDB">
        <w:rPr>
          <w:rFonts w:ascii="宋体" w:hAnsi="宋体" w:hint="eastAsia"/>
          <w:lang w:eastAsia="zh-CN"/>
        </w:rPr>
        <w:t>标志</w:t>
      </w:r>
      <w:r w:rsidRPr="00B00EDB">
        <w:rPr>
          <w:rFonts w:ascii="宋体" w:hAnsi="宋体"/>
          <w:lang w:eastAsia="zh-CN"/>
        </w:rPr>
        <w:t>.</w:t>
      </w:r>
      <w:r w:rsidRPr="00B00EDB">
        <w:rPr>
          <w:rFonts w:ascii="宋体" w:hAnsi="宋体" w:hint="eastAsia"/>
          <w:lang w:eastAsia="zh-CN"/>
        </w:rPr>
        <w:t>图案</w:t>
      </w:r>
      <w:r w:rsidRPr="00B00EDB">
        <w:rPr>
          <w:rFonts w:ascii="宋体" w:hAnsi="宋体"/>
          <w:lang w:eastAsia="zh-CN"/>
        </w:rPr>
        <w:t>.</w:t>
      </w:r>
      <w:r w:rsidRPr="00B00EDB">
        <w:rPr>
          <w:rFonts w:ascii="宋体" w:hAnsi="宋体" w:hint="eastAsia"/>
          <w:lang w:eastAsia="zh-CN"/>
        </w:rPr>
        <w:t>颜色</w:t>
      </w:r>
      <w:r w:rsidRPr="00B00EDB">
        <w:rPr>
          <w:rFonts w:ascii="宋体" w:hAnsi="宋体"/>
          <w:lang w:eastAsia="zh-CN"/>
        </w:rPr>
        <w:t>.</w:t>
      </w:r>
      <w:proofErr w:type="gramStart"/>
      <w:r w:rsidRPr="00B00EDB">
        <w:rPr>
          <w:rFonts w:ascii="宋体" w:hAnsi="宋体" w:hint="eastAsia"/>
          <w:lang w:eastAsia="zh-CN"/>
        </w:rPr>
        <w:t>工艺</w:t>
      </w:r>
      <w:r w:rsidRPr="00B00EDB">
        <w:rPr>
          <w:rFonts w:ascii="宋体" w:hAnsi="宋体"/>
          <w:lang w:eastAsia="zh-CN"/>
        </w:rPr>
        <w:t>.</w:t>
      </w:r>
      <w:r w:rsidRPr="00B00EDB">
        <w:rPr>
          <w:rFonts w:ascii="宋体" w:hAnsi="宋体" w:hint="eastAsia"/>
          <w:lang w:eastAsia="zh-CN"/>
        </w:rPr>
        <w:t>外观均符合</w:t>
      </w:r>
      <w:proofErr w:type="gramEnd"/>
      <w:r w:rsidRPr="00B00EDB">
        <w:rPr>
          <w:rFonts w:ascii="宋体" w:hAnsi="宋体" w:hint="eastAsia"/>
          <w:lang w:eastAsia="zh-CN"/>
        </w:rPr>
        <w:t>《</w:t>
      </w:r>
      <w:r w:rsidRPr="00B00EDB">
        <w:rPr>
          <w:rFonts w:ascii="宋体" w:hAnsi="宋体"/>
          <w:lang w:eastAsia="zh-CN"/>
        </w:rPr>
        <w:t xml:space="preserve">GA1409-2017 </w:t>
      </w:r>
      <w:proofErr w:type="spellStart"/>
      <w:r w:rsidRPr="00B00EDB">
        <w:rPr>
          <w:rFonts w:ascii="宋体" w:hAnsi="宋体" w:hint="eastAsia"/>
          <w:lang w:eastAsia="zh-CN"/>
        </w:rPr>
        <w:t>警用服饰</w:t>
      </w:r>
      <w:proofErr w:type="spellEnd"/>
      <w:r w:rsidRPr="00B00EDB">
        <w:rPr>
          <w:rFonts w:ascii="宋体" w:hAnsi="宋体"/>
          <w:lang w:eastAsia="zh-CN"/>
        </w:rPr>
        <w:t xml:space="preserve"> </w:t>
      </w:r>
      <w:proofErr w:type="spellStart"/>
      <w:r w:rsidRPr="00B00EDB">
        <w:rPr>
          <w:rFonts w:ascii="宋体" w:hAnsi="宋体" w:hint="eastAsia"/>
          <w:lang w:eastAsia="zh-CN"/>
        </w:rPr>
        <w:t>硬式肩章》中技术要求</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hint="eastAsia"/>
          <w:lang w:eastAsia="zh-CN"/>
        </w:rPr>
        <w:t>套式警衔</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1.</w:t>
      </w:r>
      <w:r w:rsidRPr="00B00EDB">
        <w:rPr>
          <w:rFonts w:ascii="宋体" w:hAnsi="宋体" w:hint="eastAsia"/>
          <w:lang w:eastAsia="zh-CN"/>
        </w:rPr>
        <w:t>水洗性能：</w:t>
      </w:r>
      <w:proofErr w:type="gramStart"/>
      <w:r w:rsidRPr="00B00EDB">
        <w:rPr>
          <w:rFonts w:ascii="宋体" w:hAnsi="宋体" w:hint="eastAsia"/>
          <w:lang w:eastAsia="zh-CN"/>
        </w:rPr>
        <w:t>不起泡</w:t>
      </w:r>
      <w:r w:rsidRPr="00B00EDB">
        <w:rPr>
          <w:rFonts w:ascii="宋体" w:hAnsi="宋体"/>
          <w:lang w:eastAsia="zh-CN"/>
        </w:rPr>
        <w:t>.</w:t>
      </w:r>
      <w:r w:rsidRPr="00B00EDB">
        <w:rPr>
          <w:rFonts w:ascii="宋体" w:hAnsi="宋体" w:hint="eastAsia"/>
          <w:lang w:eastAsia="zh-CN"/>
        </w:rPr>
        <w:t>不起皱</w:t>
      </w:r>
      <w:proofErr w:type="gramEnd"/>
      <w:r w:rsidRPr="00B00EDB">
        <w:rPr>
          <w:rFonts w:ascii="宋体" w:hAnsi="宋体"/>
          <w:lang w:eastAsia="zh-CN"/>
        </w:rPr>
        <w:t>.</w:t>
      </w:r>
      <w:r w:rsidRPr="00B00EDB">
        <w:rPr>
          <w:rFonts w:ascii="宋体" w:hAnsi="宋体" w:hint="eastAsia"/>
          <w:lang w:eastAsia="zh-CN"/>
        </w:rPr>
        <w:t>不脱层；</w:t>
      </w:r>
    </w:p>
    <w:p w:rsidR="00B00EDB" w:rsidRPr="00B00EDB" w:rsidRDefault="00B00EDB" w:rsidP="00B00EDB">
      <w:pPr>
        <w:spacing w:line="400" w:lineRule="exact"/>
        <w:rPr>
          <w:rFonts w:ascii="宋体" w:hAnsi="宋体"/>
        </w:rPr>
      </w:pPr>
      <w:r w:rsidRPr="00B00EDB">
        <w:rPr>
          <w:rFonts w:ascii="宋体" w:hAnsi="宋体"/>
        </w:rPr>
        <w:t>2.</w:t>
      </w:r>
      <w:r w:rsidRPr="00B00EDB">
        <w:rPr>
          <w:rFonts w:ascii="宋体" w:hAnsi="宋体" w:hint="eastAsia"/>
        </w:rPr>
        <w:t>甲醇含量（</w:t>
      </w:r>
      <w:r w:rsidRPr="00B00EDB">
        <w:rPr>
          <w:rFonts w:ascii="宋体" w:hAnsi="宋体"/>
        </w:rPr>
        <w:t>mg/kg</w:t>
      </w:r>
      <w:r w:rsidRPr="00B00EDB">
        <w:rPr>
          <w:rFonts w:ascii="宋体" w:hAnsi="宋体" w:hint="eastAsia"/>
        </w:rPr>
        <w:t>）</w:t>
      </w:r>
      <w:r w:rsidRPr="00B00EDB">
        <w:rPr>
          <w:rFonts w:ascii="宋体" w:hAnsi="宋体"/>
        </w:rPr>
        <w:t>≤300</w:t>
      </w:r>
      <w:r w:rsidRPr="00B00EDB">
        <w:rPr>
          <w:rFonts w:ascii="宋体" w:hAnsi="宋体" w:hint="eastAsia"/>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3.</w:t>
      </w:r>
      <w:r w:rsidRPr="00B00EDB">
        <w:rPr>
          <w:rFonts w:ascii="宋体" w:hAnsi="宋体" w:hint="eastAsia"/>
          <w:lang w:eastAsia="zh-CN"/>
        </w:rPr>
        <w:t>耐光色牢度（级）</w:t>
      </w:r>
      <w:r w:rsidRPr="00B00EDB">
        <w:rPr>
          <w:rFonts w:ascii="宋体" w:hAnsi="宋体"/>
          <w:lang w:eastAsia="zh-CN"/>
        </w:rPr>
        <w:t>≥5-6</w:t>
      </w:r>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结构尺寸</w:t>
      </w:r>
      <w:r w:rsidRPr="00B00EDB">
        <w:rPr>
          <w:rFonts w:ascii="宋体" w:hAnsi="宋体"/>
          <w:lang w:eastAsia="zh-CN"/>
        </w:rPr>
        <w:t>.</w:t>
      </w:r>
      <w:r w:rsidRPr="00B00EDB">
        <w:rPr>
          <w:rFonts w:ascii="宋体" w:hAnsi="宋体" w:hint="eastAsia"/>
          <w:lang w:eastAsia="zh-CN"/>
        </w:rPr>
        <w:t>标志</w:t>
      </w:r>
      <w:r w:rsidRPr="00B00EDB">
        <w:rPr>
          <w:rFonts w:ascii="宋体" w:hAnsi="宋体"/>
          <w:lang w:eastAsia="zh-CN"/>
        </w:rPr>
        <w:t>.</w:t>
      </w:r>
      <w:r w:rsidRPr="00B00EDB">
        <w:rPr>
          <w:rFonts w:ascii="宋体" w:hAnsi="宋体" w:hint="eastAsia"/>
          <w:lang w:eastAsia="zh-CN"/>
        </w:rPr>
        <w:t>图案</w:t>
      </w:r>
      <w:r w:rsidRPr="00B00EDB">
        <w:rPr>
          <w:rFonts w:ascii="宋体" w:hAnsi="宋体"/>
          <w:lang w:eastAsia="zh-CN"/>
        </w:rPr>
        <w:t>.</w:t>
      </w:r>
      <w:r w:rsidRPr="00B00EDB">
        <w:rPr>
          <w:rFonts w:ascii="宋体" w:hAnsi="宋体" w:hint="eastAsia"/>
          <w:lang w:eastAsia="zh-CN"/>
        </w:rPr>
        <w:t>颜色</w:t>
      </w:r>
      <w:r w:rsidRPr="00B00EDB">
        <w:rPr>
          <w:rFonts w:ascii="宋体" w:hAnsi="宋体"/>
          <w:lang w:eastAsia="zh-CN"/>
        </w:rPr>
        <w:t>.</w:t>
      </w:r>
      <w:proofErr w:type="gramStart"/>
      <w:r w:rsidRPr="00B00EDB">
        <w:rPr>
          <w:rFonts w:ascii="宋体" w:hAnsi="宋体" w:hint="eastAsia"/>
          <w:lang w:eastAsia="zh-CN"/>
        </w:rPr>
        <w:t>工艺</w:t>
      </w:r>
      <w:r w:rsidRPr="00B00EDB">
        <w:rPr>
          <w:rFonts w:ascii="宋体" w:hAnsi="宋体"/>
          <w:lang w:eastAsia="zh-CN"/>
        </w:rPr>
        <w:t>.</w:t>
      </w:r>
      <w:r w:rsidRPr="00B00EDB">
        <w:rPr>
          <w:rFonts w:ascii="宋体" w:hAnsi="宋体" w:hint="eastAsia"/>
          <w:lang w:eastAsia="zh-CN"/>
        </w:rPr>
        <w:t>外观均符合</w:t>
      </w:r>
      <w:proofErr w:type="gramEnd"/>
      <w:r w:rsidRPr="00B00EDB">
        <w:rPr>
          <w:rFonts w:ascii="宋体" w:hAnsi="宋体" w:hint="eastAsia"/>
          <w:lang w:eastAsia="zh-CN"/>
        </w:rPr>
        <w:t>《</w:t>
      </w:r>
      <w:r w:rsidRPr="00B00EDB">
        <w:rPr>
          <w:rFonts w:ascii="宋体" w:hAnsi="宋体"/>
          <w:lang w:eastAsia="zh-CN"/>
        </w:rPr>
        <w:t xml:space="preserve">GA286-2017 </w:t>
      </w:r>
      <w:proofErr w:type="spellStart"/>
      <w:proofErr w:type="gramStart"/>
      <w:r w:rsidRPr="00B00EDB">
        <w:rPr>
          <w:rFonts w:ascii="宋体" w:hAnsi="宋体" w:hint="eastAsia"/>
          <w:lang w:eastAsia="zh-CN"/>
        </w:rPr>
        <w:t>警用服饰</w:t>
      </w:r>
      <w:proofErr w:type="spellEnd"/>
      <w:r w:rsidRPr="00B00EDB">
        <w:rPr>
          <w:rFonts w:ascii="宋体" w:hAnsi="宋体"/>
          <w:lang w:eastAsia="zh-CN"/>
        </w:rPr>
        <w:t xml:space="preserve">  </w:t>
      </w:r>
      <w:proofErr w:type="spellStart"/>
      <w:r w:rsidRPr="00B00EDB">
        <w:rPr>
          <w:rFonts w:ascii="宋体" w:hAnsi="宋体" w:hint="eastAsia"/>
          <w:lang w:eastAsia="zh-CN"/>
        </w:rPr>
        <w:t>套式肩章</w:t>
      </w:r>
      <w:proofErr w:type="gramEnd"/>
      <w:r w:rsidRPr="00B00EDB">
        <w:rPr>
          <w:rFonts w:ascii="宋体" w:hAnsi="宋体" w:hint="eastAsia"/>
          <w:lang w:eastAsia="zh-CN"/>
        </w:rPr>
        <w:t>》中技术要求</w:t>
      </w:r>
      <w:proofErr w:type="spellEnd"/>
      <w:r w:rsidRPr="00B00EDB">
        <w:rPr>
          <w:rFonts w:ascii="宋体" w:hAnsi="宋体" w:hint="eastAsia"/>
          <w:lang w:eastAsia="zh-CN"/>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三十、单皮鞋</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6F205D87" wp14:editId="47B0FEB3">
            <wp:extent cx="847725" cy="7429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lang w:eastAsia="zh-CN"/>
        </w:rPr>
        <w:t>1.</w:t>
      </w:r>
      <w:r w:rsidRPr="00B00EDB">
        <w:rPr>
          <w:rFonts w:ascii="宋体" w:hAnsi="宋体" w:cs="宋体" w:hint="eastAsia"/>
          <w:lang w:eastAsia="zh-CN"/>
        </w:rPr>
        <w:t>外观式样执行《警鞋</w:t>
      </w:r>
      <w:r w:rsidRPr="00B00EDB">
        <w:rPr>
          <w:rFonts w:ascii="宋体" w:hAnsi="宋体"/>
          <w:lang w:eastAsia="zh-CN"/>
        </w:rPr>
        <w:t xml:space="preserve"> 2018</w:t>
      </w:r>
      <w:r w:rsidRPr="00B00EDB">
        <w:rPr>
          <w:rFonts w:ascii="宋体" w:hAnsi="宋体" w:cs="宋体" w:hint="eastAsia"/>
          <w:lang w:eastAsia="zh-CN"/>
        </w:rPr>
        <w:t>款男单皮鞋》行业标准</w:t>
      </w:r>
    </w:p>
    <w:p w:rsidR="00B00EDB" w:rsidRPr="00B00EDB" w:rsidRDefault="00B00EDB" w:rsidP="00B00EDB">
      <w:pPr>
        <w:spacing w:line="400" w:lineRule="exact"/>
        <w:rPr>
          <w:rFonts w:ascii="宋体" w:hAnsi="宋体"/>
          <w:lang w:eastAsia="zh-CN"/>
        </w:rPr>
      </w:pPr>
      <w:r w:rsidRPr="00B00EDB">
        <w:rPr>
          <w:rFonts w:ascii="宋体" w:hAnsi="宋体"/>
          <w:lang w:eastAsia="zh-CN"/>
        </w:rPr>
        <w:t>2.</w:t>
      </w:r>
      <w:r w:rsidRPr="00B00EDB">
        <w:rPr>
          <w:rFonts w:ascii="宋体" w:hAnsi="宋体" w:cs="宋体" w:hint="eastAsia"/>
          <w:lang w:eastAsia="zh-CN"/>
        </w:rPr>
        <w:t>鞋面革：黑色全粒面黄牛帮面革，厚度：</w:t>
      </w:r>
      <w:r w:rsidRPr="00B00EDB">
        <w:rPr>
          <w:rFonts w:ascii="宋体" w:hAnsi="宋体"/>
          <w:lang w:eastAsia="zh-CN"/>
        </w:rPr>
        <w:t>1.2—</w:t>
      </w:r>
      <w:proofErr w:type="gramStart"/>
      <w:r w:rsidRPr="00B00EDB">
        <w:rPr>
          <w:rFonts w:ascii="宋体" w:hAnsi="宋体"/>
          <w:lang w:eastAsia="zh-CN"/>
        </w:rPr>
        <w:t>1.5mm</w:t>
      </w:r>
      <w:r w:rsidRPr="00B00EDB">
        <w:rPr>
          <w:rFonts w:ascii="宋体" w:hAnsi="宋体" w:cs="宋体" w:hint="eastAsia"/>
          <w:lang w:eastAsia="zh-CN"/>
        </w:rPr>
        <w:t>。可分解有害芳香胺</w:t>
      </w:r>
      <w:proofErr w:type="gramEnd"/>
      <w:r w:rsidRPr="00B00EDB">
        <w:rPr>
          <w:rFonts w:ascii="宋体" w:hAnsi="宋体" w:cs="宋体" w:hint="eastAsia"/>
          <w:lang w:eastAsia="zh-CN"/>
        </w:rPr>
        <w:t>（偶氮）含量</w:t>
      </w:r>
      <w:r w:rsidRPr="00B00EDB">
        <w:rPr>
          <w:rFonts w:ascii="宋体" w:hAnsi="宋体"/>
          <w:lang w:eastAsia="zh-CN"/>
        </w:rPr>
        <w:t>0</w:t>
      </w:r>
      <w:r w:rsidRPr="00B00EDB">
        <w:rPr>
          <w:rFonts w:ascii="宋体" w:hAnsi="宋体" w:cs="宋体" w:hint="eastAsia"/>
          <w:lang w:eastAsia="zh-CN"/>
        </w:rPr>
        <w:t>，游离或可部分水解甲醛含量：直接接触皮肤（</w:t>
      </w:r>
      <w:proofErr w:type="gramStart"/>
      <w:r w:rsidRPr="00B00EDB">
        <w:rPr>
          <w:rFonts w:ascii="宋体" w:hAnsi="宋体" w:cs="宋体" w:hint="eastAsia"/>
          <w:lang w:eastAsia="zh-CN"/>
        </w:rPr>
        <w:t>衬里</w:t>
      </w:r>
      <w:r w:rsidRPr="00B00EDB">
        <w:rPr>
          <w:rFonts w:ascii="宋体" w:hAnsi="宋体"/>
          <w:lang w:eastAsia="zh-CN"/>
        </w:rPr>
        <w:t>.</w:t>
      </w:r>
      <w:r w:rsidRPr="00B00EDB">
        <w:rPr>
          <w:rFonts w:ascii="宋体" w:hAnsi="宋体" w:cs="宋体" w:hint="eastAsia"/>
          <w:lang w:eastAsia="zh-CN"/>
        </w:rPr>
        <w:t>内垫</w:t>
      </w:r>
      <w:proofErr w:type="gramEnd"/>
      <w:r w:rsidRPr="00B00EDB">
        <w:rPr>
          <w:rFonts w:ascii="宋体" w:hAnsi="宋体" w:cs="宋体" w:hint="eastAsia"/>
          <w:lang w:eastAsia="zh-CN"/>
        </w:rPr>
        <w:t>）</w:t>
      </w:r>
      <w:r w:rsidRPr="00B00EDB">
        <w:rPr>
          <w:rFonts w:ascii="宋体" w:hAnsi="宋体"/>
          <w:lang w:eastAsia="zh-CN"/>
        </w:rPr>
        <w:t>≤75mg/kg</w:t>
      </w:r>
      <w:r w:rsidRPr="00B00EDB">
        <w:rPr>
          <w:rFonts w:ascii="宋体" w:hAnsi="宋体" w:cs="宋体" w:hint="eastAsia"/>
          <w:lang w:eastAsia="zh-CN"/>
        </w:rPr>
        <w:t>，非直接接触皮肤（帮面）</w:t>
      </w:r>
      <w:r w:rsidRPr="00B00EDB">
        <w:rPr>
          <w:rFonts w:ascii="宋体" w:hAnsi="宋体"/>
          <w:lang w:eastAsia="zh-CN"/>
        </w:rPr>
        <w:t>≤300mg/kg</w:t>
      </w:r>
      <w:r w:rsidRPr="00B00EDB">
        <w:rPr>
          <w:rFonts w:ascii="宋体" w:hAnsi="宋体" w:cs="宋体" w:hint="eastAsia"/>
          <w:lang w:eastAsia="zh-CN"/>
        </w:rPr>
        <w:t>；六价铬含量</w:t>
      </w:r>
      <w:r w:rsidRPr="00B00EDB">
        <w:rPr>
          <w:rFonts w:ascii="宋体" w:hAnsi="宋体"/>
          <w:lang w:eastAsia="zh-CN"/>
        </w:rPr>
        <w:t>≤10mg/kg</w:t>
      </w:r>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3.</w:t>
      </w:r>
      <w:r w:rsidRPr="00B00EDB">
        <w:rPr>
          <w:rFonts w:ascii="宋体" w:hAnsi="宋体" w:cs="宋体" w:hint="eastAsia"/>
          <w:lang w:eastAsia="zh-CN"/>
        </w:rPr>
        <w:t>鞋里革：浅黄色鞋里革与浅黄色超细纤维透气革，厚度：</w:t>
      </w:r>
      <w:r w:rsidRPr="00B00EDB">
        <w:rPr>
          <w:rFonts w:ascii="宋体" w:hAnsi="宋体"/>
          <w:lang w:eastAsia="zh-CN"/>
        </w:rPr>
        <w:t>0.5—</w:t>
      </w:r>
      <w:proofErr w:type="gramStart"/>
      <w:r w:rsidRPr="00B00EDB">
        <w:rPr>
          <w:rFonts w:ascii="宋体" w:hAnsi="宋体"/>
          <w:lang w:eastAsia="zh-CN"/>
        </w:rPr>
        <w:lastRenderedPageBreak/>
        <w:t>0.7mm</w:t>
      </w:r>
      <w:r w:rsidRPr="00B00EDB">
        <w:rPr>
          <w:rFonts w:ascii="宋体" w:hAnsi="宋体" w:cs="宋体" w:hint="eastAsia"/>
          <w:lang w:eastAsia="zh-CN"/>
        </w:rPr>
        <w:t>。可分解有害芳香胺</w:t>
      </w:r>
      <w:proofErr w:type="gramEnd"/>
      <w:r w:rsidRPr="00B00EDB">
        <w:rPr>
          <w:rFonts w:ascii="宋体" w:hAnsi="宋体" w:cs="宋体" w:hint="eastAsia"/>
          <w:lang w:eastAsia="zh-CN"/>
        </w:rPr>
        <w:t>（偶氮）含量</w:t>
      </w:r>
      <w:r w:rsidRPr="00B00EDB">
        <w:rPr>
          <w:rFonts w:ascii="宋体" w:hAnsi="宋体"/>
          <w:lang w:eastAsia="zh-CN"/>
        </w:rPr>
        <w:t>0</w:t>
      </w:r>
      <w:r w:rsidRPr="00B00EDB">
        <w:rPr>
          <w:rFonts w:ascii="宋体" w:hAnsi="宋体" w:cs="宋体" w:hint="eastAsia"/>
          <w:lang w:eastAsia="zh-CN"/>
        </w:rPr>
        <w:t>，游离或可部分水解甲醛含量：直接接触皮肤（</w:t>
      </w:r>
      <w:proofErr w:type="gramStart"/>
      <w:r w:rsidRPr="00B00EDB">
        <w:rPr>
          <w:rFonts w:ascii="宋体" w:hAnsi="宋体" w:cs="宋体" w:hint="eastAsia"/>
          <w:lang w:eastAsia="zh-CN"/>
        </w:rPr>
        <w:t>衬里</w:t>
      </w:r>
      <w:r w:rsidRPr="00B00EDB">
        <w:rPr>
          <w:rFonts w:ascii="宋体" w:hAnsi="宋体"/>
          <w:lang w:eastAsia="zh-CN"/>
        </w:rPr>
        <w:t>.</w:t>
      </w:r>
      <w:r w:rsidRPr="00B00EDB">
        <w:rPr>
          <w:rFonts w:ascii="宋体" w:hAnsi="宋体" w:cs="宋体" w:hint="eastAsia"/>
          <w:lang w:eastAsia="zh-CN"/>
        </w:rPr>
        <w:t>内垫</w:t>
      </w:r>
      <w:proofErr w:type="gramEnd"/>
      <w:r w:rsidRPr="00B00EDB">
        <w:rPr>
          <w:rFonts w:ascii="宋体" w:hAnsi="宋体" w:cs="宋体" w:hint="eastAsia"/>
          <w:lang w:eastAsia="zh-CN"/>
        </w:rPr>
        <w:t>）</w:t>
      </w:r>
      <w:r w:rsidRPr="00B00EDB">
        <w:rPr>
          <w:rFonts w:ascii="宋体" w:hAnsi="宋体"/>
          <w:lang w:eastAsia="zh-CN"/>
        </w:rPr>
        <w:t>≤75mg/kg</w:t>
      </w:r>
      <w:r w:rsidRPr="00B00EDB">
        <w:rPr>
          <w:rFonts w:ascii="宋体" w:hAnsi="宋体" w:cs="宋体" w:hint="eastAsia"/>
          <w:lang w:eastAsia="zh-CN"/>
        </w:rPr>
        <w:t>，非直接接触皮肤（帮面）</w:t>
      </w:r>
      <w:r w:rsidRPr="00B00EDB">
        <w:rPr>
          <w:rFonts w:ascii="宋体" w:hAnsi="宋体"/>
          <w:lang w:eastAsia="zh-CN"/>
        </w:rPr>
        <w:t>≤300mg/kg</w:t>
      </w:r>
      <w:r w:rsidRPr="00B00EDB">
        <w:rPr>
          <w:rFonts w:ascii="宋体" w:hAnsi="宋体" w:cs="宋体" w:hint="eastAsia"/>
          <w:lang w:eastAsia="zh-CN"/>
        </w:rPr>
        <w:t>；六价铬含量</w:t>
      </w:r>
      <w:r w:rsidRPr="00B00EDB">
        <w:rPr>
          <w:rFonts w:ascii="宋体" w:hAnsi="宋体"/>
          <w:lang w:eastAsia="zh-CN"/>
        </w:rPr>
        <w:t>≤10mg/kg</w:t>
      </w:r>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4.</w:t>
      </w:r>
      <w:r w:rsidRPr="00B00EDB">
        <w:rPr>
          <w:rFonts w:ascii="宋体" w:hAnsi="宋体" w:cs="宋体" w:hint="eastAsia"/>
          <w:lang w:eastAsia="zh-CN"/>
        </w:rPr>
        <w:t>半内底：天然汉麻纤维板，厚度</w:t>
      </w:r>
      <w:r w:rsidRPr="00B00EDB">
        <w:rPr>
          <w:rFonts w:ascii="宋体" w:hAnsi="宋体"/>
          <w:lang w:eastAsia="zh-CN"/>
        </w:rPr>
        <w:t>2.4</w:t>
      </w:r>
      <w:r w:rsidRPr="00B00EDB">
        <w:rPr>
          <w:rFonts w:ascii="宋体" w:hAnsi="宋体" w:cs="宋体" w:hint="eastAsia"/>
          <w:lang w:eastAsia="zh-CN"/>
        </w:rPr>
        <w:t>－</w:t>
      </w:r>
      <w:r w:rsidRPr="00B00EDB">
        <w:rPr>
          <w:rFonts w:ascii="宋体" w:hAnsi="宋体"/>
          <w:lang w:eastAsia="zh-CN"/>
        </w:rPr>
        <w:t>2.6mm</w:t>
      </w:r>
      <w:r w:rsidRPr="00B00EDB">
        <w:rPr>
          <w:rFonts w:ascii="宋体" w:hAnsi="宋体" w:cs="宋体" w:hint="eastAsia"/>
          <w:lang w:eastAsia="zh-CN"/>
        </w:rPr>
        <w:t>，屈挠指数大于等于</w:t>
      </w:r>
      <w:r w:rsidRPr="00B00EDB">
        <w:rPr>
          <w:rFonts w:ascii="宋体" w:hAnsi="宋体"/>
          <w:lang w:eastAsia="zh-CN"/>
        </w:rPr>
        <w:t>2.9</w:t>
      </w:r>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5.</w:t>
      </w:r>
      <w:r w:rsidRPr="00B00EDB">
        <w:rPr>
          <w:rFonts w:ascii="宋体" w:hAnsi="宋体" w:cs="宋体" w:hint="eastAsia"/>
          <w:lang w:eastAsia="zh-CN"/>
        </w:rPr>
        <w:t>鞋底：鞋底为无味发泡橡胶外底</w:t>
      </w:r>
      <w:r w:rsidRPr="00B00EDB">
        <w:rPr>
          <w:rFonts w:ascii="宋体" w:hAnsi="宋体"/>
          <w:lang w:eastAsia="zh-CN"/>
        </w:rPr>
        <w:t>+</w:t>
      </w:r>
      <w:r w:rsidRPr="00B00EDB">
        <w:rPr>
          <w:rFonts w:ascii="宋体" w:hAnsi="宋体" w:cs="宋体" w:hint="eastAsia"/>
          <w:lang w:eastAsia="zh-CN"/>
        </w:rPr>
        <w:t>前掌止滑片</w:t>
      </w:r>
      <w:r w:rsidRPr="00B00EDB">
        <w:rPr>
          <w:rFonts w:ascii="宋体" w:hAnsi="宋体"/>
          <w:lang w:eastAsia="zh-CN"/>
        </w:rPr>
        <w:t>+</w:t>
      </w:r>
      <w:r w:rsidRPr="00B00EDB">
        <w:rPr>
          <w:rFonts w:ascii="宋体" w:hAnsi="宋体" w:cs="宋体" w:hint="eastAsia"/>
          <w:lang w:eastAsia="zh-CN"/>
        </w:rPr>
        <w:t>后跟耐磨片。发泡橡胶外底物理性能：视密度（</w:t>
      </w:r>
      <w:r w:rsidRPr="00B00EDB">
        <w:rPr>
          <w:rFonts w:ascii="宋体" w:hAnsi="宋体"/>
          <w:lang w:eastAsia="zh-CN"/>
        </w:rPr>
        <w:t>g/cm3</w:t>
      </w:r>
      <w:r w:rsidRPr="00B00EDB">
        <w:rPr>
          <w:rFonts w:ascii="宋体" w:hAnsi="宋体" w:cs="宋体" w:hint="eastAsia"/>
          <w:lang w:eastAsia="zh-CN"/>
        </w:rPr>
        <w:t>）</w:t>
      </w:r>
      <w:r w:rsidRPr="00B00EDB">
        <w:rPr>
          <w:rFonts w:ascii="宋体" w:hAnsi="宋体"/>
          <w:lang w:eastAsia="zh-CN"/>
        </w:rPr>
        <w:t>0.40±0.02</w:t>
      </w:r>
      <w:r w:rsidRPr="00B00EDB">
        <w:rPr>
          <w:rFonts w:ascii="宋体" w:hAnsi="宋体" w:cs="宋体" w:hint="eastAsia"/>
          <w:lang w:eastAsia="zh-CN"/>
        </w:rPr>
        <w:t>；硬度（邵尔</w:t>
      </w:r>
      <w:r w:rsidRPr="00B00EDB">
        <w:rPr>
          <w:rFonts w:ascii="宋体" w:hAnsi="宋体"/>
          <w:lang w:eastAsia="zh-CN"/>
        </w:rPr>
        <w:t>C</w:t>
      </w:r>
      <w:r w:rsidRPr="00B00EDB">
        <w:rPr>
          <w:rFonts w:ascii="宋体" w:hAnsi="宋体" w:cs="宋体" w:hint="eastAsia"/>
          <w:lang w:eastAsia="zh-CN"/>
        </w:rPr>
        <w:t>）（度）</w:t>
      </w:r>
      <w:r w:rsidRPr="00B00EDB">
        <w:rPr>
          <w:rFonts w:ascii="宋体" w:hAnsi="宋体"/>
          <w:lang w:eastAsia="zh-CN"/>
        </w:rPr>
        <w:t>63</w:t>
      </w:r>
      <w:r w:rsidRPr="00B00EDB">
        <w:rPr>
          <w:rFonts w:ascii="宋体" w:hAnsi="宋体" w:cs="宋体" w:hint="eastAsia"/>
          <w:lang w:eastAsia="zh-CN"/>
        </w:rPr>
        <w:t>～</w:t>
      </w:r>
      <w:r w:rsidRPr="00B00EDB">
        <w:rPr>
          <w:rFonts w:ascii="宋体" w:hAnsi="宋体"/>
          <w:lang w:eastAsia="zh-CN"/>
        </w:rPr>
        <w:t>73</w:t>
      </w:r>
      <w:r w:rsidRPr="00B00EDB">
        <w:rPr>
          <w:rFonts w:ascii="宋体" w:hAnsi="宋体" w:cs="宋体" w:hint="eastAsia"/>
          <w:lang w:eastAsia="zh-CN"/>
        </w:rPr>
        <w:t>；压缩变形率</w:t>
      </w:r>
    </w:p>
    <w:p w:rsidR="00B00EDB" w:rsidRPr="00B00EDB" w:rsidRDefault="00B00EDB" w:rsidP="00B00EDB">
      <w:pPr>
        <w:spacing w:line="400" w:lineRule="exact"/>
        <w:rPr>
          <w:rFonts w:ascii="宋体" w:hAnsi="宋体"/>
          <w:lang w:eastAsia="zh-CN"/>
        </w:rPr>
      </w:pPr>
      <w:r w:rsidRPr="00B00EDB">
        <w:rPr>
          <w:rFonts w:ascii="宋体" w:hAnsi="宋体" w:cs="宋体" w:hint="eastAsia"/>
          <w:lang w:eastAsia="zh-CN"/>
        </w:rPr>
        <w:t>（</w:t>
      </w:r>
      <w:r w:rsidRPr="00B00EDB">
        <w:rPr>
          <w:rFonts w:ascii="宋体" w:hAnsi="宋体"/>
          <w:lang w:eastAsia="zh-CN"/>
        </w:rPr>
        <w:t>%</w:t>
      </w:r>
      <w:r w:rsidRPr="00B00EDB">
        <w:rPr>
          <w:rFonts w:ascii="宋体" w:hAnsi="宋体" w:cs="宋体" w:hint="eastAsia"/>
          <w:lang w:eastAsia="zh-CN"/>
        </w:rPr>
        <w:t>）</w:t>
      </w:r>
      <w:r w:rsidRPr="00B00EDB">
        <w:rPr>
          <w:rFonts w:ascii="宋体" w:hAnsi="宋体"/>
          <w:lang w:eastAsia="zh-CN"/>
        </w:rPr>
        <w:t>≤30</w:t>
      </w:r>
      <w:r w:rsidRPr="00B00EDB">
        <w:rPr>
          <w:rFonts w:ascii="宋体" w:hAnsi="宋体" w:cs="宋体" w:hint="eastAsia"/>
          <w:lang w:eastAsia="zh-CN"/>
        </w:rPr>
        <w:t>；耐磨性能（</w:t>
      </w:r>
      <w:r w:rsidRPr="00B00EDB">
        <w:rPr>
          <w:rFonts w:ascii="宋体" w:hAnsi="宋体"/>
          <w:lang w:eastAsia="zh-CN"/>
        </w:rPr>
        <w:t>mm</w:t>
      </w:r>
      <w:r w:rsidRPr="00B00EDB">
        <w:rPr>
          <w:rFonts w:ascii="宋体" w:hAnsi="宋体" w:cs="宋体" w:hint="eastAsia"/>
          <w:lang w:eastAsia="zh-CN"/>
        </w:rPr>
        <w:t>）磨痕长度</w:t>
      </w:r>
      <w:r w:rsidRPr="00B00EDB">
        <w:rPr>
          <w:rFonts w:ascii="宋体" w:hAnsi="宋体"/>
          <w:lang w:eastAsia="zh-CN"/>
        </w:rPr>
        <w:t>7.0</w:t>
      </w:r>
      <w:r w:rsidRPr="00B00EDB">
        <w:rPr>
          <w:rFonts w:ascii="宋体" w:hAnsi="宋体" w:cs="宋体" w:hint="eastAsia"/>
          <w:lang w:eastAsia="zh-CN"/>
        </w:rPr>
        <w:t>；</w:t>
      </w:r>
      <w:r w:rsidRPr="00B00EDB">
        <w:rPr>
          <w:rFonts w:ascii="宋体" w:hAnsi="宋体"/>
          <w:lang w:eastAsia="zh-CN"/>
        </w:rPr>
        <w:t>DIN</w:t>
      </w:r>
      <w:r w:rsidRPr="00B00EDB">
        <w:rPr>
          <w:rFonts w:ascii="宋体" w:hAnsi="宋体" w:cs="宋体" w:hint="eastAsia"/>
          <w:lang w:eastAsia="zh-CN"/>
        </w:rPr>
        <w:t>耐磨（</w:t>
      </w:r>
      <w:r w:rsidRPr="00B00EDB">
        <w:rPr>
          <w:rFonts w:ascii="宋体" w:hAnsi="宋体"/>
          <w:lang w:eastAsia="zh-CN"/>
        </w:rPr>
        <w:t>mm3</w:t>
      </w:r>
      <w:r w:rsidRPr="00B00EDB">
        <w:rPr>
          <w:rFonts w:ascii="宋体" w:hAnsi="宋体" w:cs="宋体" w:hint="eastAsia"/>
          <w:lang w:eastAsia="zh-CN"/>
        </w:rPr>
        <w:t>）</w:t>
      </w:r>
      <w:r w:rsidRPr="00B00EDB">
        <w:rPr>
          <w:rFonts w:ascii="宋体" w:hAnsi="宋体"/>
          <w:lang w:eastAsia="zh-CN"/>
        </w:rPr>
        <w:t>≤150</w:t>
      </w:r>
      <w:r w:rsidRPr="00B00EDB">
        <w:rPr>
          <w:rFonts w:ascii="宋体" w:hAnsi="宋体" w:cs="宋体" w:hint="eastAsia"/>
          <w:lang w:eastAsia="zh-CN"/>
        </w:rPr>
        <w:t>。组合外底物</w:t>
      </w:r>
    </w:p>
    <w:p w:rsidR="00B00EDB" w:rsidRPr="00B00EDB" w:rsidRDefault="00B00EDB" w:rsidP="00B00EDB">
      <w:pPr>
        <w:spacing w:line="400" w:lineRule="exact"/>
        <w:rPr>
          <w:rFonts w:ascii="宋体" w:hAnsi="宋体"/>
          <w:lang w:eastAsia="zh-CN"/>
        </w:rPr>
      </w:pPr>
      <w:r w:rsidRPr="00B00EDB">
        <w:rPr>
          <w:rFonts w:ascii="宋体" w:hAnsi="宋体" w:cs="宋体" w:hint="eastAsia"/>
          <w:lang w:eastAsia="zh-CN"/>
        </w:rPr>
        <w:t>理性能：防滑性能</w:t>
      </w:r>
      <w:r w:rsidRPr="00B00EDB">
        <w:rPr>
          <w:rFonts w:ascii="宋体" w:hAnsi="宋体"/>
          <w:lang w:eastAsia="zh-CN"/>
        </w:rPr>
        <w:t>≥0.20</w:t>
      </w:r>
      <w:r w:rsidRPr="00B00EDB">
        <w:rPr>
          <w:rFonts w:ascii="宋体" w:hAnsi="宋体" w:cs="宋体" w:hint="eastAsia"/>
          <w:lang w:eastAsia="zh-CN"/>
        </w:rPr>
        <w:t>；耐折性能（</w:t>
      </w:r>
      <w:r w:rsidRPr="00B00EDB">
        <w:rPr>
          <w:rFonts w:ascii="宋体" w:hAnsi="宋体"/>
          <w:lang w:eastAsia="zh-CN"/>
        </w:rPr>
        <w:t>mm</w:t>
      </w:r>
      <w:r w:rsidRPr="00B00EDB">
        <w:rPr>
          <w:rFonts w:ascii="宋体" w:hAnsi="宋体" w:cs="宋体" w:hint="eastAsia"/>
          <w:lang w:eastAsia="zh-CN"/>
        </w:rPr>
        <w:t>）</w:t>
      </w:r>
      <w:r w:rsidRPr="00B00EDB">
        <w:rPr>
          <w:rFonts w:ascii="宋体" w:hAnsi="宋体"/>
          <w:lang w:eastAsia="zh-CN"/>
        </w:rPr>
        <w:t>≤8.0</w:t>
      </w:r>
      <w:r w:rsidRPr="00B00EDB">
        <w:rPr>
          <w:rFonts w:ascii="宋体" w:hAnsi="宋体" w:cs="宋体" w:hint="eastAsia"/>
          <w:lang w:eastAsia="zh-CN"/>
        </w:rPr>
        <w:t>，无新裂纹，无开胶；后跟耐磨橡胶片耐磨性能（</w:t>
      </w:r>
      <w:r w:rsidRPr="00B00EDB">
        <w:rPr>
          <w:rFonts w:ascii="宋体" w:hAnsi="宋体"/>
          <w:lang w:eastAsia="zh-CN"/>
        </w:rPr>
        <w:t>mm</w:t>
      </w:r>
      <w:r w:rsidRPr="00B00EDB">
        <w:rPr>
          <w:rFonts w:ascii="宋体" w:hAnsi="宋体" w:cs="宋体" w:hint="eastAsia"/>
          <w:lang w:eastAsia="zh-CN"/>
        </w:rPr>
        <w:t>）磨痕长度</w:t>
      </w:r>
      <w:r w:rsidRPr="00B00EDB">
        <w:rPr>
          <w:rFonts w:ascii="宋体" w:hAnsi="宋体"/>
          <w:lang w:eastAsia="zh-CN"/>
        </w:rPr>
        <w:t>≤5.0</w:t>
      </w:r>
      <w:r w:rsidRPr="00B00EDB">
        <w:rPr>
          <w:rFonts w:ascii="宋体" w:hAnsi="宋体" w:cs="宋体" w:hint="eastAsia"/>
          <w:lang w:eastAsia="zh-CN"/>
        </w:rPr>
        <w:t>；前掌防滑橡胶片硬度（邵尔</w:t>
      </w:r>
      <w:r w:rsidRPr="00B00EDB">
        <w:rPr>
          <w:rFonts w:ascii="宋体" w:hAnsi="宋体"/>
          <w:lang w:eastAsia="zh-CN"/>
        </w:rPr>
        <w:t>A</w:t>
      </w:r>
      <w:r w:rsidRPr="00B00EDB">
        <w:rPr>
          <w:rFonts w:ascii="宋体" w:hAnsi="宋体" w:cs="宋体" w:hint="eastAsia"/>
          <w:lang w:eastAsia="zh-CN"/>
        </w:rPr>
        <w:t>）（度）</w:t>
      </w:r>
      <w:r w:rsidRPr="00B00EDB">
        <w:rPr>
          <w:rFonts w:ascii="宋体" w:hAnsi="宋体"/>
          <w:lang w:eastAsia="zh-CN"/>
        </w:rPr>
        <w:t>57</w:t>
      </w:r>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63</w:t>
      </w:r>
      <w:r w:rsidRPr="00B00EDB">
        <w:rPr>
          <w:rFonts w:ascii="宋体" w:hAnsi="宋体" w:cs="宋体" w:hint="eastAsia"/>
          <w:lang w:eastAsia="zh-CN"/>
        </w:rPr>
        <w:t>；后跟耐磨橡胶片（邵尔</w:t>
      </w:r>
      <w:r w:rsidRPr="00B00EDB">
        <w:rPr>
          <w:rFonts w:ascii="宋体" w:hAnsi="宋体"/>
          <w:lang w:eastAsia="zh-CN"/>
        </w:rPr>
        <w:t>A</w:t>
      </w:r>
      <w:r w:rsidRPr="00B00EDB">
        <w:rPr>
          <w:rFonts w:ascii="宋体" w:hAnsi="宋体" w:cs="宋体" w:hint="eastAsia"/>
          <w:lang w:eastAsia="zh-CN"/>
        </w:rPr>
        <w:t>）（度）</w:t>
      </w:r>
      <w:r w:rsidRPr="00B00EDB">
        <w:rPr>
          <w:rFonts w:ascii="宋体" w:hAnsi="宋体"/>
          <w:lang w:eastAsia="zh-CN"/>
        </w:rPr>
        <w:t>62</w:t>
      </w:r>
      <w:r w:rsidRPr="00B00EDB">
        <w:rPr>
          <w:rFonts w:ascii="宋体" w:hAnsi="宋体" w:cs="宋体" w:hint="eastAsia"/>
          <w:lang w:eastAsia="zh-CN"/>
        </w:rPr>
        <w:t>～</w:t>
      </w:r>
      <w:r w:rsidRPr="00B00EDB">
        <w:rPr>
          <w:rFonts w:ascii="宋体" w:hAnsi="宋体"/>
          <w:lang w:eastAsia="zh-CN"/>
        </w:rPr>
        <w:t>68</w:t>
      </w:r>
      <w:r w:rsidRPr="00B00EDB">
        <w:rPr>
          <w:rFonts w:ascii="宋体" w:hAnsi="宋体" w:cs="宋体" w:hint="eastAsia"/>
          <w:lang w:eastAsia="zh-CN"/>
        </w:rPr>
        <w:t>。</w:t>
      </w:r>
    </w:p>
    <w:p w:rsidR="00B00EDB" w:rsidRPr="00B00EDB" w:rsidRDefault="00B00EDB" w:rsidP="00B00EDB">
      <w:pPr>
        <w:spacing w:line="400" w:lineRule="exact"/>
        <w:rPr>
          <w:rFonts w:ascii="宋体" w:hAnsi="宋体"/>
        </w:rPr>
      </w:pPr>
      <w:r w:rsidRPr="00B00EDB">
        <w:rPr>
          <w:rFonts w:ascii="宋体" w:hAnsi="宋体"/>
          <w:lang w:eastAsia="zh-CN"/>
        </w:rPr>
        <w:t>34.6</w:t>
      </w:r>
      <w:r w:rsidRPr="00B00EDB">
        <w:rPr>
          <w:rFonts w:ascii="宋体" w:hAnsi="宋体" w:cs="宋体" w:hint="eastAsia"/>
          <w:lang w:eastAsia="zh-CN"/>
        </w:rPr>
        <w:t>鞋垫：</w:t>
      </w:r>
      <w:r w:rsidRPr="00B00EDB">
        <w:rPr>
          <w:rFonts w:ascii="宋体" w:hAnsi="宋体"/>
          <w:lang w:eastAsia="zh-CN"/>
        </w:rPr>
        <w:t>3.0mm</w:t>
      </w:r>
      <w:r w:rsidRPr="00B00EDB">
        <w:rPr>
          <w:rFonts w:ascii="宋体" w:hAnsi="宋体" w:cs="宋体" w:hint="eastAsia"/>
          <w:lang w:eastAsia="zh-CN"/>
        </w:rPr>
        <w:t>～</w:t>
      </w:r>
      <w:proofErr w:type="gramStart"/>
      <w:r w:rsidRPr="00B00EDB">
        <w:rPr>
          <w:rFonts w:ascii="宋体" w:hAnsi="宋体"/>
          <w:lang w:eastAsia="zh-CN"/>
        </w:rPr>
        <w:t>3.5mm</w:t>
      </w:r>
      <w:r w:rsidRPr="00B00EDB">
        <w:rPr>
          <w:rFonts w:ascii="宋体" w:hAnsi="宋体" w:cs="宋体" w:hint="eastAsia"/>
          <w:lang w:eastAsia="zh-CN"/>
        </w:rPr>
        <w:t>厚乳胶海绵上粘合鞋里革材料。</w:t>
      </w:r>
      <w:r w:rsidRPr="00B00EDB">
        <w:rPr>
          <w:rFonts w:ascii="宋体" w:hAnsi="宋体" w:cs="宋体" w:hint="eastAsia"/>
        </w:rPr>
        <w:t>可分解有害芳香胺</w:t>
      </w:r>
      <w:proofErr w:type="gramEnd"/>
      <w:r w:rsidRPr="00B00EDB">
        <w:rPr>
          <w:rFonts w:ascii="宋体" w:hAnsi="宋体" w:cs="宋体" w:hint="eastAsia"/>
        </w:rPr>
        <w:t>（偶氮）</w:t>
      </w:r>
    </w:p>
    <w:p w:rsidR="00B00EDB" w:rsidRPr="00B00EDB" w:rsidRDefault="00B00EDB" w:rsidP="00B00EDB">
      <w:pPr>
        <w:spacing w:line="400" w:lineRule="exact"/>
        <w:rPr>
          <w:rFonts w:ascii="宋体" w:hAnsi="宋体"/>
          <w:lang w:eastAsia="zh-CN"/>
        </w:rPr>
      </w:pPr>
      <w:r w:rsidRPr="00B00EDB">
        <w:rPr>
          <w:rFonts w:ascii="宋体" w:hAnsi="宋体" w:cs="宋体" w:hint="eastAsia"/>
          <w:lang w:eastAsia="zh-CN"/>
        </w:rPr>
        <w:t>含量</w:t>
      </w:r>
      <w:r w:rsidRPr="00B00EDB">
        <w:rPr>
          <w:rFonts w:ascii="宋体" w:hAnsi="宋体"/>
          <w:lang w:eastAsia="zh-CN"/>
        </w:rPr>
        <w:t>0</w:t>
      </w:r>
      <w:r w:rsidRPr="00B00EDB">
        <w:rPr>
          <w:rFonts w:ascii="宋体" w:hAnsi="宋体" w:cs="宋体" w:hint="eastAsia"/>
          <w:lang w:eastAsia="zh-CN"/>
        </w:rPr>
        <w:t>，游离或可部分水解甲醛含量：直接接触皮肤（</w:t>
      </w:r>
      <w:proofErr w:type="gramStart"/>
      <w:r w:rsidRPr="00B00EDB">
        <w:rPr>
          <w:rFonts w:ascii="宋体" w:hAnsi="宋体" w:cs="宋体" w:hint="eastAsia"/>
          <w:lang w:eastAsia="zh-CN"/>
        </w:rPr>
        <w:t>衬里</w:t>
      </w:r>
      <w:r w:rsidRPr="00B00EDB">
        <w:rPr>
          <w:rFonts w:ascii="宋体" w:hAnsi="宋体"/>
          <w:lang w:eastAsia="zh-CN"/>
        </w:rPr>
        <w:t>.</w:t>
      </w:r>
      <w:r w:rsidRPr="00B00EDB">
        <w:rPr>
          <w:rFonts w:ascii="宋体" w:hAnsi="宋体" w:cs="宋体" w:hint="eastAsia"/>
          <w:lang w:eastAsia="zh-CN"/>
        </w:rPr>
        <w:t>内垫</w:t>
      </w:r>
      <w:proofErr w:type="gramEnd"/>
      <w:r w:rsidRPr="00B00EDB">
        <w:rPr>
          <w:rFonts w:ascii="宋体" w:hAnsi="宋体" w:cs="宋体" w:hint="eastAsia"/>
          <w:lang w:eastAsia="zh-CN"/>
        </w:rPr>
        <w:t>）</w:t>
      </w:r>
      <w:r w:rsidRPr="00B00EDB">
        <w:rPr>
          <w:rFonts w:ascii="宋体" w:hAnsi="宋体"/>
          <w:lang w:eastAsia="zh-CN"/>
        </w:rPr>
        <w:t>≤75mg/kg</w:t>
      </w:r>
      <w:r w:rsidRPr="00B00EDB">
        <w:rPr>
          <w:rFonts w:ascii="宋体" w:hAnsi="宋体" w:cs="宋体" w:hint="eastAsia"/>
          <w:lang w:eastAsia="zh-CN"/>
        </w:rPr>
        <w:t>，非直接接触皮肤（帮面）</w:t>
      </w:r>
      <w:r w:rsidRPr="00B00EDB">
        <w:rPr>
          <w:rFonts w:ascii="宋体" w:hAnsi="宋体"/>
          <w:lang w:eastAsia="zh-CN"/>
        </w:rPr>
        <w:t>≤300mg/kg</w:t>
      </w:r>
      <w:r w:rsidRPr="00B00EDB">
        <w:rPr>
          <w:rFonts w:ascii="宋体" w:hAnsi="宋体" w:cs="宋体" w:hint="eastAsia"/>
          <w:lang w:eastAsia="zh-CN"/>
        </w:rPr>
        <w:t>；六价铬含量</w:t>
      </w:r>
      <w:r w:rsidRPr="00B00EDB">
        <w:rPr>
          <w:rFonts w:ascii="宋体" w:hAnsi="宋体"/>
          <w:lang w:eastAsia="zh-CN"/>
        </w:rPr>
        <w:t>≤10mg/kg</w:t>
      </w:r>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三十一、棉皮鞋</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6C280034" wp14:editId="559CA94D">
            <wp:extent cx="1133475" cy="8572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3475" cy="857250"/>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lang w:eastAsia="zh-CN"/>
        </w:rPr>
        <w:t>1.</w:t>
      </w:r>
      <w:r w:rsidRPr="00B00EDB">
        <w:rPr>
          <w:rFonts w:ascii="宋体" w:hAnsi="宋体" w:cs="宋体" w:hint="eastAsia"/>
          <w:lang w:eastAsia="zh-CN"/>
        </w:rPr>
        <w:t>外观式样执行《警鞋</w:t>
      </w:r>
      <w:r w:rsidRPr="00B00EDB">
        <w:rPr>
          <w:rFonts w:ascii="宋体" w:hAnsi="宋体"/>
          <w:lang w:eastAsia="zh-CN"/>
        </w:rPr>
        <w:t xml:space="preserve"> 2018</w:t>
      </w:r>
      <w:r w:rsidRPr="00B00EDB">
        <w:rPr>
          <w:rFonts w:ascii="宋体" w:hAnsi="宋体" w:cs="宋体" w:hint="eastAsia"/>
          <w:lang w:eastAsia="zh-CN"/>
        </w:rPr>
        <w:t>款男棉皮鞋》行业标准。</w:t>
      </w:r>
    </w:p>
    <w:p w:rsidR="00B00EDB" w:rsidRPr="00B00EDB" w:rsidRDefault="00B00EDB" w:rsidP="00B00EDB">
      <w:pPr>
        <w:spacing w:line="400" w:lineRule="exact"/>
        <w:rPr>
          <w:rFonts w:ascii="宋体" w:hAnsi="宋体"/>
          <w:lang w:eastAsia="zh-CN"/>
        </w:rPr>
      </w:pPr>
      <w:r w:rsidRPr="00B00EDB">
        <w:rPr>
          <w:rFonts w:ascii="宋体" w:hAnsi="宋体"/>
          <w:lang w:eastAsia="zh-CN"/>
        </w:rPr>
        <w:t>2.</w:t>
      </w:r>
      <w:r w:rsidRPr="00B00EDB">
        <w:rPr>
          <w:rFonts w:ascii="宋体" w:hAnsi="宋体" w:cs="宋体" w:hint="eastAsia"/>
          <w:lang w:eastAsia="zh-CN"/>
        </w:rPr>
        <w:t>鞋面革：黑色全粒面黄牛帮面革，厚度：</w:t>
      </w:r>
      <w:r w:rsidRPr="00B00EDB">
        <w:rPr>
          <w:rFonts w:ascii="宋体" w:hAnsi="宋体"/>
          <w:lang w:eastAsia="zh-CN"/>
        </w:rPr>
        <w:t>1.2—</w:t>
      </w:r>
      <w:proofErr w:type="gramStart"/>
      <w:r w:rsidRPr="00B00EDB">
        <w:rPr>
          <w:rFonts w:ascii="宋体" w:hAnsi="宋体"/>
          <w:lang w:eastAsia="zh-CN"/>
        </w:rPr>
        <w:t>1.5mm</w:t>
      </w:r>
      <w:r w:rsidRPr="00B00EDB">
        <w:rPr>
          <w:rFonts w:ascii="宋体" w:hAnsi="宋体" w:cs="宋体" w:hint="eastAsia"/>
          <w:lang w:eastAsia="zh-CN"/>
        </w:rPr>
        <w:t>。可分解有害芳香胺</w:t>
      </w:r>
      <w:proofErr w:type="gramEnd"/>
      <w:r w:rsidRPr="00B00EDB">
        <w:rPr>
          <w:rFonts w:ascii="宋体" w:hAnsi="宋体" w:cs="宋体" w:hint="eastAsia"/>
          <w:lang w:eastAsia="zh-CN"/>
        </w:rPr>
        <w:t>（偶氮）含量</w:t>
      </w:r>
      <w:r w:rsidRPr="00B00EDB">
        <w:rPr>
          <w:rFonts w:ascii="宋体" w:hAnsi="宋体"/>
          <w:lang w:eastAsia="zh-CN"/>
        </w:rPr>
        <w:t>0</w:t>
      </w:r>
      <w:r w:rsidRPr="00B00EDB">
        <w:rPr>
          <w:rFonts w:ascii="宋体" w:hAnsi="宋体" w:cs="宋体" w:hint="eastAsia"/>
          <w:lang w:eastAsia="zh-CN"/>
        </w:rPr>
        <w:t>，游离或可部分水解甲醛含量：直接接触皮肤（</w:t>
      </w:r>
      <w:proofErr w:type="gramStart"/>
      <w:r w:rsidRPr="00B00EDB">
        <w:rPr>
          <w:rFonts w:ascii="宋体" w:hAnsi="宋体" w:cs="宋体" w:hint="eastAsia"/>
          <w:lang w:eastAsia="zh-CN"/>
        </w:rPr>
        <w:t>衬里</w:t>
      </w:r>
      <w:r w:rsidRPr="00B00EDB">
        <w:rPr>
          <w:rFonts w:ascii="宋体" w:hAnsi="宋体"/>
          <w:lang w:eastAsia="zh-CN"/>
        </w:rPr>
        <w:t>.</w:t>
      </w:r>
      <w:r w:rsidRPr="00B00EDB">
        <w:rPr>
          <w:rFonts w:ascii="宋体" w:hAnsi="宋体" w:cs="宋体" w:hint="eastAsia"/>
          <w:lang w:eastAsia="zh-CN"/>
        </w:rPr>
        <w:t>内垫</w:t>
      </w:r>
      <w:proofErr w:type="gramEnd"/>
      <w:r w:rsidRPr="00B00EDB">
        <w:rPr>
          <w:rFonts w:ascii="宋体" w:hAnsi="宋体" w:cs="宋体" w:hint="eastAsia"/>
          <w:lang w:eastAsia="zh-CN"/>
        </w:rPr>
        <w:t>）</w:t>
      </w:r>
      <w:r w:rsidRPr="00B00EDB">
        <w:rPr>
          <w:rFonts w:ascii="宋体" w:hAnsi="宋体"/>
          <w:lang w:eastAsia="zh-CN"/>
        </w:rPr>
        <w:t>≤75mg/kg</w:t>
      </w:r>
      <w:r w:rsidRPr="00B00EDB">
        <w:rPr>
          <w:rFonts w:ascii="宋体" w:hAnsi="宋体" w:cs="宋体" w:hint="eastAsia"/>
          <w:lang w:eastAsia="zh-CN"/>
        </w:rPr>
        <w:t>，非直接接触皮肤（帮面）</w:t>
      </w:r>
      <w:r w:rsidRPr="00B00EDB">
        <w:rPr>
          <w:rFonts w:ascii="宋体" w:hAnsi="宋体"/>
          <w:lang w:eastAsia="zh-CN"/>
        </w:rPr>
        <w:t>≤300mg/kg</w:t>
      </w:r>
      <w:r w:rsidRPr="00B00EDB">
        <w:rPr>
          <w:rFonts w:ascii="宋体" w:hAnsi="宋体" w:cs="宋体" w:hint="eastAsia"/>
          <w:lang w:eastAsia="zh-CN"/>
        </w:rPr>
        <w:t>；六价铬含量</w:t>
      </w:r>
      <w:r w:rsidRPr="00B00EDB">
        <w:rPr>
          <w:rFonts w:ascii="宋体" w:hAnsi="宋体"/>
          <w:lang w:eastAsia="zh-CN"/>
        </w:rPr>
        <w:t>≤10mg/kg</w:t>
      </w:r>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3.</w:t>
      </w:r>
      <w:r w:rsidRPr="00B00EDB">
        <w:rPr>
          <w:rFonts w:ascii="宋体" w:hAnsi="宋体" w:cs="宋体" w:hint="eastAsia"/>
          <w:lang w:eastAsia="zh-CN"/>
        </w:rPr>
        <w:t>保暖鞋里：由棕色平剪绒织物和白色海绵型絮片复合而成，海绵型絮片由</w:t>
      </w:r>
      <w:r w:rsidRPr="00B00EDB">
        <w:rPr>
          <w:rFonts w:ascii="宋体" w:hAnsi="宋体"/>
          <w:lang w:eastAsia="zh-CN"/>
        </w:rPr>
        <w:t>6D</w:t>
      </w:r>
      <w:r w:rsidRPr="00B00EDB">
        <w:rPr>
          <w:rFonts w:ascii="宋体" w:hAnsi="宋体" w:cs="宋体" w:hint="eastAsia"/>
          <w:lang w:eastAsia="zh-CN"/>
        </w:rPr>
        <w:t>超细涤纶纤维，</w:t>
      </w:r>
      <w:proofErr w:type="gramStart"/>
      <w:r w:rsidRPr="00B00EDB">
        <w:rPr>
          <w:rFonts w:ascii="宋体" w:hAnsi="宋体" w:cs="宋体" w:hint="eastAsia"/>
          <w:lang w:eastAsia="zh-CN"/>
        </w:rPr>
        <w:t>高卷曲</w:t>
      </w:r>
      <w:r w:rsidRPr="00B00EDB">
        <w:rPr>
          <w:rFonts w:ascii="宋体" w:hAnsi="宋体"/>
          <w:lang w:eastAsia="zh-CN"/>
        </w:rPr>
        <w:t>.</w:t>
      </w:r>
      <w:r w:rsidRPr="00B00EDB">
        <w:rPr>
          <w:rFonts w:ascii="宋体" w:hAnsi="宋体" w:cs="宋体" w:hint="eastAsia"/>
          <w:lang w:eastAsia="zh-CN"/>
        </w:rPr>
        <w:t>涤纶短纤维通过热熔复合工艺而成</w:t>
      </w:r>
      <w:proofErr w:type="gramEnd"/>
      <w:r w:rsidRPr="00B00EDB">
        <w:rPr>
          <w:rFonts w:ascii="宋体" w:hAnsi="宋体" w:cs="宋体" w:hint="eastAsia"/>
          <w:lang w:eastAsia="zh-CN"/>
        </w:rPr>
        <w:t>，质量：</w:t>
      </w:r>
      <w:r w:rsidRPr="00B00EDB">
        <w:rPr>
          <w:rFonts w:ascii="宋体" w:hAnsi="宋体"/>
          <w:lang w:eastAsia="zh-CN"/>
        </w:rPr>
        <w:t>430±40g/m2</w:t>
      </w:r>
      <w:r w:rsidRPr="00B00EDB">
        <w:rPr>
          <w:rFonts w:ascii="宋体" w:hAnsi="宋体" w:cs="宋体" w:hint="eastAsia"/>
          <w:lang w:eastAsia="zh-CN"/>
        </w:rPr>
        <w:t>，厚度</w:t>
      </w:r>
      <w:r w:rsidRPr="00B00EDB">
        <w:rPr>
          <w:rFonts w:ascii="宋体" w:hAnsi="宋体"/>
          <w:lang w:eastAsia="zh-CN"/>
        </w:rPr>
        <w:t>5.5±0.5mm</w:t>
      </w:r>
      <w:r w:rsidRPr="00B00EDB">
        <w:rPr>
          <w:rFonts w:ascii="宋体" w:hAnsi="宋体" w:cs="宋体" w:hint="eastAsia"/>
          <w:lang w:eastAsia="zh-CN"/>
        </w:rPr>
        <w:t>，保温率</w:t>
      </w:r>
      <w:r w:rsidRPr="00B00EDB">
        <w:rPr>
          <w:rFonts w:ascii="宋体" w:hAnsi="宋体"/>
          <w:lang w:eastAsia="zh-CN"/>
        </w:rPr>
        <w:t>≥55%</w:t>
      </w:r>
      <w:r w:rsidRPr="00B00EDB">
        <w:rPr>
          <w:rFonts w:ascii="宋体" w:hAnsi="宋体" w:cs="宋体" w:hint="eastAsia"/>
          <w:lang w:eastAsia="zh-CN"/>
        </w:rPr>
        <w:t>。可分解有害芳香胺（偶氮）含量</w:t>
      </w:r>
      <w:r w:rsidRPr="00B00EDB">
        <w:rPr>
          <w:rFonts w:ascii="宋体" w:hAnsi="宋体"/>
          <w:lang w:eastAsia="zh-CN"/>
        </w:rPr>
        <w:t>0</w:t>
      </w:r>
      <w:r w:rsidRPr="00B00EDB">
        <w:rPr>
          <w:rFonts w:ascii="宋体" w:hAnsi="宋体" w:cs="宋体" w:hint="eastAsia"/>
          <w:lang w:eastAsia="zh-CN"/>
        </w:rPr>
        <w:t>，游离或可部分水解甲醛含量：直接接触皮肤（</w:t>
      </w:r>
      <w:proofErr w:type="gramStart"/>
      <w:r w:rsidRPr="00B00EDB">
        <w:rPr>
          <w:rFonts w:ascii="宋体" w:hAnsi="宋体" w:cs="宋体" w:hint="eastAsia"/>
          <w:lang w:eastAsia="zh-CN"/>
        </w:rPr>
        <w:t>衬里</w:t>
      </w:r>
      <w:r w:rsidRPr="00B00EDB">
        <w:rPr>
          <w:rFonts w:ascii="宋体" w:hAnsi="宋体"/>
          <w:lang w:eastAsia="zh-CN"/>
        </w:rPr>
        <w:t>.</w:t>
      </w:r>
      <w:r w:rsidRPr="00B00EDB">
        <w:rPr>
          <w:rFonts w:ascii="宋体" w:hAnsi="宋体" w:cs="宋体" w:hint="eastAsia"/>
          <w:lang w:eastAsia="zh-CN"/>
        </w:rPr>
        <w:t>内垫</w:t>
      </w:r>
      <w:proofErr w:type="gramEnd"/>
      <w:r w:rsidRPr="00B00EDB">
        <w:rPr>
          <w:rFonts w:ascii="宋体" w:hAnsi="宋体" w:cs="宋体" w:hint="eastAsia"/>
          <w:lang w:eastAsia="zh-CN"/>
        </w:rPr>
        <w:t>）</w:t>
      </w:r>
      <w:r w:rsidRPr="00B00EDB">
        <w:rPr>
          <w:rFonts w:ascii="宋体" w:hAnsi="宋体"/>
          <w:lang w:eastAsia="zh-CN"/>
        </w:rPr>
        <w:t>≤75mg/kg</w:t>
      </w:r>
      <w:r w:rsidRPr="00B00EDB">
        <w:rPr>
          <w:rFonts w:ascii="宋体" w:hAnsi="宋体" w:cs="宋体" w:hint="eastAsia"/>
          <w:lang w:eastAsia="zh-CN"/>
        </w:rPr>
        <w:t>，非直接接触皮肤（帮面）</w:t>
      </w:r>
      <w:r w:rsidRPr="00B00EDB">
        <w:rPr>
          <w:rFonts w:ascii="宋体" w:hAnsi="宋体"/>
          <w:lang w:eastAsia="zh-CN"/>
        </w:rPr>
        <w:t>≤300mg/kg</w:t>
      </w:r>
      <w:r w:rsidRPr="00B00EDB">
        <w:rPr>
          <w:rFonts w:ascii="宋体" w:hAnsi="宋体" w:cs="宋体" w:hint="eastAsia"/>
          <w:lang w:eastAsia="zh-CN"/>
        </w:rPr>
        <w:t>；六价铬含量</w:t>
      </w:r>
      <w:r w:rsidRPr="00B00EDB">
        <w:rPr>
          <w:rFonts w:ascii="宋体" w:hAnsi="宋体"/>
          <w:lang w:eastAsia="zh-CN"/>
        </w:rPr>
        <w:t>≤10mg/kg</w:t>
      </w:r>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4.</w:t>
      </w:r>
      <w:r w:rsidRPr="00B00EDB">
        <w:rPr>
          <w:rFonts w:ascii="宋体" w:hAnsi="宋体" w:cs="宋体" w:hint="eastAsia"/>
          <w:lang w:eastAsia="zh-CN"/>
        </w:rPr>
        <w:t>鞋底：外底为无味发泡橡胶外底（前后掌贴防滑片）。物理性能：视密度（</w:t>
      </w:r>
      <w:r w:rsidRPr="00B00EDB">
        <w:rPr>
          <w:rFonts w:ascii="宋体" w:hAnsi="宋体"/>
          <w:lang w:eastAsia="zh-CN"/>
        </w:rPr>
        <w:t>g/cm3</w:t>
      </w:r>
      <w:r w:rsidRPr="00B00EDB">
        <w:rPr>
          <w:rFonts w:ascii="宋体" w:hAnsi="宋体" w:cs="宋体" w:hint="eastAsia"/>
          <w:lang w:eastAsia="zh-CN"/>
        </w:rPr>
        <w:t>）</w:t>
      </w:r>
      <w:r w:rsidRPr="00B00EDB">
        <w:rPr>
          <w:rFonts w:ascii="宋体" w:hAnsi="宋体"/>
          <w:lang w:eastAsia="zh-CN"/>
        </w:rPr>
        <w:t>0.40±0.02</w:t>
      </w:r>
      <w:r w:rsidRPr="00B00EDB">
        <w:rPr>
          <w:rFonts w:ascii="宋体" w:hAnsi="宋体" w:cs="宋体" w:hint="eastAsia"/>
          <w:lang w:eastAsia="zh-CN"/>
        </w:rPr>
        <w:t>；硬度（邵尔</w:t>
      </w:r>
      <w:r w:rsidRPr="00B00EDB">
        <w:rPr>
          <w:rFonts w:ascii="宋体" w:hAnsi="宋体"/>
          <w:lang w:eastAsia="zh-CN"/>
        </w:rPr>
        <w:t>C</w:t>
      </w:r>
      <w:r w:rsidRPr="00B00EDB">
        <w:rPr>
          <w:rFonts w:ascii="宋体" w:hAnsi="宋体" w:cs="宋体" w:hint="eastAsia"/>
          <w:lang w:eastAsia="zh-CN"/>
        </w:rPr>
        <w:t>）（度）</w:t>
      </w:r>
      <w:r w:rsidRPr="00B00EDB">
        <w:rPr>
          <w:rFonts w:ascii="宋体" w:hAnsi="宋体"/>
          <w:lang w:eastAsia="zh-CN"/>
        </w:rPr>
        <w:t>63</w:t>
      </w:r>
      <w:r w:rsidRPr="00B00EDB">
        <w:rPr>
          <w:rFonts w:ascii="宋体" w:hAnsi="宋体" w:cs="宋体" w:hint="eastAsia"/>
          <w:lang w:eastAsia="zh-CN"/>
        </w:rPr>
        <w:t>～</w:t>
      </w:r>
      <w:r w:rsidRPr="00B00EDB">
        <w:rPr>
          <w:rFonts w:ascii="宋体" w:hAnsi="宋体"/>
          <w:lang w:eastAsia="zh-CN"/>
        </w:rPr>
        <w:t>73</w:t>
      </w:r>
      <w:r w:rsidRPr="00B00EDB">
        <w:rPr>
          <w:rFonts w:ascii="宋体" w:hAnsi="宋体" w:cs="宋体" w:hint="eastAsia"/>
          <w:lang w:eastAsia="zh-CN"/>
        </w:rPr>
        <w:t>；压缩变形率（</w:t>
      </w:r>
      <w:r w:rsidRPr="00B00EDB">
        <w:rPr>
          <w:rFonts w:ascii="宋体" w:hAnsi="宋体"/>
          <w:lang w:eastAsia="zh-CN"/>
        </w:rPr>
        <w:t>%</w:t>
      </w:r>
      <w:r w:rsidRPr="00B00EDB">
        <w:rPr>
          <w:rFonts w:ascii="宋体" w:hAnsi="宋体" w:cs="宋体" w:hint="eastAsia"/>
          <w:lang w:eastAsia="zh-CN"/>
        </w:rPr>
        <w:t>）</w:t>
      </w:r>
      <w:r w:rsidRPr="00B00EDB">
        <w:rPr>
          <w:rFonts w:ascii="宋体" w:hAnsi="宋体"/>
          <w:lang w:eastAsia="zh-CN"/>
        </w:rPr>
        <w:t>≤30</w:t>
      </w:r>
      <w:r w:rsidRPr="00B00EDB">
        <w:rPr>
          <w:rFonts w:ascii="宋体" w:hAnsi="宋体" w:cs="宋体" w:hint="eastAsia"/>
          <w:lang w:eastAsia="zh-CN"/>
        </w:rPr>
        <w:t>；耐</w:t>
      </w:r>
      <w:r w:rsidRPr="00B00EDB">
        <w:rPr>
          <w:rFonts w:ascii="宋体" w:hAnsi="宋体" w:cs="宋体" w:hint="eastAsia"/>
          <w:lang w:eastAsia="zh-CN"/>
        </w:rPr>
        <w:lastRenderedPageBreak/>
        <w:t>磨性能（</w:t>
      </w:r>
      <w:r w:rsidRPr="00B00EDB">
        <w:rPr>
          <w:rFonts w:ascii="宋体" w:hAnsi="宋体"/>
          <w:lang w:eastAsia="zh-CN"/>
        </w:rPr>
        <w:t>mm</w:t>
      </w:r>
      <w:r w:rsidRPr="00B00EDB">
        <w:rPr>
          <w:rFonts w:ascii="宋体" w:hAnsi="宋体" w:cs="宋体" w:hint="eastAsia"/>
          <w:lang w:eastAsia="zh-CN"/>
        </w:rPr>
        <w:t>）磨痕长度</w:t>
      </w:r>
      <w:r w:rsidRPr="00B00EDB">
        <w:rPr>
          <w:rFonts w:ascii="宋体" w:hAnsi="宋体"/>
          <w:lang w:eastAsia="zh-CN"/>
        </w:rPr>
        <w:t>10.0</w:t>
      </w:r>
      <w:r w:rsidRPr="00B00EDB">
        <w:rPr>
          <w:rFonts w:ascii="宋体" w:hAnsi="宋体" w:cs="宋体" w:hint="eastAsia"/>
          <w:lang w:eastAsia="zh-CN"/>
        </w:rPr>
        <w:t>；</w:t>
      </w:r>
      <w:r w:rsidRPr="00B00EDB">
        <w:rPr>
          <w:rFonts w:ascii="宋体" w:hAnsi="宋体"/>
          <w:lang w:eastAsia="zh-CN"/>
        </w:rPr>
        <w:t>DIN</w:t>
      </w:r>
      <w:r w:rsidRPr="00B00EDB">
        <w:rPr>
          <w:rFonts w:ascii="宋体" w:hAnsi="宋体" w:cs="宋体" w:hint="eastAsia"/>
          <w:lang w:eastAsia="zh-CN"/>
        </w:rPr>
        <w:t>耐磨（</w:t>
      </w:r>
      <w:r w:rsidRPr="00B00EDB">
        <w:rPr>
          <w:rFonts w:ascii="宋体" w:hAnsi="宋体"/>
          <w:lang w:eastAsia="zh-CN"/>
        </w:rPr>
        <w:t>mm3</w:t>
      </w:r>
      <w:r w:rsidRPr="00B00EDB">
        <w:rPr>
          <w:rFonts w:ascii="宋体" w:hAnsi="宋体" w:cs="宋体" w:hint="eastAsia"/>
          <w:lang w:eastAsia="zh-CN"/>
        </w:rPr>
        <w:t>）</w:t>
      </w:r>
      <w:r w:rsidRPr="00B00EDB">
        <w:rPr>
          <w:rFonts w:ascii="宋体" w:hAnsi="宋体"/>
          <w:lang w:eastAsia="zh-CN"/>
        </w:rPr>
        <w:t>≤150</w:t>
      </w:r>
      <w:r w:rsidRPr="00B00EDB">
        <w:rPr>
          <w:rFonts w:ascii="宋体" w:hAnsi="宋体" w:cs="宋体" w:hint="eastAsia"/>
          <w:lang w:eastAsia="zh-CN"/>
        </w:rPr>
        <w:t>。组合外底物理性能：防滑性能</w:t>
      </w:r>
      <w:r w:rsidRPr="00B00EDB">
        <w:rPr>
          <w:rFonts w:ascii="宋体" w:hAnsi="宋体"/>
          <w:lang w:eastAsia="zh-CN"/>
        </w:rPr>
        <w:t>≥0.20</w:t>
      </w:r>
      <w:r w:rsidRPr="00B00EDB">
        <w:rPr>
          <w:rFonts w:ascii="宋体" w:hAnsi="宋体" w:cs="宋体" w:hint="eastAsia"/>
          <w:lang w:eastAsia="zh-CN"/>
        </w:rPr>
        <w:t>；耐折性能（</w:t>
      </w:r>
      <w:r w:rsidRPr="00B00EDB">
        <w:rPr>
          <w:rFonts w:ascii="宋体" w:hAnsi="宋体"/>
          <w:lang w:eastAsia="zh-CN"/>
        </w:rPr>
        <w:t>mm</w:t>
      </w:r>
      <w:r w:rsidRPr="00B00EDB">
        <w:rPr>
          <w:rFonts w:ascii="宋体" w:hAnsi="宋体" w:cs="宋体" w:hint="eastAsia"/>
          <w:lang w:eastAsia="zh-CN"/>
        </w:rPr>
        <w:t>）</w:t>
      </w:r>
      <w:r w:rsidRPr="00B00EDB">
        <w:rPr>
          <w:rFonts w:ascii="宋体" w:hAnsi="宋体"/>
          <w:lang w:eastAsia="zh-CN"/>
        </w:rPr>
        <w:t>≤8.0</w:t>
      </w:r>
      <w:r w:rsidRPr="00B00EDB">
        <w:rPr>
          <w:rFonts w:ascii="宋体" w:hAnsi="宋体" w:cs="宋体" w:hint="eastAsia"/>
          <w:lang w:eastAsia="zh-CN"/>
        </w:rPr>
        <w:t>，无新裂纹，无开胶；后跟耐磨橡胶片耐磨性能（</w:t>
      </w:r>
      <w:r w:rsidRPr="00B00EDB">
        <w:rPr>
          <w:rFonts w:ascii="宋体" w:hAnsi="宋体"/>
          <w:lang w:eastAsia="zh-CN"/>
        </w:rPr>
        <w:t>mm</w:t>
      </w:r>
      <w:r w:rsidRPr="00B00EDB">
        <w:rPr>
          <w:rFonts w:ascii="宋体" w:hAnsi="宋体" w:cs="宋体" w:hint="eastAsia"/>
          <w:lang w:eastAsia="zh-CN"/>
        </w:rPr>
        <w:t>）磨痕长度</w:t>
      </w:r>
      <w:r w:rsidRPr="00B00EDB">
        <w:rPr>
          <w:rFonts w:ascii="宋体" w:hAnsi="宋体"/>
          <w:lang w:eastAsia="zh-CN"/>
        </w:rPr>
        <w:t>≤5.0</w:t>
      </w:r>
      <w:r w:rsidRPr="00B00EDB">
        <w:rPr>
          <w:rFonts w:ascii="宋体" w:hAnsi="宋体" w:cs="宋体" w:hint="eastAsia"/>
          <w:lang w:eastAsia="zh-CN"/>
        </w:rPr>
        <w:t>；前掌防滑橡胶片硬度（邵尔</w:t>
      </w:r>
      <w:r w:rsidRPr="00B00EDB">
        <w:rPr>
          <w:rFonts w:ascii="宋体" w:hAnsi="宋体"/>
          <w:lang w:eastAsia="zh-CN"/>
        </w:rPr>
        <w:t>A</w:t>
      </w:r>
      <w:r w:rsidRPr="00B00EDB">
        <w:rPr>
          <w:rFonts w:ascii="宋体" w:hAnsi="宋体" w:cs="宋体" w:hint="eastAsia"/>
          <w:lang w:eastAsia="zh-CN"/>
        </w:rPr>
        <w:t>）（度）</w:t>
      </w:r>
      <w:r w:rsidRPr="00B00EDB">
        <w:rPr>
          <w:rFonts w:ascii="宋体" w:hAnsi="宋体"/>
          <w:lang w:eastAsia="zh-CN"/>
        </w:rPr>
        <w:t>57</w:t>
      </w:r>
      <w:r w:rsidRPr="00B00EDB">
        <w:rPr>
          <w:rFonts w:ascii="宋体" w:hAnsi="宋体" w:cs="宋体" w:hint="eastAsia"/>
          <w:lang w:eastAsia="zh-CN"/>
        </w:rPr>
        <w:t>～</w:t>
      </w:r>
      <w:r w:rsidRPr="00B00EDB">
        <w:rPr>
          <w:rFonts w:ascii="宋体" w:hAnsi="宋体"/>
          <w:lang w:eastAsia="zh-CN"/>
        </w:rPr>
        <w:t>63</w:t>
      </w:r>
      <w:r w:rsidRPr="00B00EDB">
        <w:rPr>
          <w:rFonts w:ascii="宋体" w:hAnsi="宋体" w:cs="宋体" w:hint="eastAsia"/>
          <w:lang w:eastAsia="zh-CN"/>
        </w:rPr>
        <w:t>。橡胶成型底，鞋底材料为橡胶，天然橡胶含量不低于</w:t>
      </w:r>
      <w:r w:rsidRPr="00B00EDB">
        <w:rPr>
          <w:rFonts w:ascii="宋体" w:hAnsi="宋体"/>
          <w:lang w:eastAsia="zh-CN"/>
        </w:rPr>
        <w:t>30%</w:t>
      </w:r>
      <w:r w:rsidRPr="00B00EDB">
        <w:rPr>
          <w:rFonts w:ascii="宋体" w:hAnsi="宋体" w:cs="宋体" w:hint="eastAsia"/>
          <w:lang w:eastAsia="zh-CN"/>
        </w:rPr>
        <w:t>，前撑复填厚：</w:t>
      </w:r>
      <w:r w:rsidRPr="00B00EDB">
        <w:rPr>
          <w:rFonts w:ascii="宋体" w:hAnsi="宋体"/>
          <w:lang w:eastAsia="zh-CN"/>
        </w:rPr>
        <w:t>3.0mm</w:t>
      </w:r>
      <w:r w:rsidRPr="00B00EDB">
        <w:rPr>
          <w:rFonts w:ascii="宋体" w:hAnsi="宋体" w:cs="宋体" w:hint="eastAsia"/>
          <w:lang w:eastAsia="zh-CN"/>
        </w:rPr>
        <w:t>橡胶弹性片，后跟填装直径：上片</w:t>
      </w:r>
      <w:r w:rsidRPr="00B00EDB">
        <w:rPr>
          <w:rFonts w:ascii="宋体" w:hAnsi="宋体"/>
          <w:lang w:eastAsia="zh-CN"/>
        </w:rPr>
        <w:t>38±1mm.</w:t>
      </w:r>
      <w:r w:rsidRPr="00B00EDB">
        <w:rPr>
          <w:rFonts w:ascii="宋体" w:hAnsi="宋体" w:cs="宋体" w:hint="eastAsia"/>
          <w:lang w:eastAsia="zh-CN"/>
        </w:rPr>
        <w:t>下片</w:t>
      </w:r>
      <w:r w:rsidRPr="00B00EDB">
        <w:rPr>
          <w:rFonts w:ascii="宋体" w:hAnsi="宋体"/>
          <w:lang w:eastAsia="zh-CN"/>
        </w:rPr>
        <w:t>32±1mm</w:t>
      </w:r>
      <w:r w:rsidRPr="00B00EDB">
        <w:rPr>
          <w:rFonts w:ascii="宋体" w:hAnsi="宋体" w:cs="宋体" w:hint="eastAsia"/>
          <w:lang w:eastAsia="zh-CN"/>
        </w:rPr>
        <w:t>重叠组合厚度为</w:t>
      </w:r>
      <w:r w:rsidRPr="00B00EDB">
        <w:rPr>
          <w:rFonts w:ascii="宋体" w:hAnsi="宋体"/>
          <w:lang w:eastAsia="zh-CN"/>
        </w:rPr>
        <w:t>12±1mm</w:t>
      </w:r>
      <w:r w:rsidRPr="00B00EDB">
        <w:rPr>
          <w:rFonts w:ascii="宋体" w:hAnsi="宋体" w:cs="宋体" w:hint="eastAsia"/>
          <w:lang w:eastAsia="zh-CN"/>
        </w:rPr>
        <w:t>的</w:t>
      </w:r>
      <w:r w:rsidRPr="00B00EDB">
        <w:rPr>
          <w:rFonts w:ascii="宋体" w:hAnsi="宋体"/>
          <w:lang w:eastAsia="zh-CN"/>
        </w:rPr>
        <w:t>PU</w:t>
      </w:r>
      <w:r w:rsidRPr="00B00EDB">
        <w:rPr>
          <w:rFonts w:ascii="宋体" w:hAnsi="宋体" w:cs="宋体" w:hint="eastAsia"/>
          <w:lang w:eastAsia="zh-CN"/>
        </w:rPr>
        <w:t>颗粒缓冲垫。具有防震</w:t>
      </w:r>
      <w:r w:rsidRPr="00B00EDB">
        <w:rPr>
          <w:rFonts w:ascii="宋体" w:hAnsi="宋体"/>
          <w:lang w:eastAsia="zh-CN"/>
        </w:rPr>
        <w:t>.</w:t>
      </w:r>
      <w:r w:rsidRPr="00B00EDB">
        <w:rPr>
          <w:rFonts w:ascii="宋体" w:hAnsi="宋体" w:cs="宋体" w:hint="eastAsia"/>
          <w:lang w:eastAsia="zh-CN"/>
        </w:rPr>
        <w:t>防滑</w:t>
      </w:r>
      <w:r w:rsidRPr="00B00EDB">
        <w:rPr>
          <w:rFonts w:ascii="宋体" w:hAnsi="宋体"/>
          <w:lang w:eastAsia="zh-CN"/>
        </w:rPr>
        <w:t>.</w:t>
      </w:r>
      <w:r w:rsidRPr="00B00EDB">
        <w:rPr>
          <w:rFonts w:ascii="宋体" w:hAnsi="宋体" w:cs="宋体" w:hint="eastAsia"/>
          <w:lang w:eastAsia="zh-CN"/>
        </w:rPr>
        <w:t>按摩等功能。外底硬度（邵尔</w:t>
      </w:r>
      <w:r w:rsidRPr="00B00EDB">
        <w:rPr>
          <w:rFonts w:ascii="宋体" w:hAnsi="宋体"/>
          <w:lang w:eastAsia="zh-CN"/>
        </w:rPr>
        <w:t>A</w:t>
      </w:r>
      <w:r w:rsidRPr="00B00EDB">
        <w:rPr>
          <w:rFonts w:ascii="宋体" w:hAnsi="宋体" w:cs="宋体" w:hint="eastAsia"/>
          <w:lang w:eastAsia="zh-CN"/>
        </w:rPr>
        <w:t>）</w:t>
      </w:r>
      <w:r w:rsidRPr="00B00EDB">
        <w:rPr>
          <w:rFonts w:ascii="宋体" w:hAnsi="宋体"/>
          <w:lang w:eastAsia="zh-CN"/>
        </w:rPr>
        <w:t>55</w:t>
      </w:r>
      <w:r w:rsidRPr="00B00EDB">
        <w:rPr>
          <w:rFonts w:ascii="宋体" w:hAnsi="宋体" w:cs="宋体" w:hint="eastAsia"/>
          <w:lang w:eastAsia="zh-CN"/>
        </w:rPr>
        <w:t>～</w:t>
      </w:r>
      <w:r w:rsidRPr="00B00EDB">
        <w:rPr>
          <w:rFonts w:ascii="宋体" w:hAnsi="宋体"/>
          <w:lang w:eastAsia="zh-CN"/>
        </w:rPr>
        <w:t>70</w:t>
      </w:r>
      <w:r w:rsidRPr="00B00EDB">
        <w:rPr>
          <w:rFonts w:ascii="宋体" w:hAnsi="宋体" w:cs="宋体" w:hint="eastAsia"/>
          <w:lang w:eastAsia="zh-CN"/>
        </w:rPr>
        <w:t>度，外侧减震片硬度（邵尔</w:t>
      </w:r>
      <w:r w:rsidRPr="00B00EDB">
        <w:rPr>
          <w:rFonts w:ascii="宋体" w:hAnsi="宋体"/>
          <w:lang w:eastAsia="zh-CN"/>
        </w:rPr>
        <w:t>A</w:t>
      </w:r>
      <w:r w:rsidRPr="00B00EDB">
        <w:rPr>
          <w:rFonts w:ascii="宋体" w:hAnsi="宋体" w:cs="宋体" w:hint="eastAsia"/>
          <w:lang w:eastAsia="zh-CN"/>
        </w:rPr>
        <w:t>）</w:t>
      </w:r>
      <w:r w:rsidRPr="00B00EDB">
        <w:rPr>
          <w:rFonts w:ascii="宋体" w:hAnsi="宋体"/>
          <w:lang w:eastAsia="zh-CN"/>
        </w:rPr>
        <w:t>35</w:t>
      </w:r>
      <w:r w:rsidRPr="00B00EDB">
        <w:rPr>
          <w:rFonts w:ascii="宋体" w:hAnsi="宋体" w:cs="宋体" w:hint="eastAsia"/>
          <w:lang w:eastAsia="zh-CN"/>
        </w:rPr>
        <w:t>～</w:t>
      </w:r>
      <w:r w:rsidRPr="00B00EDB">
        <w:rPr>
          <w:rFonts w:ascii="宋体" w:hAnsi="宋体"/>
          <w:lang w:eastAsia="zh-CN"/>
        </w:rPr>
        <w:t>45</w:t>
      </w:r>
      <w:r w:rsidRPr="00B00EDB">
        <w:rPr>
          <w:rFonts w:ascii="宋体" w:hAnsi="宋体" w:cs="宋体" w:hint="eastAsia"/>
          <w:lang w:eastAsia="zh-CN"/>
        </w:rPr>
        <w:t>度。</w:t>
      </w:r>
      <w:r w:rsidRPr="00B00EDB">
        <w:rPr>
          <w:rFonts w:ascii="宋体" w:hAnsi="宋体"/>
          <w:lang w:eastAsia="zh-CN"/>
        </w:rPr>
        <w:t>36.5</w:t>
      </w:r>
      <w:r w:rsidRPr="00B00EDB">
        <w:rPr>
          <w:rFonts w:ascii="宋体" w:hAnsi="宋体" w:cs="宋体" w:hint="eastAsia"/>
          <w:lang w:eastAsia="zh-CN"/>
        </w:rPr>
        <w:t>鞋垫：由土黄色涤长丝经编平剪维罗绒织物和高温防蛀处理的本白色</w:t>
      </w:r>
      <w:r w:rsidRPr="00B00EDB">
        <w:rPr>
          <w:rFonts w:ascii="宋体" w:hAnsi="宋体"/>
          <w:lang w:eastAsia="zh-CN"/>
        </w:rPr>
        <w:t>100%</w:t>
      </w:r>
      <w:r w:rsidRPr="00B00EDB">
        <w:rPr>
          <w:rFonts w:ascii="宋体" w:hAnsi="宋体" w:cs="宋体" w:hint="eastAsia"/>
          <w:lang w:eastAsia="zh-CN"/>
        </w:rPr>
        <w:t>羊毛毛毡缝制而成。毛毡材料单位体积质量</w:t>
      </w:r>
      <w:r w:rsidRPr="00B00EDB">
        <w:rPr>
          <w:rFonts w:ascii="宋体" w:hAnsi="宋体"/>
          <w:lang w:eastAsia="zh-CN"/>
        </w:rPr>
        <w:t>≥0.21g/cm2;</w:t>
      </w:r>
      <w:r w:rsidRPr="00B00EDB">
        <w:rPr>
          <w:rFonts w:ascii="宋体" w:hAnsi="宋体" w:cs="宋体" w:hint="eastAsia"/>
          <w:lang w:eastAsia="zh-CN"/>
        </w:rPr>
        <w:t>净干含毛量</w:t>
      </w:r>
      <w:r w:rsidRPr="00B00EDB">
        <w:rPr>
          <w:rFonts w:ascii="宋体" w:hAnsi="宋体"/>
          <w:lang w:eastAsia="zh-CN"/>
        </w:rPr>
        <w:t>≥98%</w:t>
      </w:r>
      <w:r w:rsidRPr="00B00EDB">
        <w:rPr>
          <w:rFonts w:ascii="宋体" w:hAnsi="宋体" w:cs="宋体" w:hint="eastAsia"/>
          <w:lang w:eastAsia="zh-CN"/>
        </w:rPr>
        <w:t>。可分解有害芳香胺（偶氮）含量</w:t>
      </w:r>
      <w:r w:rsidRPr="00B00EDB">
        <w:rPr>
          <w:rFonts w:ascii="宋体" w:hAnsi="宋体"/>
          <w:lang w:eastAsia="zh-CN"/>
        </w:rPr>
        <w:t>0</w:t>
      </w:r>
      <w:r w:rsidRPr="00B00EDB">
        <w:rPr>
          <w:rFonts w:ascii="宋体" w:hAnsi="宋体" w:cs="宋体" w:hint="eastAsia"/>
          <w:lang w:eastAsia="zh-CN"/>
        </w:rPr>
        <w:t>，游离或可部分水解甲醛含量：直接接触皮肤（衬里</w:t>
      </w:r>
      <w:r w:rsidRPr="00B00EDB">
        <w:rPr>
          <w:rFonts w:ascii="宋体" w:hAnsi="宋体"/>
          <w:lang w:eastAsia="zh-CN"/>
        </w:rPr>
        <w:t>.</w:t>
      </w:r>
      <w:r w:rsidRPr="00B00EDB">
        <w:rPr>
          <w:rFonts w:ascii="宋体" w:hAnsi="宋体" w:cs="宋体" w:hint="eastAsia"/>
          <w:lang w:eastAsia="zh-CN"/>
        </w:rPr>
        <w:t>内垫）</w:t>
      </w:r>
      <w:r w:rsidRPr="00B00EDB">
        <w:rPr>
          <w:rFonts w:ascii="宋体" w:hAnsi="宋体"/>
          <w:lang w:eastAsia="zh-CN"/>
        </w:rPr>
        <w:t>≤75mg/kg</w:t>
      </w:r>
      <w:r w:rsidRPr="00B00EDB">
        <w:rPr>
          <w:rFonts w:ascii="宋体" w:hAnsi="宋体" w:cs="宋体" w:hint="eastAsia"/>
          <w:lang w:eastAsia="zh-CN"/>
        </w:rPr>
        <w:t>，非直接接触皮肤（帮面）</w:t>
      </w:r>
      <w:r w:rsidRPr="00B00EDB">
        <w:rPr>
          <w:rFonts w:ascii="宋体" w:hAnsi="宋体"/>
          <w:lang w:eastAsia="zh-CN"/>
        </w:rPr>
        <w:t>≤300mg/kg</w:t>
      </w:r>
      <w:r w:rsidRPr="00B00EDB">
        <w:rPr>
          <w:rFonts w:ascii="宋体" w:hAnsi="宋体" w:cs="宋体" w:hint="eastAsia"/>
          <w:lang w:eastAsia="zh-CN"/>
        </w:rPr>
        <w:t>；六价铬含量</w:t>
      </w:r>
      <w:r w:rsidRPr="00B00EDB">
        <w:rPr>
          <w:rFonts w:ascii="宋体" w:hAnsi="宋体"/>
          <w:lang w:eastAsia="zh-CN"/>
        </w:rPr>
        <w:t>≤10mg/kg</w:t>
      </w:r>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要求本产品为公安部入围企业生产，并提供</w:t>
      </w:r>
      <w:r w:rsidRPr="00B00EDB">
        <w:rPr>
          <w:rFonts w:ascii="宋体" w:hAnsi="宋体" w:cs="宋体" w:hint="eastAsia"/>
          <w:bCs/>
          <w:lang w:eastAsia="zh-CN" w:bidi="ar"/>
        </w:rPr>
        <w:t>公安</w:t>
      </w:r>
      <w:r w:rsidRPr="00B00EDB">
        <w:rPr>
          <w:rFonts w:ascii="宋体" w:hAnsi="宋体" w:cs="宋体" w:hint="eastAsia"/>
          <w:lang w:eastAsia="zh-CN"/>
        </w:rPr>
        <w:t>部检测报告</w:t>
      </w:r>
      <w:proofErr w:type="spellEnd"/>
      <w:r w:rsidRPr="00B00EDB">
        <w:rPr>
          <w:rFonts w:ascii="宋体" w:hAnsi="宋体" w:cs="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三十二、警用床上三件套</w:t>
      </w:r>
      <w:proofErr w:type="spellEnd"/>
    </w:p>
    <w:p w:rsidR="00B00EDB" w:rsidRPr="00B00EDB" w:rsidRDefault="00B00EDB" w:rsidP="00B00EDB">
      <w:pPr>
        <w:jc w:val="center"/>
        <w:rPr>
          <w:rFonts w:eastAsiaTheme="minorEastAsia"/>
          <w:b/>
          <w:bCs/>
          <w:sz w:val="32"/>
          <w:szCs w:val="40"/>
          <w:lang w:eastAsia="zh-CN"/>
        </w:rPr>
      </w:pPr>
      <w:r w:rsidRPr="00B00EDB">
        <w:rPr>
          <w:noProof/>
          <w:lang w:eastAsia="zh-CN" w:bidi="ar-SA"/>
        </w:rPr>
        <w:drawing>
          <wp:anchor distT="0" distB="0" distL="114300" distR="114300" simplePos="0" relativeHeight="251661312" behindDoc="1" locked="0" layoutInCell="1" allowOverlap="1" wp14:anchorId="7617C3B7" wp14:editId="08BC2E08">
            <wp:simplePos x="0" y="0"/>
            <wp:positionH relativeFrom="column">
              <wp:posOffset>20955</wp:posOffset>
            </wp:positionH>
            <wp:positionV relativeFrom="paragraph">
              <wp:posOffset>568960</wp:posOffset>
            </wp:positionV>
            <wp:extent cx="1668145" cy="1112520"/>
            <wp:effectExtent l="0" t="0" r="8255" b="0"/>
            <wp:wrapTight wrapText="bothSides">
              <wp:wrapPolygon edited="0">
                <wp:start x="0" y="0"/>
                <wp:lineTo x="0" y="21082"/>
                <wp:lineTo x="21460" y="21082"/>
                <wp:lineTo x="21460" y="0"/>
                <wp:lineTo x="0" y="0"/>
              </wp:wrapPolygon>
            </wp:wrapTight>
            <wp:docPr id="1" name="图片 1" descr="E:\R&amp;D\2022床品规范\图片-华纺拍摄 - 副本\_L1A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R&amp;D\2022床品规范\图片-华纺拍摄 - 副本\_L1A5539.jpg"/>
                    <pic:cNvPicPr>
                      <a:picLocks noChangeAspect="1"/>
                    </pic:cNvPicPr>
                  </pic:nvPicPr>
                  <pic:blipFill>
                    <a:blip r:embed="rId45"/>
                    <a:stretch>
                      <a:fillRect/>
                    </a:stretch>
                  </pic:blipFill>
                  <pic:spPr>
                    <a:xfrm>
                      <a:off x="0" y="0"/>
                      <a:ext cx="1668145"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EDB">
        <w:rPr>
          <w:noProof/>
          <w:lang w:eastAsia="zh-CN" w:bidi="ar-SA"/>
        </w:rPr>
        <w:drawing>
          <wp:anchor distT="0" distB="0" distL="114300" distR="114300" simplePos="0" relativeHeight="251662336" behindDoc="1" locked="0" layoutInCell="1" allowOverlap="1" wp14:anchorId="363EA7C6" wp14:editId="1CB7199E">
            <wp:simplePos x="0" y="0"/>
            <wp:positionH relativeFrom="column">
              <wp:posOffset>1910715</wp:posOffset>
            </wp:positionH>
            <wp:positionV relativeFrom="paragraph">
              <wp:posOffset>568960</wp:posOffset>
            </wp:positionV>
            <wp:extent cx="1610995" cy="1112520"/>
            <wp:effectExtent l="0" t="0" r="8255" b="0"/>
            <wp:wrapTight wrapText="bothSides">
              <wp:wrapPolygon edited="0">
                <wp:start x="0" y="0"/>
                <wp:lineTo x="0" y="21082"/>
                <wp:lineTo x="21455" y="21082"/>
                <wp:lineTo x="21455" y="0"/>
                <wp:lineTo x="0" y="0"/>
              </wp:wrapPolygon>
            </wp:wrapTight>
            <wp:docPr id="9" name="图片 2" descr="E:\R&amp;D\2022床品规范\图片-华纺拍摄 - 副本\_L1A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E:\R&amp;D\2022床品规范\图片-华纺拍摄 - 副本\_L1A5553.jpg"/>
                    <pic:cNvPicPr>
                      <a:picLocks noChangeAspect="1"/>
                    </pic:cNvPicPr>
                  </pic:nvPicPr>
                  <pic:blipFill>
                    <a:blip r:embed="rId46"/>
                    <a:stretch>
                      <a:fillRect/>
                    </a:stretch>
                  </pic:blipFill>
                  <pic:spPr>
                    <a:xfrm>
                      <a:off x="0" y="0"/>
                      <a:ext cx="1610995"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0EDB">
        <w:rPr>
          <w:noProof/>
          <w:sz w:val="28"/>
          <w:szCs w:val="28"/>
          <w:lang w:eastAsia="zh-CN" w:bidi="ar-SA"/>
        </w:rPr>
        <w:drawing>
          <wp:anchor distT="0" distB="0" distL="114300" distR="114300" simplePos="0" relativeHeight="251663360" behindDoc="0" locked="0" layoutInCell="1" allowOverlap="1" wp14:anchorId="375E8F33" wp14:editId="41A87856">
            <wp:simplePos x="0" y="0"/>
            <wp:positionH relativeFrom="column">
              <wp:posOffset>3747770</wp:posOffset>
            </wp:positionH>
            <wp:positionV relativeFrom="paragraph">
              <wp:posOffset>431165</wp:posOffset>
            </wp:positionV>
            <wp:extent cx="1283970" cy="1656080"/>
            <wp:effectExtent l="0" t="0" r="0" b="1270"/>
            <wp:wrapSquare wrapText="bothSides"/>
            <wp:docPr id="10" name="图片 9" descr="84aabc28894861a8d54ad3eb32d2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84aabc28894861a8d54ad3eb32d23fc"/>
                    <pic:cNvPicPr>
                      <a:picLocks noChangeAspect="1"/>
                    </pic:cNvPicPr>
                  </pic:nvPicPr>
                  <pic:blipFill>
                    <a:blip r:embed="rId47"/>
                    <a:stretch>
                      <a:fillRect/>
                    </a:stretch>
                  </pic:blipFill>
                  <pic:spPr>
                    <a:xfrm>
                      <a:off x="0" y="0"/>
                      <a:ext cx="128397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0EDB" w:rsidRPr="00B00EDB" w:rsidRDefault="00B00EDB" w:rsidP="00B00EDB">
      <w:pPr>
        <w:pStyle w:val="a0"/>
        <w:numPr>
          <w:ilvl w:val="0"/>
          <w:numId w:val="0"/>
        </w:numPr>
        <w:spacing w:beforeLines="50" w:before="156" w:afterLines="50" w:after="156"/>
        <w:jc w:val="left"/>
        <w:rPr>
          <w:rFonts w:hAnsi="黑体" w:hint="eastAsia"/>
          <w:szCs w:val="21"/>
        </w:rPr>
      </w:pPr>
      <w:bookmarkStart w:id="13" w:name="_Toc149686360"/>
      <w:bookmarkStart w:id="14" w:name="_Toc149686649"/>
      <w:r w:rsidRPr="00B00EDB">
        <w:rPr>
          <w:rFonts w:hAnsi="黑体" w:hint="eastAsia"/>
          <w:szCs w:val="21"/>
        </w:rPr>
        <w:t>1、规格</w:t>
      </w:r>
      <w:bookmarkEnd w:id="13"/>
      <w:bookmarkEnd w:id="14"/>
    </w:p>
    <w:p w:rsidR="00B00EDB" w:rsidRPr="00B00EDB" w:rsidRDefault="00B00EDB" w:rsidP="00B00EDB">
      <w:pPr>
        <w:spacing w:before="50" w:after="50"/>
        <w:rPr>
          <w:rFonts w:ascii="宋体"/>
          <w:lang w:eastAsia="zh-CN"/>
        </w:rPr>
      </w:pPr>
      <w:r w:rsidRPr="00B00EDB">
        <w:rPr>
          <w:rFonts w:ascii="宋体" w:hint="eastAsia"/>
          <w:lang w:eastAsia="zh-CN"/>
        </w:rPr>
        <w:t>含警用被套、床单以及枕套，规格、极限偏差应符合表</w:t>
      </w:r>
      <w:r w:rsidRPr="00B00EDB">
        <w:rPr>
          <w:rFonts w:ascii="宋体" w:hint="eastAsia"/>
          <w:lang w:eastAsia="zh-CN"/>
        </w:rPr>
        <w:t>1</w:t>
      </w:r>
      <w:r w:rsidRPr="00B00EDB">
        <w:rPr>
          <w:rFonts w:ascii="宋体" w:hint="eastAsia"/>
          <w:lang w:eastAsia="zh-CN"/>
        </w:rPr>
        <w:t>规定。</w:t>
      </w:r>
      <w:r w:rsidRPr="00B00EDB">
        <w:rPr>
          <w:rFonts w:ascii="宋体" w:hint="eastAsia"/>
          <w:lang w:eastAsia="zh-CN"/>
        </w:rPr>
        <w:t xml:space="preserve"> </w:t>
      </w:r>
    </w:p>
    <w:p w:rsidR="00B00EDB" w:rsidRPr="00B00EDB" w:rsidRDefault="00B00EDB" w:rsidP="00B00EDB">
      <w:pPr>
        <w:spacing w:beforeLines="50" w:before="156" w:afterLines="50" w:after="156"/>
        <w:jc w:val="center"/>
        <w:rPr>
          <w:rFonts w:ascii="黑体" w:eastAsia="黑体" w:hAnsi="黑体" w:hint="eastAsia"/>
          <w:lang w:eastAsia="zh-CN"/>
        </w:rPr>
      </w:pPr>
      <w:r w:rsidRPr="00B00EDB">
        <w:rPr>
          <w:rFonts w:ascii="黑体" w:eastAsia="黑体" w:hAnsi="黑体" w:hint="eastAsia"/>
          <w:lang w:eastAsia="zh-CN"/>
        </w:rPr>
        <w:t>表1  警用被套、床单、枕套规格和极限偏差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150"/>
        <w:gridCol w:w="920"/>
        <w:gridCol w:w="2324"/>
        <w:gridCol w:w="2011"/>
        <w:gridCol w:w="2235"/>
      </w:tblGrid>
      <w:tr w:rsidR="00B00EDB" w:rsidRPr="00B00EDB" w:rsidTr="00D31F93">
        <w:trPr>
          <w:trHeight w:val="369"/>
          <w:jc w:val="center"/>
        </w:trPr>
        <w:tc>
          <w:tcPr>
            <w:tcW w:w="1150" w:type="dxa"/>
            <w:vAlign w:val="center"/>
          </w:tcPr>
          <w:p w:rsidR="00B00EDB" w:rsidRPr="00B00EDB" w:rsidRDefault="00B00EDB" w:rsidP="00D31F93">
            <w:pPr>
              <w:spacing w:before="28" w:line="214" w:lineRule="auto"/>
              <w:jc w:val="center"/>
              <w:rPr>
                <w:rFonts w:ascii="宋体" w:hAnsi="宋体" w:cs="宋体"/>
                <w:spacing w:val="6"/>
                <w:sz w:val="18"/>
                <w:szCs w:val="18"/>
              </w:rPr>
            </w:pPr>
            <w:proofErr w:type="spellStart"/>
            <w:r w:rsidRPr="00B00EDB">
              <w:rPr>
                <w:rFonts w:ascii="宋体" w:hAnsi="宋体" w:cs="宋体"/>
                <w:spacing w:val="6"/>
                <w:sz w:val="18"/>
                <w:szCs w:val="18"/>
              </w:rPr>
              <w:t>图号</w:t>
            </w:r>
            <w:proofErr w:type="spellEnd"/>
          </w:p>
        </w:tc>
        <w:tc>
          <w:tcPr>
            <w:tcW w:w="920" w:type="dxa"/>
            <w:vAlign w:val="center"/>
          </w:tcPr>
          <w:p w:rsidR="00B00EDB" w:rsidRPr="00B00EDB" w:rsidRDefault="00B00EDB" w:rsidP="00D31F93">
            <w:pPr>
              <w:spacing w:before="28" w:line="214" w:lineRule="auto"/>
              <w:jc w:val="center"/>
              <w:rPr>
                <w:rFonts w:ascii="宋体" w:hAnsi="宋体" w:cs="宋体"/>
                <w:spacing w:val="6"/>
                <w:sz w:val="18"/>
                <w:szCs w:val="18"/>
              </w:rPr>
            </w:pPr>
            <w:proofErr w:type="spellStart"/>
            <w:r w:rsidRPr="00B00EDB">
              <w:rPr>
                <w:rFonts w:ascii="宋体" w:hAnsi="宋体" w:cs="宋体"/>
                <w:spacing w:val="6"/>
                <w:sz w:val="18"/>
                <w:szCs w:val="18"/>
              </w:rPr>
              <w:t>编</w:t>
            </w:r>
            <w:r w:rsidRPr="00B00EDB">
              <w:rPr>
                <w:rFonts w:ascii="宋体" w:hAnsi="宋体" w:cs="宋体" w:hint="eastAsia"/>
                <w:spacing w:val="6"/>
                <w:sz w:val="18"/>
                <w:szCs w:val="18"/>
              </w:rPr>
              <w:t>号</w:t>
            </w:r>
            <w:proofErr w:type="spellEnd"/>
          </w:p>
        </w:tc>
        <w:tc>
          <w:tcPr>
            <w:tcW w:w="2324" w:type="dxa"/>
            <w:vAlign w:val="center"/>
          </w:tcPr>
          <w:p w:rsidR="00B00EDB" w:rsidRPr="00B00EDB" w:rsidRDefault="00B00EDB" w:rsidP="00D31F93">
            <w:pPr>
              <w:spacing w:before="90" w:line="165" w:lineRule="auto"/>
              <w:jc w:val="center"/>
              <w:rPr>
                <w:rFonts w:ascii="宋体" w:hAnsi="宋体" w:cs="宋体"/>
                <w:sz w:val="18"/>
                <w:szCs w:val="18"/>
              </w:rPr>
            </w:pPr>
            <w:proofErr w:type="spellStart"/>
            <w:r w:rsidRPr="00B00EDB">
              <w:rPr>
                <w:rFonts w:ascii="宋体" w:hAnsi="宋体" w:cs="宋体"/>
                <w:sz w:val="18"/>
                <w:szCs w:val="18"/>
              </w:rPr>
              <w:t>部位名称</w:t>
            </w:r>
            <w:proofErr w:type="spellEnd"/>
          </w:p>
        </w:tc>
        <w:tc>
          <w:tcPr>
            <w:tcW w:w="2011" w:type="dxa"/>
            <w:vAlign w:val="center"/>
          </w:tcPr>
          <w:p w:rsidR="00B00EDB" w:rsidRPr="00B00EDB" w:rsidRDefault="00B00EDB" w:rsidP="00D31F93">
            <w:pPr>
              <w:spacing w:before="90" w:line="165" w:lineRule="auto"/>
              <w:ind w:left="221"/>
              <w:jc w:val="center"/>
              <w:rPr>
                <w:rFonts w:ascii="宋体" w:hAnsi="宋体" w:cs="宋体"/>
                <w:sz w:val="18"/>
                <w:szCs w:val="18"/>
              </w:rPr>
            </w:pPr>
            <w:proofErr w:type="spellStart"/>
            <w:r w:rsidRPr="00B00EDB">
              <w:rPr>
                <w:rFonts w:ascii="宋体" w:hAnsi="宋体" w:cs="宋体"/>
                <w:sz w:val="18"/>
                <w:szCs w:val="18"/>
              </w:rPr>
              <w:t>规格</w:t>
            </w:r>
            <w:r w:rsidRPr="00B00EDB">
              <w:rPr>
                <w:rFonts w:ascii="宋体" w:hAnsi="宋体" w:cs="宋体" w:hint="eastAsia"/>
                <w:sz w:val="18"/>
                <w:szCs w:val="18"/>
              </w:rPr>
              <w:t>（厘米</w:t>
            </w:r>
            <w:proofErr w:type="spellEnd"/>
            <w:r w:rsidRPr="00B00EDB">
              <w:rPr>
                <w:rFonts w:ascii="宋体" w:hAnsi="宋体" w:cs="宋体" w:hint="eastAsia"/>
                <w:sz w:val="18"/>
                <w:szCs w:val="18"/>
              </w:rPr>
              <w:t>）</w:t>
            </w:r>
          </w:p>
        </w:tc>
        <w:tc>
          <w:tcPr>
            <w:tcW w:w="2235" w:type="dxa"/>
            <w:vAlign w:val="center"/>
          </w:tcPr>
          <w:p w:rsidR="00B00EDB" w:rsidRPr="00B00EDB" w:rsidRDefault="00B00EDB" w:rsidP="00D31F93">
            <w:pPr>
              <w:spacing w:before="90" w:line="165" w:lineRule="auto"/>
              <w:ind w:left="221"/>
              <w:jc w:val="center"/>
              <w:rPr>
                <w:rFonts w:ascii="宋体" w:hAnsi="宋体" w:cs="宋体"/>
                <w:sz w:val="18"/>
                <w:szCs w:val="18"/>
              </w:rPr>
            </w:pPr>
            <w:proofErr w:type="spellStart"/>
            <w:r w:rsidRPr="00B00EDB">
              <w:rPr>
                <w:rFonts w:ascii="宋体" w:hAnsi="宋体" w:cs="宋体" w:hint="eastAsia"/>
                <w:sz w:val="18"/>
                <w:szCs w:val="18"/>
              </w:rPr>
              <w:t>规格尺寸</w:t>
            </w:r>
            <w:r w:rsidRPr="00B00EDB">
              <w:rPr>
                <w:rFonts w:ascii="宋体" w:hAnsi="宋体" w:cs="宋体"/>
                <w:sz w:val="18"/>
                <w:szCs w:val="18"/>
              </w:rPr>
              <w:t>偏差</w:t>
            </w:r>
            <w:r w:rsidRPr="00B00EDB">
              <w:rPr>
                <w:rFonts w:ascii="宋体" w:hAnsi="宋体" w:cs="宋体" w:hint="eastAsia"/>
                <w:sz w:val="18"/>
                <w:szCs w:val="18"/>
              </w:rPr>
              <w:t>率</w:t>
            </w:r>
            <w:proofErr w:type="spellEnd"/>
            <w:r w:rsidRPr="00B00EDB">
              <w:rPr>
                <w:rFonts w:ascii="宋体" w:hAnsi="宋体" w:cs="宋体" w:hint="eastAsia"/>
                <w:sz w:val="18"/>
                <w:szCs w:val="18"/>
              </w:rPr>
              <w:t>（%）</w:t>
            </w:r>
          </w:p>
        </w:tc>
      </w:tr>
      <w:tr w:rsidR="00B00EDB" w:rsidRPr="00B00EDB" w:rsidTr="00D31F93">
        <w:trPr>
          <w:trHeight w:val="369"/>
          <w:jc w:val="center"/>
        </w:trPr>
        <w:tc>
          <w:tcPr>
            <w:tcW w:w="1150" w:type="dxa"/>
            <w:vMerge w:val="restart"/>
            <w:tcBorders>
              <w:bottom w:val="nil"/>
            </w:tcBorders>
            <w:vAlign w:val="center"/>
          </w:tcPr>
          <w:p w:rsidR="00B00EDB" w:rsidRPr="00B00EDB" w:rsidRDefault="00B00EDB" w:rsidP="00D31F93">
            <w:pPr>
              <w:spacing w:before="62" w:line="183" w:lineRule="auto"/>
              <w:jc w:val="center"/>
              <w:rPr>
                <w:rFonts w:ascii="宋体" w:hAnsi="宋体" w:cs="宋体"/>
                <w:sz w:val="18"/>
                <w:szCs w:val="18"/>
              </w:rPr>
            </w:pPr>
            <w:proofErr w:type="spellStart"/>
            <w:r w:rsidRPr="00B00EDB">
              <w:rPr>
                <w:rFonts w:ascii="宋体" w:hAnsi="宋体" w:cs="宋体" w:hint="eastAsia"/>
                <w:spacing w:val="-2"/>
                <w:sz w:val="18"/>
                <w:szCs w:val="18"/>
              </w:rPr>
              <w:t>被套</w:t>
            </w:r>
            <w:proofErr w:type="spellEnd"/>
          </w:p>
        </w:tc>
        <w:tc>
          <w:tcPr>
            <w:tcW w:w="920" w:type="dxa"/>
            <w:vAlign w:val="center"/>
          </w:tcPr>
          <w:p w:rsidR="00B00EDB" w:rsidRPr="00B00EDB" w:rsidRDefault="00B00EDB" w:rsidP="00D31F93">
            <w:pPr>
              <w:spacing w:before="77" w:line="167" w:lineRule="auto"/>
              <w:jc w:val="center"/>
              <w:rPr>
                <w:rFonts w:ascii="宋体" w:hAnsi="宋体" w:cs="宋体"/>
                <w:sz w:val="18"/>
                <w:szCs w:val="18"/>
              </w:rPr>
            </w:pPr>
            <w:r w:rsidRPr="00B00EDB">
              <w:rPr>
                <w:rFonts w:ascii="宋体" w:hAnsi="宋体" w:cs="宋体"/>
                <w:sz w:val="18"/>
                <w:szCs w:val="18"/>
              </w:rPr>
              <w:t>1</w:t>
            </w:r>
          </w:p>
        </w:tc>
        <w:tc>
          <w:tcPr>
            <w:tcW w:w="2324" w:type="dxa"/>
            <w:vAlign w:val="center"/>
          </w:tcPr>
          <w:p w:rsidR="00B00EDB" w:rsidRPr="00B00EDB" w:rsidRDefault="00B00EDB" w:rsidP="00D31F93">
            <w:pPr>
              <w:spacing w:before="28" w:line="214" w:lineRule="auto"/>
              <w:jc w:val="center"/>
              <w:rPr>
                <w:rFonts w:ascii="宋体" w:hAnsi="宋体" w:cs="宋体"/>
                <w:sz w:val="18"/>
                <w:szCs w:val="18"/>
              </w:rPr>
            </w:pPr>
            <w:proofErr w:type="spellStart"/>
            <w:r w:rsidRPr="00B00EDB">
              <w:rPr>
                <w:rFonts w:ascii="宋体" w:hAnsi="宋体" w:cs="宋体"/>
                <w:spacing w:val="6"/>
                <w:sz w:val="18"/>
                <w:szCs w:val="18"/>
              </w:rPr>
              <w:t>被套长</w:t>
            </w:r>
            <w:proofErr w:type="spellEnd"/>
          </w:p>
        </w:tc>
        <w:tc>
          <w:tcPr>
            <w:tcW w:w="2011" w:type="dxa"/>
            <w:vAlign w:val="center"/>
          </w:tcPr>
          <w:p w:rsidR="00B00EDB" w:rsidRPr="00B00EDB" w:rsidRDefault="00B00EDB" w:rsidP="00D31F93">
            <w:pPr>
              <w:spacing w:before="78" w:line="166" w:lineRule="auto"/>
              <w:jc w:val="center"/>
              <w:rPr>
                <w:rFonts w:ascii="宋体" w:hAnsi="宋体" w:cs="宋体"/>
                <w:sz w:val="18"/>
                <w:szCs w:val="18"/>
              </w:rPr>
            </w:pPr>
            <w:r w:rsidRPr="00B00EDB">
              <w:rPr>
                <w:rFonts w:ascii="宋体" w:hAnsi="宋体" w:cs="宋体"/>
                <w:spacing w:val="-2"/>
                <w:sz w:val="18"/>
                <w:szCs w:val="18"/>
              </w:rPr>
              <w:t>220.0</w:t>
            </w:r>
          </w:p>
        </w:tc>
        <w:tc>
          <w:tcPr>
            <w:tcW w:w="2235" w:type="dxa"/>
            <w:vMerge w:val="restart"/>
            <w:vAlign w:val="center"/>
          </w:tcPr>
          <w:p w:rsidR="00B00EDB" w:rsidRPr="00B00EDB" w:rsidRDefault="00B00EDB" w:rsidP="00D31F93">
            <w:pPr>
              <w:spacing w:before="46" w:line="187" w:lineRule="auto"/>
              <w:jc w:val="center"/>
              <w:rPr>
                <w:rFonts w:ascii="宋体" w:hAnsi="宋体" w:cs="宋体"/>
                <w:spacing w:val="-8"/>
                <w:sz w:val="18"/>
                <w:szCs w:val="18"/>
              </w:rPr>
            </w:pPr>
            <w:r w:rsidRPr="00B00EDB">
              <w:rPr>
                <w:rFonts w:ascii="宋体" w:hAnsi="宋体" w:cs="宋体"/>
                <w:spacing w:val="-8"/>
                <w:sz w:val="18"/>
                <w:szCs w:val="18"/>
              </w:rPr>
              <w:t>±</w:t>
            </w:r>
            <w:r w:rsidRPr="00B00EDB">
              <w:rPr>
                <w:rFonts w:ascii="宋体" w:hAnsi="宋体" w:cs="宋体" w:hint="eastAsia"/>
                <w:spacing w:val="-8"/>
                <w:sz w:val="18"/>
                <w:szCs w:val="18"/>
              </w:rPr>
              <w:t>2.5</w:t>
            </w:r>
          </w:p>
        </w:tc>
      </w:tr>
      <w:tr w:rsidR="00B00EDB" w:rsidRPr="00B00EDB" w:rsidTr="00D31F93">
        <w:trPr>
          <w:trHeight w:val="369"/>
          <w:jc w:val="center"/>
        </w:trPr>
        <w:tc>
          <w:tcPr>
            <w:tcW w:w="1150" w:type="dxa"/>
            <w:vMerge/>
            <w:tcBorders>
              <w:top w:val="nil"/>
              <w:bottom w:val="nil"/>
            </w:tcBorders>
            <w:vAlign w:val="center"/>
          </w:tcPr>
          <w:p w:rsidR="00B00EDB" w:rsidRPr="00B00EDB" w:rsidRDefault="00B00EDB" w:rsidP="00D31F93">
            <w:pPr>
              <w:jc w:val="center"/>
              <w:rPr>
                <w:rFonts w:ascii="宋体" w:hAnsi="宋体" w:cs="Arial"/>
                <w:sz w:val="18"/>
                <w:szCs w:val="18"/>
              </w:rPr>
            </w:pPr>
          </w:p>
        </w:tc>
        <w:tc>
          <w:tcPr>
            <w:tcW w:w="920" w:type="dxa"/>
            <w:vAlign w:val="center"/>
          </w:tcPr>
          <w:p w:rsidR="00B00EDB" w:rsidRPr="00B00EDB" w:rsidRDefault="00B00EDB" w:rsidP="00D31F93">
            <w:pPr>
              <w:spacing w:before="89" w:line="165" w:lineRule="auto"/>
              <w:jc w:val="center"/>
              <w:rPr>
                <w:rFonts w:ascii="宋体" w:hAnsi="宋体" w:cs="宋体"/>
                <w:sz w:val="18"/>
                <w:szCs w:val="18"/>
              </w:rPr>
            </w:pPr>
            <w:r w:rsidRPr="00B00EDB">
              <w:rPr>
                <w:rFonts w:ascii="宋体" w:hAnsi="宋体" w:cs="宋体"/>
                <w:sz w:val="18"/>
                <w:szCs w:val="18"/>
              </w:rPr>
              <w:t>2</w:t>
            </w:r>
          </w:p>
        </w:tc>
        <w:tc>
          <w:tcPr>
            <w:tcW w:w="2324" w:type="dxa"/>
            <w:vAlign w:val="center"/>
          </w:tcPr>
          <w:p w:rsidR="00B00EDB" w:rsidRPr="00B00EDB" w:rsidRDefault="00B00EDB" w:rsidP="00D31F93">
            <w:pPr>
              <w:spacing w:before="39" w:line="213" w:lineRule="auto"/>
              <w:jc w:val="center"/>
              <w:rPr>
                <w:rFonts w:ascii="宋体" w:hAnsi="宋体" w:cs="宋体"/>
                <w:sz w:val="18"/>
                <w:szCs w:val="18"/>
              </w:rPr>
            </w:pPr>
            <w:proofErr w:type="spellStart"/>
            <w:r w:rsidRPr="00B00EDB">
              <w:rPr>
                <w:rFonts w:ascii="宋体" w:hAnsi="宋体" w:cs="宋体"/>
                <w:spacing w:val="4"/>
                <w:sz w:val="18"/>
                <w:szCs w:val="18"/>
              </w:rPr>
              <w:t>被套宽</w:t>
            </w:r>
            <w:proofErr w:type="spellEnd"/>
          </w:p>
        </w:tc>
        <w:tc>
          <w:tcPr>
            <w:tcW w:w="2011" w:type="dxa"/>
            <w:vAlign w:val="center"/>
          </w:tcPr>
          <w:p w:rsidR="00B00EDB" w:rsidRPr="00B00EDB" w:rsidRDefault="00B00EDB" w:rsidP="00D31F93">
            <w:pPr>
              <w:spacing w:before="88" w:line="166" w:lineRule="auto"/>
              <w:jc w:val="center"/>
              <w:rPr>
                <w:rFonts w:ascii="宋体" w:hAnsi="宋体" w:cs="宋体"/>
                <w:sz w:val="18"/>
                <w:szCs w:val="18"/>
              </w:rPr>
            </w:pPr>
            <w:r w:rsidRPr="00B00EDB">
              <w:rPr>
                <w:rFonts w:ascii="宋体" w:hAnsi="宋体" w:cs="宋体"/>
                <w:spacing w:val="-4"/>
                <w:sz w:val="18"/>
                <w:szCs w:val="18"/>
              </w:rPr>
              <w:t>150.0</w:t>
            </w:r>
          </w:p>
        </w:tc>
        <w:tc>
          <w:tcPr>
            <w:tcW w:w="2235" w:type="dxa"/>
            <w:vMerge/>
            <w:vAlign w:val="center"/>
          </w:tcPr>
          <w:p w:rsidR="00B00EDB" w:rsidRPr="00B00EDB" w:rsidRDefault="00B00EDB" w:rsidP="00D31F93">
            <w:pPr>
              <w:spacing w:before="46" w:line="187" w:lineRule="auto"/>
              <w:jc w:val="center"/>
              <w:rPr>
                <w:rFonts w:ascii="宋体" w:hAnsi="宋体" w:cs="宋体"/>
                <w:spacing w:val="-8"/>
                <w:sz w:val="18"/>
                <w:szCs w:val="18"/>
              </w:rPr>
            </w:pPr>
          </w:p>
        </w:tc>
      </w:tr>
      <w:tr w:rsidR="00B00EDB" w:rsidRPr="00B00EDB" w:rsidTr="00D31F93">
        <w:trPr>
          <w:trHeight w:val="369"/>
          <w:jc w:val="center"/>
        </w:trPr>
        <w:tc>
          <w:tcPr>
            <w:tcW w:w="1150" w:type="dxa"/>
            <w:vMerge/>
            <w:tcBorders>
              <w:top w:val="nil"/>
            </w:tcBorders>
            <w:vAlign w:val="center"/>
          </w:tcPr>
          <w:p w:rsidR="00B00EDB" w:rsidRPr="00B00EDB" w:rsidRDefault="00B00EDB" w:rsidP="00D31F93">
            <w:pPr>
              <w:jc w:val="center"/>
              <w:rPr>
                <w:rFonts w:ascii="宋体" w:hAnsi="宋体" w:cs="Arial"/>
                <w:sz w:val="18"/>
                <w:szCs w:val="18"/>
              </w:rPr>
            </w:pPr>
          </w:p>
        </w:tc>
        <w:tc>
          <w:tcPr>
            <w:tcW w:w="920" w:type="dxa"/>
            <w:vAlign w:val="center"/>
          </w:tcPr>
          <w:p w:rsidR="00B00EDB" w:rsidRPr="00B00EDB" w:rsidRDefault="00B00EDB" w:rsidP="00D31F93">
            <w:pPr>
              <w:spacing w:before="90" w:line="165" w:lineRule="auto"/>
              <w:jc w:val="center"/>
              <w:rPr>
                <w:rFonts w:ascii="宋体" w:hAnsi="宋体" w:cs="宋体"/>
                <w:sz w:val="18"/>
                <w:szCs w:val="18"/>
              </w:rPr>
            </w:pPr>
            <w:r w:rsidRPr="00B00EDB">
              <w:rPr>
                <w:rFonts w:ascii="宋体" w:hAnsi="宋体" w:cs="宋体"/>
                <w:sz w:val="18"/>
                <w:szCs w:val="18"/>
              </w:rPr>
              <w:t>3</w:t>
            </w:r>
          </w:p>
        </w:tc>
        <w:tc>
          <w:tcPr>
            <w:tcW w:w="2324" w:type="dxa"/>
            <w:vAlign w:val="center"/>
          </w:tcPr>
          <w:p w:rsidR="00B00EDB" w:rsidRPr="00B00EDB" w:rsidRDefault="00B00EDB" w:rsidP="00D31F93">
            <w:pPr>
              <w:spacing w:before="41" w:line="212" w:lineRule="auto"/>
              <w:jc w:val="center"/>
              <w:rPr>
                <w:rFonts w:ascii="宋体" w:hAnsi="宋体" w:cs="宋体"/>
                <w:sz w:val="18"/>
                <w:szCs w:val="18"/>
              </w:rPr>
            </w:pPr>
            <w:proofErr w:type="spellStart"/>
            <w:r w:rsidRPr="00B00EDB">
              <w:rPr>
                <w:rFonts w:ascii="宋体" w:hAnsi="宋体" w:cs="宋体"/>
                <w:spacing w:val="-2"/>
                <w:sz w:val="18"/>
                <w:szCs w:val="18"/>
              </w:rPr>
              <w:t>拉链长</w:t>
            </w:r>
            <w:proofErr w:type="spellEnd"/>
          </w:p>
        </w:tc>
        <w:tc>
          <w:tcPr>
            <w:tcW w:w="2011" w:type="dxa"/>
            <w:vAlign w:val="center"/>
          </w:tcPr>
          <w:p w:rsidR="00B00EDB" w:rsidRPr="00B00EDB" w:rsidRDefault="00B00EDB" w:rsidP="00D31F93">
            <w:pPr>
              <w:spacing w:before="89" w:line="166" w:lineRule="auto"/>
              <w:jc w:val="center"/>
              <w:rPr>
                <w:rFonts w:ascii="宋体" w:hAnsi="宋体" w:cs="宋体"/>
                <w:sz w:val="18"/>
                <w:szCs w:val="18"/>
              </w:rPr>
            </w:pPr>
            <w:r w:rsidRPr="00B00EDB">
              <w:rPr>
                <w:rFonts w:ascii="宋体" w:hAnsi="宋体" w:cs="宋体"/>
                <w:spacing w:val="-4"/>
                <w:sz w:val="18"/>
                <w:szCs w:val="18"/>
              </w:rPr>
              <w:t>110.0</w:t>
            </w:r>
          </w:p>
        </w:tc>
        <w:tc>
          <w:tcPr>
            <w:tcW w:w="2235" w:type="dxa"/>
            <w:vMerge/>
            <w:vAlign w:val="center"/>
          </w:tcPr>
          <w:p w:rsidR="00B00EDB" w:rsidRPr="00B00EDB" w:rsidRDefault="00B00EDB" w:rsidP="00D31F93">
            <w:pPr>
              <w:spacing w:before="46" w:line="187" w:lineRule="auto"/>
              <w:jc w:val="center"/>
              <w:rPr>
                <w:rFonts w:ascii="宋体" w:hAnsi="宋体" w:cs="宋体"/>
                <w:spacing w:val="-8"/>
                <w:sz w:val="18"/>
                <w:szCs w:val="18"/>
              </w:rPr>
            </w:pPr>
          </w:p>
        </w:tc>
      </w:tr>
      <w:tr w:rsidR="00B00EDB" w:rsidRPr="00B00EDB" w:rsidTr="00D31F93">
        <w:trPr>
          <w:trHeight w:val="369"/>
          <w:jc w:val="center"/>
        </w:trPr>
        <w:tc>
          <w:tcPr>
            <w:tcW w:w="1150" w:type="dxa"/>
            <w:vMerge w:val="restart"/>
            <w:tcBorders>
              <w:bottom w:val="nil"/>
            </w:tcBorders>
            <w:vAlign w:val="center"/>
          </w:tcPr>
          <w:p w:rsidR="00B00EDB" w:rsidRPr="00B00EDB" w:rsidRDefault="00B00EDB" w:rsidP="00D31F93">
            <w:pPr>
              <w:spacing w:before="211" w:line="183" w:lineRule="auto"/>
              <w:jc w:val="center"/>
              <w:rPr>
                <w:rFonts w:ascii="宋体" w:hAnsi="宋体" w:cs="宋体"/>
                <w:sz w:val="18"/>
                <w:szCs w:val="18"/>
              </w:rPr>
            </w:pPr>
            <w:proofErr w:type="spellStart"/>
            <w:r w:rsidRPr="00B00EDB">
              <w:rPr>
                <w:rFonts w:ascii="宋体" w:hAnsi="宋体" w:cs="宋体" w:hint="eastAsia"/>
                <w:spacing w:val="-2"/>
                <w:sz w:val="18"/>
                <w:szCs w:val="18"/>
              </w:rPr>
              <w:t>床单</w:t>
            </w:r>
            <w:proofErr w:type="spellEnd"/>
          </w:p>
        </w:tc>
        <w:tc>
          <w:tcPr>
            <w:tcW w:w="920" w:type="dxa"/>
            <w:vAlign w:val="center"/>
          </w:tcPr>
          <w:p w:rsidR="00B00EDB" w:rsidRPr="00B00EDB" w:rsidRDefault="00B00EDB" w:rsidP="00D31F93">
            <w:pPr>
              <w:spacing w:before="83" w:line="161" w:lineRule="auto"/>
              <w:jc w:val="center"/>
              <w:rPr>
                <w:rFonts w:ascii="宋体" w:hAnsi="宋体" w:cs="宋体"/>
                <w:sz w:val="18"/>
                <w:szCs w:val="18"/>
              </w:rPr>
            </w:pPr>
            <w:r w:rsidRPr="00B00EDB">
              <w:rPr>
                <w:rFonts w:ascii="宋体" w:hAnsi="宋体" w:cs="宋体" w:hint="eastAsia"/>
                <w:sz w:val="18"/>
                <w:szCs w:val="18"/>
              </w:rPr>
              <w:t>4</w:t>
            </w:r>
          </w:p>
        </w:tc>
        <w:tc>
          <w:tcPr>
            <w:tcW w:w="2324" w:type="dxa"/>
            <w:vAlign w:val="center"/>
          </w:tcPr>
          <w:p w:rsidR="00B00EDB" w:rsidRPr="00B00EDB" w:rsidRDefault="00B00EDB" w:rsidP="00D31F93">
            <w:pPr>
              <w:spacing w:before="13" w:line="220" w:lineRule="auto"/>
              <w:jc w:val="center"/>
              <w:rPr>
                <w:rFonts w:ascii="宋体" w:hAnsi="宋体" w:cs="宋体"/>
                <w:sz w:val="18"/>
                <w:szCs w:val="18"/>
              </w:rPr>
            </w:pPr>
            <w:proofErr w:type="spellStart"/>
            <w:r w:rsidRPr="00B00EDB">
              <w:rPr>
                <w:rFonts w:ascii="宋体" w:hAnsi="宋体" w:cs="宋体" w:hint="eastAsia"/>
                <w:spacing w:val="-2"/>
                <w:sz w:val="18"/>
                <w:szCs w:val="18"/>
              </w:rPr>
              <w:t>床</w:t>
            </w:r>
            <w:r w:rsidRPr="00B00EDB">
              <w:rPr>
                <w:rFonts w:ascii="宋体" w:hAnsi="宋体" w:cs="宋体"/>
                <w:spacing w:val="-2"/>
                <w:sz w:val="18"/>
                <w:szCs w:val="18"/>
              </w:rPr>
              <w:t>单长</w:t>
            </w:r>
            <w:proofErr w:type="spellEnd"/>
          </w:p>
        </w:tc>
        <w:tc>
          <w:tcPr>
            <w:tcW w:w="2011" w:type="dxa"/>
            <w:vAlign w:val="center"/>
          </w:tcPr>
          <w:p w:rsidR="00B00EDB" w:rsidRPr="00B00EDB" w:rsidRDefault="00B00EDB" w:rsidP="00D31F93">
            <w:pPr>
              <w:spacing w:before="81" w:line="163" w:lineRule="auto"/>
              <w:jc w:val="center"/>
              <w:rPr>
                <w:rFonts w:ascii="宋体" w:hAnsi="宋体" w:cs="宋体"/>
                <w:sz w:val="18"/>
                <w:szCs w:val="18"/>
              </w:rPr>
            </w:pPr>
            <w:r w:rsidRPr="00B00EDB">
              <w:rPr>
                <w:rFonts w:ascii="宋体" w:hAnsi="宋体" w:cs="宋体"/>
                <w:spacing w:val="-2"/>
                <w:sz w:val="18"/>
                <w:szCs w:val="18"/>
              </w:rPr>
              <w:t>220.0</w:t>
            </w:r>
          </w:p>
        </w:tc>
        <w:tc>
          <w:tcPr>
            <w:tcW w:w="2235" w:type="dxa"/>
            <w:vMerge/>
            <w:vAlign w:val="center"/>
          </w:tcPr>
          <w:p w:rsidR="00B00EDB" w:rsidRPr="00B00EDB" w:rsidRDefault="00B00EDB" w:rsidP="00D31F93">
            <w:pPr>
              <w:spacing w:before="49" w:line="194" w:lineRule="auto"/>
              <w:jc w:val="center"/>
              <w:rPr>
                <w:rFonts w:ascii="宋体" w:hAnsi="宋体" w:cs="宋体"/>
                <w:sz w:val="18"/>
                <w:szCs w:val="18"/>
              </w:rPr>
            </w:pPr>
          </w:p>
        </w:tc>
      </w:tr>
      <w:tr w:rsidR="00B00EDB" w:rsidRPr="00B00EDB" w:rsidTr="00D31F93">
        <w:trPr>
          <w:trHeight w:val="369"/>
          <w:jc w:val="center"/>
        </w:trPr>
        <w:tc>
          <w:tcPr>
            <w:tcW w:w="1150" w:type="dxa"/>
            <w:vMerge/>
            <w:tcBorders>
              <w:top w:val="nil"/>
            </w:tcBorders>
            <w:vAlign w:val="center"/>
          </w:tcPr>
          <w:p w:rsidR="00B00EDB" w:rsidRPr="00B00EDB" w:rsidRDefault="00B00EDB" w:rsidP="00D31F93">
            <w:pPr>
              <w:jc w:val="center"/>
              <w:rPr>
                <w:rFonts w:ascii="宋体" w:hAnsi="宋体" w:cs="Arial"/>
                <w:sz w:val="18"/>
                <w:szCs w:val="18"/>
              </w:rPr>
            </w:pPr>
          </w:p>
        </w:tc>
        <w:tc>
          <w:tcPr>
            <w:tcW w:w="920" w:type="dxa"/>
            <w:vAlign w:val="center"/>
          </w:tcPr>
          <w:p w:rsidR="00B00EDB" w:rsidRPr="00B00EDB" w:rsidRDefault="00B00EDB" w:rsidP="00D31F93">
            <w:pPr>
              <w:spacing w:before="82" w:line="158" w:lineRule="exact"/>
              <w:jc w:val="center"/>
              <w:rPr>
                <w:rFonts w:ascii="宋体" w:hAnsi="宋体" w:cs="宋体"/>
                <w:sz w:val="18"/>
                <w:szCs w:val="18"/>
              </w:rPr>
            </w:pPr>
            <w:r w:rsidRPr="00B00EDB">
              <w:rPr>
                <w:rFonts w:ascii="宋体" w:hAnsi="宋体" w:cs="宋体" w:hint="eastAsia"/>
                <w:position w:val="-2"/>
                <w:sz w:val="18"/>
                <w:szCs w:val="18"/>
              </w:rPr>
              <w:t>5</w:t>
            </w:r>
          </w:p>
        </w:tc>
        <w:tc>
          <w:tcPr>
            <w:tcW w:w="2324" w:type="dxa"/>
            <w:vAlign w:val="center"/>
          </w:tcPr>
          <w:p w:rsidR="00B00EDB" w:rsidRPr="00B00EDB" w:rsidRDefault="00B00EDB" w:rsidP="00D31F93">
            <w:pPr>
              <w:spacing w:before="34" w:line="200" w:lineRule="auto"/>
              <w:jc w:val="center"/>
              <w:rPr>
                <w:rFonts w:ascii="宋体" w:hAnsi="宋体" w:cs="宋体"/>
                <w:sz w:val="18"/>
                <w:szCs w:val="18"/>
              </w:rPr>
            </w:pPr>
            <w:proofErr w:type="spellStart"/>
            <w:r w:rsidRPr="00B00EDB">
              <w:rPr>
                <w:rFonts w:ascii="宋体" w:hAnsi="宋体" w:cs="宋体" w:hint="eastAsia"/>
                <w:spacing w:val="4"/>
                <w:sz w:val="18"/>
                <w:szCs w:val="18"/>
              </w:rPr>
              <w:t>床</w:t>
            </w:r>
            <w:r w:rsidRPr="00B00EDB">
              <w:rPr>
                <w:rFonts w:ascii="宋体" w:hAnsi="宋体" w:cs="宋体"/>
                <w:spacing w:val="4"/>
                <w:sz w:val="18"/>
                <w:szCs w:val="18"/>
              </w:rPr>
              <w:t>单宽</w:t>
            </w:r>
            <w:proofErr w:type="spellEnd"/>
          </w:p>
        </w:tc>
        <w:tc>
          <w:tcPr>
            <w:tcW w:w="2011" w:type="dxa"/>
            <w:vAlign w:val="center"/>
          </w:tcPr>
          <w:p w:rsidR="00B00EDB" w:rsidRPr="00B00EDB" w:rsidRDefault="00B00EDB" w:rsidP="00D31F93">
            <w:pPr>
              <w:spacing w:before="82" w:line="158" w:lineRule="exact"/>
              <w:jc w:val="center"/>
              <w:rPr>
                <w:rFonts w:ascii="宋体" w:hAnsi="宋体" w:cs="宋体"/>
                <w:sz w:val="18"/>
                <w:szCs w:val="18"/>
              </w:rPr>
            </w:pPr>
            <w:r w:rsidRPr="00B00EDB">
              <w:rPr>
                <w:rFonts w:ascii="宋体" w:hAnsi="宋体" w:cs="宋体"/>
                <w:spacing w:val="-4"/>
                <w:position w:val="-2"/>
                <w:sz w:val="18"/>
                <w:szCs w:val="18"/>
              </w:rPr>
              <w:t>150.0</w:t>
            </w:r>
          </w:p>
        </w:tc>
        <w:tc>
          <w:tcPr>
            <w:tcW w:w="2235" w:type="dxa"/>
            <w:vMerge/>
            <w:vAlign w:val="center"/>
          </w:tcPr>
          <w:p w:rsidR="00B00EDB" w:rsidRPr="00B00EDB" w:rsidRDefault="00B00EDB" w:rsidP="00D31F93">
            <w:pPr>
              <w:spacing w:before="49" w:line="194" w:lineRule="auto"/>
              <w:jc w:val="center"/>
              <w:rPr>
                <w:rFonts w:ascii="宋体" w:hAnsi="宋体" w:cs="宋体"/>
                <w:spacing w:val="-8"/>
                <w:sz w:val="18"/>
                <w:szCs w:val="18"/>
              </w:rPr>
            </w:pPr>
          </w:p>
        </w:tc>
      </w:tr>
      <w:tr w:rsidR="00B00EDB" w:rsidRPr="00B00EDB" w:rsidTr="00D31F93">
        <w:trPr>
          <w:trHeight w:val="369"/>
          <w:jc w:val="center"/>
        </w:trPr>
        <w:tc>
          <w:tcPr>
            <w:tcW w:w="1150" w:type="dxa"/>
            <w:vMerge w:val="restart"/>
            <w:tcBorders>
              <w:bottom w:val="single" w:sz="4" w:space="0" w:color="000000"/>
            </w:tcBorders>
            <w:vAlign w:val="center"/>
          </w:tcPr>
          <w:p w:rsidR="00B00EDB" w:rsidRPr="00B00EDB" w:rsidRDefault="00B00EDB" w:rsidP="00D31F93">
            <w:pPr>
              <w:spacing w:before="62" w:line="188" w:lineRule="auto"/>
              <w:jc w:val="center"/>
              <w:rPr>
                <w:rFonts w:ascii="宋体" w:hAnsi="宋体" w:cs="宋体"/>
                <w:sz w:val="18"/>
                <w:szCs w:val="18"/>
              </w:rPr>
            </w:pPr>
            <w:proofErr w:type="spellStart"/>
            <w:r w:rsidRPr="00B00EDB">
              <w:rPr>
                <w:rFonts w:ascii="宋体" w:hAnsi="宋体" w:cs="宋体" w:hint="eastAsia"/>
                <w:spacing w:val="-2"/>
                <w:sz w:val="18"/>
                <w:szCs w:val="18"/>
              </w:rPr>
              <w:t>枕套</w:t>
            </w:r>
            <w:proofErr w:type="spellEnd"/>
          </w:p>
        </w:tc>
        <w:tc>
          <w:tcPr>
            <w:tcW w:w="920" w:type="dxa"/>
            <w:tcBorders>
              <w:bottom w:val="single" w:sz="4" w:space="0" w:color="000000"/>
            </w:tcBorders>
            <w:vAlign w:val="center"/>
          </w:tcPr>
          <w:p w:rsidR="00B00EDB" w:rsidRPr="00B00EDB" w:rsidRDefault="00B00EDB" w:rsidP="00D31F93">
            <w:pPr>
              <w:spacing w:before="83" w:line="161" w:lineRule="auto"/>
              <w:jc w:val="center"/>
              <w:rPr>
                <w:rFonts w:ascii="宋体" w:hAnsi="宋体" w:cs="宋体"/>
                <w:sz w:val="18"/>
                <w:szCs w:val="18"/>
              </w:rPr>
            </w:pPr>
            <w:r w:rsidRPr="00B00EDB">
              <w:rPr>
                <w:rFonts w:ascii="宋体" w:hAnsi="宋体" w:cs="宋体" w:hint="eastAsia"/>
                <w:sz w:val="18"/>
                <w:szCs w:val="18"/>
              </w:rPr>
              <w:t>6</w:t>
            </w:r>
          </w:p>
        </w:tc>
        <w:tc>
          <w:tcPr>
            <w:tcW w:w="2324" w:type="dxa"/>
            <w:tcBorders>
              <w:bottom w:val="single" w:sz="4" w:space="0" w:color="000000"/>
            </w:tcBorders>
            <w:vAlign w:val="center"/>
          </w:tcPr>
          <w:p w:rsidR="00B00EDB" w:rsidRPr="00B00EDB" w:rsidRDefault="00B00EDB" w:rsidP="00D31F93">
            <w:pPr>
              <w:spacing w:before="33" w:line="209" w:lineRule="auto"/>
              <w:jc w:val="center"/>
              <w:rPr>
                <w:rFonts w:ascii="宋体" w:hAnsi="宋体" w:cs="宋体"/>
                <w:sz w:val="18"/>
                <w:szCs w:val="18"/>
              </w:rPr>
            </w:pPr>
            <w:proofErr w:type="spellStart"/>
            <w:r w:rsidRPr="00B00EDB">
              <w:rPr>
                <w:rFonts w:ascii="宋体" w:hAnsi="宋体" w:cs="宋体"/>
                <w:spacing w:val="4"/>
                <w:sz w:val="18"/>
                <w:szCs w:val="18"/>
              </w:rPr>
              <w:t>枕套长</w:t>
            </w:r>
            <w:proofErr w:type="spellEnd"/>
          </w:p>
        </w:tc>
        <w:tc>
          <w:tcPr>
            <w:tcW w:w="2011" w:type="dxa"/>
            <w:tcBorders>
              <w:bottom w:val="single" w:sz="4" w:space="0" w:color="000000"/>
            </w:tcBorders>
            <w:vAlign w:val="center"/>
          </w:tcPr>
          <w:p w:rsidR="00B00EDB" w:rsidRPr="00B00EDB" w:rsidRDefault="00B00EDB" w:rsidP="00D31F93">
            <w:pPr>
              <w:spacing w:before="83" w:line="161" w:lineRule="auto"/>
              <w:jc w:val="center"/>
              <w:rPr>
                <w:rFonts w:ascii="宋体" w:hAnsi="宋体" w:cs="宋体"/>
                <w:sz w:val="18"/>
                <w:szCs w:val="18"/>
              </w:rPr>
            </w:pPr>
            <w:r w:rsidRPr="00B00EDB">
              <w:rPr>
                <w:rFonts w:ascii="宋体" w:hAnsi="宋体" w:cs="宋体"/>
                <w:spacing w:val="-3"/>
                <w:sz w:val="18"/>
                <w:szCs w:val="18"/>
              </w:rPr>
              <w:t>84.0</w:t>
            </w:r>
          </w:p>
        </w:tc>
        <w:tc>
          <w:tcPr>
            <w:tcW w:w="2235" w:type="dxa"/>
            <w:vMerge w:val="restart"/>
            <w:vAlign w:val="center"/>
          </w:tcPr>
          <w:p w:rsidR="00B00EDB" w:rsidRPr="00B00EDB" w:rsidRDefault="00B00EDB" w:rsidP="00D31F93">
            <w:pPr>
              <w:spacing w:before="50" w:line="193" w:lineRule="auto"/>
              <w:jc w:val="center"/>
              <w:rPr>
                <w:rFonts w:ascii="宋体" w:hAnsi="宋体" w:cs="宋体"/>
                <w:sz w:val="18"/>
                <w:szCs w:val="18"/>
              </w:rPr>
            </w:pPr>
            <w:r w:rsidRPr="00B00EDB">
              <w:rPr>
                <w:rFonts w:ascii="宋体" w:hAnsi="宋体" w:cs="宋体"/>
                <w:spacing w:val="-8"/>
                <w:sz w:val="18"/>
                <w:szCs w:val="18"/>
              </w:rPr>
              <w:t>±3.</w:t>
            </w:r>
            <w:r w:rsidRPr="00B00EDB">
              <w:rPr>
                <w:rFonts w:ascii="宋体" w:hAnsi="宋体" w:cs="宋体" w:hint="eastAsia"/>
                <w:spacing w:val="-8"/>
                <w:sz w:val="18"/>
                <w:szCs w:val="18"/>
              </w:rPr>
              <w:t>5</w:t>
            </w:r>
          </w:p>
        </w:tc>
      </w:tr>
      <w:tr w:rsidR="00B00EDB" w:rsidRPr="00B00EDB" w:rsidTr="00D31F93">
        <w:trPr>
          <w:trHeight w:val="369"/>
          <w:jc w:val="center"/>
        </w:trPr>
        <w:tc>
          <w:tcPr>
            <w:tcW w:w="1150" w:type="dxa"/>
            <w:vMerge/>
            <w:tcBorders>
              <w:top w:val="single" w:sz="4" w:space="0" w:color="000000"/>
              <w:bottom w:val="single" w:sz="4" w:space="0" w:color="000000"/>
            </w:tcBorders>
            <w:vAlign w:val="center"/>
          </w:tcPr>
          <w:p w:rsidR="00B00EDB" w:rsidRPr="00B00EDB" w:rsidRDefault="00B00EDB" w:rsidP="00D31F93">
            <w:pPr>
              <w:jc w:val="center"/>
              <w:rPr>
                <w:rFonts w:ascii="宋体" w:hAnsi="宋体" w:cs="Arial"/>
                <w:sz w:val="18"/>
                <w:szCs w:val="18"/>
              </w:rPr>
            </w:pPr>
          </w:p>
        </w:tc>
        <w:tc>
          <w:tcPr>
            <w:tcW w:w="920" w:type="dxa"/>
            <w:tcBorders>
              <w:top w:val="single" w:sz="4" w:space="0" w:color="000000"/>
              <w:bottom w:val="single" w:sz="4" w:space="0" w:color="000000"/>
            </w:tcBorders>
            <w:vAlign w:val="center"/>
          </w:tcPr>
          <w:p w:rsidR="00B00EDB" w:rsidRPr="00B00EDB" w:rsidRDefault="00B00EDB" w:rsidP="00D31F93">
            <w:pPr>
              <w:spacing w:before="83" w:line="161" w:lineRule="auto"/>
              <w:jc w:val="center"/>
              <w:rPr>
                <w:rFonts w:ascii="宋体" w:hAnsi="宋体" w:cs="宋体"/>
                <w:sz w:val="18"/>
                <w:szCs w:val="18"/>
              </w:rPr>
            </w:pPr>
            <w:r w:rsidRPr="00B00EDB">
              <w:rPr>
                <w:rFonts w:ascii="宋体" w:hAnsi="宋体" w:cs="宋体" w:hint="eastAsia"/>
                <w:spacing w:val="-6"/>
                <w:sz w:val="18"/>
                <w:szCs w:val="18"/>
              </w:rPr>
              <w:t>7</w:t>
            </w:r>
          </w:p>
        </w:tc>
        <w:tc>
          <w:tcPr>
            <w:tcW w:w="2324" w:type="dxa"/>
            <w:tcBorders>
              <w:top w:val="single" w:sz="4" w:space="0" w:color="000000"/>
              <w:bottom w:val="single" w:sz="4" w:space="0" w:color="000000"/>
            </w:tcBorders>
            <w:vAlign w:val="center"/>
          </w:tcPr>
          <w:p w:rsidR="00B00EDB" w:rsidRPr="00B00EDB" w:rsidRDefault="00B00EDB" w:rsidP="00D31F93">
            <w:pPr>
              <w:spacing w:before="34" w:line="208" w:lineRule="auto"/>
              <w:jc w:val="center"/>
              <w:rPr>
                <w:rFonts w:ascii="宋体" w:hAnsi="宋体" w:cs="宋体"/>
                <w:sz w:val="18"/>
                <w:szCs w:val="18"/>
              </w:rPr>
            </w:pPr>
            <w:proofErr w:type="spellStart"/>
            <w:r w:rsidRPr="00B00EDB">
              <w:rPr>
                <w:rFonts w:ascii="宋体" w:hAnsi="宋体" w:cs="宋体"/>
                <w:spacing w:val="3"/>
                <w:sz w:val="18"/>
                <w:szCs w:val="18"/>
              </w:rPr>
              <w:t>枕套宽</w:t>
            </w:r>
            <w:proofErr w:type="spellEnd"/>
          </w:p>
        </w:tc>
        <w:tc>
          <w:tcPr>
            <w:tcW w:w="2011" w:type="dxa"/>
            <w:tcBorders>
              <w:top w:val="single" w:sz="4" w:space="0" w:color="000000"/>
              <w:bottom w:val="single" w:sz="4" w:space="0" w:color="000000"/>
            </w:tcBorders>
            <w:vAlign w:val="center"/>
          </w:tcPr>
          <w:p w:rsidR="00B00EDB" w:rsidRPr="00B00EDB" w:rsidRDefault="00B00EDB" w:rsidP="00D31F93">
            <w:pPr>
              <w:spacing w:before="83" w:line="161" w:lineRule="auto"/>
              <w:jc w:val="center"/>
              <w:rPr>
                <w:rFonts w:ascii="宋体" w:hAnsi="宋体" w:cs="宋体"/>
                <w:sz w:val="18"/>
                <w:szCs w:val="18"/>
              </w:rPr>
            </w:pPr>
            <w:r w:rsidRPr="00B00EDB">
              <w:rPr>
                <w:rFonts w:ascii="宋体" w:hAnsi="宋体" w:cs="宋体"/>
                <w:spacing w:val="-3"/>
                <w:sz w:val="18"/>
                <w:szCs w:val="18"/>
              </w:rPr>
              <w:t>58.0</w:t>
            </w:r>
          </w:p>
        </w:tc>
        <w:tc>
          <w:tcPr>
            <w:tcW w:w="2235" w:type="dxa"/>
            <w:vMerge/>
            <w:vAlign w:val="center"/>
          </w:tcPr>
          <w:p w:rsidR="00B00EDB" w:rsidRPr="00B00EDB" w:rsidRDefault="00B00EDB" w:rsidP="00D31F93">
            <w:pPr>
              <w:spacing w:before="52" w:line="192" w:lineRule="auto"/>
              <w:jc w:val="center"/>
              <w:rPr>
                <w:rFonts w:ascii="宋体" w:hAnsi="宋体" w:cs="宋体"/>
                <w:sz w:val="18"/>
                <w:szCs w:val="18"/>
              </w:rPr>
            </w:pPr>
          </w:p>
        </w:tc>
      </w:tr>
      <w:tr w:rsidR="00B00EDB" w:rsidRPr="00B00EDB" w:rsidTr="00D31F93">
        <w:trPr>
          <w:trHeight w:val="369"/>
          <w:jc w:val="center"/>
        </w:trPr>
        <w:tc>
          <w:tcPr>
            <w:tcW w:w="1150" w:type="dxa"/>
            <w:vMerge/>
            <w:tcBorders>
              <w:top w:val="single" w:sz="4" w:space="0" w:color="000000"/>
              <w:bottom w:val="single" w:sz="4" w:space="0" w:color="000000"/>
            </w:tcBorders>
            <w:vAlign w:val="center"/>
          </w:tcPr>
          <w:p w:rsidR="00B00EDB" w:rsidRPr="00B00EDB" w:rsidRDefault="00B00EDB" w:rsidP="00D31F93">
            <w:pPr>
              <w:jc w:val="center"/>
              <w:rPr>
                <w:rFonts w:ascii="宋体" w:hAnsi="宋体" w:cs="Arial"/>
                <w:sz w:val="18"/>
                <w:szCs w:val="18"/>
              </w:rPr>
            </w:pPr>
          </w:p>
        </w:tc>
        <w:tc>
          <w:tcPr>
            <w:tcW w:w="920" w:type="dxa"/>
            <w:tcBorders>
              <w:top w:val="single" w:sz="4" w:space="0" w:color="000000"/>
              <w:bottom w:val="single" w:sz="4" w:space="0" w:color="000000"/>
            </w:tcBorders>
            <w:vAlign w:val="center"/>
          </w:tcPr>
          <w:p w:rsidR="00B00EDB" w:rsidRPr="00B00EDB" w:rsidRDefault="00B00EDB" w:rsidP="00D31F93">
            <w:pPr>
              <w:spacing w:before="84" w:line="161" w:lineRule="auto"/>
              <w:jc w:val="center"/>
              <w:rPr>
                <w:rFonts w:ascii="宋体" w:hAnsi="宋体" w:cs="宋体"/>
                <w:sz w:val="18"/>
                <w:szCs w:val="18"/>
              </w:rPr>
            </w:pPr>
            <w:r w:rsidRPr="00B00EDB">
              <w:rPr>
                <w:rFonts w:ascii="宋体" w:hAnsi="宋体" w:cs="宋体" w:hint="eastAsia"/>
                <w:spacing w:val="-6"/>
                <w:sz w:val="18"/>
                <w:szCs w:val="18"/>
              </w:rPr>
              <w:t>8</w:t>
            </w:r>
          </w:p>
        </w:tc>
        <w:tc>
          <w:tcPr>
            <w:tcW w:w="2324" w:type="dxa"/>
            <w:tcBorders>
              <w:top w:val="single" w:sz="4" w:space="0" w:color="000000"/>
              <w:bottom w:val="single" w:sz="4" w:space="0" w:color="000000"/>
            </w:tcBorders>
            <w:vAlign w:val="center"/>
          </w:tcPr>
          <w:p w:rsidR="00B00EDB" w:rsidRPr="00B00EDB" w:rsidRDefault="00B00EDB" w:rsidP="00D31F93">
            <w:pPr>
              <w:spacing w:before="35" w:line="208" w:lineRule="auto"/>
              <w:jc w:val="center"/>
              <w:rPr>
                <w:rFonts w:ascii="宋体" w:hAnsi="宋体" w:cs="宋体"/>
                <w:sz w:val="18"/>
                <w:szCs w:val="18"/>
              </w:rPr>
            </w:pPr>
            <w:proofErr w:type="spellStart"/>
            <w:r w:rsidRPr="00B00EDB">
              <w:rPr>
                <w:rFonts w:ascii="宋体" w:hAnsi="宋体" w:cs="宋体"/>
                <w:spacing w:val="-2"/>
                <w:sz w:val="18"/>
                <w:szCs w:val="18"/>
              </w:rPr>
              <w:t>枕套里小片长</w:t>
            </w:r>
            <w:proofErr w:type="spellEnd"/>
          </w:p>
        </w:tc>
        <w:tc>
          <w:tcPr>
            <w:tcW w:w="2011" w:type="dxa"/>
            <w:tcBorders>
              <w:top w:val="single" w:sz="4" w:space="0" w:color="000000"/>
              <w:bottom w:val="single" w:sz="4" w:space="0" w:color="000000"/>
            </w:tcBorders>
            <w:vAlign w:val="center"/>
          </w:tcPr>
          <w:p w:rsidR="00B00EDB" w:rsidRPr="00B00EDB" w:rsidRDefault="00B00EDB" w:rsidP="00D31F93">
            <w:pPr>
              <w:spacing w:before="85" w:line="160" w:lineRule="auto"/>
              <w:jc w:val="center"/>
              <w:rPr>
                <w:rFonts w:ascii="宋体" w:hAnsi="宋体" w:cs="宋体"/>
                <w:sz w:val="18"/>
                <w:szCs w:val="18"/>
              </w:rPr>
            </w:pPr>
            <w:r w:rsidRPr="00B00EDB">
              <w:rPr>
                <w:rFonts w:ascii="宋体" w:hAnsi="宋体" w:cs="宋体"/>
                <w:spacing w:val="-2"/>
                <w:sz w:val="18"/>
                <w:szCs w:val="18"/>
              </w:rPr>
              <w:t>15.0</w:t>
            </w:r>
          </w:p>
        </w:tc>
        <w:tc>
          <w:tcPr>
            <w:tcW w:w="2235" w:type="dxa"/>
            <w:vMerge/>
            <w:vAlign w:val="center"/>
          </w:tcPr>
          <w:p w:rsidR="00B00EDB" w:rsidRPr="00B00EDB" w:rsidRDefault="00B00EDB" w:rsidP="00D31F93">
            <w:pPr>
              <w:spacing w:before="52" w:line="192" w:lineRule="auto"/>
              <w:jc w:val="center"/>
              <w:rPr>
                <w:rFonts w:ascii="宋体" w:hAnsi="宋体" w:cs="宋体"/>
                <w:sz w:val="18"/>
                <w:szCs w:val="18"/>
              </w:rPr>
            </w:pPr>
          </w:p>
        </w:tc>
      </w:tr>
    </w:tbl>
    <w:p w:rsidR="00B00EDB" w:rsidRPr="00B00EDB" w:rsidRDefault="00B00EDB" w:rsidP="00B00EDB">
      <w:pPr>
        <w:pStyle w:val="a0"/>
        <w:numPr>
          <w:ilvl w:val="0"/>
          <w:numId w:val="0"/>
        </w:numPr>
        <w:spacing w:beforeLines="50" w:before="156" w:afterLines="50" w:after="156"/>
        <w:jc w:val="left"/>
        <w:rPr>
          <w:rFonts w:hAnsi="黑体" w:hint="eastAsia"/>
          <w:szCs w:val="21"/>
        </w:rPr>
      </w:pPr>
      <w:bookmarkStart w:id="15" w:name="_Toc149686361"/>
      <w:bookmarkStart w:id="16" w:name="_Toc149686650"/>
      <w:r w:rsidRPr="00B00EDB">
        <w:rPr>
          <w:rFonts w:hAnsi="黑体" w:hint="eastAsia"/>
          <w:szCs w:val="21"/>
        </w:rPr>
        <w:t>2、颜色</w:t>
      </w:r>
      <w:bookmarkEnd w:id="15"/>
      <w:bookmarkEnd w:id="16"/>
    </w:p>
    <w:p w:rsidR="00B00EDB" w:rsidRPr="00B00EDB" w:rsidRDefault="00B00EDB" w:rsidP="00B00EDB">
      <w:pPr>
        <w:spacing w:before="50" w:after="50"/>
        <w:rPr>
          <w:rFonts w:ascii="宋体" w:hAnsi="宋体"/>
        </w:rPr>
      </w:pPr>
      <w:r w:rsidRPr="00B00EDB">
        <w:rPr>
          <w:rFonts w:ascii="宋体" w:hAnsi="宋体" w:hint="eastAsia"/>
        </w:rPr>
        <w:lastRenderedPageBreak/>
        <w:t xml:space="preserve">  </w:t>
      </w:r>
      <w:proofErr w:type="spellStart"/>
      <w:r w:rsidRPr="00B00EDB">
        <w:rPr>
          <w:rFonts w:ascii="宋体" w:hAnsi="宋体" w:hint="eastAsia"/>
        </w:rPr>
        <w:t>面料颜色为湖蓝色</w:t>
      </w:r>
      <w:proofErr w:type="spellEnd"/>
      <w:r w:rsidRPr="00B00EDB">
        <w:rPr>
          <w:rFonts w:ascii="宋体" w:hAnsi="宋体" w:hint="eastAsia"/>
        </w:rPr>
        <w:t>。</w:t>
      </w:r>
    </w:p>
    <w:p w:rsidR="00B00EDB" w:rsidRPr="00B00EDB" w:rsidRDefault="00B00EDB" w:rsidP="00B00EDB">
      <w:pPr>
        <w:spacing w:before="50" w:after="50"/>
        <w:rPr>
          <w:rFonts w:ascii="宋体" w:hAnsi="宋体"/>
          <w:lang w:eastAsia="zh-CN"/>
        </w:rPr>
      </w:pPr>
      <w:r w:rsidRPr="00B00EDB">
        <w:rPr>
          <w:rFonts w:ascii="宋体" w:hAnsi="宋体" w:hint="eastAsia"/>
          <w:lang w:eastAsia="zh-CN"/>
        </w:rPr>
        <w:t xml:space="preserve">  </w:t>
      </w:r>
      <w:proofErr w:type="spellStart"/>
      <w:r w:rsidRPr="00B00EDB">
        <w:rPr>
          <w:rFonts w:ascii="宋体" w:hAnsi="宋体" w:hint="eastAsia"/>
          <w:lang w:eastAsia="zh-CN"/>
        </w:rPr>
        <w:t>涤纶缝纫线颜色与缝合部位颜色相匹配</w:t>
      </w:r>
      <w:proofErr w:type="spellEnd"/>
      <w:r w:rsidRPr="00B00EDB">
        <w:rPr>
          <w:rFonts w:ascii="宋体" w:hAnsi="宋体" w:hint="eastAsia"/>
          <w:lang w:eastAsia="zh-CN"/>
        </w:rPr>
        <w:t>。</w:t>
      </w:r>
    </w:p>
    <w:p w:rsidR="00B00EDB" w:rsidRPr="00B00EDB" w:rsidRDefault="00B00EDB" w:rsidP="00B00EDB">
      <w:pPr>
        <w:spacing w:before="50" w:after="50"/>
        <w:ind w:firstLineChars="100" w:firstLine="240"/>
        <w:rPr>
          <w:rFonts w:ascii="宋体" w:hAnsi="宋体"/>
          <w:lang w:eastAsia="zh-CN"/>
        </w:rPr>
      </w:pPr>
      <w:proofErr w:type="spellStart"/>
      <w:r w:rsidRPr="00B00EDB">
        <w:rPr>
          <w:rFonts w:ascii="宋体" w:hAnsi="宋体" w:hint="eastAsia"/>
          <w:lang w:eastAsia="zh-CN"/>
        </w:rPr>
        <w:t>绣花线颜色为银灰色</w:t>
      </w:r>
      <w:proofErr w:type="spellEnd"/>
      <w:r w:rsidRPr="00B00EDB">
        <w:rPr>
          <w:rFonts w:ascii="宋体" w:hAnsi="宋体" w:hint="eastAsia"/>
          <w:lang w:eastAsia="zh-CN"/>
        </w:rPr>
        <w:t>。</w:t>
      </w:r>
    </w:p>
    <w:p w:rsidR="00B00EDB" w:rsidRPr="00B00EDB" w:rsidRDefault="00B00EDB" w:rsidP="00B00EDB">
      <w:pPr>
        <w:spacing w:before="50" w:after="50"/>
        <w:rPr>
          <w:rFonts w:ascii="宋体" w:hAnsi="宋体"/>
          <w:lang w:eastAsia="zh-CN"/>
        </w:rPr>
      </w:pPr>
      <w:r w:rsidRPr="00B00EDB">
        <w:rPr>
          <w:rFonts w:ascii="黑体" w:eastAsia="黑体" w:hAnsi="黑体" w:hint="eastAsia"/>
          <w:lang w:eastAsia="zh-CN"/>
        </w:rPr>
        <w:t xml:space="preserve"> </w:t>
      </w:r>
      <w:r w:rsidRPr="00B00EDB">
        <w:rPr>
          <w:rFonts w:ascii="宋体" w:hAnsi="宋体" w:hint="eastAsia"/>
          <w:lang w:eastAsia="zh-CN"/>
        </w:rPr>
        <w:t xml:space="preserve"> </w:t>
      </w:r>
      <w:proofErr w:type="spellStart"/>
      <w:r w:rsidRPr="00B00EDB">
        <w:rPr>
          <w:rFonts w:ascii="宋体" w:hAnsi="宋体" w:hint="eastAsia"/>
          <w:lang w:eastAsia="zh-CN"/>
        </w:rPr>
        <w:t>拉链颜色与面料颜色相匹配</w:t>
      </w:r>
      <w:proofErr w:type="spellEnd"/>
      <w:r w:rsidRPr="00B00EDB">
        <w:rPr>
          <w:rFonts w:ascii="宋体" w:hAnsi="宋体" w:hint="eastAsia"/>
          <w:lang w:eastAsia="zh-CN"/>
        </w:rPr>
        <w:t>。</w:t>
      </w:r>
    </w:p>
    <w:p w:rsidR="00B00EDB" w:rsidRPr="00B00EDB" w:rsidRDefault="00B00EDB" w:rsidP="00B00EDB">
      <w:pPr>
        <w:pStyle w:val="a0"/>
        <w:numPr>
          <w:ilvl w:val="0"/>
          <w:numId w:val="0"/>
        </w:numPr>
        <w:spacing w:beforeLines="50" w:before="156" w:afterLines="50" w:after="156"/>
        <w:jc w:val="left"/>
        <w:rPr>
          <w:rFonts w:hAnsi="黑体" w:hint="eastAsia"/>
          <w:szCs w:val="21"/>
        </w:rPr>
      </w:pPr>
      <w:bookmarkStart w:id="17" w:name="_Toc149686363"/>
      <w:bookmarkStart w:id="18" w:name="_Toc149686652"/>
      <w:r w:rsidRPr="00B00EDB">
        <w:rPr>
          <w:rFonts w:hAnsi="黑体" w:hint="eastAsia"/>
          <w:szCs w:val="21"/>
        </w:rPr>
        <w:t>3、材料</w:t>
      </w:r>
      <w:bookmarkEnd w:id="17"/>
      <w:bookmarkEnd w:id="18"/>
    </w:p>
    <w:p w:rsidR="00B00EDB" w:rsidRPr="00B00EDB" w:rsidRDefault="00B00EDB" w:rsidP="00B00EDB">
      <w:pPr>
        <w:spacing w:before="50" w:after="50"/>
        <w:ind w:firstLineChars="200" w:firstLine="480"/>
        <w:rPr>
          <w:rFonts w:ascii="宋体" w:hAnsi="宋体"/>
          <w:szCs w:val="20"/>
          <w:lang w:eastAsia="zh-CN"/>
        </w:rPr>
      </w:pPr>
      <w:r w:rsidRPr="00B00EDB">
        <w:rPr>
          <w:rFonts w:ascii="宋体" w:hAnsi="宋体"/>
          <w:szCs w:val="20"/>
          <w:lang w:eastAsia="zh-CN"/>
        </w:rPr>
        <w:t>材料规格、要求及用途应符合表2规定。</w:t>
      </w:r>
    </w:p>
    <w:p w:rsidR="00B00EDB" w:rsidRPr="00B00EDB" w:rsidRDefault="00B00EDB" w:rsidP="00B00EDB">
      <w:pPr>
        <w:spacing w:beforeLines="50" w:before="156" w:afterLines="50" w:after="156"/>
        <w:jc w:val="center"/>
        <w:rPr>
          <w:rFonts w:ascii="黑体" w:eastAsia="黑体" w:hAnsi="黑体" w:hint="eastAsia"/>
          <w:lang w:eastAsia="zh-CN"/>
        </w:rPr>
      </w:pPr>
      <w:r w:rsidRPr="00B00EDB">
        <w:rPr>
          <w:rFonts w:ascii="黑体" w:eastAsia="黑体" w:hAnsi="黑体" w:hint="eastAsia"/>
          <w:lang w:eastAsia="zh-CN"/>
        </w:rPr>
        <w:t>表2  材料规格、要求及用途</w:t>
      </w:r>
    </w:p>
    <w:tbl>
      <w:tblPr>
        <w:tblW w:w="9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148"/>
        <w:gridCol w:w="2835"/>
        <w:gridCol w:w="1904"/>
        <w:gridCol w:w="2268"/>
      </w:tblGrid>
      <w:tr w:rsidR="00B00EDB" w:rsidRPr="00B00EDB" w:rsidTr="00D31F93">
        <w:trPr>
          <w:trHeight w:val="414"/>
          <w:jc w:val="center"/>
        </w:trPr>
        <w:tc>
          <w:tcPr>
            <w:tcW w:w="2148" w:type="dxa"/>
            <w:tcMar>
              <w:left w:w="57" w:type="dxa"/>
              <w:right w:w="57" w:type="dxa"/>
            </w:tcMar>
            <w:vAlign w:val="center"/>
          </w:tcPr>
          <w:p w:rsidR="00B00EDB" w:rsidRPr="00B00EDB" w:rsidRDefault="00B00EDB" w:rsidP="00D31F93">
            <w:pPr>
              <w:jc w:val="center"/>
              <w:rPr>
                <w:rFonts w:ascii="宋体" w:hAnsi="宋体" w:cs="宋体"/>
                <w:sz w:val="18"/>
                <w:szCs w:val="18"/>
              </w:rPr>
            </w:pPr>
            <w:proofErr w:type="spellStart"/>
            <w:r w:rsidRPr="00B00EDB">
              <w:rPr>
                <w:rFonts w:ascii="宋体" w:hAnsi="宋体" w:cs="宋体"/>
                <w:spacing w:val="-2"/>
                <w:sz w:val="18"/>
                <w:szCs w:val="18"/>
              </w:rPr>
              <w:t>材料名称</w:t>
            </w:r>
            <w:proofErr w:type="spellEnd"/>
          </w:p>
        </w:tc>
        <w:tc>
          <w:tcPr>
            <w:tcW w:w="2835" w:type="dxa"/>
            <w:tcMar>
              <w:left w:w="57" w:type="dxa"/>
              <w:right w:w="57" w:type="dxa"/>
            </w:tcMar>
            <w:vAlign w:val="center"/>
          </w:tcPr>
          <w:p w:rsidR="00B00EDB" w:rsidRPr="00B00EDB" w:rsidRDefault="00B00EDB" w:rsidP="00D31F93">
            <w:pPr>
              <w:jc w:val="center"/>
              <w:rPr>
                <w:rFonts w:ascii="宋体" w:hAnsi="宋体" w:cs="宋体"/>
                <w:sz w:val="18"/>
                <w:szCs w:val="18"/>
              </w:rPr>
            </w:pPr>
            <w:proofErr w:type="spellStart"/>
            <w:r w:rsidRPr="00B00EDB">
              <w:rPr>
                <w:rFonts w:ascii="宋体" w:hAnsi="宋体" w:cs="宋体"/>
                <w:spacing w:val="-4"/>
                <w:sz w:val="18"/>
                <w:szCs w:val="18"/>
              </w:rPr>
              <w:t>规格</w:t>
            </w:r>
            <w:proofErr w:type="spellEnd"/>
          </w:p>
        </w:tc>
        <w:tc>
          <w:tcPr>
            <w:tcW w:w="1904" w:type="dxa"/>
            <w:tcMar>
              <w:left w:w="57" w:type="dxa"/>
              <w:right w:w="57" w:type="dxa"/>
            </w:tcMar>
            <w:vAlign w:val="center"/>
          </w:tcPr>
          <w:p w:rsidR="00B00EDB" w:rsidRPr="00B00EDB" w:rsidRDefault="00B00EDB" w:rsidP="00D31F93">
            <w:pPr>
              <w:jc w:val="center"/>
              <w:rPr>
                <w:rFonts w:ascii="宋体" w:hAnsi="宋体" w:cs="宋体"/>
                <w:sz w:val="18"/>
                <w:szCs w:val="18"/>
              </w:rPr>
            </w:pPr>
            <w:proofErr w:type="spellStart"/>
            <w:r w:rsidRPr="00B00EDB">
              <w:rPr>
                <w:rFonts w:ascii="宋体" w:hAnsi="宋体" w:cs="宋体"/>
                <w:spacing w:val="-4"/>
                <w:sz w:val="18"/>
                <w:szCs w:val="18"/>
              </w:rPr>
              <w:t>要求</w:t>
            </w:r>
            <w:proofErr w:type="spellEnd"/>
          </w:p>
        </w:tc>
        <w:tc>
          <w:tcPr>
            <w:tcW w:w="2268" w:type="dxa"/>
            <w:tcMar>
              <w:left w:w="57" w:type="dxa"/>
              <w:right w:w="57" w:type="dxa"/>
            </w:tcMar>
            <w:vAlign w:val="center"/>
          </w:tcPr>
          <w:p w:rsidR="00B00EDB" w:rsidRPr="00B00EDB" w:rsidRDefault="00B00EDB" w:rsidP="00D31F93">
            <w:pPr>
              <w:jc w:val="center"/>
              <w:rPr>
                <w:rFonts w:ascii="宋体" w:hAnsi="宋体" w:cs="宋体"/>
                <w:sz w:val="18"/>
                <w:szCs w:val="18"/>
              </w:rPr>
            </w:pPr>
            <w:proofErr w:type="spellStart"/>
            <w:r w:rsidRPr="00B00EDB">
              <w:rPr>
                <w:rFonts w:ascii="宋体" w:hAnsi="宋体" w:cs="宋体"/>
                <w:spacing w:val="-5"/>
                <w:sz w:val="18"/>
                <w:szCs w:val="18"/>
              </w:rPr>
              <w:t>用途</w:t>
            </w:r>
            <w:proofErr w:type="spellEnd"/>
          </w:p>
        </w:tc>
      </w:tr>
      <w:tr w:rsidR="00B00EDB" w:rsidRPr="00B00EDB" w:rsidTr="00D31F93">
        <w:trPr>
          <w:trHeight w:val="510"/>
          <w:jc w:val="center"/>
        </w:trPr>
        <w:tc>
          <w:tcPr>
            <w:tcW w:w="2148" w:type="dxa"/>
            <w:tcBorders>
              <w:bottom w:val="single" w:sz="4" w:space="0" w:color="auto"/>
            </w:tcBorders>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roofErr w:type="spellStart"/>
            <w:r w:rsidRPr="00B00EDB">
              <w:rPr>
                <w:rFonts w:ascii="宋体" w:hAnsi="宋体" w:cs="宋体" w:hint="eastAsia"/>
                <w:spacing w:val="1"/>
                <w:sz w:val="18"/>
                <w:szCs w:val="18"/>
              </w:rPr>
              <w:t>精梳棉涤混纺缎纹布</w:t>
            </w:r>
            <w:proofErr w:type="spellEnd"/>
          </w:p>
        </w:tc>
        <w:tc>
          <w:tcPr>
            <w:tcW w:w="2835" w:type="dxa"/>
            <w:tcBorders>
              <w:bottom w:val="single" w:sz="4" w:space="0" w:color="auto"/>
            </w:tcBorders>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lang w:eastAsia="zh-CN"/>
              </w:rPr>
            </w:pPr>
            <w:r w:rsidRPr="00B00EDB">
              <w:rPr>
                <w:rFonts w:ascii="宋体" w:hAnsi="宋体" w:cs="宋体" w:hint="eastAsia"/>
                <w:spacing w:val="1"/>
                <w:sz w:val="18"/>
                <w:szCs w:val="18"/>
                <w:lang w:eastAsia="zh-CN"/>
              </w:rPr>
              <w:t xml:space="preserve">经纱100%棉/纬纱65%棉/35%聚酯      </w:t>
            </w:r>
            <w:proofErr w:type="spellStart"/>
            <w:r w:rsidRPr="00B00EDB">
              <w:rPr>
                <w:rFonts w:ascii="宋体" w:hAnsi="宋体" w:cs="宋体" w:hint="eastAsia"/>
                <w:spacing w:val="1"/>
                <w:sz w:val="18"/>
                <w:szCs w:val="18"/>
                <w:lang w:eastAsia="zh-CN"/>
              </w:rPr>
              <w:t>缎纹</w:t>
            </w:r>
            <w:proofErr w:type="spellEnd"/>
          </w:p>
        </w:tc>
        <w:tc>
          <w:tcPr>
            <w:tcW w:w="1904"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r w:rsidRPr="00B00EDB">
              <w:rPr>
                <w:rFonts w:ascii="宋体" w:hAnsi="宋体" w:cs="宋体" w:hint="eastAsia"/>
                <w:spacing w:val="1"/>
                <w:sz w:val="18"/>
                <w:szCs w:val="18"/>
              </w:rPr>
              <w:t>GA xxx-</w:t>
            </w:r>
            <w:proofErr w:type="spellStart"/>
            <w:r w:rsidRPr="00B00EDB">
              <w:rPr>
                <w:rFonts w:ascii="宋体" w:hAnsi="宋体" w:cs="宋体" w:hint="eastAsia"/>
                <w:spacing w:val="1"/>
                <w:sz w:val="18"/>
                <w:szCs w:val="18"/>
              </w:rPr>
              <w:t>xxxx</w:t>
            </w:r>
            <w:proofErr w:type="spellEnd"/>
            <w:r w:rsidRPr="00B00EDB">
              <w:rPr>
                <w:rFonts w:ascii="宋体" w:hAnsi="宋体" w:cs="宋体" w:hint="eastAsia"/>
                <w:spacing w:val="1"/>
                <w:sz w:val="18"/>
                <w:szCs w:val="18"/>
              </w:rPr>
              <w:t xml:space="preserve"> </w:t>
            </w:r>
            <w:proofErr w:type="spellStart"/>
            <w:r w:rsidRPr="00B00EDB">
              <w:rPr>
                <w:rFonts w:ascii="宋体" w:hAnsi="宋体" w:cs="宋体" w:hint="eastAsia"/>
                <w:spacing w:val="1"/>
                <w:sz w:val="18"/>
                <w:szCs w:val="18"/>
              </w:rPr>
              <w:t>警用床品面料</w:t>
            </w:r>
            <w:proofErr w:type="spellEnd"/>
          </w:p>
        </w:tc>
        <w:tc>
          <w:tcPr>
            <w:tcW w:w="2268" w:type="dxa"/>
            <w:tcMar>
              <w:left w:w="57" w:type="dxa"/>
              <w:right w:w="57" w:type="dxa"/>
            </w:tcMar>
            <w:vAlign w:val="center"/>
          </w:tcPr>
          <w:p w:rsidR="00B00EDB" w:rsidRPr="00B00EDB" w:rsidRDefault="00B00EDB" w:rsidP="00D31F93">
            <w:pPr>
              <w:spacing w:before="23"/>
              <w:jc w:val="center"/>
              <w:rPr>
                <w:rFonts w:ascii="宋体" w:hAnsi="宋体" w:cs="宋体"/>
                <w:spacing w:val="1"/>
                <w:sz w:val="18"/>
                <w:szCs w:val="18"/>
                <w:lang w:eastAsia="zh-CN"/>
              </w:rPr>
            </w:pPr>
            <w:proofErr w:type="spellStart"/>
            <w:r w:rsidRPr="00B00EDB">
              <w:rPr>
                <w:rFonts w:ascii="宋体" w:hAnsi="宋体" w:cs="宋体"/>
                <w:spacing w:val="1"/>
                <w:sz w:val="18"/>
                <w:szCs w:val="18"/>
                <w:lang w:eastAsia="zh-CN"/>
              </w:rPr>
              <w:t>被套面、里、</w:t>
            </w:r>
            <w:r w:rsidRPr="00B00EDB">
              <w:rPr>
                <w:rFonts w:ascii="宋体" w:hAnsi="宋体" w:cs="宋体" w:hint="eastAsia"/>
                <w:spacing w:val="1"/>
                <w:sz w:val="18"/>
                <w:szCs w:val="18"/>
                <w:lang w:eastAsia="zh-CN"/>
              </w:rPr>
              <w:t>绑带</w:t>
            </w:r>
            <w:r w:rsidRPr="00B00EDB">
              <w:rPr>
                <w:rFonts w:ascii="宋体" w:hAnsi="宋体" w:cs="宋体"/>
                <w:spacing w:val="1"/>
                <w:sz w:val="18"/>
                <w:szCs w:val="18"/>
                <w:lang w:eastAsia="zh-CN"/>
              </w:rPr>
              <w:t>，</w:t>
            </w:r>
            <w:r w:rsidRPr="00B00EDB">
              <w:rPr>
                <w:rFonts w:ascii="宋体" w:hAnsi="宋体" w:cs="宋体" w:hint="eastAsia"/>
                <w:spacing w:val="1"/>
                <w:sz w:val="18"/>
                <w:szCs w:val="18"/>
                <w:lang w:eastAsia="zh-CN"/>
              </w:rPr>
              <w:t>床单，</w:t>
            </w:r>
            <w:r w:rsidRPr="00B00EDB">
              <w:rPr>
                <w:rFonts w:ascii="宋体" w:hAnsi="宋体" w:cs="宋体"/>
                <w:spacing w:val="1"/>
                <w:sz w:val="18"/>
                <w:szCs w:val="18"/>
                <w:lang w:eastAsia="zh-CN"/>
              </w:rPr>
              <w:t>枕套面，枕套里大、小片</w:t>
            </w:r>
            <w:proofErr w:type="spellEnd"/>
          </w:p>
        </w:tc>
      </w:tr>
      <w:tr w:rsidR="00B00EDB" w:rsidRPr="00B00EDB" w:rsidTr="00D31F93">
        <w:trPr>
          <w:trHeight w:val="454"/>
          <w:jc w:val="center"/>
        </w:trPr>
        <w:tc>
          <w:tcPr>
            <w:tcW w:w="2148"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roofErr w:type="spellStart"/>
            <w:r w:rsidRPr="00B00EDB">
              <w:rPr>
                <w:rFonts w:ascii="宋体" w:hAnsi="宋体" w:cs="宋体"/>
                <w:spacing w:val="1"/>
                <w:sz w:val="18"/>
                <w:szCs w:val="18"/>
              </w:rPr>
              <w:t>涤纶缝纫线</w:t>
            </w:r>
            <w:proofErr w:type="spellEnd"/>
          </w:p>
        </w:tc>
        <w:tc>
          <w:tcPr>
            <w:tcW w:w="2835" w:type="dxa"/>
            <w:tcBorders>
              <w:right w:val="single" w:sz="4" w:space="0" w:color="auto"/>
            </w:tcBorders>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r w:rsidRPr="00B00EDB">
              <w:rPr>
                <w:rFonts w:ascii="宋体" w:hAnsi="宋体" w:cs="宋体" w:hint="eastAsia"/>
                <w:spacing w:val="1"/>
                <w:sz w:val="18"/>
                <w:szCs w:val="18"/>
              </w:rPr>
              <w:t>27tex</w:t>
            </w:r>
          </w:p>
        </w:tc>
        <w:tc>
          <w:tcPr>
            <w:tcW w:w="19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
        </w:tc>
        <w:tc>
          <w:tcPr>
            <w:tcW w:w="2268" w:type="dxa"/>
            <w:tcBorders>
              <w:left w:val="single" w:sz="4" w:space="0" w:color="auto"/>
            </w:tcBorders>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roofErr w:type="spellStart"/>
            <w:r w:rsidRPr="00B00EDB">
              <w:rPr>
                <w:rFonts w:ascii="宋体" w:hAnsi="宋体" w:cs="宋体"/>
                <w:spacing w:val="1"/>
                <w:sz w:val="18"/>
                <w:szCs w:val="18"/>
              </w:rPr>
              <w:t>缝纫</w:t>
            </w:r>
            <w:proofErr w:type="spellEnd"/>
          </w:p>
        </w:tc>
      </w:tr>
      <w:tr w:rsidR="00B00EDB" w:rsidRPr="00B00EDB" w:rsidTr="00D31F93">
        <w:trPr>
          <w:trHeight w:val="454"/>
          <w:jc w:val="center"/>
        </w:trPr>
        <w:tc>
          <w:tcPr>
            <w:tcW w:w="2148"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roofErr w:type="spellStart"/>
            <w:r w:rsidRPr="00B00EDB">
              <w:rPr>
                <w:rFonts w:ascii="宋体" w:hAnsi="宋体" w:cs="宋体" w:hint="eastAsia"/>
                <w:spacing w:val="1"/>
                <w:sz w:val="18"/>
                <w:szCs w:val="18"/>
              </w:rPr>
              <w:t>绣花丝线</w:t>
            </w:r>
            <w:proofErr w:type="spellEnd"/>
          </w:p>
        </w:tc>
        <w:tc>
          <w:tcPr>
            <w:tcW w:w="2835" w:type="dxa"/>
            <w:tcBorders>
              <w:right w:val="single" w:sz="4" w:space="0" w:color="auto"/>
            </w:tcBorders>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r w:rsidRPr="00B00EDB">
              <w:rPr>
                <w:rFonts w:ascii="宋体" w:hAnsi="宋体" w:cs="宋体" w:hint="eastAsia"/>
                <w:spacing w:val="1"/>
                <w:sz w:val="18"/>
                <w:szCs w:val="18"/>
              </w:rPr>
              <w:t>13.2tex×2(120D×2)</w:t>
            </w:r>
          </w:p>
        </w:tc>
        <w:tc>
          <w:tcPr>
            <w:tcW w:w="190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
        </w:tc>
        <w:tc>
          <w:tcPr>
            <w:tcW w:w="2268" w:type="dxa"/>
            <w:tcBorders>
              <w:left w:val="single" w:sz="4" w:space="0" w:color="auto"/>
            </w:tcBorders>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lang w:eastAsia="zh-CN"/>
              </w:rPr>
            </w:pPr>
            <w:proofErr w:type="spellStart"/>
            <w:r w:rsidRPr="00B00EDB">
              <w:rPr>
                <w:rFonts w:ascii="宋体" w:hAnsi="宋体" w:cs="宋体" w:hint="eastAsia"/>
                <w:spacing w:val="1"/>
                <w:sz w:val="18"/>
                <w:szCs w:val="18"/>
                <w:lang w:eastAsia="zh-CN"/>
              </w:rPr>
              <w:t>被套面、枕套面刺绣标志</w:t>
            </w:r>
            <w:proofErr w:type="spellEnd"/>
          </w:p>
        </w:tc>
      </w:tr>
      <w:tr w:rsidR="00B00EDB" w:rsidRPr="00B00EDB" w:rsidTr="00D31F93">
        <w:trPr>
          <w:trHeight w:val="454"/>
          <w:jc w:val="center"/>
        </w:trPr>
        <w:tc>
          <w:tcPr>
            <w:tcW w:w="2148"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roofErr w:type="spellStart"/>
            <w:r w:rsidRPr="00B00EDB">
              <w:rPr>
                <w:rFonts w:ascii="宋体" w:hAnsi="宋体" w:cs="宋体" w:hint="eastAsia"/>
                <w:spacing w:val="1"/>
                <w:sz w:val="18"/>
                <w:szCs w:val="18"/>
              </w:rPr>
              <w:t>洗涤标签</w:t>
            </w:r>
            <w:proofErr w:type="spellEnd"/>
          </w:p>
        </w:tc>
        <w:tc>
          <w:tcPr>
            <w:tcW w:w="2835"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lang w:eastAsia="zh-CN"/>
              </w:rPr>
            </w:pPr>
            <w:bookmarkStart w:id="19" w:name="_Hlk146037238"/>
            <w:r w:rsidRPr="00B00EDB">
              <w:rPr>
                <w:rFonts w:ascii="宋体" w:hAnsi="宋体" w:cs="宋体" w:hint="eastAsia"/>
                <w:spacing w:val="1"/>
                <w:sz w:val="18"/>
                <w:szCs w:val="18"/>
                <w:lang w:eastAsia="zh-CN"/>
              </w:rPr>
              <w:t>常规双锦工艺，经纱75D，纬纱75D</w:t>
            </w:r>
            <w:bookmarkEnd w:id="19"/>
          </w:p>
        </w:tc>
        <w:tc>
          <w:tcPr>
            <w:tcW w:w="1904" w:type="dxa"/>
            <w:tcBorders>
              <w:top w:val="single" w:sz="4" w:space="0" w:color="auto"/>
            </w:tcBorders>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lang w:eastAsia="zh-CN"/>
              </w:rPr>
            </w:pPr>
          </w:p>
        </w:tc>
        <w:tc>
          <w:tcPr>
            <w:tcW w:w="2268"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roofErr w:type="spellStart"/>
            <w:r w:rsidRPr="00B00EDB">
              <w:rPr>
                <w:rFonts w:ascii="宋体" w:hAnsi="宋体" w:cs="宋体" w:hint="eastAsia"/>
                <w:spacing w:val="1"/>
                <w:sz w:val="18"/>
                <w:szCs w:val="18"/>
              </w:rPr>
              <w:t>洗涤标签</w:t>
            </w:r>
            <w:proofErr w:type="spellEnd"/>
          </w:p>
        </w:tc>
      </w:tr>
      <w:tr w:rsidR="00B00EDB" w:rsidRPr="00B00EDB" w:rsidTr="00D31F93">
        <w:trPr>
          <w:trHeight w:val="454"/>
          <w:jc w:val="center"/>
        </w:trPr>
        <w:tc>
          <w:tcPr>
            <w:tcW w:w="2148"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roofErr w:type="spellStart"/>
            <w:r w:rsidRPr="00B00EDB">
              <w:rPr>
                <w:rFonts w:ascii="宋体" w:hAnsi="宋体" w:cs="宋体" w:hint="eastAsia"/>
                <w:spacing w:val="1"/>
                <w:sz w:val="18"/>
                <w:szCs w:val="18"/>
              </w:rPr>
              <w:t>尼龙隐形拉链</w:t>
            </w:r>
            <w:proofErr w:type="spellEnd"/>
          </w:p>
        </w:tc>
        <w:tc>
          <w:tcPr>
            <w:tcW w:w="2835"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r w:rsidRPr="00B00EDB">
              <w:rPr>
                <w:rFonts w:ascii="宋体" w:hAnsi="宋体" w:cs="宋体" w:hint="eastAsia"/>
                <w:spacing w:val="1"/>
                <w:sz w:val="18"/>
                <w:szCs w:val="18"/>
              </w:rPr>
              <w:t>3</w:t>
            </w:r>
            <w:r w:rsidRPr="00B00EDB">
              <w:rPr>
                <w:rFonts w:ascii="宋体" w:hAnsi="宋体" w:cs="宋体"/>
                <w:spacing w:val="1"/>
                <w:sz w:val="18"/>
                <w:szCs w:val="18"/>
              </w:rPr>
              <w:t>#</w:t>
            </w:r>
            <w:r w:rsidRPr="00B00EDB">
              <w:rPr>
                <w:rFonts w:ascii="宋体" w:hAnsi="宋体" w:cs="宋体" w:hint="eastAsia"/>
                <w:spacing w:val="1"/>
                <w:sz w:val="18"/>
                <w:szCs w:val="18"/>
              </w:rPr>
              <w:t>单头闭尾</w:t>
            </w:r>
          </w:p>
        </w:tc>
        <w:tc>
          <w:tcPr>
            <w:tcW w:w="1904"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
        </w:tc>
        <w:tc>
          <w:tcPr>
            <w:tcW w:w="2268" w:type="dxa"/>
            <w:tcMar>
              <w:left w:w="57" w:type="dxa"/>
              <w:right w:w="57" w:type="dxa"/>
            </w:tcMar>
            <w:vAlign w:val="center"/>
          </w:tcPr>
          <w:p w:rsidR="00B00EDB" w:rsidRPr="00B00EDB" w:rsidRDefault="00B00EDB" w:rsidP="00D31F93">
            <w:pPr>
              <w:spacing w:before="23" w:line="202" w:lineRule="auto"/>
              <w:jc w:val="center"/>
              <w:rPr>
                <w:rFonts w:ascii="宋体" w:hAnsi="宋体" w:cs="宋体"/>
                <w:spacing w:val="1"/>
                <w:sz w:val="18"/>
                <w:szCs w:val="18"/>
              </w:rPr>
            </w:pPr>
            <w:proofErr w:type="spellStart"/>
            <w:r w:rsidRPr="00B00EDB">
              <w:rPr>
                <w:rFonts w:ascii="宋体" w:hAnsi="宋体" w:cs="宋体" w:hint="eastAsia"/>
                <w:spacing w:val="1"/>
                <w:sz w:val="18"/>
                <w:szCs w:val="18"/>
              </w:rPr>
              <w:t>被套开口拉合</w:t>
            </w:r>
            <w:proofErr w:type="spellEnd"/>
          </w:p>
        </w:tc>
      </w:tr>
    </w:tbl>
    <w:p w:rsidR="00B00EDB" w:rsidRPr="00B00EDB" w:rsidRDefault="00B00EDB" w:rsidP="00B00EDB">
      <w:pPr>
        <w:spacing w:line="480" w:lineRule="auto"/>
        <w:rPr>
          <w:rFonts w:ascii="宋体" w:hAnsi="宋体"/>
          <w:szCs w:val="20"/>
          <w:lang w:eastAsia="zh-CN"/>
        </w:rPr>
      </w:pPr>
      <w:r w:rsidRPr="00B00EDB">
        <w:rPr>
          <w:rFonts w:ascii="宋体" w:hAnsi="宋体" w:hint="eastAsia"/>
          <w:szCs w:val="20"/>
          <w:lang w:eastAsia="zh-CN"/>
        </w:rPr>
        <w:t>4、</w:t>
      </w:r>
      <w:proofErr w:type="gramStart"/>
      <w:r w:rsidRPr="00B00EDB">
        <w:rPr>
          <w:rFonts w:ascii="宋体" w:hAnsi="宋体" w:hint="eastAsia"/>
          <w:szCs w:val="20"/>
          <w:lang w:eastAsia="zh-CN"/>
        </w:rPr>
        <w:t>产品执行标准:要求完全符合</w:t>
      </w:r>
      <w:proofErr w:type="gramEnd"/>
      <w:r w:rsidRPr="00B00EDB">
        <w:rPr>
          <w:rFonts w:ascii="宋体" w:hAnsi="宋体" w:hint="eastAsia"/>
          <w:szCs w:val="20"/>
          <w:lang w:eastAsia="zh-CN"/>
        </w:rPr>
        <w:t>GA xxx-</w:t>
      </w:r>
      <w:proofErr w:type="spellStart"/>
      <w:r w:rsidRPr="00B00EDB">
        <w:rPr>
          <w:rFonts w:ascii="宋体" w:hAnsi="宋体" w:hint="eastAsia"/>
          <w:szCs w:val="20"/>
          <w:lang w:eastAsia="zh-CN"/>
        </w:rPr>
        <w:t>xxxx</w:t>
      </w:r>
      <w:proofErr w:type="spellEnd"/>
      <w:r w:rsidRPr="00B00EDB">
        <w:rPr>
          <w:rFonts w:ascii="宋体" w:hAnsi="宋体" w:hint="eastAsia"/>
          <w:szCs w:val="20"/>
          <w:lang w:eastAsia="zh-CN"/>
        </w:rPr>
        <w:t xml:space="preserve"> &lt;</w:t>
      </w:r>
      <w:proofErr w:type="spellStart"/>
      <w:r w:rsidRPr="00B00EDB">
        <w:rPr>
          <w:rFonts w:ascii="宋体" w:hAnsi="宋体" w:hint="eastAsia"/>
          <w:szCs w:val="20"/>
          <w:lang w:eastAsia="zh-CN"/>
        </w:rPr>
        <w:t>警用被套、床笠、床单、枕套（试用稿</w:t>
      </w:r>
      <w:proofErr w:type="spellEnd"/>
      <w:r w:rsidRPr="00B00EDB">
        <w:rPr>
          <w:rFonts w:ascii="宋体" w:hAnsi="宋体" w:hint="eastAsia"/>
          <w:szCs w:val="20"/>
          <w:lang w:eastAsia="zh-CN"/>
        </w:rPr>
        <w:t>）&gt;，GA xxx-</w:t>
      </w:r>
      <w:proofErr w:type="spellStart"/>
      <w:r w:rsidRPr="00B00EDB">
        <w:rPr>
          <w:rFonts w:ascii="宋体" w:hAnsi="宋体" w:hint="eastAsia"/>
          <w:szCs w:val="20"/>
          <w:lang w:eastAsia="zh-CN"/>
        </w:rPr>
        <w:t>xxxx</w:t>
      </w:r>
      <w:proofErr w:type="spellEnd"/>
      <w:r w:rsidRPr="00B00EDB">
        <w:rPr>
          <w:rFonts w:ascii="宋体" w:hAnsi="宋体" w:hint="eastAsia"/>
          <w:szCs w:val="20"/>
          <w:lang w:eastAsia="zh-CN"/>
        </w:rPr>
        <w:t xml:space="preserve"> &lt;</w:t>
      </w:r>
      <w:proofErr w:type="spellStart"/>
      <w:r w:rsidRPr="00B00EDB">
        <w:rPr>
          <w:rFonts w:ascii="宋体" w:hAnsi="宋体" w:hint="eastAsia"/>
          <w:szCs w:val="20"/>
          <w:lang w:eastAsia="zh-CN"/>
        </w:rPr>
        <w:t>警用床品面料（试用稿</w:t>
      </w:r>
      <w:proofErr w:type="spellEnd"/>
      <w:r w:rsidRPr="00B00EDB">
        <w:rPr>
          <w:rFonts w:ascii="宋体" w:hAnsi="宋体" w:hint="eastAsia"/>
          <w:szCs w:val="20"/>
          <w:lang w:eastAsia="zh-CN"/>
        </w:rPr>
        <w:t>）&gt;</w:t>
      </w:r>
      <w:proofErr w:type="spellStart"/>
      <w:r w:rsidRPr="00B00EDB">
        <w:rPr>
          <w:rFonts w:ascii="宋体" w:hAnsi="宋体" w:hint="eastAsia"/>
          <w:szCs w:val="20"/>
          <w:lang w:eastAsia="zh-CN"/>
        </w:rPr>
        <w:t>标准</w:t>
      </w:r>
      <w:proofErr w:type="spellEnd"/>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三十三、训练靴</w:t>
      </w:r>
      <w:proofErr w:type="spellEnd"/>
    </w:p>
    <w:p w:rsidR="00B00EDB" w:rsidRPr="00B00EDB" w:rsidRDefault="00B00EDB" w:rsidP="00B00EDB">
      <w:pPr>
        <w:jc w:val="center"/>
        <w:rPr>
          <w:rFonts w:ascii="宋体" w:hAnsi="宋体"/>
        </w:rPr>
      </w:pPr>
      <w:r w:rsidRPr="00B00EDB">
        <w:rPr>
          <w:rFonts w:ascii="宋体" w:hAnsi="宋体"/>
          <w:noProof/>
          <w:lang w:eastAsia="zh-CN" w:bidi="ar-SA"/>
        </w:rPr>
        <w:drawing>
          <wp:inline distT="0" distB="0" distL="0" distR="0" wp14:anchorId="771D48CA" wp14:editId="397E6D83">
            <wp:extent cx="1247775" cy="1219200"/>
            <wp:effectExtent l="0" t="0" r="0" b="0"/>
            <wp:docPr id="38" name="图片 38" descr="C:\Users\Administrator\Desktop\新建文件夹 (2)\新建文件夹 (2)\微信图片_2024021915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Administrator\Desktop\新建文件夹 (2)\新建文件夹 (2)\微信图片_2024021915554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7775" cy="1219200"/>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proofErr w:type="spellStart"/>
      <w:r w:rsidRPr="00B00EDB">
        <w:rPr>
          <w:rFonts w:ascii="宋体" w:hAnsi="宋体" w:hint="eastAsia"/>
          <w:lang w:eastAsia="zh-CN"/>
        </w:rPr>
        <w:t>材质：牛皮＋TPU＋金属</w:t>
      </w:r>
      <w:proofErr w:type="spellEnd"/>
    </w:p>
    <w:p w:rsidR="00B00EDB" w:rsidRPr="00B00EDB" w:rsidRDefault="00B00EDB" w:rsidP="00B00EDB">
      <w:pPr>
        <w:spacing w:line="400" w:lineRule="exact"/>
        <w:rPr>
          <w:rFonts w:ascii="宋体" w:hAnsi="宋体"/>
          <w:lang w:eastAsia="zh-CN"/>
        </w:rPr>
      </w:pPr>
      <w:proofErr w:type="spellStart"/>
      <w:r w:rsidRPr="00B00EDB">
        <w:rPr>
          <w:rFonts w:ascii="宋体" w:hAnsi="宋体" w:hint="eastAsia"/>
          <w:lang w:eastAsia="zh-CN"/>
        </w:rPr>
        <w:t>尺码</w:t>
      </w:r>
      <w:proofErr w:type="spellEnd"/>
      <w:r w:rsidRPr="00B00EDB">
        <w:rPr>
          <w:rFonts w:ascii="宋体" w:hAnsi="宋体" w:hint="eastAsia"/>
          <w:lang w:eastAsia="zh-CN"/>
        </w:rPr>
        <w:t>： 38-47</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特点：1、牛皮透气，坚韧耐磨损。</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2、脚踝两侧有专门的保护装置。</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3、靴子前腿部分坚韧保护小腿骨。</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4、脚掌部位加装专门摩托换挡耐磨层，柔软舒适耐磨抗撕裂。</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5、</w:t>
      </w:r>
      <w:proofErr w:type="gramStart"/>
      <w:r w:rsidRPr="00B00EDB">
        <w:rPr>
          <w:rFonts w:ascii="宋体" w:hAnsi="宋体" w:hint="eastAsia"/>
          <w:lang w:eastAsia="zh-CN"/>
        </w:rPr>
        <w:t>复合大底防滑耐磨,大底选用复合型柔软橡胶</w:t>
      </w:r>
      <w:proofErr w:type="gramEnd"/>
      <w:r w:rsidRPr="00B00EDB">
        <w:rPr>
          <w:rFonts w:ascii="宋体" w:hAnsi="宋体" w:hint="eastAsia"/>
          <w:lang w:eastAsia="zh-CN"/>
        </w:rPr>
        <w:t>,</w:t>
      </w:r>
      <w:proofErr w:type="gramStart"/>
      <w:r w:rsidRPr="00B00EDB">
        <w:rPr>
          <w:rFonts w:ascii="宋体" w:hAnsi="宋体" w:hint="eastAsia"/>
          <w:lang w:eastAsia="zh-CN"/>
        </w:rPr>
        <w:t>与普通大底相比,更柔软更耐</w:t>
      </w:r>
      <w:r w:rsidRPr="00B00EDB">
        <w:rPr>
          <w:rFonts w:ascii="宋体" w:hAnsi="宋体" w:hint="eastAsia"/>
          <w:lang w:eastAsia="zh-CN"/>
        </w:rPr>
        <w:lastRenderedPageBreak/>
        <w:t>磨</w:t>
      </w:r>
      <w:proofErr w:type="gramEnd"/>
      <w:r w:rsidRPr="00B00EDB">
        <w:rPr>
          <w:rFonts w:ascii="宋体" w:hAnsi="宋体" w:hint="eastAsia"/>
          <w:lang w:eastAsia="zh-CN"/>
        </w:rPr>
        <w:t>，保护脚掌不受伤害。</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6、鞋头采用金属滑行片，减少摩擦阻力，缓冲减震，可拆卸设计便捷更换，后跟加厚TPU防撞护块，脚踝外侧立体防撞护块。</w:t>
      </w:r>
    </w:p>
    <w:p w:rsidR="00B00EDB" w:rsidRPr="00B00EDB" w:rsidRDefault="00B00EDB" w:rsidP="00B00EDB">
      <w:pPr>
        <w:spacing w:line="400" w:lineRule="exact"/>
        <w:rPr>
          <w:rFonts w:ascii="宋体" w:hAnsi="宋体"/>
        </w:rPr>
      </w:pPr>
      <w:r w:rsidRPr="00B00EDB">
        <w:rPr>
          <w:rFonts w:ascii="宋体" w:hAnsi="宋体" w:hint="eastAsia"/>
        </w:rPr>
        <w:t>10、技术要求</w:t>
      </w:r>
    </w:p>
    <w:tbl>
      <w:tblPr>
        <w:tblW w:w="8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680"/>
        <w:gridCol w:w="6803"/>
        <w:gridCol w:w="850"/>
      </w:tblGrid>
      <w:tr w:rsidR="00B00EDB" w:rsidRPr="00B00EDB" w:rsidTr="00D31F93">
        <w:trPr>
          <w:jc w:val="center"/>
        </w:trPr>
        <w:tc>
          <w:tcPr>
            <w:tcW w:w="680" w:type="dxa"/>
            <w:vAlign w:val="center"/>
          </w:tcPr>
          <w:p w:rsidR="00B00EDB" w:rsidRPr="00B00EDB" w:rsidRDefault="00B00EDB" w:rsidP="00D31F93">
            <w:pPr>
              <w:spacing w:line="400" w:lineRule="exact"/>
              <w:rPr>
                <w:rFonts w:ascii="宋体" w:hAnsi="宋体"/>
              </w:rPr>
            </w:pPr>
            <w:proofErr w:type="spellStart"/>
            <w:r w:rsidRPr="00B00EDB">
              <w:rPr>
                <w:rFonts w:ascii="宋体" w:hAnsi="宋体" w:hint="eastAsia"/>
              </w:rPr>
              <w:t>序号</w:t>
            </w:r>
            <w:proofErr w:type="spellEnd"/>
          </w:p>
        </w:tc>
        <w:tc>
          <w:tcPr>
            <w:tcW w:w="6803" w:type="dxa"/>
          </w:tcPr>
          <w:p w:rsidR="00B00EDB" w:rsidRPr="00B00EDB" w:rsidRDefault="00B00EDB" w:rsidP="00D31F93">
            <w:pPr>
              <w:spacing w:line="400" w:lineRule="exact"/>
              <w:rPr>
                <w:rFonts w:ascii="宋体" w:hAnsi="宋体"/>
              </w:rPr>
            </w:pPr>
            <w:proofErr w:type="spellStart"/>
            <w:r w:rsidRPr="00B00EDB">
              <w:rPr>
                <w:rFonts w:ascii="宋体" w:hAnsi="宋体" w:hint="eastAsia"/>
              </w:rPr>
              <w:t>技术指标要求</w:t>
            </w:r>
            <w:proofErr w:type="spellEnd"/>
          </w:p>
        </w:tc>
        <w:tc>
          <w:tcPr>
            <w:tcW w:w="850" w:type="dxa"/>
            <w:vAlign w:val="center"/>
          </w:tcPr>
          <w:p w:rsidR="00B00EDB" w:rsidRPr="00B00EDB" w:rsidRDefault="00B00EDB" w:rsidP="00D31F93">
            <w:pPr>
              <w:spacing w:line="400" w:lineRule="exact"/>
              <w:rPr>
                <w:rFonts w:ascii="宋体" w:hAnsi="宋体"/>
              </w:rPr>
            </w:pPr>
            <w:proofErr w:type="spellStart"/>
            <w:r w:rsidRPr="00B00EDB">
              <w:rPr>
                <w:rFonts w:ascii="宋体" w:hAnsi="宋体" w:hint="eastAsia"/>
              </w:rPr>
              <w:t>备注</w:t>
            </w:r>
            <w:proofErr w:type="spellEnd"/>
          </w:p>
        </w:tc>
      </w:tr>
      <w:tr w:rsidR="00B00EDB" w:rsidRPr="00B00EDB" w:rsidTr="00D31F93">
        <w:trPr>
          <w:jc w:val="center"/>
        </w:trPr>
        <w:tc>
          <w:tcPr>
            <w:tcW w:w="680" w:type="dxa"/>
            <w:vAlign w:val="center"/>
          </w:tcPr>
          <w:p w:rsidR="00B00EDB" w:rsidRPr="00B00EDB" w:rsidRDefault="00B00EDB" w:rsidP="00D31F93">
            <w:pPr>
              <w:spacing w:line="400" w:lineRule="exact"/>
              <w:rPr>
                <w:rFonts w:ascii="宋体" w:hAnsi="宋体"/>
              </w:rPr>
            </w:pPr>
            <w:r w:rsidRPr="00B00EDB">
              <w:rPr>
                <w:rFonts w:ascii="宋体" w:hAnsi="宋体" w:hint="eastAsia"/>
              </w:rPr>
              <w:t>1</w:t>
            </w:r>
          </w:p>
        </w:tc>
        <w:tc>
          <w:tcPr>
            <w:tcW w:w="6803" w:type="dxa"/>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t>内衬</w:t>
            </w:r>
            <w:proofErr w:type="spellEnd"/>
            <w:r w:rsidRPr="00B00EDB">
              <w:rPr>
                <w:rFonts w:ascii="宋体" w:hAnsi="宋体" w:hint="eastAsia"/>
                <w:lang w:eastAsia="zh-CN"/>
              </w:rPr>
              <w:t>：</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（1）纤维含量（%）：聚酯纤维100</w:t>
            </w:r>
          </w:p>
          <w:p w:rsidR="00B00EDB" w:rsidRPr="00B00EDB" w:rsidRDefault="00B00EDB" w:rsidP="00D31F93">
            <w:pPr>
              <w:spacing w:line="400" w:lineRule="exact"/>
              <w:rPr>
                <w:rFonts w:ascii="宋体" w:hAnsi="宋体"/>
              </w:rPr>
            </w:pPr>
            <w:r w:rsidRPr="00B00EDB">
              <w:rPr>
                <w:rFonts w:ascii="宋体" w:hAnsi="宋体" w:hint="eastAsia"/>
              </w:rPr>
              <w:t>（2）甲醛含量（mg/kg）：</w:t>
            </w:r>
            <w:proofErr w:type="spellStart"/>
            <w:r w:rsidRPr="00B00EDB">
              <w:rPr>
                <w:rFonts w:ascii="宋体" w:hAnsi="宋体" w:hint="eastAsia"/>
              </w:rPr>
              <w:t>未检出</w:t>
            </w:r>
            <w:proofErr w:type="spellEnd"/>
          </w:p>
          <w:p w:rsidR="00B00EDB" w:rsidRPr="00B00EDB" w:rsidRDefault="00B00EDB" w:rsidP="00D31F93">
            <w:pPr>
              <w:spacing w:line="400" w:lineRule="exact"/>
              <w:rPr>
                <w:rFonts w:ascii="宋体" w:hAnsi="宋体"/>
              </w:rPr>
            </w:pPr>
            <w:r w:rsidRPr="00B00EDB">
              <w:rPr>
                <w:rFonts w:ascii="宋体" w:hAnsi="宋体" w:hint="eastAsia"/>
              </w:rPr>
              <w:t>（3）pH值：6.5±0.5</w:t>
            </w:r>
          </w:p>
          <w:p w:rsidR="00B00EDB" w:rsidRPr="00B00EDB" w:rsidRDefault="00B00EDB" w:rsidP="00D31F93">
            <w:pPr>
              <w:spacing w:line="400" w:lineRule="exact"/>
              <w:rPr>
                <w:rFonts w:ascii="宋体" w:hAnsi="宋体"/>
              </w:rPr>
            </w:pPr>
            <w:r w:rsidRPr="00B00EDB">
              <w:rPr>
                <w:rFonts w:ascii="宋体" w:hAnsi="宋体" w:hint="eastAsia"/>
              </w:rPr>
              <w:t>（4）可分解致癌芳香胺染料（mg/kg）：</w:t>
            </w:r>
            <w:proofErr w:type="spellStart"/>
            <w:r w:rsidRPr="00B00EDB">
              <w:rPr>
                <w:rFonts w:ascii="宋体" w:hAnsi="宋体" w:hint="eastAsia"/>
              </w:rPr>
              <w:t>未检出</w:t>
            </w:r>
            <w:proofErr w:type="spellEnd"/>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（5）异味：无</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（6）耐水色牢度（级）：变色≥4-5，沾色≥4-5</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（7）耐酸汗渍色牢度（级）：变色≥4-5，沾色≥4-5</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（8）耐碱汗渍色牢度（级）：变色≥4-5，沾色≥4-5</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（9）耐干摩擦色牢度（级）≥4-5</w:t>
            </w:r>
          </w:p>
        </w:tc>
        <w:tc>
          <w:tcPr>
            <w:tcW w:w="850" w:type="dxa"/>
            <w:vMerge w:val="restart"/>
            <w:vAlign w:val="center"/>
          </w:tcPr>
          <w:p w:rsidR="00B00EDB" w:rsidRPr="00B00EDB" w:rsidRDefault="00B00EDB" w:rsidP="00D31F93">
            <w:pPr>
              <w:spacing w:line="400" w:lineRule="exact"/>
              <w:rPr>
                <w:rFonts w:ascii="宋体" w:hAnsi="宋体"/>
                <w:lang w:eastAsia="zh-CN"/>
              </w:rPr>
            </w:pPr>
            <w:proofErr w:type="spellStart"/>
            <w:r w:rsidRPr="00B00EDB">
              <w:rPr>
                <w:rFonts w:ascii="宋体" w:hAnsi="宋体" w:hint="eastAsia"/>
                <w:lang w:eastAsia="zh-CN"/>
              </w:rPr>
              <w:t>提供国家认监委认可的质量监督检验机构出具的检验</w:t>
            </w:r>
            <w:proofErr w:type="spellEnd"/>
            <w:r w:rsidRPr="00B00EDB">
              <w:rPr>
                <w:rFonts w:ascii="宋体" w:hAnsi="宋体" w:hint="eastAsia"/>
                <w:lang w:eastAsia="zh-CN"/>
              </w:rPr>
              <w:t>/</w:t>
            </w:r>
            <w:proofErr w:type="spellStart"/>
            <w:r w:rsidRPr="00B00EDB">
              <w:rPr>
                <w:rFonts w:ascii="宋体" w:hAnsi="宋体" w:hint="eastAsia"/>
                <w:lang w:eastAsia="zh-CN"/>
              </w:rPr>
              <w:t>检测报告</w:t>
            </w:r>
            <w:proofErr w:type="spellEnd"/>
          </w:p>
        </w:tc>
      </w:tr>
      <w:tr w:rsidR="00B00EDB" w:rsidRPr="00B00EDB" w:rsidTr="00D31F93">
        <w:trPr>
          <w:jc w:val="center"/>
        </w:trPr>
        <w:tc>
          <w:tcPr>
            <w:tcW w:w="680" w:type="dxa"/>
            <w:vAlign w:val="center"/>
          </w:tcPr>
          <w:p w:rsidR="00B00EDB" w:rsidRPr="00B00EDB" w:rsidRDefault="00B00EDB" w:rsidP="00D31F93">
            <w:pPr>
              <w:spacing w:line="400" w:lineRule="exact"/>
              <w:rPr>
                <w:rFonts w:ascii="宋体" w:hAnsi="宋体"/>
              </w:rPr>
            </w:pPr>
            <w:r w:rsidRPr="00B00EDB">
              <w:rPr>
                <w:rFonts w:ascii="宋体" w:hAnsi="宋体" w:hint="eastAsia"/>
              </w:rPr>
              <w:t>3</w:t>
            </w:r>
          </w:p>
        </w:tc>
        <w:tc>
          <w:tcPr>
            <w:tcW w:w="6803" w:type="dxa"/>
          </w:tcPr>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耐折性能（屈挠角度为50°±1°，屈挠频率为（230±10）次/min，屈挠次数为4万次，预割口5mm）：</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（1）折后帮面未出现裂痕</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（2）帮底未开胶</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（3）鞋底无裂纹</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（4）鞋底未出现涂色脱落</w:t>
            </w:r>
          </w:p>
        </w:tc>
        <w:tc>
          <w:tcPr>
            <w:tcW w:w="850" w:type="dxa"/>
            <w:vMerge/>
            <w:vAlign w:val="center"/>
          </w:tcPr>
          <w:p w:rsidR="00B00EDB" w:rsidRPr="00B00EDB" w:rsidRDefault="00B00EDB" w:rsidP="00D31F93">
            <w:pPr>
              <w:spacing w:line="400" w:lineRule="exact"/>
              <w:rPr>
                <w:rFonts w:ascii="宋体" w:hAnsi="宋体"/>
                <w:lang w:eastAsia="zh-CN"/>
              </w:rPr>
            </w:pPr>
          </w:p>
        </w:tc>
      </w:tr>
      <w:tr w:rsidR="00B00EDB" w:rsidRPr="00B00EDB" w:rsidTr="00D31F93">
        <w:trPr>
          <w:jc w:val="center"/>
        </w:trPr>
        <w:tc>
          <w:tcPr>
            <w:tcW w:w="680" w:type="dxa"/>
            <w:vAlign w:val="center"/>
          </w:tcPr>
          <w:p w:rsidR="00B00EDB" w:rsidRPr="00B00EDB" w:rsidRDefault="00B00EDB" w:rsidP="00D31F93">
            <w:pPr>
              <w:spacing w:line="400" w:lineRule="exact"/>
              <w:rPr>
                <w:rFonts w:ascii="宋体" w:hAnsi="宋体"/>
              </w:rPr>
            </w:pPr>
            <w:r w:rsidRPr="00B00EDB">
              <w:rPr>
                <w:rFonts w:ascii="宋体" w:hAnsi="宋体" w:hint="eastAsia"/>
              </w:rPr>
              <w:t>4</w:t>
            </w:r>
          </w:p>
        </w:tc>
        <w:tc>
          <w:tcPr>
            <w:tcW w:w="6803" w:type="dxa"/>
          </w:tcPr>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外底耐磨性能（负荷为4.9N±0.1N，磨轮转速为191r/min±5 r/min，试验时间为连续20min）：</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（1）左鞋：磨痕长度≤4.5mm</w:t>
            </w:r>
          </w:p>
          <w:p w:rsidR="00B00EDB" w:rsidRPr="00B00EDB" w:rsidRDefault="00B00EDB" w:rsidP="00D31F93">
            <w:pPr>
              <w:spacing w:line="400" w:lineRule="exact"/>
              <w:rPr>
                <w:rFonts w:ascii="宋体" w:hAnsi="宋体"/>
                <w:lang w:eastAsia="zh-CN"/>
              </w:rPr>
            </w:pPr>
            <w:r w:rsidRPr="00B00EDB">
              <w:rPr>
                <w:rFonts w:ascii="宋体" w:hAnsi="宋体" w:hint="eastAsia"/>
                <w:lang w:eastAsia="zh-CN"/>
              </w:rPr>
              <w:t>（2）右鞋：磨痕长度≤4.5mm</w:t>
            </w:r>
          </w:p>
        </w:tc>
        <w:tc>
          <w:tcPr>
            <w:tcW w:w="850" w:type="dxa"/>
            <w:vMerge/>
            <w:vAlign w:val="center"/>
          </w:tcPr>
          <w:p w:rsidR="00B00EDB" w:rsidRPr="00B00EDB" w:rsidRDefault="00B00EDB" w:rsidP="00D31F93">
            <w:pPr>
              <w:spacing w:line="400" w:lineRule="exact"/>
              <w:rPr>
                <w:rFonts w:ascii="宋体" w:hAnsi="宋体"/>
                <w:lang w:eastAsia="zh-CN"/>
              </w:rPr>
            </w:pPr>
          </w:p>
        </w:tc>
      </w:tr>
    </w:tbl>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三十四、护膝护肘</w:t>
      </w:r>
      <w:proofErr w:type="spellEnd"/>
    </w:p>
    <w:p w:rsidR="00B00EDB" w:rsidRPr="00B00EDB" w:rsidRDefault="00B00EDB" w:rsidP="00B00EDB">
      <w:pPr>
        <w:jc w:val="center"/>
        <w:rPr>
          <w:rFonts w:ascii="宋体" w:hAnsi="宋体"/>
        </w:rPr>
      </w:pPr>
      <w:r w:rsidRPr="00B00EDB">
        <w:rPr>
          <w:noProof/>
          <w:lang w:eastAsia="zh-CN" w:bidi="ar-SA"/>
        </w:rPr>
        <w:drawing>
          <wp:inline distT="0" distB="0" distL="0" distR="0" wp14:anchorId="423C0572" wp14:editId="13A9AB80">
            <wp:extent cx="1581150" cy="1000125"/>
            <wp:effectExtent l="0" t="0" r="0" b="0"/>
            <wp:docPr id="37" name="图片 37" descr="d77afcd85aa4660a673c36d4178845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3" descr="d77afcd85aa4660a673c36d4178845f"/>
                    <pic:cNvPicPr>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1150" cy="1000125"/>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lang w:eastAsia="zh-CN"/>
        </w:rPr>
        <w:t>1</w:t>
      </w:r>
      <w:r w:rsidRPr="00B00EDB">
        <w:rPr>
          <w:rFonts w:ascii="宋体" w:hAnsi="宋体" w:cs="宋体" w:hint="eastAsia"/>
          <w:lang w:eastAsia="zh-CN"/>
        </w:rPr>
        <w:t>、表面塑件为高密度尼龙材质，有效提升安全系数。</w:t>
      </w:r>
    </w:p>
    <w:p w:rsidR="00B00EDB" w:rsidRPr="00B00EDB" w:rsidRDefault="00B00EDB" w:rsidP="00B00EDB">
      <w:pPr>
        <w:spacing w:line="400" w:lineRule="exact"/>
        <w:rPr>
          <w:rFonts w:ascii="宋体" w:hAnsi="宋体"/>
          <w:lang w:eastAsia="zh-CN"/>
        </w:rPr>
      </w:pPr>
      <w:r w:rsidRPr="00B00EDB">
        <w:rPr>
          <w:rFonts w:ascii="宋体" w:hAnsi="宋体"/>
          <w:lang w:eastAsia="zh-CN"/>
        </w:rPr>
        <w:t>2</w:t>
      </w:r>
      <w:r w:rsidRPr="00B00EDB">
        <w:rPr>
          <w:rFonts w:ascii="宋体" w:hAnsi="宋体" w:cs="宋体" w:hint="eastAsia"/>
          <w:lang w:eastAsia="zh-CN"/>
        </w:rPr>
        <w:t>、弯曲活动设计，关节活动自如无不适感，防风舒适透气。</w:t>
      </w:r>
    </w:p>
    <w:p w:rsidR="00B00EDB" w:rsidRPr="00B00EDB" w:rsidRDefault="00B00EDB" w:rsidP="00B00EDB">
      <w:pPr>
        <w:spacing w:line="400" w:lineRule="exact"/>
        <w:rPr>
          <w:rFonts w:ascii="宋体" w:hAnsi="宋体"/>
          <w:lang w:eastAsia="zh-CN"/>
        </w:rPr>
      </w:pPr>
      <w:r w:rsidRPr="00B00EDB">
        <w:rPr>
          <w:rFonts w:ascii="宋体" w:hAnsi="宋体"/>
          <w:lang w:eastAsia="zh-CN"/>
        </w:rPr>
        <w:lastRenderedPageBreak/>
        <w:t>3</w:t>
      </w:r>
      <w:r w:rsidRPr="00B00EDB">
        <w:rPr>
          <w:rFonts w:ascii="宋体" w:hAnsi="宋体" w:cs="宋体" w:hint="eastAsia"/>
          <w:lang w:eastAsia="zh-CN"/>
        </w:rPr>
        <w:t>、内衬里料采用优质垫棉潜水材料，关节部位填充防震胶缓冲片，缓冲防震与外壳配合，双重安全。</w:t>
      </w:r>
    </w:p>
    <w:p w:rsidR="00B00EDB" w:rsidRPr="00B00EDB" w:rsidRDefault="00B00EDB" w:rsidP="00B00EDB">
      <w:pPr>
        <w:spacing w:line="400" w:lineRule="exact"/>
        <w:rPr>
          <w:rFonts w:ascii="宋体" w:hAnsi="宋体"/>
          <w:lang w:eastAsia="zh-CN"/>
        </w:rPr>
      </w:pPr>
      <w:r w:rsidRPr="00B00EDB">
        <w:rPr>
          <w:rFonts w:ascii="宋体" w:hAnsi="宋体"/>
          <w:lang w:eastAsia="zh-CN"/>
        </w:rPr>
        <w:t>4</w:t>
      </w:r>
      <w:r w:rsidRPr="00B00EDB">
        <w:rPr>
          <w:rFonts w:ascii="宋体" w:hAnsi="宋体" w:cs="宋体" w:hint="eastAsia"/>
          <w:lang w:eastAsia="zh-CN"/>
        </w:rPr>
        <w:t>、锥形设计，更好的减少外部撞击力量，可将大的冲击压力有效分散到硬壳周围的防护层，从而将关节正面的猛烈冲击分散削弱，保护胫骨前肌，避免意外时受到伤害。</w:t>
      </w:r>
    </w:p>
    <w:p w:rsidR="00B00EDB" w:rsidRPr="00B00EDB" w:rsidRDefault="00B00EDB" w:rsidP="00B00EDB">
      <w:pPr>
        <w:spacing w:line="400" w:lineRule="exact"/>
        <w:rPr>
          <w:rFonts w:ascii="宋体" w:hAnsi="宋体"/>
          <w:lang w:eastAsia="zh-CN"/>
        </w:rPr>
      </w:pPr>
      <w:r w:rsidRPr="00B00EDB">
        <w:rPr>
          <w:rFonts w:ascii="宋体" w:hAnsi="宋体"/>
          <w:lang w:eastAsia="zh-CN"/>
        </w:rPr>
        <w:t>5</w:t>
      </w:r>
      <w:r w:rsidRPr="00B00EDB">
        <w:rPr>
          <w:rFonts w:ascii="宋体" w:hAnsi="宋体" w:cs="宋体" w:hint="eastAsia"/>
          <w:lang w:eastAsia="zh-CN"/>
        </w:rPr>
        <w:t>、橡根调节快速释放</w:t>
      </w:r>
      <w:r w:rsidRPr="00B00EDB">
        <w:rPr>
          <w:rFonts w:ascii="宋体" w:hAnsi="宋体"/>
          <w:lang w:eastAsia="zh-CN"/>
        </w:rPr>
        <w:t>D</w:t>
      </w:r>
      <w:r w:rsidRPr="00B00EDB">
        <w:rPr>
          <w:rFonts w:ascii="宋体" w:hAnsi="宋体" w:cs="宋体" w:hint="eastAsia"/>
          <w:lang w:eastAsia="zh-CN"/>
        </w:rPr>
        <w:t>型松紧扣，双活动轴设计全柔性铰链系统，可根据使用者关节处不同大小进行完全自由调节，可以适合不同体型的人穿戴。</w:t>
      </w:r>
    </w:p>
    <w:p w:rsidR="00B00EDB" w:rsidRPr="00B00EDB" w:rsidRDefault="00B00EDB" w:rsidP="00B00EDB">
      <w:pPr>
        <w:spacing w:line="400" w:lineRule="exact"/>
        <w:rPr>
          <w:rFonts w:ascii="宋体" w:hAnsi="宋体"/>
          <w:lang w:eastAsia="zh-CN"/>
        </w:rPr>
      </w:pPr>
      <w:r w:rsidRPr="00B00EDB">
        <w:rPr>
          <w:rFonts w:ascii="宋体" w:hAnsi="宋体"/>
          <w:lang w:eastAsia="zh-CN"/>
        </w:rPr>
        <w:t>6</w:t>
      </w:r>
      <w:r w:rsidRPr="00B00EDB">
        <w:rPr>
          <w:rFonts w:ascii="宋体" w:hAnsi="宋体" w:cs="宋体" w:hint="eastAsia"/>
          <w:lang w:eastAsia="zh-CN"/>
        </w:rPr>
        <w:t>、提供完整的胫骨与髌骨覆盖，全方位保护。</w:t>
      </w:r>
    </w:p>
    <w:p w:rsidR="00B00EDB" w:rsidRPr="00B00EDB" w:rsidRDefault="00B00EDB" w:rsidP="00B00EDB">
      <w:pPr>
        <w:spacing w:line="400" w:lineRule="exact"/>
        <w:rPr>
          <w:rFonts w:ascii="宋体" w:hAnsi="宋体"/>
          <w:lang w:eastAsia="zh-CN"/>
        </w:rPr>
      </w:pPr>
      <w:r w:rsidRPr="00B00EDB">
        <w:rPr>
          <w:rFonts w:ascii="宋体" w:hAnsi="宋体"/>
          <w:lang w:eastAsia="zh-CN"/>
        </w:rPr>
        <w:t>7</w:t>
      </w:r>
      <w:r w:rsidRPr="00B00EDB">
        <w:rPr>
          <w:rFonts w:ascii="宋体" w:hAnsi="宋体" w:cs="宋体" w:hint="eastAsia"/>
          <w:lang w:eastAsia="zh-CN"/>
        </w:rPr>
        <w:t>、正前方</w:t>
      </w:r>
      <w:r w:rsidRPr="00B00EDB">
        <w:rPr>
          <w:rFonts w:ascii="宋体" w:hAnsi="宋体"/>
          <w:lang w:eastAsia="zh-CN"/>
        </w:rPr>
        <w:t>"POLICE"</w:t>
      </w:r>
      <w:r w:rsidRPr="00B00EDB">
        <w:rPr>
          <w:rFonts w:ascii="宋体" w:hAnsi="宋体" w:cs="宋体" w:hint="eastAsia"/>
          <w:lang w:eastAsia="zh-CN"/>
        </w:rPr>
        <w:t>标识，增加识别性。</w:t>
      </w:r>
    </w:p>
    <w:p w:rsidR="00B00EDB" w:rsidRPr="00B00EDB" w:rsidRDefault="00B00EDB" w:rsidP="00B00EDB">
      <w:pPr>
        <w:spacing w:line="400" w:lineRule="exact"/>
        <w:rPr>
          <w:rFonts w:ascii="宋体" w:hAnsi="宋体"/>
          <w:lang w:eastAsia="zh-CN"/>
        </w:rPr>
      </w:pPr>
      <w:r w:rsidRPr="00B00EDB">
        <w:rPr>
          <w:rFonts w:ascii="宋体" w:hAnsi="宋体"/>
          <w:lang w:eastAsia="zh-CN"/>
        </w:rPr>
        <w:t>8</w:t>
      </w:r>
      <w:r w:rsidRPr="00B00EDB">
        <w:rPr>
          <w:rFonts w:ascii="宋体" w:hAnsi="宋体" w:cs="宋体" w:hint="eastAsia"/>
          <w:lang w:eastAsia="zh-CN"/>
        </w:rPr>
        <w:t>、护具不会断裂破碎，不会发生二次事故对穿戴者造成伤害。</w:t>
      </w:r>
    </w:p>
    <w:p w:rsidR="00B00EDB" w:rsidRPr="00B00EDB" w:rsidRDefault="00B00EDB" w:rsidP="00B00EDB">
      <w:pPr>
        <w:spacing w:line="400" w:lineRule="exact"/>
        <w:rPr>
          <w:rFonts w:ascii="宋体" w:hAnsi="宋体"/>
          <w:lang w:eastAsia="zh-CN"/>
        </w:rPr>
      </w:pPr>
      <w:r w:rsidRPr="00B00EDB">
        <w:rPr>
          <w:rFonts w:ascii="宋体" w:hAnsi="宋体" w:hint="eastAsia"/>
          <w:lang w:eastAsia="zh-CN"/>
        </w:rPr>
        <w:t>9、提供国家认监委认可的质量监督检验机构出具的检验/</w:t>
      </w:r>
      <w:proofErr w:type="spellStart"/>
      <w:r w:rsidRPr="00B00EDB">
        <w:rPr>
          <w:rFonts w:ascii="宋体" w:hAnsi="宋体" w:hint="eastAsia"/>
          <w:lang w:eastAsia="zh-CN"/>
        </w:rPr>
        <w:t>检测报告</w:t>
      </w:r>
      <w:proofErr w:type="spellEnd"/>
      <w:r w:rsidRPr="00B00EDB">
        <w:rPr>
          <w:rFonts w:ascii="宋体" w:hAnsi="宋体" w:hint="eastAsia"/>
          <w:lang w:eastAsia="zh-CN"/>
        </w:rPr>
        <w:t>。</w:t>
      </w:r>
    </w:p>
    <w:p w:rsidR="00B00EDB" w:rsidRPr="00B00EDB" w:rsidRDefault="00B00EDB" w:rsidP="00B00EDB">
      <w:pPr>
        <w:rPr>
          <w:rFonts w:ascii="宋体" w:hAnsi="宋体"/>
          <w:lang w:eastAsia="zh-CN"/>
        </w:rPr>
      </w:pPr>
    </w:p>
    <w:p w:rsidR="00B00EDB" w:rsidRPr="00B00EDB" w:rsidRDefault="00B00EDB" w:rsidP="00B00EDB">
      <w:pPr>
        <w:rPr>
          <w:rFonts w:ascii="宋体" w:hAnsi="宋体"/>
          <w:b/>
        </w:rPr>
      </w:pPr>
      <w:proofErr w:type="spellStart"/>
      <w:r w:rsidRPr="00B00EDB">
        <w:rPr>
          <w:rFonts w:ascii="宋体" w:hAnsi="宋体" w:hint="eastAsia"/>
          <w:b/>
        </w:rPr>
        <w:t>三十五、护甲</w:t>
      </w:r>
      <w:proofErr w:type="spellEnd"/>
    </w:p>
    <w:p w:rsidR="00B00EDB" w:rsidRPr="00B00EDB" w:rsidRDefault="00B00EDB" w:rsidP="00B00EDB">
      <w:pPr>
        <w:jc w:val="center"/>
        <w:rPr>
          <w:rFonts w:ascii="宋体" w:hAnsi="宋体"/>
        </w:rPr>
      </w:pPr>
      <w:r w:rsidRPr="00B00EDB">
        <w:rPr>
          <w:noProof/>
          <w:lang w:eastAsia="zh-CN" w:bidi="ar-SA"/>
        </w:rPr>
        <w:drawing>
          <wp:inline distT="0" distB="0" distL="0" distR="0" wp14:anchorId="6F25131B" wp14:editId="7C5AE931">
            <wp:extent cx="1781175" cy="1181100"/>
            <wp:effectExtent l="0" t="0" r="0" b="0"/>
            <wp:docPr id="27" name="图片 27" descr="cc9bcfd915dfe3d227532f040b7b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4" descr="cc9bcfd915dfe3d227532f040b7b927"/>
                    <pic:cNvPicPr>
                      <a:picLocks noChangeArrowheads="1"/>
                    </pic:cNvPicPr>
                  </pic:nvPicPr>
                  <pic:blipFill>
                    <a:blip r:embed="rId50" cstate="print">
                      <a:extLst>
                        <a:ext uri="{28A0092B-C50C-407E-A947-70E740481C1C}">
                          <a14:useLocalDpi xmlns:a14="http://schemas.microsoft.com/office/drawing/2010/main" val="0"/>
                        </a:ext>
                      </a:extLst>
                    </a:blip>
                    <a:srcRect t="5989" r="-1797" b="6844"/>
                    <a:stretch>
                      <a:fillRect/>
                    </a:stretch>
                  </pic:blipFill>
                  <pic:spPr bwMode="auto">
                    <a:xfrm>
                      <a:off x="0" y="0"/>
                      <a:ext cx="1781175" cy="1181100"/>
                    </a:xfrm>
                    <a:prstGeom prst="rect">
                      <a:avLst/>
                    </a:prstGeom>
                    <a:noFill/>
                    <a:ln>
                      <a:noFill/>
                    </a:ln>
                  </pic:spPr>
                </pic:pic>
              </a:graphicData>
            </a:graphic>
          </wp:inline>
        </w:drawing>
      </w:r>
    </w:p>
    <w:p w:rsidR="00B00EDB" w:rsidRPr="00B00EDB" w:rsidRDefault="00B00EDB" w:rsidP="00B00EDB">
      <w:pPr>
        <w:spacing w:line="400" w:lineRule="exact"/>
        <w:rPr>
          <w:rFonts w:ascii="宋体" w:hAnsi="宋体"/>
          <w:lang w:eastAsia="zh-CN"/>
        </w:rPr>
      </w:pPr>
      <w:r w:rsidRPr="00B00EDB">
        <w:rPr>
          <w:rFonts w:ascii="宋体" w:hAnsi="宋体"/>
          <w:lang w:eastAsia="zh-CN"/>
        </w:rPr>
        <w:t>1.</w:t>
      </w:r>
      <w:r w:rsidRPr="00B00EDB">
        <w:rPr>
          <w:rFonts w:ascii="宋体" w:hAnsi="宋体" w:cs="宋体" w:hint="eastAsia"/>
          <w:lang w:eastAsia="zh-CN"/>
        </w:rPr>
        <w:t>护甲衣全方位保护</w:t>
      </w:r>
    </w:p>
    <w:p w:rsidR="00B00EDB" w:rsidRPr="00B00EDB" w:rsidRDefault="00B00EDB" w:rsidP="00B00EDB">
      <w:pPr>
        <w:spacing w:line="400" w:lineRule="exact"/>
        <w:rPr>
          <w:rFonts w:ascii="宋体" w:hAnsi="宋体"/>
          <w:lang w:eastAsia="zh-CN"/>
        </w:rPr>
      </w:pPr>
      <w:r w:rsidRPr="00B00EDB">
        <w:rPr>
          <w:rFonts w:ascii="宋体" w:hAnsi="宋体"/>
          <w:lang w:eastAsia="zh-CN"/>
        </w:rPr>
        <w:t>CE EN 1621-11</w:t>
      </w:r>
      <w:r w:rsidRPr="00B00EDB">
        <w:rPr>
          <w:rFonts w:ascii="宋体" w:hAnsi="宋体" w:cs="宋体" w:hint="eastAsia"/>
          <w:lang w:eastAsia="zh-CN"/>
        </w:rPr>
        <w:t>级认证肘部和肩部保护</w:t>
      </w:r>
      <w:r w:rsidRPr="00B00EDB">
        <w:rPr>
          <w:rFonts w:ascii="宋体" w:hAnsi="宋体"/>
          <w:lang w:eastAsia="zh-CN"/>
        </w:rPr>
        <w:t xml:space="preserve"> </w:t>
      </w:r>
    </w:p>
    <w:p w:rsidR="00B00EDB" w:rsidRPr="00B00EDB" w:rsidRDefault="00B00EDB" w:rsidP="00B00EDB">
      <w:pPr>
        <w:spacing w:line="400" w:lineRule="exact"/>
        <w:rPr>
          <w:rFonts w:ascii="宋体" w:hAnsi="宋体"/>
          <w:lang w:eastAsia="zh-CN"/>
        </w:rPr>
      </w:pPr>
      <w:r w:rsidRPr="00B00EDB">
        <w:rPr>
          <w:rFonts w:ascii="宋体" w:hAnsi="宋体"/>
          <w:lang w:eastAsia="zh-CN"/>
        </w:rPr>
        <w:t>CE EN 1621-21</w:t>
      </w:r>
      <w:r w:rsidRPr="00B00EDB">
        <w:rPr>
          <w:rFonts w:ascii="宋体" w:hAnsi="宋体" w:cs="宋体" w:hint="eastAsia"/>
          <w:lang w:eastAsia="zh-CN"/>
        </w:rPr>
        <w:t>级认证全背保护</w:t>
      </w:r>
      <w:r w:rsidRPr="00B00EDB">
        <w:rPr>
          <w:rFonts w:ascii="宋体" w:hAnsi="宋体"/>
          <w:lang w:eastAsia="zh-CN"/>
        </w:rPr>
        <w:t xml:space="preserve"> </w:t>
      </w:r>
    </w:p>
    <w:p w:rsidR="00B00EDB" w:rsidRPr="00B00EDB" w:rsidRDefault="00B00EDB" w:rsidP="00B00EDB">
      <w:pPr>
        <w:spacing w:line="400" w:lineRule="exact"/>
        <w:rPr>
          <w:rFonts w:ascii="宋体" w:hAnsi="宋体"/>
          <w:lang w:eastAsia="zh-CN"/>
        </w:rPr>
      </w:pPr>
      <w:r w:rsidRPr="00B00EDB">
        <w:rPr>
          <w:rFonts w:ascii="宋体" w:hAnsi="宋体"/>
          <w:lang w:eastAsia="zh-CN"/>
        </w:rPr>
        <w:t>CE EN 1621-31</w:t>
      </w:r>
      <w:r w:rsidRPr="00B00EDB">
        <w:rPr>
          <w:rFonts w:ascii="宋体" w:hAnsi="宋体" w:cs="宋体" w:hint="eastAsia"/>
          <w:lang w:eastAsia="zh-CN"/>
        </w:rPr>
        <w:t>级认证的分胸保护</w:t>
      </w:r>
    </w:p>
    <w:p w:rsidR="00B00EDB" w:rsidRPr="00B00EDB" w:rsidRDefault="00B00EDB" w:rsidP="00B00EDB">
      <w:pPr>
        <w:spacing w:line="400" w:lineRule="exact"/>
        <w:rPr>
          <w:rFonts w:ascii="宋体" w:hAnsi="宋体"/>
          <w:lang w:eastAsia="zh-CN"/>
        </w:rPr>
      </w:pPr>
      <w:r w:rsidRPr="00B00EDB">
        <w:rPr>
          <w:rFonts w:ascii="宋体" w:hAnsi="宋体"/>
          <w:lang w:eastAsia="zh-CN"/>
        </w:rPr>
        <w:t>2.</w:t>
      </w:r>
      <w:r w:rsidRPr="00B00EDB">
        <w:rPr>
          <w:rFonts w:ascii="宋体" w:hAnsi="宋体" w:cs="宋体" w:hint="eastAsia"/>
          <w:lang w:eastAsia="zh-CN"/>
        </w:rPr>
        <w:t>面板打孔</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面板打孔通风透气，高度通风和铰接式结构，全天舒适和保护，通过吸湿排汗和高度透气的弹力面料增强贴合度和舒适度</w:t>
      </w:r>
      <w:proofErr w:type="spellEnd"/>
    </w:p>
    <w:p w:rsidR="00B00EDB" w:rsidRPr="00B00EDB" w:rsidRDefault="00B00EDB" w:rsidP="00B00EDB">
      <w:pPr>
        <w:spacing w:line="400" w:lineRule="exact"/>
        <w:rPr>
          <w:rFonts w:ascii="宋体" w:hAnsi="宋体"/>
          <w:lang w:eastAsia="zh-CN"/>
        </w:rPr>
      </w:pPr>
      <w:r w:rsidRPr="00B00EDB">
        <w:rPr>
          <w:rFonts w:ascii="宋体" w:hAnsi="宋体"/>
          <w:lang w:eastAsia="zh-CN"/>
        </w:rPr>
        <w:t>3.</w:t>
      </w:r>
      <w:r w:rsidRPr="00B00EDB">
        <w:rPr>
          <w:rFonts w:ascii="宋体" w:hAnsi="宋体" w:cs="宋体" w:hint="eastAsia"/>
          <w:lang w:eastAsia="zh-CN"/>
        </w:rPr>
        <w:t>可拆卸背甲</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可拆卸的背部保护装置可以使用随附的肩带单独佩戴</w:t>
      </w:r>
      <w:proofErr w:type="spellEnd"/>
    </w:p>
    <w:p w:rsidR="00B00EDB" w:rsidRPr="00B00EDB" w:rsidRDefault="00B00EDB" w:rsidP="00B00EDB">
      <w:pPr>
        <w:spacing w:line="400" w:lineRule="exact"/>
        <w:rPr>
          <w:rFonts w:ascii="宋体" w:hAnsi="宋体"/>
          <w:lang w:eastAsia="zh-CN"/>
        </w:rPr>
      </w:pPr>
      <w:r w:rsidRPr="00B00EDB">
        <w:rPr>
          <w:rFonts w:ascii="宋体" w:hAnsi="宋体"/>
          <w:lang w:eastAsia="zh-CN"/>
        </w:rPr>
        <w:t>4.</w:t>
      </w:r>
      <w:r w:rsidRPr="00B00EDB">
        <w:rPr>
          <w:rFonts w:ascii="宋体" w:hAnsi="宋体" w:cs="宋体" w:hint="eastAsia"/>
          <w:lang w:eastAsia="zh-CN"/>
        </w:rPr>
        <w:t>高冲击力胸板</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高冲击力两件式胸板提供出色的覆盖范围保护，而不影响运动</w:t>
      </w:r>
      <w:proofErr w:type="spellEnd"/>
      <w:r w:rsidRPr="00B00EDB">
        <w:rPr>
          <w:rFonts w:ascii="宋体" w:hAnsi="宋体" w:cs="宋体" w:hint="eastAsia"/>
          <w:lang w:eastAsia="zh-CN"/>
        </w:rPr>
        <w:t>。</w:t>
      </w:r>
    </w:p>
    <w:p w:rsidR="00B00EDB" w:rsidRPr="00B00EDB" w:rsidRDefault="00B00EDB" w:rsidP="00B00EDB">
      <w:pPr>
        <w:spacing w:line="400" w:lineRule="exact"/>
        <w:rPr>
          <w:rFonts w:ascii="宋体" w:hAnsi="宋体"/>
          <w:lang w:eastAsia="zh-CN"/>
        </w:rPr>
      </w:pPr>
      <w:r w:rsidRPr="00B00EDB">
        <w:rPr>
          <w:rFonts w:ascii="宋体" w:hAnsi="宋体"/>
          <w:lang w:eastAsia="zh-CN"/>
        </w:rPr>
        <w:t>5.</w:t>
      </w:r>
      <w:r w:rsidRPr="00B00EDB">
        <w:rPr>
          <w:rFonts w:ascii="宋体" w:hAnsi="宋体" w:cs="宋体" w:hint="eastAsia"/>
          <w:lang w:eastAsia="zh-CN"/>
        </w:rPr>
        <w:t>中心拉链设计</w:t>
      </w:r>
    </w:p>
    <w:p w:rsidR="00B00EDB" w:rsidRPr="00B00EDB" w:rsidRDefault="00B00EDB" w:rsidP="00B00EDB">
      <w:pPr>
        <w:spacing w:line="400" w:lineRule="exact"/>
        <w:rPr>
          <w:rFonts w:ascii="宋体" w:hAnsi="宋体"/>
          <w:lang w:eastAsia="zh-CN"/>
        </w:rPr>
      </w:pPr>
      <w:proofErr w:type="spellStart"/>
      <w:r w:rsidRPr="00B00EDB">
        <w:rPr>
          <w:rFonts w:ascii="宋体" w:hAnsi="宋体" w:cs="宋体" w:hint="eastAsia"/>
          <w:lang w:eastAsia="zh-CN"/>
        </w:rPr>
        <w:t>中心拉链，方便穿脱</w:t>
      </w:r>
      <w:proofErr w:type="spellEnd"/>
    </w:p>
    <w:p w:rsidR="00B00EDB" w:rsidRDefault="00B00EDB" w:rsidP="00B00EDB">
      <w:pPr>
        <w:spacing w:line="400" w:lineRule="exact"/>
        <w:rPr>
          <w:rFonts w:ascii="宋体" w:hAnsi="宋体"/>
          <w:lang w:eastAsia="zh-CN"/>
        </w:rPr>
      </w:pPr>
      <w:r w:rsidRPr="00B00EDB">
        <w:rPr>
          <w:rFonts w:ascii="宋体" w:hAnsi="宋体" w:hint="eastAsia"/>
          <w:lang w:eastAsia="zh-CN"/>
        </w:rPr>
        <w:t>6、提供国家认监委认可的质量监督检验机构出具的检验/</w:t>
      </w:r>
      <w:proofErr w:type="spellStart"/>
      <w:r w:rsidRPr="00B00EDB">
        <w:rPr>
          <w:rFonts w:ascii="宋体" w:hAnsi="宋体" w:hint="eastAsia"/>
          <w:lang w:eastAsia="zh-CN"/>
        </w:rPr>
        <w:t>检测报告</w:t>
      </w:r>
      <w:proofErr w:type="spellEnd"/>
    </w:p>
    <w:bookmarkEnd w:id="9"/>
    <w:bookmarkEnd w:id="10"/>
    <w:bookmarkEnd w:id="11"/>
    <w:bookmarkEnd w:id="12"/>
    <w:p w:rsidR="00B00EDB" w:rsidRDefault="00B00EDB">
      <w:pPr>
        <w:rPr>
          <w:lang w:eastAsia="zh-CN"/>
        </w:rPr>
      </w:pPr>
    </w:p>
    <w:sectPr w:rsidR="00B00ED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宋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1)">
    <w:altName w:val="Arial"/>
    <w:charset w:val="00"/>
    <w:family w:val="swiss"/>
    <w:pitch w:val="default"/>
    <w:sig w:usb0="00000000" w:usb1="0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楷体_GB2312">
    <w:altName w:val="微软雅黑"/>
    <w:charset w:val="86"/>
    <w:family w:val="modern"/>
    <w:pitch w:val="default"/>
    <w:sig w:usb0="00000000" w:usb1="00000000" w:usb2="00000000" w:usb3="00000000" w:csb0="00040000" w:csb1="00000000"/>
  </w:font>
  <w:font w:name="长城仿宋">
    <w:altName w:val="宋体"/>
    <w:charset w:val="86"/>
    <w:family w:val="modern"/>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altName w:val="苹方-简"/>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4DCD08"/>
    <w:multiLevelType w:val="singleLevel"/>
    <w:tmpl w:val="964DCD08"/>
    <w:lvl w:ilvl="0">
      <w:start w:val="1"/>
      <w:numFmt w:val="chineseCounting"/>
      <w:suff w:val="nothing"/>
      <w:lvlText w:val="%1、"/>
      <w:lvlJc w:val="left"/>
      <w:rPr>
        <w:rFonts w:hint="eastAsia"/>
      </w:rPr>
    </w:lvl>
  </w:abstractNum>
  <w:abstractNum w:abstractNumId="1" w15:restartNumberingAfterBreak="0">
    <w:nsid w:val="9A1D2207"/>
    <w:multiLevelType w:val="singleLevel"/>
    <w:tmpl w:val="9A1D2207"/>
    <w:lvl w:ilvl="0">
      <w:start w:val="1"/>
      <w:numFmt w:val="decimal"/>
      <w:lvlText w:val="%1."/>
      <w:lvlJc w:val="left"/>
      <w:pPr>
        <w:ind w:left="425" w:hanging="425"/>
      </w:pPr>
      <w:rPr>
        <w:rFonts w:hint="default"/>
      </w:rPr>
    </w:lvl>
  </w:abstractNum>
  <w:abstractNum w:abstractNumId="2" w15:restartNumberingAfterBreak="0">
    <w:nsid w:val="B3447656"/>
    <w:multiLevelType w:val="singleLevel"/>
    <w:tmpl w:val="B3447656"/>
    <w:lvl w:ilvl="0">
      <w:start w:val="1"/>
      <w:numFmt w:val="chineseCounting"/>
      <w:suff w:val="nothing"/>
      <w:lvlText w:val="%1、"/>
      <w:lvlJc w:val="left"/>
      <w:rPr>
        <w:rFonts w:hint="eastAsia"/>
      </w:rPr>
    </w:lvl>
  </w:abstractNum>
  <w:abstractNum w:abstractNumId="3" w15:restartNumberingAfterBreak="0">
    <w:nsid w:val="B981ABA1"/>
    <w:multiLevelType w:val="singleLevel"/>
    <w:tmpl w:val="B981ABA1"/>
    <w:lvl w:ilvl="0">
      <w:start w:val="1"/>
      <w:numFmt w:val="decimal"/>
      <w:lvlText w:val="%1."/>
      <w:lvlJc w:val="left"/>
      <w:pPr>
        <w:ind w:left="425" w:hanging="425"/>
      </w:pPr>
      <w:rPr>
        <w:rFonts w:hint="default"/>
      </w:rPr>
    </w:lvl>
  </w:abstractNum>
  <w:abstractNum w:abstractNumId="4" w15:restartNumberingAfterBreak="0">
    <w:nsid w:val="D921C8A9"/>
    <w:multiLevelType w:val="singleLevel"/>
    <w:tmpl w:val="D921C8A9"/>
    <w:lvl w:ilvl="0">
      <w:start w:val="1"/>
      <w:numFmt w:val="decimal"/>
      <w:lvlText w:val="%1."/>
      <w:lvlJc w:val="left"/>
      <w:pPr>
        <w:ind w:left="425" w:hanging="425"/>
      </w:pPr>
      <w:rPr>
        <w:rFonts w:hint="default"/>
      </w:rPr>
    </w:lvl>
  </w:abstractNum>
  <w:abstractNum w:abstractNumId="5" w15:restartNumberingAfterBreak="0">
    <w:nsid w:val="E3D6D737"/>
    <w:multiLevelType w:val="singleLevel"/>
    <w:tmpl w:val="E3D6D737"/>
    <w:lvl w:ilvl="0">
      <w:start w:val="1"/>
      <w:numFmt w:val="decimal"/>
      <w:suff w:val="nothing"/>
      <w:lvlText w:val="%1、"/>
      <w:lvlJc w:val="left"/>
    </w:lvl>
  </w:abstractNum>
  <w:abstractNum w:abstractNumId="6" w15:restartNumberingAfterBreak="0">
    <w:nsid w:val="EA02BA8B"/>
    <w:multiLevelType w:val="singleLevel"/>
    <w:tmpl w:val="EA02BA8B"/>
    <w:lvl w:ilvl="0">
      <w:start w:val="1"/>
      <w:numFmt w:val="decimal"/>
      <w:lvlText w:val="%1."/>
      <w:lvlJc w:val="left"/>
      <w:pPr>
        <w:ind w:left="425" w:hanging="425"/>
      </w:pPr>
      <w:rPr>
        <w:rFonts w:hint="default"/>
      </w:rPr>
    </w:lvl>
  </w:abstractNum>
  <w:abstractNum w:abstractNumId="7" w15:restartNumberingAfterBreak="0">
    <w:nsid w:val="EEAB3769"/>
    <w:multiLevelType w:val="singleLevel"/>
    <w:tmpl w:val="EEAB3769"/>
    <w:lvl w:ilvl="0">
      <w:start w:val="1"/>
      <w:numFmt w:val="decimal"/>
      <w:lvlText w:val="%1."/>
      <w:lvlJc w:val="left"/>
      <w:pPr>
        <w:ind w:left="425" w:hanging="425"/>
      </w:pPr>
      <w:rPr>
        <w:rFonts w:hint="default"/>
      </w:rPr>
    </w:lvl>
  </w:abstractNum>
  <w:abstractNum w:abstractNumId="8" w15:restartNumberingAfterBreak="0">
    <w:nsid w:val="EFB63F2E"/>
    <w:multiLevelType w:val="singleLevel"/>
    <w:tmpl w:val="EFB63F2E"/>
    <w:lvl w:ilvl="0">
      <w:start w:val="1"/>
      <w:numFmt w:val="decimal"/>
      <w:lvlText w:val="%1."/>
      <w:lvlJc w:val="left"/>
      <w:pPr>
        <w:ind w:left="425" w:hanging="425"/>
      </w:pPr>
      <w:rPr>
        <w:rFonts w:hint="default"/>
      </w:rPr>
    </w:lvl>
  </w:abstractNum>
  <w:abstractNum w:abstractNumId="9" w15:restartNumberingAfterBreak="0">
    <w:nsid w:val="00000001"/>
    <w:multiLevelType w:val="singleLevel"/>
    <w:tmpl w:val="00000001"/>
    <w:lvl w:ilvl="0">
      <w:start w:val="1"/>
      <w:numFmt w:val="chineseCounting"/>
      <w:suff w:val="nothing"/>
      <w:lvlText w:val="%1、"/>
      <w:lvlJc w:val="left"/>
      <w:rPr>
        <w:rFonts w:hint="eastAsia"/>
      </w:rPr>
    </w:lvl>
  </w:abstractNum>
  <w:abstractNum w:abstractNumId="10" w15:restartNumberingAfterBreak="0">
    <w:nsid w:val="00000002"/>
    <w:multiLevelType w:val="singleLevel"/>
    <w:tmpl w:val="00000002"/>
    <w:lvl w:ilvl="0">
      <w:start w:val="1"/>
      <w:numFmt w:val="decimal"/>
      <w:suff w:val="nothing"/>
      <w:lvlText w:val="%1、"/>
      <w:lvlJc w:val="left"/>
    </w:lvl>
  </w:abstractNum>
  <w:abstractNum w:abstractNumId="11" w15:restartNumberingAfterBreak="0">
    <w:nsid w:val="10A7D277"/>
    <w:multiLevelType w:val="singleLevel"/>
    <w:tmpl w:val="10A7D277"/>
    <w:lvl w:ilvl="0">
      <w:start w:val="2"/>
      <w:numFmt w:val="decimal"/>
      <w:suff w:val="nothing"/>
      <w:lvlText w:val="%1、"/>
      <w:lvlJc w:val="left"/>
    </w:lvl>
  </w:abstractNum>
  <w:abstractNum w:abstractNumId="12" w15:restartNumberingAfterBreak="0">
    <w:nsid w:val="1FC91163"/>
    <w:multiLevelType w:val="multilevel"/>
    <w:tmpl w:val="1FC91163"/>
    <w:lvl w:ilvl="0">
      <w:start w:val="1"/>
      <w:numFmt w:val="decimal"/>
      <w:pStyle w:val="a"/>
      <w:suff w:val="nothing"/>
      <w:lvlText w:val="%1　"/>
      <w:lvlJc w:val="left"/>
      <w:pPr>
        <w:ind w:left="426"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3" w15:restartNumberingAfterBreak="0">
    <w:nsid w:val="2A6F9FC4"/>
    <w:multiLevelType w:val="singleLevel"/>
    <w:tmpl w:val="2A6F9FC4"/>
    <w:lvl w:ilvl="0">
      <w:start w:val="1"/>
      <w:numFmt w:val="decimal"/>
      <w:lvlText w:val="%1."/>
      <w:lvlJc w:val="left"/>
      <w:pPr>
        <w:ind w:left="425" w:hanging="425"/>
      </w:pPr>
      <w:rPr>
        <w:rFonts w:hint="default"/>
      </w:rPr>
    </w:lvl>
  </w:abstractNum>
  <w:abstractNum w:abstractNumId="14" w15:restartNumberingAfterBreak="0">
    <w:nsid w:val="2D3B63C1"/>
    <w:multiLevelType w:val="singleLevel"/>
    <w:tmpl w:val="2D3B63C1"/>
    <w:lvl w:ilvl="0">
      <w:start w:val="1"/>
      <w:numFmt w:val="decimal"/>
      <w:lvlText w:val="%1."/>
      <w:lvlJc w:val="left"/>
      <w:pPr>
        <w:tabs>
          <w:tab w:val="num" w:pos="312"/>
        </w:tabs>
      </w:pPr>
    </w:lvl>
  </w:abstractNum>
  <w:abstractNum w:abstractNumId="15" w15:restartNumberingAfterBreak="0">
    <w:nsid w:val="4C6B0106"/>
    <w:multiLevelType w:val="singleLevel"/>
    <w:tmpl w:val="4C6B0106"/>
    <w:lvl w:ilvl="0">
      <w:start w:val="1"/>
      <w:numFmt w:val="decimal"/>
      <w:lvlText w:val="%1."/>
      <w:lvlJc w:val="left"/>
      <w:pPr>
        <w:ind w:left="425" w:hanging="425"/>
      </w:pPr>
      <w:rPr>
        <w:rFonts w:hint="default"/>
      </w:rPr>
    </w:lvl>
  </w:abstractNum>
  <w:abstractNum w:abstractNumId="16" w15:restartNumberingAfterBreak="0">
    <w:nsid w:val="5238239E"/>
    <w:multiLevelType w:val="singleLevel"/>
    <w:tmpl w:val="5238239E"/>
    <w:lvl w:ilvl="0">
      <w:start w:val="1"/>
      <w:numFmt w:val="chineseCounting"/>
      <w:suff w:val="nothing"/>
      <w:lvlText w:val="%1、"/>
      <w:lvlJc w:val="left"/>
      <w:rPr>
        <w:rFonts w:hint="eastAsia"/>
      </w:rPr>
    </w:lvl>
  </w:abstractNum>
  <w:abstractNum w:abstractNumId="17" w15:restartNumberingAfterBreak="0">
    <w:nsid w:val="6FBB84CA"/>
    <w:multiLevelType w:val="singleLevel"/>
    <w:tmpl w:val="6FBB84CA"/>
    <w:lvl w:ilvl="0">
      <w:start w:val="1"/>
      <w:numFmt w:val="decimal"/>
      <w:lvlText w:val="%1."/>
      <w:lvlJc w:val="left"/>
      <w:pPr>
        <w:ind w:left="425" w:hanging="425"/>
      </w:pPr>
      <w:rPr>
        <w:rFonts w:hint="default"/>
      </w:rPr>
    </w:lvl>
  </w:abstractNum>
  <w:num w:numId="1" w16cid:durableId="627012552">
    <w:abstractNumId w:val="0"/>
  </w:num>
  <w:num w:numId="2" w16cid:durableId="171377649">
    <w:abstractNumId w:val="10"/>
  </w:num>
  <w:num w:numId="3" w16cid:durableId="596448383">
    <w:abstractNumId w:val="4"/>
  </w:num>
  <w:num w:numId="4" w16cid:durableId="1682245639">
    <w:abstractNumId w:val="13"/>
  </w:num>
  <w:num w:numId="5" w16cid:durableId="402919929">
    <w:abstractNumId w:val="3"/>
  </w:num>
  <w:num w:numId="6" w16cid:durableId="117459066">
    <w:abstractNumId w:val="6"/>
  </w:num>
  <w:num w:numId="7" w16cid:durableId="465123253">
    <w:abstractNumId w:val="8"/>
  </w:num>
  <w:num w:numId="8" w16cid:durableId="1340541351">
    <w:abstractNumId w:val="15"/>
  </w:num>
  <w:num w:numId="9" w16cid:durableId="2097359180">
    <w:abstractNumId w:val="1"/>
  </w:num>
  <w:num w:numId="10" w16cid:durableId="434323787">
    <w:abstractNumId w:val="17"/>
  </w:num>
  <w:num w:numId="11" w16cid:durableId="967662072">
    <w:abstractNumId w:val="11"/>
  </w:num>
  <w:num w:numId="12" w16cid:durableId="1967081674">
    <w:abstractNumId w:val="9"/>
  </w:num>
  <w:num w:numId="13" w16cid:durableId="161093641">
    <w:abstractNumId w:val="14"/>
  </w:num>
  <w:num w:numId="14" w16cid:durableId="399137886">
    <w:abstractNumId w:val="7"/>
  </w:num>
  <w:num w:numId="15" w16cid:durableId="359014742">
    <w:abstractNumId w:val="5"/>
  </w:num>
  <w:num w:numId="16" w16cid:durableId="1013646144">
    <w:abstractNumId w:val="2"/>
  </w:num>
  <w:num w:numId="17" w16cid:durableId="1285845110">
    <w:abstractNumId w:val="16"/>
  </w:num>
  <w:num w:numId="18" w16cid:durableId="5224047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EDB"/>
    <w:rsid w:val="002449E0"/>
    <w:rsid w:val="00B00E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236842-BAF9-4CB1-8D76-DE21F841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B00EDB"/>
    <w:pPr>
      <w:widowControl w:val="0"/>
      <w:spacing w:after="0" w:line="240" w:lineRule="auto"/>
    </w:pPr>
    <w:rPr>
      <w:rFonts w:ascii="Times New Roman" w:eastAsia="Times New Roman" w:hAnsi="Times New Roman" w:cs="Times New Roman"/>
      <w:color w:val="000000"/>
      <w:kern w:val="0"/>
      <w:sz w:val="24"/>
      <w:lang w:eastAsia="en-US" w:bidi="en-US"/>
      <w14:ligatures w14:val="none"/>
    </w:rPr>
  </w:style>
  <w:style w:type="paragraph" w:styleId="1">
    <w:name w:val="heading 1"/>
    <w:basedOn w:val="a1"/>
    <w:next w:val="a1"/>
    <w:link w:val="10"/>
    <w:qFormat/>
    <w:rsid w:val="00B00ED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1"/>
    <w:next w:val="a1"/>
    <w:link w:val="20"/>
    <w:unhideWhenUsed/>
    <w:qFormat/>
    <w:rsid w:val="00B00ED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1"/>
    <w:next w:val="a1"/>
    <w:link w:val="30"/>
    <w:unhideWhenUsed/>
    <w:qFormat/>
    <w:rsid w:val="00B00ED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1"/>
    <w:next w:val="a1"/>
    <w:link w:val="40"/>
    <w:uiPriority w:val="9"/>
    <w:unhideWhenUsed/>
    <w:qFormat/>
    <w:rsid w:val="00B00EDB"/>
    <w:pPr>
      <w:keepNext/>
      <w:keepLines/>
      <w:spacing w:before="80" w:after="40"/>
      <w:outlineLvl w:val="3"/>
    </w:pPr>
    <w:rPr>
      <w:rFonts w:cstheme="majorBidi"/>
      <w:color w:val="2F5496" w:themeColor="accent1" w:themeShade="BF"/>
      <w:sz w:val="28"/>
      <w:szCs w:val="28"/>
    </w:rPr>
  </w:style>
  <w:style w:type="paragraph" w:styleId="5">
    <w:name w:val="heading 5"/>
    <w:basedOn w:val="a1"/>
    <w:next w:val="a1"/>
    <w:link w:val="50"/>
    <w:unhideWhenUsed/>
    <w:qFormat/>
    <w:rsid w:val="00B00EDB"/>
    <w:pPr>
      <w:keepNext/>
      <w:keepLines/>
      <w:spacing w:before="80" w:after="40"/>
      <w:outlineLvl w:val="4"/>
    </w:pPr>
    <w:rPr>
      <w:rFonts w:cstheme="majorBidi"/>
      <w:color w:val="2F5496" w:themeColor="accent1" w:themeShade="BF"/>
    </w:rPr>
  </w:style>
  <w:style w:type="paragraph" w:styleId="6">
    <w:name w:val="heading 6"/>
    <w:basedOn w:val="a1"/>
    <w:next w:val="a1"/>
    <w:link w:val="60"/>
    <w:unhideWhenUsed/>
    <w:qFormat/>
    <w:rsid w:val="00B00EDB"/>
    <w:pPr>
      <w:keepNext/>
      <w:keepLines/>
      <w:spacing w:before="40"/>
      <w:outlineLvl w:val="5"/>
    </w:pPr>
    <w:rPr>
      <w:rFonts w:cstheme="majorBidi"/>
      <w:b/>
      <w:bCs/>
      <w:color w:val="2F5496" w:themeColor="accent1" w:themeShade="BF"/>
    </w:rPr>
  </w:style>
  <w:style w:type="paragraph" w:styleId="7">
    <w:name w:val="heading 7"/>
    <w:basedOn w:val="a1"/>
    <w:next w:val="a1"/>
    <w:link w:val="70"/>
    <w:unhideWhenUsed/>
    <w:qFormat/>
    <w:rsid w:val="00B00EDB"/>
    <w:pPr>
      <w:keepNext/>
      <w:keepLines/>
      <w:spacing w:before="40"/>
      <w:outlineLvl w:val="6"/>
    </w:pPr>
    <w:rPr>
      <w:rFonts w:cstheme="majorBidi"/>
      <w:b/>
      <w:bCs/>
      <w:color w:val="595959" w:themeColor="text1" w:themeTint="A6"/>
    </w:rPr>
  </w:style>
  <w:style w:type="paragraph" w:styleId="8">
    <w:name w:val="heading 8"/>
    <w:basedOn w:val="a1"/>
    <w:next w:val="a1"/>
    <w:link w:val="80"/>
    <w:unhideWhenUsed/>
    <w:qFormat/>
    <w:rsid w:val="00B00EDB"/>
    <w:pPr>
      <w:keepNext/>
      <w:keepLines/>
      <w:outlineLvl w:val="7"/>
    </w:pPr>
    <w:rPr>
      <w:rFonts w:cstheme="majorBidi"/>
      <w:color w:val="595959" w:themeColor="text1" w:themeTint="A6"/>
    </w:rPr>
  </w:style>
  <w:style w:type="paragraph" w:styleId="9">
    <w:name w:val="heading 9"/>
    <w:basedOn w:val="a1"/>
    <w:next w:val="a1"/>
    <w:link w:val="90"/>
    <w:unhideWhenUsed/>
    <w:qFormat/>
    <w:rsid w:val="00B00EDB"/>
    <w:pPr>
      <w:keepNext/>
      <w:keepLines/>
      <w:outlineLvl w:val="8"/>
    </w:pPr>
    <w:rPr>
      <w:rFonts w:eastAsiaTheme="majorEastAsia" w:cstheme="majorBidi"/>
      <w:color w:val="595959" w:themeColor="text1" w:themeTint="A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rsid w:val="00B00EDB"/>
    <w:rPr>
      <w:rFonts w:asciiTheme="majorHAnsi" w:eastAsiaTheme="majorEastAsia" w:hAnsiTheme="majorHAnsi" w:cstheme="majorBidi"/>
      <w:color w:val="2F5496" w:themeColor="accent1" w:themeShade="BF"/>
      <w:sz w:val="48"/>
      <w:szCs w:val="48"/>
    </w:rPr>
  </w:style>
  <w:style w:type="character" w:customStyle="1" w:styleId="20">
    <w:name w:val="标题 2 字符"/>
    <w:basedOn w:val="a2"/>
    <w:link w:val="2"/>
    <w:qFormat/>
    <w:rsid w:val="00B00EDB"/>
    <w:rPr>
      <w:rFonts w:asciiTheme="majorHAnsi" w:eastAsiaTheme="majorEastAsia" w:hAnsiTheme="majorHAnsi" w:cstheme="majorBidi"/>
      <w:color w:val="2F5496" w:themeColor="accent1" w:themeShade="BF"/>
      <w:sz w:val="40"/>
      <w:szCs w:val="40"/>
    </w:rPr>
  </w:style>
  <w:style w:type="character" w:customStyle="1" w:styleId="30">
    <w:name w:val="标题 3 字符"/>
    <w:basedOn w:val="a2"/>
    <w:link w:val="3"/>
    <w:rsid w:val="00B00EDB"/>
    <w:rPr>
      <w:rFonts w:asciiTheme="majorHAnsi" w:eastAsiaTheme="majorEastAsia" w:hAnsiTheme="majorHAnsi" w:cstheme="majorBidi"/>
      <w:color w:val="2F5496" w:themeColor="accent1" w:themeShade="BF"/>
      <w:sz w:val="32"/>
      <w:szCs w:val="32"/>
    </w:rPr>
  </w:style>
  <w:style w:type="character" w:customStyle="1" w:styleId="40">
    <w:name w:val="标题 4 字符"/>
    <w:basedOn w:val="a2"/>
    <w:link w:val="4"/>
    <w:uiPriority w:val="9"/>
    <w:rsid w:val="00B00EDB"/>
    <w:rPr>
      <w:rFonts w:cstheme="majorBidi"/>
      <w:color w:val="2F5496" w:themeColor="accent1" w:themeShade="BF"/>
      <w:sz w:val="28"/>
      <w:szCs w:val="28"/>
    </w:rPr>
  </w:style>
  <w:style w:type="character" w:customStyle="1" w:styleId="50">
    <w:name w:val="标题 5 字符"/>
    <w:basedOn w:val="a2"/>
    <w:link w:val="5"/>
    <w:rsid w:val="00B00EDB"/>
    <w:rPr>
      <w:rFonts w:cstheme="majorBidi"/>
      <w:color w:val="2F5496" w:themeColor="accent1" w:themeShade="BF"/>
      <w:sz w:val="24"/>
    </w:rPr>
  </w:style>
  <w:style w:type="character" w:customStyle="1" w:styleId="60">
    <w:name w:val="标题 6 字符"/>
    <w:basedOn w:val="a2"/>
    <w:link w:val="6"/>
    <w:rsid w:val="00B00EDB"/>
    <w:rPr>
      <w:rFonts w:cstheme="majorBidi"/>
      <w:b/>
      <w:bCs/>
      <w:color w:val="2F5496" w:themeColor="accent1" w:themeShade="BF"/>
    </w:rPr>
  </w:style>
  <w:style w:type="character" w:customStyle="1" w:styleId="70">
    <w:name w:val="标题 7 字符"/>
    <w:basedOn w:val="a2"/>
    <w:link w:val="7"/>
    <w:rsid w:val="00B00EDB"/>
    <w:rPr>
      <w:rFonts w:cstheme="majorBidi"/>
      <w:b/>
      <w:bCs/>
      <w:color w:val="595959" w:themeColor="text1" w:themeTint="A6"/>
    </w:rPr>
  </w:style>
  <w:style w:type="character" w:customStyle="1" w:styleId="80">
    <w:name w:val="标题 8 字符"/>
    <w:basedOn w:val="a2"/>
    <w:link w:val="8"/>
    <w:rsid w:val="00B00EDB"/>
    <w:rPr>
      <w:rFonts w:cstheme="majorBidi"/>
      <w:color w:val="595959" w:themeColor="text1" w:themeTint="A6"/>
    </w:rPr>
  </w:style>
  <w:style w:type="character" w:customStyle="1" w:styleId="90">
    <w:name w:val="标题 9 字符"/>
    <w:basedOn w:val="a2"/>
    <w:link w:val="9"/>
    <w:rsid w:val="00B00EDB"/>
    <w:rPr>
      <w:rFonts w:eastAsiaTheme="majorEastAsia" w:cstheme="majorBidi"/>
      <w:color w:val="595959" w:themeColor="text1" w:themeTint="A6"/>
    </w:rPr>
  </w:style>
  <w:style w:type="paragraph" w:styleId="a5">
    <w:name w:val="Title"/>
    <w:basedOn w:val="a1"/>
    <w:next w:val="a1"/>
    <w:link w:val="a6"/>
    <w:qFormat/>
    <w:rsid w:val="00B00EDB"/>
    <w:pPr>
      <w:spacing w:after="80"/>
      <w:contextualSpacing/>
      <w:jc w:val="center"/>
    </w:pPr>
    <w:rPr>
      <w:rFonts w:asciiTheme="majorHAnsi" w:eastAsiaTheme="majorEastAsia" w:hAnsiTheme="majorHAnsi" w:cstheme="majorBidi"/>
      <w:spacing w:val="-10"/>
      <w:kern w:val="28"/>
      <w:sz w:val="56"/>
      <w:szCs w:val="56"/>
    </w:rPr>
  </w:style>
  <w:style w:type="character" w:customStyle="1" w:styleId="a6">
    <w:name w:val="标题 字符"/>
    <w:basedOn w:val="a2"/>
    <w:link w:val="a5"/>
    <w:rsid w:val="00B00EDB"/>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B00ED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8">
    <w:name w:val="副标题 字符"/>
    <w:basedOn w:val="a2"/>
    <w:link w:val="a7"/>
    <w:uiPriority w:val="11"/>
    <w:rsid w:val="00B00EDB"/>
    <w:rPr>
      <w:rFonts w:asciiTheme="majorHAnsi" w:eastAsiaTheme="majorEastAsia" w:hAnsiTheme="majorHAnsi" w:cstheme="majorBidi"/>
      <w:color w:val="595959" w:themeColor="text1" w:themeTint="A6"/>
      <w:spacing w:val="15"/>
      <w:sz w:val="28"/>
      <w:szCs w:val="28"/>
    </w:rPr>
  </w:style>
  <w:style w:type="paragraph" w:styleId="a9">
    <w:name w:val="Quote"/>
    <w:basedOn w:val="a1"/>
    <w:next w:val="a1"/>
    <w:link w:val="aa"/>
    <w:uiPriority w:val="29"/>
    <w:qFormat/>
    <w:rsid w:val="00B00EDB"/>
    <w:pPr>
      <w:spacing w:before="160"/>
      <w:jc w:val="center"/>
    </w:pPr>
    <w:rPr>
      <w:i/>
      <w:iCs/>
      <w:color w:val="404040" w:themeColor="text1" w:themeTint="BF"/>
    </w:rPr>
  </w:style>
  <w:style w:type="character" w:customStyle="1" w:styleId="aa">
    <w:name w:val="引用 字符"/>
    <w:basedOn w:val="a2"/>
    <w:link w:val="a9"/>
    <w:uiPriority w:val="29"/>
    <w:rsid w:val="00B00EDB"/>
    <w:rPr>
      <w:i/>
      <w:iCs/>
      <w:color w:val="404040" w:themeColor="text1" w:themeTint="BF"/>
    </w:rPr>
  </w:style>
  <w:style w:type="paragraph" w:styleId="ab">
    <w:name w:val="List Paragraph"/>
    <w:basedOn w:val="a1"/>
    <w:uiPriority w:val="34"/>
    <w:qFormat/>
    <w:rsid w:val="00B00EDB"/>
    <w:pPr>
      <w:ind w:left="720"/>
      <w:contextualSpacing/>
    </w:pPr>
  </w:style>
  <w:style w:type="character" w:styleId="ac">
    <w:name w:val="Intense Emphasis"/>
    <w:basedOn w:val="a2"/>
    <w:uiPriority w:val="21"/>
    <w:qFormat/>
    <w:rsid w:val="00B00EDB"/>
    <w:rPr>
      <w:i/>
      <w:iCs/>
      <w:color w:val="2F5496" w:themeColor="accent1" w:themeShade="BF"/>
    </w:rPr>
  </w:style>
  <w:style w:type="paragraph" w:styleId="ad">
    <w:name w:val="Intense Quote"/>
    <w:basedOn w:val="a1"/>
    <w:next w:val="a1"/>
    <w:link w:val="ae"/>
    <w:uiPriority w:val="30"/>
    <w:qFormat/>
    <w:rsid w:val="00B00E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e">
    <w:name w:val="明显引用 字符"/>
    <w:basedOn w:val="a2"/>
    <w:link w:val="ad"/>
    <w:uiPriority w:val="30"/>
    <w:rsid w:val="00B00EDB"/>
    <w:rPr>
      <w:i/>
      <w:iCs/>
      <w:color w:val="2F5496" w:themeColor="accent1" w:themeShade="BF"/>
    </w:rPr>
  </w:style>
  <w:style w:type="character" w:styleId="af">
    <w:name w:val="Intense Reference"/>
    <w:basedOn w:val="a2"/>
    <w:uiPriority w:val="32"/>
    <w:qFormat/>
    <w:rsid w:val="00B00EDB"/>
    <w:rPr>
      <w:b/>
      <w:bCs/>
      <w:smallCaps/>
      <w:color w:val="2F5496" w:themeColor="accent1" w:themeShade="BF"/>
      <w:spacing w:val="5"/>
    </w:rPr>
  </w:style>
  <w:style w:type="character" w:customStyle="1" w:styleId="Heading31">
    <w:name w:val="Heading #3|1_"/>
    <w:basedOn w:val="a2"/>
    <w:link w:val="Heading310"/>
    <w:rsid w:val="00B00EDB"/>
    <w:rPr>
      <w:rFonts w:ascii="宋体" w:eastAsia="宋体" w:hAnsi="宋体" w:cs="宋体"/>
      <w:sz w:val="32"/>
      <w:szCs w:val="32"/>
      <w:lang w:val="zh-TW" w:eastAsia="zh-TW" w:bidi="zh-TW"/>
    </w:rPr>
  </w:style>
  <w:style w:type="paragraph" w:customStyle="1" w:styleId="Heading310">
    <w:name w:val="Heading #3|1"/>
    <w:basedOn w:val="a1"/>
    <w:link w:val="Heading31"/>
    <w:qFormat/>
    <w:rsid w:val="00B00EDB"/>
    <w:pPr>
      <w:spacing w:after="140"/>
      <w:ind w:firstLine="500"/>
      <w:outlineLvl w:val="2"/>
    </w:pPr>
    <w:rPr>
      <w:rFonts w:ascii="宋体" w:eastAsia="宋体" w:hAnsi="宋体" w:cs="宋体"/>
      <w:color w:val="auto"/>
      <w:kern w:val="2"/>
      <w:sz w:val="32"/>
      <w:szCs w:val="32"/>
      <w:lang w:val="zh-TW" w:eastAsia="zh-TW" w:bidi="zh-TW"/>
      <w14:ligatures w14:val="standardContextual"/>
    </w:rPr>
  </w:style>
  <w:style w:type="character" w:customStyle="1" w:styleId="Other1">
    <w:name w:val="Other|1_"/>
    <w:basedOn w:val="a2"/>
    <w:link w:val="Other10"/>
    <w:rsid w:val="00B00EDB"/>
    <w:rPr>
      <w:rFonts w:ascii="宋体" w:eastAsia="宋体" w:hAnsi="宋体" w:cs="宋体"/>
      <w:sz w:val="28"/>
      <w:szCs w:val="28"/>
      <w:lang w:val="zh-TW" w:eastAsia="zh-TW" w:bidi="zh-TW"/>
    </w:rPr>
  </w:style>
  <w:style w:type="paragraph" w:customStyle="1" w:styleId="Other10">
    <w:name w:val="Other|1"/>
    <w:basedOn w:val="a1"/>
    <w:link w:val="Other1"/>
    <w:rsid w:val="00B00EDB"/>
    <w:pPr>
      <w:spacing w:line="434" w:lineRule="auto"/>
      <w:ind w:firstLine="400"/>
    </w:pPr>
    <w:rPr>
      <w:rFonts w:ascii="宋体" w:eastAsia="宋体" w:hAnsi="宋体" w:cs="宋体"/>
      <w:color w:val="auto"/>
      <w:kern w:val="2"/>
      <w:sz w:val="28"/>
      <w:szCs w:val="28"/>
      <w:lang w:val="zh-TW" w:eastAsia="zh-TW" w:bidi="zh-TW"/>
      <w14:ligatures w14:val="standardContextual"/>
    </w:rPr>
  </w:style>
  <w:style w:type="character" w:customStyle="1" w:styleId="Bodytext2">
    <w:name w:val="Body text|2_"/>
    <w:basedOn w:val="a2"/>
    <w:link w:val="Bodytext20"/>
    <w:rsid w:val="00B00EDB"/>
    <w:rPr>
      <w:rFonts w:ascii="宋体" w:eastAsia="宋体" w:hAnsi="宋体" w:cs="宋体"/>
      <w:lang w:val="zh-TW" w:eastAsia="zh-TW" w:bidi="zh-TW"/>
    </w:rPr>
  </w:style>
  <w:style w:type="paragraph" w:customStyle="1" w:styleId="Bodytext20">
    <w:name w:val="Body text|2"/>
    <w:basedOn w:val="a1"/>
    <w:link w:val="Bodytext2"/>
    <w:rsid w:val="00B00EDB"/>
    <w:pPr>
      <w:spacing w:after="90" w:line="400" w:lineRule="exact"/>
      <w:ind w:left="470" w:firstLine="580"/>
    </w:pPr>
    <w:rPr>
      <w:rFonts w:ascii="宋体" w:eastAsia="宋体" w:hAnsi="宋体" w:cs="宋体"/>
      <w:color w:val="auto"/>
      <w:kern w:val="2"/>
      <w:sz w:val="22"/>
      <w:lang w:val="zh-TW" w:eastAsia="zh-TW" w:bidi="zh-TW"/>
      <w14:ligatures w14:val="standardContextual"/>
    </w:rPr>
  </w:style>
  <w:style w:type="character" w:customStyle="1" w:styleId="Bodytext1">
    <w:name w:val="Body text|1_"/>
    <w:basedOn w:val="a2"/>
    <w:link w:val="Bodytext10"/>
    <w:rsid w:val="00B00EDB"/>
    <w:rPr>
      <w:rFonts w:ascii="宋体" w:eastAsia="宋体" w:hAnsi="宋体" w:cs="宋体"/>
      <w:color w:val="F65D51"/>
      <w:sz w:val="20"/>
      <w:szCs w:val="20"/>
      <w:lang w:val="zh-TW" w:eastAsia="zh-TW" w:bidi="zh-TW"/>
    </w:rPr>
  </w:style>
  <w:style w:type="paragraph" w:customStyle="1" w:styleId="Bodytext10">
    <w:name w:val="Body text|1"/>
    <w:basedOn w:val="a1"/>
    <w:link w:val="Bodytext1"/>
    <w:rsid w:val="00B00EDB"/>
    <w:pPr>
      <w:spacing w:after="140" w:line="304" w:lineRule="exact"/>
      <w:ind w:left="480" w:firstLine="500"/>
    </w:pPr>
    <w:rPr>
      <w:rFonts w:ascii="宋体" w:eastAsia="宋体" w:hAnsi="宋体" w:cs="宋体"/>
      <w:color w:val="F65D51"/>
      <w:kern w:val="2"/>
      <w:sz w:val="20"/>
      <w:szCs w:val="20"/>
      <w:lang w:val="zh-TW" w:eastAsia="zh-TW" w:bidi="zh-TW"/>
      <w14:ligatures w14:val="standardContextual"/>
    </w:rPr>
  </w:style>
  <w:style w:type="character" w:customStyle="1" w:styleId="Heading41">
    <w:name w:val="Heading #4|1_"/>
    <w:basedOn w:val="a2"/>
    <w:link w:val="Heading410"/>
    <w:rsid w:val="00B00EDB"/>
    <w:rPr>
      <w:rFonts w:ascii="宋体" w:eastAsia="宋体" w:hAnsi="宋体" w:cs="宋体"/>
      <w:b/>
      <w:bCs/>
      <w:lang w:val="zh-TW" w:eastAsia="zh-TW" w:bidi="zh-TW"/>
    </w:rPr>
  </w:style>
  <w:style w:type="paragraph" w:customStyle="1" w:styleId="Heading410">
    <w:name w:val="Heading #4|1"/>
    <w:basedOn w:val="a1"/>
    <w:link w:val="Heading41"/>
    <w:qFormat/>
    <w:rsid w:val="00B00EDB"/>
    <w:pPr>
      <w:spacing w:after="140" w:line="396" w:lineRule="exact"/>
      <w:ind w:firstLine="480"/>
      <w:outlineLvl w:val="3"/>
    </w:pPr>
    <w:rPr>
      <w:rFonts w:ascii="宋体" w:eastAsia="宋体" w:hAnsi="宋体" w:cs="宋体"/>
      <w:b/>
      <w:bCs/>
      <w:color w:val="auto"/>
      <w:kern w:val="2"/>
      <w:sz w:val="22"/>
      <w:lang w:val="zh-TW" w:eastAsia="zh-TW" w:bidi="zh-TW"/>
      <w14:ligatures w14:val="standardContextual"/>
    </w:rPr>
  </w:style>
  <w:style w:type="character" w:customStyle="1" w:styleId="Tablecaption1">
    <w:name w:val="Table caption|1_"/>
    <w:basedOn w:val="a2"/>
    <w:link w:val="Tablecaption10"/>
    <w:rsid w:val="00B00EDB"/>
    <w:rPr>
      <w:rFonts w:ascii="宋体" w:eastAsia="宋体" w:hAnsi="宋体" w:cs="宋体"/>
      <w:color w:val="F65D51"/>
      <w:sz w:val="20"/>
      <w:szCs w:val="20"/>
      <w:lang w:val="zh-TW" w:eastAsia="zh-TW" w:bidi="zh-TW"/>
    </w:rPr>
  </w:style>
  <w:style w:type="paragraph" w:customStyle="1" w:styleId="Tablecaption10">
    <w:name w:val="Table caption|1"/>
    <w:basedOn w:val="a1"/>
    <w:link w:val="Tablecaption1"/>
    <w:rsid w:val="00B00EDB"/>
    <w:pPr>
      <w:spacing w:line="274" w:lineRule="auto"/>
      <w:ind w:firstLine="240"/>
    </w:pPr>
    <w:rPr>
      <w:rFonts w:ascii="宋体" w:eastAsia="宋体" w:hAnsi="宋体" w:cs="宋体"/>
      <w:color w:val="F65D51"/>
      <w:kern w:val="2"/>
      <w:sz w:val="20"/>
      <w:szCs w:val="20"/>
      <w:lang w:val="zh-TW" w:eastAsia="zh-TW" w:bidi="zh-TW"/>
      <w14:ligatures w14:val="standardContextual"/>
    </w:rPr>
  </w:style>
  <w:style w:type="paragraph" w:styleId="af0">
    <w:name w:val="Balloon Text"/>
    <w:basedOn w:val="a1"/>
    <w:link w:val="af1"/>
    <w:unhideWhenUsed/>
    <w:rsid w:val="00B00EDB"/>
    <w:rPr>
      <w:sz w:val="18"/>
      <w:szCs w:val="18"/>
    </w:rPr>
  </w:style>
  <w:style w:type="character" w:customStyle="1" w:styleId="af1">
    <w:name w:val="批注框文本 字符"/>
    <w:basedOn w:val="a2"/>
    <w:link w:val="af0"/>
    <w:rsid w:val="00B00EDB"/>
    <w:rPr>
      <w:rFonts w:ascii="Times New Roman" w:eastAsia="Times New Roman" w:hAnsi="Times New Roman" w:cs="Times New Roman"/>
      <w:color w:val="000000"/>
      <w:kern w:val="0"/>
      <w:sz w:val="18"/>
      <w:szCs w:val="18"/>
      <w:lang w:eastAsia="en-US" w:bidi="en-US"/>
      <w14:ligatures w14:val="none"/>
    </w:rPr>
  </w:style>
  <w:style w:type="paragraph" w:styleId="af2">
    <w:name w:val="header"/>
    <w:basedOn w:val="a1"/>
    <w:link w:val="af3"/>
    <w:uiPriority w:val="99"/>
    <w:unhideWhenUsed/>
    <w:rsid w:val="00B00EDB"/>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2"/>
    <w:link w:val="af2"/>
    <w:uiPriority w:val="99"/>
    <w:rsid w:val="00B00EDB"/>
    <w:rPr>
      <w:rFonts w:ascii="Times New Roman" w:eastAsia="Times New Roman" w:hAnsi="Times New Roman" w:cs="Times New Roman"/>
      <w:color w:val="000000"/>
      <w:kern w:val="0"/>
      <w:sz w:val="18"/>
      <w:szCs w:val="18"/>
      <w:lang w:eastAsia="en-US" w:bidi="en-US"/>
      <w14:ligatures w14:val="none"/>
    </w:rPr>
  </w:style>
  <w:style w:type="paragraph" w:styleId="af4">
    <w:name w:val="footer"/>
    <w:basedOn w:val="a1"/>
    <w:link w:val="af5"/>
    <w:uiPriority w:val="99"/>
    <w:unhideWhenUsed/>
    <w:rsid w:val="00B00EDB"/>
    <w:pPr>
      <w:tabs>
        <w:tab w:val="center" w:pos="4153"/>
        <w:tab w:val="right" w:pos="8306"/>
      </w:tabs>
      <w:snapToGrid w:val="0"/>
    </w:pPr>
    <w:rPr>
      <w:sz w:val="18"/>
      <w:szCs w:val="18"/>
    </w:rPr>
  </w:style>
  <w:style w:type="character" w:customStyle="1" w:styleId="af5">
    <w:name w:val="页脚 字符"/>
    <w:basedOn w:val="a2"/>
    <w:link w:val="af4"/>
    <w:uiPriority w:val="99"/>
    <w:rsid w:val="00B00EDB"/>
    <w:rPr>
      <w:rFonts w:ascii="Times New Roman" w:eastAsia="Times New Roman" w:hAnsi="Times New Roman" w:cs="Times New Roman"/>
      <w:color w:val="000000"/>
      <w:kern w:val="0"/>
      <w:sz w:val="18"/>
      <w:szCs w:val="18"/>
      <w:lang w:eastAsia="en-US" w:bidi="en-US"/>
      <w14:ligatures w14:val="none"/>
    </w:rPr>
  </w:style>
  <w:style w:type="paragraph" w:styleId="TOC1">
    <w:name w:val="toc 1"/>
    <w:basedOn w:val="a1"/>
    <w:next w:val="a1"/>
    <w:uiPriority w:val="39"/>
    <w:qFormat/>
    <w:rsid w:val="00B00EDB"/>
    <w:pPr>
      <w:jc w:val="both"/>
    </w:pPr>
    <w:rPr>
      <w:rFonts w:ascii="Calibri" w:eastAsia="宋体" w:hAnsi="Calibri"/>
      <w:color w:val="auto"/>
      <w:kern w:val="2"/>
      <w:lang w:eastAsia="zh-CN" w:bidi="ar-SA"/>
    </w:rPr>
  </w:style>
  <w:style w:type="table" w:styleId="af6">
    <w:name w:val="Table Grid"/>
    <w:basedOn w:val="a3"/>
    <w:uiPriority w:val="59"/>
    <w:qFormat/>
    <w:rsid w:val="00B00EDB"/>
    <w:pPr>
      <w:widowControl w:val="0"/>
      <w:spacing w:after="0" w:line="240" w:lineRule="auto"/>
      <w:jc w:val="both"/>
    </w:pPr>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正文文本 字符"/>
    <w:basedOn w:val="a2"/>
    <w:link w:val="af8"/>
    <w:rsid w:val="00B00EDB"/>
    <w:rPr>
      <w:rFonts w:ascii="Times New Roman" w:eastAsia="宋体" w:hAnsi="Times New Roman" w:cs="Times New Roman"/>
    </w:rPr>
  </w:style>
  <w:style w:type="paragraph" w:styleId="af8">
    <w:name w:val="Body Text"/>
    <w:basedOn w:val="a1"/>
    <w:next w:val="a1"/>
    <w:link w:val="af7"/>
    <w:rsid w:val="00B00EDB"/>
    <w:pPr>
      <w:spacing w:after="120"/>
      <w:jc w:val="both"/>
    </w:pPr>
    <w:rPr>
      <w:rFonts w:eastAsia="宋体"/>
      <w:color w:val="auto"/>
      <w:kern w:val="2"/>
      <w:sz w:val="22"/>
      <w:lang w:eastAsia="zh-CN" w:bidi="ar-SA"/>
      <w14:ligatures w14:val="standardContextual"/>
    </w:rPr>
  </w:style>
  <w:style w:type="character" w:customStyle="1" w:styleId="11">
    <w:name w:val="正文文本 字符1"/>
    <w:basedOn w:val="a2"/>
    <w:uiPriority w:val="99"/>
    <w:semiHidden/>
    <w:rsid w:val="00B00EDB"/>
    <w:rPr>
      <w:rFonts w:ascii="Times New Roman" w:eastAsia="Times New Roman" w:hAnsi="Times New Roman" w:cs="Times New Roman"/>
      <w:color w:val="000000"/>
      <w:kern w:val="0"/>
      <w:sz w:val="24"/>
      <w:lang w:eastAsia="en-US" w:bidi="en-US"/>
      <w14:ligatures w14:val="none"/>
    </w:rPr>
  </w:style>
  <w:style w:type="character" w:customStyle="1" w:styleId="Char1">
    <w:name w:val="正文文本 Char1"/>
    <w:basedOn w:val="a2"/>
    <w:uiPriority w:val="99"/>
    <w:semiHidden/>
    <w:rsid w:val="00B00EDB"/>
    <w:rPr>
      <w:rFonts w:ascii="Times New Roman" w:eastAsia="Times New Roman" w:hAnsi="Times New Roman" w:cs="Times New Roman"/>
      <w:color w:val="000000"/>
      <w:kern w:val="0"/>
      <w:sz w:val="24"/>
      <w:szCs w:val="24"/>
      <w:lang w:eastAsia="en-US" w:bidi="en-US"/>
    </w:rPr>
  </w:style>
  <w:style w:type="paragraph" w:styleId="31">
    <w:name w:val="List 3"/>
    <w:basedOn w:val="a1"/>
    <w:rsid w:val="00B00EDB"/>
    <w:pPr>
      <w:ind w:leftChars="400" w:left="100" w:hangingChars="200" w:hanging="200"/>
      <w:jc w:val="both"/>
    </w:pPr>
    <w:rPr>
      <w:rFonts w:eastAsia="宋体"/>
      <w:color w:val="auto"/>
      <w:kern w:val="2"/>
      <w:sz w:val="21"/>
      <w:lang w:eastAsia="zh-CN" w:bidi="ar-SA"/>
    </w:rPr>
  </w:style>
  <w:style w:type="paragraph" w:styleId="af9">
    <w:name w:val="Normal Indent"/>
    <w:basedOn w:val="a1"/>
    <w:rsid w:val="00B00EDB"/>
    <w:pPr>
      <w:ind w:firstLine="420"/>
      <w:jc w:val="both"/>
    </w:pPr>
    <w:rPr>
      <w:rFonts w:eastAsia="宋体"/>
      <w:color w:val="auto"/>
      <w:kern w:val="2"/>
      <w:sz w:val="21"/>
      <w:szCs w:val="20"/>
      <w:lang w:eastAsia="zh-CN" w:bidi="ar-SA"/>
    </w:rPr>
  </w:style>
  <w:style w:type="paragraph" w:styleId="afa">
    <w:name w:val="caption"/>
    <w:basedOn w:val="a1"/>
    <w:next w:val="a1"/>
    <w:qFormat/>
    <w:rsid w:val="00B00EDB"/>
    <w:pPr>
      <w:spacing w:before="152" w:after="160"/>
      <w:jc w:val="both"/>
    </w:pPr>
    <w:rPr>
      <w:rFonts w:ascii="Arial" w:eastAsia="黑体" w:hAnsi="Arial" w:cs="Arial"/>
      <w:color w:val="auto"/>
      <w:kern w:val="2"/>
      <w:sz w:val="20"/>
      <w:szCs w:val="20"/>
      <w:lang w:eastAsia="zh-CN" w:bidi="ar-SA"/>
    </w:rPr>
  </w:style>
  <w:style w:type="paragraph" w:styleId="afb">
    <w:name w:val="Document Map"/>
    <w:basedOn w:val="a1"/>
    <w:link w:val="afc"/>
    <w:rsid w:val="00B00EDB"/>
    <w:pPr>
      <w:shd w:val="clear" w:color="auto" w:fill="000080"/>
      <w:jc w:val="both"/>
    </w:pPr>
    <w:rPr>
      <w:rFonts w:eastAsia="宋体"/>
      <w:color w:val="auto"/>
      <w:kern w:val="2"/>
      <w:sz w:val="21"/>
      <w:lang w:eastAsia="zh-CN" w:bidi="ar-SA"/>
    </w:rPr>
  </w:style>
  <w:style w:type="character" w:customStyle="1" w:styleId="afc">
    <w:name w:val="文档结构图 字符"/>
    <w:basedOn w:val="a2"/>
    <w:link w:val="afb"/>
    <w:rsid w:val="00B00EDB"/>
    <w:rPr>
      <w:rFonts w:ascii="Times New Roman" w:eastAsia="宋体" w:hAnsi="Times New Roman" w:cs="Times New Roman"/>
      <w:sz w:val="21"/>
      <w:shd w:val="clear" w:color="auto" w:fill="000080"/>
      <w14:ligatures w14:val="none"/>
    </w:rPr>
  </w:style>
  <w:style w:type="paragraph" w:styleId="afd">
    <w:name w:val="annotation text"/>
    <w:basedOn w:val="a1"/>
    <w:link w:val="afe"/>
    <w:uiPriority w:val="99"/>
    <w:rsid w:val="00B00EDB"/>
    <w:pPr>
      <w:adjustRightInd w:val="0"/>
      <w:spacing w:line="360" w:lineRule="atLeast"/>
      <w:textAlignment w:val="baseline"/>
    </w:pPr>
    <w:rPr>
      <w:rFonts w:eastAsia="宋体"/>
      <w:color w:val="auto"/>
      <w:szCs w:val="20"/>
      <w:lang w:eastAsia="zh-CN" w:bidi="ar-SA"/>
    </w:rPr>
  </w:style>
  <w:style w:type="character" w:customStyle="1" w:styleId="afe">
    <w:name w:val="批注文字 字符"/>
    <w:basedOn w:val="a2"/>
    <w:link w:val="afd"/>
    <w:uiPriority w:val="99"/>
    <w:rsid w:val="00B00EDB"/>
    <w:rPr>
      <w:rFonts w:ascii="Times New Roman" w:eastAsia="宋体" w:hAnsi="Times New Roman" w:cs="Times New Roman"/>
      <w:kern w:val="0"/>
      <w:sz w:val="24"/>
      <w:szCs w:val="20"/>
      <w14:ligatures w14:val="none"/>
    </w:rPr>
  </w:style>
  <w:style w:type="paragraph" w:styleId="32">
    <w:name w:val="Body Text 3"/>
    <w:basedOn w:val="a1"/>
    <w:link w:val="33"/>
    <w:rsid w:val="00B00EDB"/>
    <w:pPr>
      <w:spacing w:after="120"/>
      <w:jc w:val="both"/>
    </w:pPr>
    <w:rPr>
      <w:rFonts w:eastAsia="宋体"/>
      <w:color w:val="auto"/>
      <w:kern w:val="2"/>
      <w:sz w:val="16"/>
      <w:szCs w:val="16"/>
      <w:lang w:eastAsia="zh-CN" w:bidi="ar-SA"/>
    </w:rPr>
  </w:style>
  <w:style w:type="character" w:customStyle="1" w:styleId="33">
    <w:name w:val="正文文本 3 字符"/>
    <w:basedOn w:val="a2"/>
    <w:link w:val="32"/>
    <w:rsid w:val="00B00EDB"/>
    <w:rPr>
      <w:rFonts w:ascii="Times New Roman" w:eastAsia="宋体" w:hAnsi="Times New Roman" w:cs="Times New Roman"/>
      <w:sz w:val="16"/>
      <w:szCs w:val="16"/>
      <w14:ligatures w14:val="none"/>
    </w:rPr>
  </w:style>
  <w:style w:type="paragraph" w:styleId="aff">
    <w:name w:val="Body Text Indent"/>
    <w:basedOn w:val="a1"/>
    <w:link w:val="aff0"/>
    <w:rsid w:val="00B00EDB"/>
    <w:pPr>
      <w:spacing w:afterLines="50" w:after="156" w:line="360" w:lineRule="exact"/>
      <w:ind w:firstLineChars="200" w:firstLine="480"/>
      <w:jc w:val="both"/>
    </w:pPr>
    <w:rPr>
      <w:rFonts w:ascii="宋体" w:eastAsia="宋体" w:hAnsi="宋体"/>
      <w:color w:val="auto"/>
      <w:kern w:val="2"/>
      <w:lang w:eastAsia="zh-CN" w:bidi="ar-SA"/>
    </w:rPr>
  </w:style>
  <w:style w:type="character" w:customStyle="1" w:styleId="aff0">
    <w:name w:val="正文文本缩进 字符"/>
    <w:basedOn w:val="a2"/>
    <w:link w:val="aff"/>
    <w:rsid w:val="00B00EDB"/>
    <w:rPr>
      <w:rFonts w:ascii="宋体" w:eastAsia="宋体" w:hAnsi="宋体" w:cs="Times New Roman"/>
      <w:sz w:val="24"/>
      <w14:ligatures w14:val="none"/>
    </w:rPr>
  </w:style>
  <w:style w:type="paragraph" w:styleId="21">
    <w:name w:val="List 2"/>
    <w:basedOn w:val="a1"/>
    <w:rsid w:val="00B00EDB"/>
    <w:pPr>
      <w:ind w:leftChars="200" w:left="100" w:hangingChars="200" w:hanging="200"/>
      <w:jc w:val="both"/>
    </w:pPr>
    <w:rPr>
      <w:rFonts w:eastAsia="宋体"/>
      <w:color w:val="auto"/>
      <w:kern w:val="2"/>
      <w:sz w:val="21"/>
      <w:lang w:eastAsia="zh-CN" w:bidi="ar-SA"/>
    </w:rPr>
  </w:style>
  <w:style w:type="paragraph" w:styleId="TOC3">
    <w:name w:val="toc 3"/>
    <w:basedOn w:val="a1"/>
    <w:next w:val="a1"/>
    <w:rsid w:val="00B00EDB"/>
    <w:pPr>
      <w:ind w:leftChars="400" w:left="840"/>
      <w:jc w:val="both"/>
    </w:pPr>
    <w:rPr>
      <w:rFonts w:eastAsia="宋体"/>
      <w:color w:val="auto"/>
      <w:kern w:val="2"/>
      <w:sz w:val="21"/>
      <w:lang w:eastAsia="zh-CN" w:bidi="ar-SA"/>
    </w:rPr>
  </w:style>
  <w:style w:type="paragraph" w:styleId="aff1">
    <w:name w:val="Plain Text"/>
    <w:basedOn w:val="a1"/>
    <w:link w:val="aff2"/>
    <w:rsid w:val="00B00EDB"/>
    <w:pPr>
      <w:jc w:val="both"/>
    </w:pPr>
    <w:rPr>
      <w:rFonts w:ascii="宋体" w:eastAsia="宋体" w:hAnsi="Courier New"/>
      <w:color w:val="auto"/>
      <w:kern w:val="2"/>
      <w:sz w:val="21"/>
      <w:szCs w:val="21"/>
      <w:lang w:eastAsia="zh-CN" w:bidi="ar-SA"/>
    </w:rPr>
  </w:style>
  <w:style w:type="character" w:customStyle="1" w:styleId="aff2">
    <w:name w:val="纯文本 字符"/>
    <w:basedOn w:val="a2"/>
    <w:link w:val="aff1"/>
    <w:rsid w:val="00B00EDB"/>
    <w:rPr>
      <w:rFonts w:ascii="宋体" w:eastAsia="宋体" w:hAnsi="Courier New" w:cs="Times New Roman"/>
      <w:sz w:val="21"/>
      <w:szCs w:val="21"/>
      <w14:ligatures w14:val="none"/>
    </w:rPr>
  </w:style>
  <w:style w:type="paragraph" w:styleId="aff3">
    <w:name w:val="Date"/>
    <w:basedOn w:val="a1"/>
    <w:next w:val="a1"/>
    <w:link w:val="aff4"/>
    <w:rsid w:val="00B00EDB"/>
    <w:pPr>
      <w:ind w:leftChars="2500" w:left="100"/>
      <w:jc w:val="both"/>
    </w:pPr>
    <w:rPr>
      <w:rFonts w:ascii="宋体" w:eastAsia="宋体" w:hAnsi="宋体"/>
      <w:color w:val="auto"/>
      <w:kern w:val="2"/>
      <w:sz w:val="21"/>
      <w:lang w:eastAsia="zh-CN" w:bidi="ar-SA"/>
    </w:rPr>
  </w:style>
  <w:style w:type="character" w:customStyle="1" w:styleId="aff4">
    <w:name w:val="日期 字符"/>
    <w:basedOn w:val="a2"/>
    <w:link w:val="aff3"/>
    <w:rsid w:val="00B00EDB"/>
    <w:rPr>
      <w:rFonts w:ascii="宋体" w:eastAsia="宋体" w:hAnsi="宋体" w:cs="Times New Roman"/>
      <w:sz w:val="21"/>
      <w14:ligatures w14:val="none"/>
    </w:rPr>
  </w:style>
  <w:style w:type="paragraph" w:styleId="22">
    <w:name w:val="Body Text Indent 2"/>
    <w:basedOn w:val="a1"/>
    <w:link w:val="23"/>
    <w:rsid w:val="00B00EDB"/>
    <w:pPr>
      <w:spacing w:line="560" w:lineRule="exact"/>
      <w:ind w:firstLine="560"/>
      <w:jc w:val="both"/>
    </w:pPr>
    <w:rPr>
      <w:rFonts w:ascii="仿宋_GB2312" w:eastAsia="仿宋_GB2312" w:hAnsi="宋体"/>
      <w:kern w:val="2"/>
      <w:sz w:val="28"/>
      <w:szCs w:val="20"/>
      <w:lang w:eastAsia="zh-CN" w:bidi="ar-SA"/>
    </w:rPr>
  </w:style>
  <w:style w:type="character" w:customStyle="1" w:styleId="23">
    <w:name w:val="正文文本缩进 2 字符"/>
    <w:basedOn w:val="a2"/>
    <w:link w:val="22"/>
    <w:rsid w:val="00B00EDB"/>
    <w:rPr>
      <w:rFonts w:ascii="仿宋_GB2312" w:eastAsia="仿宋_GB2312" w:hAnsi="宋体" w:cs="Times New Roman"/>
      <w:color w:val="000000"/>
      <w:sz w:val="28"/>
      <w:szCs w:val="20"/>
      <w14:ligatures w14:val="none"/>
    </w:rPr>
  </w:style>
  <w:style w:type="paragraph" w:styleId="aff5">
    <w:name w:val="footnote text"/>
    <w:basedOn w:val="a1"/>
    <w:link w:val="aff6"/>
    <w:unhideWhenUsed/>
    <w:rsid w:val="00B00EDB"/>
    <w:pPr>
      <w:keepNext/>
      <w:widowControl/>
      <w:snapToGrid w:val="0"/>
      <w:spacing w:line="600" w:lineRule="exact"/>
      <w:ind w:firstLineChars="200" w:firstLine="640"/>
    </w:pPr>
    <w:rPr>
      <w:rFonts w:ascii="仿宋" w:eastAsia="仿宋" w:hAnsi="仿宋"/>
      <w:color w:val="auto"/>
      <w:kern w:val="2"/>
      <w:sz w:val="18"/>
      <w:szCs w:val="18"/>
      <w:lang w:eastAsia="zh-CN" w:bidi="ar-SA"/>
    </w:rPr>
  </w:style>
  <w:style w:type="character" w:customStyle="1" w:styleId="aff6">
    <w:name w:val="脚注文本 字符"/>
    <w:basedOn w:val="a2"/>
    <w:link w:val="aff5"/>
    <w:rsid w:val="00B00EDB"/>
    <w:rPr>
      <w:rFonts w:ascii="仿宋" w:eastAsia="仿宋" w:hAnsi="仿宋" w:cs="Times New Roman"/>
      <w:sz w:val="18"/>
      <w:szCs w:val="18"/>
      <w14:ligatures w14:val="none"/>
    </w:rPr>
  </w:style>
  <w:style w:type="paragraph" w:styleId="34">
    <w:name w:val="Body Text Indent 3"/>
    <w:basedOn w:val="a1"/>
    <w:link w:val="35"/>
    <w:rsid w:val="00B00EDB"/>
    <w:pPr>
      <w:spacing w:line="440" w:lineRule="exact"/>
      <w:ind w:firstLineChars="200" w:firstLine="480"/>
      <w:jc w:val="both"/>
    </w:pPr>
    <w:rPr>
      <w:rFonts w:ascii="宋体" w:eastAsia="宋体" w:hAnsi="宋体"/>
      <w:kern w:val="2"/>
      <w:lang w:eastAsia="zh-CN" w:bidi="ar-SA"/>
    </w:rPr>
  </w:style>
  <w:style w:type="character" w:customStyle="1" w:styleId="35">
    <w:name w:val="正文文本缩进 3 字符"/>
    <w:basedOn w:val="a2"/>
    <w:link w:val="34"/>
    <w:rsid w:val="00B00EDB"/>
    <w:rPr>
      <w:rFonts w:ascii="宋体" w:eastAsia="宋体" w:hAnsi="宋体" w:cs="Times New Roman"/>
      <w:color w:val="000000"/>
      <w:sz w:val="24"/>
      <w14:ligatures w14:val="none"/>
    </w:rPr>
  </w:style>
  <w:style w:type="paragraph" w:styleId="TOC2">
    <w:name w:val="toc 2"/>
    <w:basedOn w:val="a1"/>
    <w:next w:val="a1"/>
    <w:uiPriority w:val="39"/>
    <w:rsid w:val="00B00EDB"/>
    <w:pPr>
      <w:ind w:leftChars="200" w:left="420"/>
      <w:jc w:val="both"/>
    </w:pPr>
    <w:rPr>
      <w:rFonts w:eastAsia="宋体"/>
      <w:color w:val="auto"/>
      <w:kern w:val="2"/>
      <w:sz w:val="21"/>
      <w:lang w:eastAsia="zh-CN" w:bidi="ar-SA"/>
    </w:rPr>
  </w:style>
  <w:style w:type="paragraph" w:styleId="24">
    <w:name w:val="Body Text 2"/>
    <w:basedOn w:val="a1"/>
    <w:link w:val="25"/>
    <w:rsid w:val="00B00EDB"/>
    <w:pPr>
      <w:spacing w:line="440" w:lineRule="exact"/>
      <w:jc w:val="both"/>
    </w:pPr>
    <w:rPr>
      <w:rFonts w:eastAsia="宋体"/>
      <w:color w:val="auto"/>
      <w:kern w:val="2"/>
      <w:lang w:eastAsia="zh-CN" w:bidi="ar-SA"/>
    </w:rPr>
  </w:style>
  <w:style w:type="character" w:customStyle="1" w:styleId="25">
    <w:name w:val="正文文本 2 字符"/>
    <w:basedOn w:val="a2"/>
    <w:link w:val="24"/>
    <w:rsid w:val="00B00EDB"/>
    <w:rPr>
      <w:rFonts w:ascii="Times New Roman" w:eastAsia="宋体" w:hAnsi="Times New Roman" w:cs="Times New Roman"/>
      <w:sz w:val="24"/>
      <w14:ligatures w14:val="none"/>
    </w:rPr>
  </w:style>
  <w:style w:type="paragraph" w:styleId="HTML">
    <w:name w:val="HTML Preformatted"/>
    <w:basedOn w:val="a1"/>
    <w:link w:val="HTML0"/>
    <w:rsid w:val="00B00ED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color w:val="auto"/>
      <w:kern w:val="2"/>
      <w:szCs w:val="20"/>
      <w:lang w:eastAsia="zh-CN" w:bidi="ar-SA"/>
    </w:rPr>
  </w:style>
  <w:style w:type="character" w:customStyle="1" w:styleId="HTML0">
    <w:name w:val="HTML 预设格式 字符"/>
    <w:basedOn w:val="a2"/>
    <w:link w:val="HTML"/>
    <w:rsid w:val="00B00EDB"/>
    <w:rPr>
      <w:rFonts w:ascii="黑体" w:eastAsia="黑体" w:hAnsi="Courier New" w:cs="Courier New"/>
      <w:sz w:val="24"/>
      <w:szCs w:val="20"/>
      <w14:ligatures w14:val="none"/>
    </w:rPr>
  </w:style>
  <w:style w:type="paragraph" w:styleId="aff7">
    <w:name w:val="Normal (Web)"/>
    <w:basedOn w:val="a1"/>
    <w:uiPriority w:val="99"/>
    <w:rsid w:val="00B00EDB"/>
    <w:pPr>
      <w:jc w:val="both"/>
    </w:pPr>
    <w:rPr>
      <w:rFonts w:eastAsia="宋体"/>
      <w:color w:val="auto"/>
      <w:kern w:val="2"/>
      <w:lang w:eastAsia="zh-CN" w:bidi="ar-SA"/>
    </w:rPr>
  </w:style>
  <w:style w:type="paragraph" w:styleId="12">
    <w:name w:val="index 1"/>
    <w:basedOn w:val="a1"/>
    <w:next w:val="a1"/>
    <w:rsid w:val="00B00EDB"/>
    <w:pPr>
      <w:adjustRightInd w:val="0"/>
      <w:spacing w:line="360" w:lineRule="exact"/>
      <w:ind w:right="240"/>
      <w:jc w:val="center"/>
    </w:pPr>
    <w:rPr>
      <w:rFonts w:ascii="Arial" w:eastAsia="宋体"/>
      <w:color w:val="auto"/>
      <w:kern w:val="2"/>
      <w:lang w:eastAsia="zh-CN" w:bidi="ar-SA"/>
    </w:rPr>
  </w:style>
  <w:style w:type="paragraph" w:styleId="aff8">
    <w:name w:val="annotation subject"/>
    <w:basedOn w:val="afd"/>
    <w:next w:val="afd"/>
    <w:link w:val="aff9"/>
    <w:rsid w:val="00B00EDB"/>
    <w:pPr>
      <w:adjustRightInd/>
      <w:spacing w:line="240" w:lineRule="auto"/>
      <w:textAlignment w:val="auto"/>
    </w:pPr>
    <w:rPr>
      <w:b/>
      <w:bCs/>
      <w:szCs w:val="24"/>
    </w:rPr>
  </w:style>
  <w:style w:type="character" w:customStyle="1" w:styleId="aff9">
    <w:name w:val="批注主题 字符"/>
    <w:basedOn w:val="afe"/>
    <w:link w:val="aff8"/>
    <w:rsid w:val="00B00EDB"/>
    <w:rPr>
      <w:rFonts w:ascii="Times New Roman" w:eastAsia="宋体" w:hAnsi="Times New Roman" w:cs="Times New Roman"/>
      <w:b/>
      <w:bCs/>
      <w:kern w:val="0"/>
      <w:sz w:val="24"/>
      <w:szCs w:val="20"/>
      <w14:ligatures w14:val="none"/>
    </w:rPr>
  </w:style>
  <w:style w:type="character" w:styleId="affa">
    <w:name w:val="Strong"/>
    <w:uiPriority w:val="22"/>
    <w:qFormat/>
    <w:rsid w:val="00B00EDB"/>
    <w:rPr>
      <w:b/>
      <w:bCs/>
    </w:rPr>
  </w:style>
  <w:style w:type="character" w:styleId="affb">
    <w:name w:val="page number"/>
    <w:rsid w:val="00B00EDB"/>
  </w:style>
  <w:style w:type="character" w:styleId="affc">
    <w:name w:val="FollowedHyperlink"/>
    <w:rsid w:val="00B00EDB"/>
    <w:rPr>
      <w:rFonts w:ascii="宋体" w:eastAsia="宋体" w:hAnsi="宋体"/>
      <w:b/>
      <w:color w:val="800080"/>
      <w:kern w:val="2"/>
      <w:sz w:val="24"/>
      <w:szCs w:val="24"/>
      <w:u w:val="single"/>
      <w:lang w:val="en-US" w:eastAsia="zh-CN" w:bidi="ar-SA"/>
    </w:rPr>
  </w:style>
  <w:style w:type="character" w:styleId="affd">
    <w:name w:val="Emphasis"/>
    <w:qFormat/>
    <w:rsid w:val="00B00EDB"/>
    <w:rPr>
      <w:b w:val="0"/>
      <w:bCs w:val="0"/>
      <w:i w:val="0"/>
      <w:iCs w:val="0"/>
      <w:color w:val="CC0033"/>
    </w:rPr>
  </w:style>
  <w:style w:type="character" w:styleId="HTML1">
    <w:name w:val="HTML Typewriter"/>
    <w:rsid w:val="00B00EDB"/>
    <w:rPr>
      <w:rFonts w:ascii="黑体" w:eastAsia="黑体" w:hAnsi="Courier New" w:cs="Courier New"/>
      <w:spacing w:val="312"/>
      <w:sz w:val="14"/>
      <w:szCs w:val="14"/>
    </w:rPr>
  </w:style>
  <w:style w:type="character" w:styleId="affe">
    <w:name w:val="Hyperlink"/>
    <w:uiPriority w:val="99"/>
    <w:rsid w:val="00B00EDB"/>
    <w:rPr>
      <w:rFonts w:ascii="宋体" w:eastAsia="宋体" w:hAnsi="宋体"/>
      <w:b/>
      <w:color w:val="0000FF"/>
      <w:kern w:val="2"/>
      <w:sz w:val="24"/>
      <w:szCs w:val="24"/>
      <w:u w:val="single"/>
      <w:lang w:val="en-US" w:eastAsia="zh-CN" w:bidi="ar-SA"/>
    </w:rPr>
  </w:style>
  <w:style w:type="character" w:styleId="afff">
    <w:name w:val="footnote reference"/>
    <w:unhideWhenUsed/>
    <w:rsid w:val="00B00EDB"/>
    <w:rPr>
      <w:vertAlign w:val="superscript"/>
    </w:rPr>
  </w:style>
  <w:style w:type="paragraph" w:customStyle="1" w:styleId="RFIHeading2ndLevelChar">
    <w:name w:val="RFI Heading 2nd Level Char"/>
    <w:next w:val="Normal051"/>
    <w:qFormat/>
    <w:rsid w:val="00B00EDB"/>
    <w:pPr>
      <w:spacing w:before="240" w:after="240" w:line="240" w:lineRule="auto"/>
      <w:ind w:left="1152" w:hanging="1152"/>
      <w:jc w:val="both"/>
      <w:outlineLvl w:val="1"/>
    </w:pPr>
    <w:rPr>
      <w:rFonts w:ascii="Arial (W1)" w:eastAsia="Times New Roman" w:hAnsi="Times New Roman" w:cs="Times New Roman"/>
      <w:b/>
      <w:color w:val="3366FF"/>
      <w:kern w:val="0"/>
      <w:sz w:val="24"/>
      <w:szCs w:val="20"/>
      <w14:ligatures w14:val="none"/>
    </w:rPr>
  </w:style>
  <w:style w:type="paragraph" w:customStyle="1" w:styleId="Normal051">
    <w:name w:val="Normal 0.51"/>
    <w:next w:val="a1"/>
    <w:qFormat/>
    <w:rsid w:val="00B00EDB"/>
    <w:pPr>
      <w:spacing w:before="180" w:after="120" w:line="240" w:lineRule="auto"/>
      <w:ind w:left="720"/>
      <w:jc w:val="both"/>
    </w:pPr>
    <w:rPr>
      <w:rFonts w:ascii="Times New Roman" w:eastAsia="宋体" w:hAnsi="Times New Roman" w:cs="Times New Roman"/>
      <w:kern w:val="0"/>
      <w:sz w:val="24"/>
      <w:szCs w:val="20"/>
      <w14:ligatures w14:val="none"/>
    </w:rPr>
  </w:style>
  <w:style w:type="character" w:customStyle="1" w:styleId="scayt-misspell">
    <w:name w:val="scayt-misspell"/>
    <w:rsid w:val="00B00EDB"/>
    <w:rPr>
      <w:rFonts w:ascii="Verdana" w:hAnsi="Verdana" w:hint="default"/>
    </w:rPr>
  </w:style>
  <w:style w:type="character" w:customStyle="1" w:styleId="CharCharCharCharChar">
    <w:name w:val="Char Char Char Char Char"/>
    <w:link w:val="Char"/>
    <w:rsid w:val="00B00EDB"/>
    <w:rPr>
      <w:rFonts w:eastAsia="宋体"/>
      <w:sz w:val="24"/>
    </w:rPr>
  </w:style>
  <w:style w:type="paragraph" w:customStyle="1" w:styleId="Char">
    <w:name w:val="Char"/>
    <w:basedOn w:val="a1"/>
    <w:link w:val="CharCharCharCharChar"/>
    <w:rsid w:val="00B00EDB"/>
    <w:pPr>
      <w:adjustRightInd w:val="0"/>
      <w:spacing w:line="360" w:lineRule="auto"/>
      <w:jc w:val="both"/>
    </w:pPr>
    <w:rPr>
      <w:rFonts w:asciiTheme="minorHAnsi" w:eastAsia="宋体" w:hAnsiTheme="minorHAnsi" w:cstheme="minorBidi"/>
      <w:color w:val="auto"/>
      <w:kern w:val="2"/>
      <w:lang w:eastAsia="zh-CN" w:bidi="ar-SA"/>
      <w14:ligatures w14:val="standardContextual"/>
    </w:rPr>
  </w:style>
  <w:style w:type="character" w:customStyle="1" w:styleId="style131">
    <w:name w:val="style131"/>
    <w:rsid w:val="00B00EDB"/>
    <w:rPr>
      <w:rFonts w:ascii="宋体" w:eastAsia="宋体" w:hAnsi="宋体"/>
      <w:b/>
      <w:color w:val="000000"/>
      <w:kern w:val="2"/>
      <w:sz w:val="24"/>
      <w:szCs w:val="24"/>
      <w:lang w:val="en-US" w:eastAsia="zh-CN" w:bidi="ar-SA"/>
    </w:rPr>
  </w:style>
  <w:style w:type="character" w:customStyle="1" w:styleId="CharChar2">
    <w:name w:val="Char Char2"/>
    <w:rsid w:val="00B00EDB"/>
    <w:rPr>
      <w:rFonts w:eastAsia="宋体"/>
      <w:kern w:val="2"/>
      <w:sz w:val="21"/>
      <w:szCs w:val="24"/>
      <w:lang w:val="en-US" w:eastAsia="zh-CN" w:bidi="ar-SA"/>
    </w:rPr>
  </w:style>
  <w:style w:type="character" w:customStyle="1" w:styleId="CharChar">
    <w:name w:val="Char Char"/>
    <w:rsid w:val="00B00EDB"/>
    <w:rPr>
      <w:rFonts w:ascii="宋体" w:hAnsi="Courier New" w:cs="Courier New"/>
      <w:kern w:val="2"/>
      <w:sz w:val="21"/>
      <w:szCs w:val="21"/>
    </w:rPr>
  </w:style>
  <w:style w:type="character" w:customStyle="1" w:styleId="ca-1">
    <w:name w:val="ca-1"/>
    <w:rsid w:val="00B00EDB"/>
  </w:style>
  <w:style w:type="character" w:customStyle="1" w:styleId="q">
    <w:name w:val="q"/>
    <w:rsid w:val="00B00EDB"/>
  </w:style>
  <w:style w:type="character" w:customStyle="1" w:styleId="style71">
    <w:name w:val="style71"/>
    <w:rsid w:val="00B00EDB"/>
    <w:rPr>
      <w:color w:val="000000"/>
    </w:rPr>
  </w:style>
  <w:style w:type="character" w:customStyle="1" w:styleId="txblack15b1">
    <w:name w:val="tx_black15_b1"/>
    <w:rsid w:val="00B00EDB"/>
    <w:rPr>
      <w:rFonts w:ascii="Arial" w:eastAsia="宋体" w:hAnsi="Arial" w:cs="Arial" w:hint="default"/>
      <w:b/>
      <w:bCs/>
      <w:color w:val="444444"/>
      <w:kern w:val="2"/>
      <w:sz w:val="23"/>
      <w:szCs w:val="23"/>
      <w:lang w:val="en-US" w:eastAsia="zh-CN" w:bidi="ar-SA"/>
    </w:rPr>
  </w:style>
  <w:style w:type="character" w:customStyle="1" w:styleId="Char10">
    <w:name w:val="批注主题 Char1"/>
    <w:rsid w:val="00B00EDB"/>
    <w:rPr>
      <w:b/>
      <w:bCs/>
    </w:rPr>
  </w:style>
  <w:style w:type="character" w:customStyle="1" w:styleId="normal1">
    <w:name w:val="normal1"/>
    <w:rsid w:val="00B00EDB"/>
    <w:rPr>
      <w:rFonts w:ascii="Arial" w:hAnsi="Arial" w:cs="Arial" w:hint="default"/>
      <w:color w:val="000000"/>
      <w:sz w:val="18"/>
      <w:szCs w:val="18"/>
    </w:rPr>
  </w:style>
  <w:style w:type="character" w:customStyle="1" w:styleId="x1">
    <w:name w:val="x1"/>
    <w:rsid w:val="00B00EDB"/>
    <w:rPr>
      <w:rFonts w:ascii="Verdana" w:eastAsia="宋体" w:hAnsi="Verdana" w:hint="default"/>
      <w:b/>
      <w:bCs/>
      <w:kern w:val="2"/>
      <w:sz w:val="36"/>
      <w:szCs w:val="36"/>
      <w:lang w:val="en-US" w:eastAsia="zh-CN" w:bidi="ar-SA"/>
    </w:rPr>
  </w:style>
  <w:style w:type="character" w:customStyle="1" w:styleId="style19">
    <w:name w:val="style19"/>
    <w:rsid w:val="00B00EDB"/>
  </w:style>
  <w:style w:type="character" w:customStyle="1" w:styleId="bi1">
    <w:name w:val="bi1"/>
    <w:rsid w:val="00B00EDB"/>
    <w:rPr>
      <w:rFonts w:ascii="宋体" w:eastAsia="宋体" w:hAnsi="宋体"/>
      <w:b/>
      <w:color w:val="000000"/>
      <w:kern w:val="2"/>
      <w:sz w:val="22"/>
      <w:szCs w:val="22"/>
      <w:lang w:val="en-US" w:eastAsia="zh-CN" w:bidi="ar-SA"/>
    </w:rPr>
  </w:style>
  <w:style w:type="character" w:customStyle="1" w:styleId="apple-converted-space">
    <w:name w:val="apple-converted-space"/>
    <w:rsid w:val="00B00EDB"/>
  </w:style>
  <w:style w:type="character" w:customStyle="1" w:styleId="unnamed5">
    <w:name w:val="unnamed5"/>
    <w:rsid w:val="00B00EDB"/>
  </w:style>
  <w:style w:type="character" w:customStyle="1" w:styleId="UP3CharChar">
    <w:name w:val="UP标题3 Char Char"/>
    <w:link w:val="UP3"/>
    <w:rsid w:val="00B00EDB"/>
    <w:rPr>
      <w:rFonts w:ascii="黑体" w:eastAsia="黑体" w:cs="宋体"/>
      <w:sz w:val="28"/>
      <w:szCs w:val="28"/>
    </w:rPr>
  </w:style>
  <w:style w:type="paragraph" w:customStyle="1" w:styleId="UP3">
    <w:name w:val="UP标题3"/>
    <w:basedOn w:val="a1"/>
    <w:link w:val="UP3CharChar"/>
    <w:rsid w:val="00B00EDB"/>
    <w:pPr>
      <w:spacing w:line="360" w:lineRule="auto"/>
      <w:ind w:firstLineChars="149" w:firstLine="149"/>
      <w:jc w:val="both"/>
    </w:pPr>
    <w:rPr>
      <w:rFonts w:ascii="黑体" w:eastAsia="黑体" w:hAnsiTheme="minorHAnsi" w:cs="宋体"/>
      <w:color w:val="auto"/>
      <w:kern w:val="2"/>
      <w:sz w:val="28"/>
      <w:szCs w:val="28"/>
      <w:lang w:eastAsia="zh-CN" w:bidi="ar-SA"/>
      <w14:ligatures w14:val="standardContextual"/>
    </w:rPr>
  </w:style>
  <w:style w:type="character" w:customStyle="1" w:styleId="2Char">
    <w:name w:val="样式2 Char"/>
    <w:link w:val="26"/>
    <w:rsid w:val="00B00EDB"/>
    <w:rPr>
      <w:rFonts w:ascii="宋体" w:hAnsi="宋体"/>
      <w:b/>
      <w:szCs w:val="21"/>
      <w:u w:val="single"/>
    </w:rPr>
  </w:style>
  <w:style w:type="paragraph" w:customStyle="1" w:styleId="26">
    <w:name w:val="样式2"/>
    <w:basedOn w:val="a1"/>
    <w:link w:val="2Char"/>
    <w:qFormat/>
    <w:rsid w:val="00B00EDB"/>
    <w:pPr>
      <w:spacing w:line="480" w:lineRule="exact"/>
      <w:jc w:val="both"/>
    </w:pPr>
    <w:rPr>
      <w:rFonts w:ascii="宋体" w:eastAsiaTheme="minorEastAsia" w:hAnsi="宋体" w:cstheme="minorBidi"/>
      <w:b/>
      <w:color w:val="auto"/>
      <w:kern w:val="2"/>
      <w:sz w:val="22"/>
      <w:szCs w:val="21"/>
      <w:u w:val="single"/>
      <w:shd w:val="pct10" w:color="auto" w:fill="FFFFFF"/>
      <w:lang w:eastAsia="zh-CN" w:bidi="ar-SA"/>
      <w14:ligatures w14:val="standardContextual"/>
    </w:rPr>
  </w:style>
  <w:style w:type="character" w:customStyle="1" w:styleId="aboutus1">
    <w:name w:val="aboutus1"/>
    <w:rsid w:val="00B00EDB"/>
    <w:rPr>
      <w:rFonts w:ascii="ˎ̥" w:eastAsia="宋体" w:hAnsi="ˎ̥" w:hint="default"/>
      <w:b/>
      <w:strike w:val="0"/>
      <w:dstrike w:val="0"/>
      <w:color w:val="000000"/>
      <w:kern w:val="2"/>
      <w:sz w:val="18"/>
      <w:szCs w:val="18"/>
      <w:u w:val="none"/>
      <w:lang w:val="en-US" w:eastAsia="zh-CN" w:bidi="ar-SA"/>
    </w:rPr>
  </w:style>
  <w:style w:type="character" w:customStyle="1" w:styleId="normalhei1">
    <w:name w:val="normal_hei1"/>
    <w:rsid w:val="00B00EDB"/>
    <w:rPr>
      <w:rFonts w:eastAsia="宋体" w:hint="default"/>
      <w:b/>
      <w:color w:val="000000"/>
      <w:spacing w:val="260"/>
      <w:kern w:val="2"/>
      <w:sz w:val="18"/>
      <w:szCs w:val="18"/>
      <w:lang w:val="en-US" w:eastAsia="zh-CN" w:bidi="ar-SA"/>
    </w:rPr>
  </w:style>
  <w:style w:type="character" w:customStyle="1" w:styleId="style11">
    <w:name w:val="style11"/>
    <w:rsid w:val="00B00EDB"/>
    <w:rPr>
      <w:color w:val="666666"/>
    </w:rPr>
  </w:style>
  <w:style w:type="character" w:customStyle="1" w:styleId="maintradecontent">
    <w:name w:val="maintradecontent"/>
    <w:rsid w:val="00B00EDB"/>
    <w:rPr>
      <w:rFonts w:ascii="宋体" w:eastAsia="宋体" w:hAnsi="宋体"/>
      <w:b/>
      <w:color w:val="000000"/>
      <w:kern w:val="2"/>
      <w:sz w:val="24"/>
      <w:szCs w:val="24"/>
      <w:lang w:val="en-US" w:eastAsia="zh-CN" w:bidi="ar-SA"/>
    </w:rPr>
  </w:style>
  <w:style w:type="character" w:customStyle="1" w:styleId="CharChar0">
    <w:name w:val="Ò³Ã¼ Char Char"/>
    <w:rsid w:val="00B00EDB"/>
    <w:rPr>
      <w:sz w:val="18"/>
      <w:szCs w:val="18"/>
    </w:rPr>
  </w:style>
  <w:style w:type="character" w:customStyle="1" w:styleId="producttitle1">
    <w:name w:val="producttitle1"/>
    <w:rsid w:val="00B00EDB"/>
    <w:rPr>
      <w:rFonts w:ascii="宋体" w:eastAsia="宋体" w:hAnsi="宋体"/>
      <w:b/>
      <w:bCs/>
      <w:color w:val="000000"/>
      <w:kern w:val="2"/>
      <w:sz w:val="24"/>
      <w:szCs w:val="24"/>
      <w:lang w:val="en-US" w:eastAsia="zh-CN" w:bidi="ar-SA"/>
    </w:rPr>
  </w:style>
  <w:style w:type="paragraph" w:customStyle="1" w:styleId="CharCharCharCharCharChar1Char">
    <w:name w:val="Char Char Char Char Char Char1 Char"/>
    <w:basedOn w:val="a1"/>
    <w:rsid w:val="00B00EDB"/>
    <w:pPr>
      <w:widowControl/>
      <w:spacing w:after="160" w:line="240" w:lineRule="exact"/>
    </w:pPr>
    <w:rPr>
      <w:rFonts w:ascii="Arial" w:eastAsia="楷体_GB2312" w:hAnsi="Arial" w:cs="Verdana"/>
      <w:b/>
      <w:color w:val="auto"/>
      <w:lang w:bidi="ar-SA"/>
    </w:rPr>
  </w:style>
  <w:style w:type="paragraph" w:customStyle="1" w:styleId="New">
    <w:name w:val="正文 New"/>
    <w:uiPriority w:val="99"/>
    <w:qFormat/>
    <w:rsid w:val="00B00EDB"/>
    <w:pPr>
      <w:widowControl w:val="0"/>
      <w:spacing w:after="0" w:line="240" w:lineRule="auto"/>
      <w:jc w:val="both"/>
    </w:pPr>
    <w:rPr>
      <w:rFonts w:ascii="Times New Roman" w:eastAsia="宋体" w:hAnsi="Times New Roman" w:cs="Times New Roman"/>
      <w:kern w:val="0"/>
      <w:sz w:val="20"/>
      <w:szCs w:val="20"/>
      <w14:ligatures w14:val="none"/>
    </w:rPr>
  </w:style>
  <w:style w:type="paragraph" w:customStyle="1" w:styleId="ParaCharCharCharCharCharCharChar">
    <w:name w:val="默认段落字体 Para Char Char Char Char Char Char Char"/>
    <w:basedOn w:val="a1"/>
    <w:rsid w:val="00B00EDB"/>
    <w:pPr>
      <w:jc w:val="both"/>
    </w:pPr>
    <w:rPr>
      <w:rFonts w:eastAsia="宋体"/>
      <w:color w:val="auto"/>
      <w:kern w:val="2"/>
      <w:sz w:val="21"/>
      <w:szCs w:val="20"/>
      <w:lang w:eastAsia="zh-CN" w:bidi="ar-SA"/>
    </w:rPr>
  </w:style>
  <w:style w:type="paragraph" w:customStyle="1" w:styleId="CharCharCharCharCharCharChar">
    <w:name w:val="Char Char Char Char Char Char Char"/>
    <w:basedOn w:val="a1"/>
    <w:rsid w:val="00B00EDB"/>
    <w:pPr>
      <w:jc w:val="both"/>
    </w:pPr>
    <w:rPr>
      <w:rFonts w:ascii="仿宋_GB2312" w:eastAsia="仿宋_GB2312"/>
      <w:b/>
      <w:color w:val="auto"/>
      <w:kern w:val="2"/>
      <w:sz w:val="32"/>
      <w:szCs w:val="32"/>
      <w:lang w:eastAsia="zh-CN" w:bidi="ar-SA"/>
    </w:rPr>
  </w:style>
  <w:style w:type="paragraph" w:customStyle="1" w:styleId="cn">
    <w:name w:val="cn"/>
    <w:basedOn w:val="a1"/>
    <w:rsid w:val="00B00EDB"/>
    <w:pPr>
      <w:widowControl/>
      <w:spacing w:before="100" w:beforeAutospacing="1" w:after="100" w:afterAutospacing="1"/>
    </w:pPr>
    <w:rPr>
      <w:rFonts w:eastAsia="宋体"/>
      <w:color w:val="auto"/>
      <w:sz w:val="20"/>
      <w:szCs w:val="20"/>
      <w:lang w:eastAsia="zh-CN" w:bidi="ar-SA"/>
    </w:rPr>
  </w:style>
  <w:style w:type="paragraph" w:customStyle="1" w:styleId="ParaChar">
    <w:name w:val="默认段落字体 Para Char"/>
    <w:basedOn w:val="a1"/>
    <w:rsid w:val="00B00EDB"/>
    <w:pPr>
      <w:jc w:val="both"/>
    </w:pPr>
    <w:rPr>
      <w:rFonts w:eastAsia="宋体"/>
      <w:color w:val="auto"/>
      <w:kern w:val="2"/>
      <w:sz w:val="21"/>
      <w:szCs w:val="20"/>
      <w:lang w:eastAsia="zh-CN" w:bidi="ar-SA"/>
    </w:rPr>
  </w:style>
  <w:style w:type="paragraph" w:customStyle="1" w:styleId="09wh">
    <w:name w:val="09正文_wh"/>
    <w:qFormat/>
    <w:rsid w:val="00B00EDB"/>
    <w:pPr>
      <w:spacing w:after="0" w:line="300" w:lineRule="auto"/>
      <w:ind w:firstLineChars="200" w:firstLine="200"/>
      <w:jc w:val="both"/>
    </w:pPr>
    <w:rPr>
      <w:rFonts w:ascii="Times New Roman" w:eastAsia="宋体" w:hAnsi="Times New Roman" w:cs="Times New Roman"/>
      <w:kern w:val="0"/>
      <w:sz w:val="28"/>
      <w:szCs w:val="22"/>
      <w14:ligatures w14:val="none"/>
    </w:rPr>
  </w:style>
  <w:style w:type="paragraph" w:customStyle="1" w:styleId="afff0">
    <w:name w:val="文档正文"/>
    <w:basedOn w:val="a1"/>
    <w:rsid w:val="00B00EDB"/>
    <w:pPr>
      <w:adjustRightInd w:val="0"/>
      <w:spacing w:line="312" w:lineRule="atLeast"/>
      <w:ind w:firstLine="567"/>
      <w:jc w:val="both"/>
      <w:textAlignment w:val="baseline"/>
    </w:pPr>
    <w:rPr>
      <w:rFonts w:ascii="长城仿宋" w:eastAsia="长城仿宋"/>
      <w:color w:val="auto"/>
      <w:sz w:val="28"/>
      <w:szCs w:val="20"/>
      <w:lang w:eastAsia="zh-CN" w:bidi="ar-SA"/>
    </w:rPr>
  </w:style>
  <w:style w:type="paragraph" w:customStyle="1" w:styleId="Char11">
    <w:name w:val="Char1"/>
    <w:basedOn w:val="a1"/>
    <w:rsid w:val="00B00EDB"/>
    <w:pPr>
      <w:jc w:val="both"/>
    </w:pPr>
    <w:rPr>
      <w:rFonts w:ascii="仿宋_GB2312" w:eastAsia="仿宋_GB2312"/>
      <w:b/>
      <w:color w:val="auto"/>
      <w:kern w:val="2"/>
      <w:sz w:val="32"/>
      <w:szCs w:val="32"/>
      <w:lang w:eastAsia="zh-CN" w:bidi="ar-SA"/>
    </w:rPr>
  </w:style>
  <w:style w:type="paragraph" w:customStyle="1" w:styleId="style1">
    <w:name w:val="style1"/>
    <w:basedOn w:val="a1"/>
    <w:rsid w:val="00B00EDB"/>
    <w:pPr>
      <w:widowControl/>
      <w:spacing w:before="100" w:beforeAutospacing="1" w:after="100" w:afterAutospacing="1"/>
    </w:pPr>
    <w:rPr>
      <w:rFonts w:ascii="宋体" w:eastAsia="宋体" w:hAnsi="宋体"/>
      <w:color w:val="auto"/>
      <w:lang w:eastAsia="zh-CN" w:bidi="ar-SA"/>
    </w:rPr>
  </w:style>
  <w:style w:type="paragraph" w:customStyle="1" w:styleId="Default">
    <w:name w:val="Default"/>
    <w:rsid w:val="00B00EDB"/>
    <w:pPr>
      <w:widowControl w:val="0"/>
      <w:autoSpaceDE w:val="0"/>
      <w:autoSpaceDN w:val="0"/>
      <w:adjustRightInd w:val="0"/>
      <w:spacing w:after="0" w:line="240" w:lineRule="auto"/>
    </w:pPr>
    <w:rPr>
      <w:rFonts w:ascii="Arial" w:eastAsia="宋体" w:hAnsi="Arial" w:cs="Arial"/>
      <w:color w:val="000000"/>
      <w:kern w:val="0"/>
      <w:sz w:val="24"/>
      <w14:ligatures w14:val="none"/>
    </w:rPr>
  </w:style>
  <w:style w:type="paragraph" w:customStyle="1" w:styleId="CharChar1CharCharCharCharCharCharCharChar">
    <w:name w:val="Char Char1 Char Char Char Char Char Char Char Char"/>
    <w:basedOn w:val="a1"/>
    <w:rsid w:val="00B00EDB"/>
    <w:pPr>
      <w:widowControl/>
      <w:spacing w:after="160" w:line="240" w:lineRule="exact"/>
    </w:pPr>
    <w:rPr>
      <w:rFonts w:ascii="Verdana" w:eastAsia="宋体" w:hAnsi="Verdana"/>
      <w:color w:val="auto"/>
      <w:sz w:val="20"/>
      <w:szCs w:val="20"/>
      <w:lang w:bidi="ar-SA"/>
    </w:rPr>
  </w:style>
  <w:style w:type="paragraph" w:customStyle="1" w:styleId="CharCharCharCharCharCharCharCharChar">
    <w:name w:val="Char Char Char Char Char Char Char Char Char"/>
    <w:basedOn w:val="a1"/>
    <w:rsid w:val="00B00EDB"/>
    <w:pPr>
      <w:spacing w:after="160" w:line="240" w:lineRule="exact"/>
      <w:jc w:val="both"/>
    </w:pPr>
    <w:rPr>
      <w:rFonts w:ascii="Verdana" w:eastAsia="宋体" w:hAnsi="Verdana" w:cs="Verdana"/>
      <w:color w:val="auto"/>
      <w:kern w:val="2"/>
      <w:sz w:val="20"/>
      <w:szCs w:val="20"/>
      <w:lang w:bidi="ar-SA"/>
    </w:rPr>
  </w:style>
  <w:style w:type="paragraph" w:customStyle="1" w:styleId="Char12">
    <w:name w:val="Char12"/>
    <w:basedOn w:val="a1"/>
    <w:rsid w:val="00B00EDB"/>
    <w:pPr>
      <w:jc w:val="both"/>
    </w:pPr>
    <w:rPr>
      <w:rFonts w:ascii="仿宋_GB2312" w:eastAsia="仿宋_GB2312"/>
      <w:b/>
      <w:color w:val="auto"/>
      <w:kern w:val="2"/>
      <w:sz w:val="32"/>
      <w:szCs w:val="32"/>
      <w:lang w:eastAsia="zh-CN" w:bidi="ar-SA"/>
    </w:rPr>
  </w:style>
  <w:style w:type="paragraph" w:customStyle="1" w:styleId="CharCharCharChar1">
    <w:name w:val="Char Char Char Char1"/>
    <w:basedOn w:val="a1"/>
    <w:rsid w:val="00B00EDB"/>
    <w:pPr>
      <w:tabs>
        <w:tab w:val="left" w:pos="360"/>
      </w:tabs>
      <w:ind w:firstLineChars="150" w:firstLine="420"/>
      <w:jc w:val="both"/>
    </w:pPr>
    <w:rPr>
      <w:rFonts w:ascii="Arial" w:eastAsia="宋体" w:hAnsi="Arial" w:cs="Arial"/>
      <w:color w:val="auto"/>
      <w:kern w:val="2"/>
      <w:sz w:val="20"/>
      <w:szCs w:val="20"/>
      <w:lang w:eastAsia="zh-CN" w:bidi="ar-SA"/>
    </w:rPr>
  </w:style>
  <w:style w:type="paragraph" w:customStyle="1" w:styleId="Char110">
    <w:name w:val="Char11"/>
    <w:basedOn w:val="a1"/>
    <w:rsid w:val="00B00EDB"/>
    <w:pPr>
      <w:tabs>
        <w:tab w:val="left" w:pos="840"/>
      </w:tabs>
      <w:ind w:left="840" w:hanging="420"/>
      <w:jc w:val="both"/>
    </w:pPr>
    <w:rPr>
      <w:rFonts w:ascii="宋体" w:eastAsia="宋体" w:hAnsi="宋体"/>
      <w:b/>
      <w:color w:val="auto"/>
      <w:kern w:val="2"/>
      <w:sz w:val="28"/>
      <w:szCs w:val="28"/>
      <w:lang w:eastAsia="zh-CN" w:bidi="ar-SA"/>
    </w:rPr>
  </w:style>
  <w:style w:type="paragraph" w:customStyle="1" w:styleId="a20">
    <w:name w:val="a2"/>
    <w:basedOn w:val="a1"/>
    <w:rsid w:val="00B00EDB"/>
    <w:pPr>
      <w:widowControl/>
      <w:spacing w:before="100" w:beforeAutospacing="1" w:after="100" w:afterAutospacing="1"/>
    </w:pPr>
    <w:rPr>
      <w:rFonts w:ascii="宋体" w:eastAsia="宋体" w:hAnsi="宋体" w:cs="宋体"/>
      <w:color w:val="auto"/>
      <w:lang w:eastAsia="zh-CN" w:bidi="ar-SA"/>
    </w:rPr>
  </w:style>
  <w:style w:type="paragraph" w:customStyle="1" w:styleId="CharChar1CharCharCharCharCharChar">
    <w:name w:val="Char Char1 Char Char Char Char Char Char"/>
    <w:basedOn w:val="a1"/>
    <w:rsid w:val="00B00EDB"/>
    <w:pPr>
      <w:widowControl/>
      <w:spacing w:after="160" w:line="240" w:lineRule="exact"/>
    </w:pPr>
    <w:rPr>
      <w:rFonts w:ascii="Verdana" w:eastAsia="仿宋_GB2312" w:hAnsi="Verdana"/>
      <w:color w:val="auto"/>
      <w:szCs w:val="20"/>
      <w:lang w:bidi="ar-SA"/>
    </w:rPr>
  </w:style>
  <w:style w:type="paragraph" w:customStyle="1" w:styleId="240">
    <w:name w:val="2册标题4"/>
    <w:basedOn w:val="a1"/>
    <w:next w:val="a1"/>
    <w:rsid w:val="00B00EDB"/>
    <w:pPr>
      <w:spacing w:beforeLines="50" w:before="156" w:afterLines="50" w:after="156" w:line="300" w:lineRule="auto"/>
      <w:ind w:leftChars="200" w:left="420"/>
      <w:jc w:val="both"/>
      <w:outlineLvl w:val="3"/>
    </w:pPr>
    <w:rPr>
      <w:rFonts w:ascii="Arial" w:eastAsia="幼圆" w:hAnsi="Arial" w:cs="Arial"/>
      <w:b/>
      <w:color w:val="auto"/>
      <w:kern w:val="2"/>
      <w:lang w:eastAsia="zh-CN" w:bidi="ar-SA"/>
    </w:rPr>
  </w:style>
  <w:style w:type="paragraph" w:customStyle="1" w:styleId="Char1CharCharCharCharCharChar">
    <w:name w:val="Char1 Char Char Char Char Char Char"/>
    <w:basedOn w:val="a1"/>
    <w:rsid w:val="00B00EDB"/>
    <w:pPr>
      <w:jc w:val="both"/>
    </w:pPr>
    <w:rPr>
      <w:rFonts w:ascii="Tahoma" w:eastAsia="宋体" w:hAnsi="Tahoma"/>
      <w:color w:val="auto"/>
      <w:kern w:val="2"/>
      <w:szCs w:val="20"/>
      <w:lang w:eastAsia="zh-CN" w:bidi="ar-SA"/>
    </w:rPr>
  </w:style>
  <w:style w:type="paragraph" w:customStyle="1" w:styleId="13">
    <w:name w:val="标题1"/>
    <w:basedOn w:val="a1"/>
    <w:rsid w:val="00B00EDB"/>
    <w:pPr>
      <w:spacing w:line="360" w:lineRule="auto"/>
      <w:jc w:val="both"/>
    </w:pPr>
    <w:rPr>
      <w:rFonts w:eastAsia="宋体"/>
      <w:color w:val="auto"/>
      <w:kern w:val="2"/>
      <w:sz w:val="21"/>
      <w:lang w:eastAsia="zh-CN" w:bidi="ar-SA"/>
    </w:rPr>
  </w:style>
  <w:style w:type="paragraph" w:customStyle="1" w:styleId="Paragraph3">
    <w:name w:val="Paragraph3"/>
    <w:basedOn w:val="a1"/>
    <w:rsid w:val="00B00EDB"/>
    <w:pPr>
      <w:tabs>
        <w:tab w:val="left" w:pos="360"/>
      </w:tabs>
      <w:overflowPunct w:val="0"/>
      <w:autoSpaceDE w:val="0"/>
      <w:autoSpaceDN w:val="0"/>
      <w:adjustRightInd w:val="0"/>
      <w:spacing w:before="20"/>
      <w:ind w:left="360" w:hanging="360"/>
      <w:jc w:val="both"/>
      <w:textAlignment w:val="baseline"/>
    </w:pPr>
    <w:rPr>
      <w:rFonts w:ascii="Arial" w:eastAsia="宋体" w:hAnsi="Arial"/>
      <w:color w:val="auto"/>
      <w:szCs w:val="20"/>
      <w:lang w:eastAsia="zh-CN" w:bidi="ar-SA"/>
    </w:rPr>
  </w:style>
  <w:style w:type="paragraph" w:customStyle="1" w:styleId="style70">
    <w:name w:val="style70"/>
    <w:basedOn w:val="a1"/>
    <w:rsid w:val="00B00EDB"/>
    <w:pPr>
      <w:widowControl/>
      <w:spacing w:before="100" w:beforeAutospacing="1" w:after="100" w:afterAutospacing="1"/>
    </w:pPr>
    <w:rPr>
      <w:rFonts w:ascii="黑体" w:eastAsia="黑体" w:hAnsi="宋体" w:cs="宋体"/>
      <w:sz w:val="20"/>
      <w:szCs w:val="20"/>
      <w:lang w:eastAsia="zh-CN" w:bidi="ar-SA"/>
    </w:rPr>
  </w:style>
  <w:style w:type="paragraph" w:customStyle="1" w:styleId="afff1">
    <w:name w:val="简单回函地址"/>
    <w:basedOn w:val="a1"/>
    <w:rsid w:val="00B00EDB"/>
    <w:pPr>
      <w:jc w:val="both"/>
    </w:pPr>
    <w:rPr>
      <w:rFonts w:eastAsia="宋体"/>
      <w:color w:val="auto"/>
      <w:kern w:val="2"/>
      <w:sz w:val="21"/>
      <w:lang w:eastAsia="zh-CN" w:bidi="ar-SA"/>
    </w:rPr>
  </w:style>
  <w:style w:type="paragraph" w:customStyle="1" w:styleId="CharCharCharCharCharChar1Char1">
    <w:name w:val="Char Char Char Char Char Char1 Char1"/>
    <w:basedOn w:val="a1"/>
    <w:rsid w:val="00B00EDB"/>
    <w:pPr>
      <w:widowControl/>
      <w:spacing w:after="160" w:line="240" w:lineRule="exact"/>
    </w:pPr>
    <w:rPr>
      <w:rFonts w:ascii="Verdana" w:eastAsia="宋体" w:hAnsi="Verdana"/>
      <w:color w:val="auto"/>
      <w:sz w:val="21"/>
      <w:szCs w:val="20"/>
      <w:lang w:bidi="ar-SA"/>
    </w:rPr>
  </w:style>
  <w:style w:type="paragraph" w:customStyle="1" w:styleId="0">
    <w:name w:val="项目正文0"/>
    <w:basedOn w:val="a1"/>
    <w:rsid w:val="00B00EDB"/>
    <w:pPr>
      <w:adjustRightInd w:val="0"/>
      <w:snapToGrid w:val="0"/>
      <w:spacing w:line="440" w:lineRule="exact"/>
      <w:ind w:firstLineChars="200" w:firstLine="480"/>
      <w:jc w:val="both"/>
    </w:pPr>
    <w:rPr>
      <w:rFonts w:ascii="宋体" w:eastAsia="宋体" w:hAnsi="宋体"/>
      <w:kern w:val="2"/>
      <w:lang w:eastAsia="zh-CN" w:bidi="ar-SA"/>
    </w:rPr>
  </w:style>
  <w:style w:type="paragraph" w:customStyle="1" w:styleId="title1">
    <w:name w:val="title1"/>
    <w:basedOn w:val="a1"/>
    <w:rsid w:val="00B00EDB"/>
    <w:pPr>
      <w:widowControl/>
      <w:spacing w:before="100" w:beforeAutospacing="1" w:after="100" w:afterAutospacing="1"/>
    </w:pPr>
    <w:rPr>
      <w:rFonts w:ascii="宋体" w:eastAsia="宋体" w:hAnsi="宋体" w:cs="宋体"/>
      <w:color w:val="auto"/>
      <w:lang w:eastAsia="zh-CN" w:bidi="ar-SA"/>
    </w:rPr>
  </w:style>
  <w:style w:type="paragraph" w:styleId="afff2">
    <w:name w:val="Revision"/>
    <w:uiPriority w:val="99"/>
    <w:unhideWhenUsed/>
    <w:rsid w:val="00B00EDB"/>
    <w:pPr>
      <w:spacing w:after="0" w:line="240" w:lineRule="auto"/>
    </w:pPr>
    <w:rPr>
      <w:rFonts w:ascii="Times New Roman" w:eastAsia="宋体" w:hAnsi="Times New Roman" w:cs="Times New Roman"/>
      <w:sz w:val="24"/>
      <w:szCs w:val="20"/>
      <w14:ligatures w14:val="none"/>
    </w:rPr>
  </w:style>
  <w:style w:type="paragraph" w:customStyle="1" w:styleId="CharChar1CharCharCharCharCharChar1">
    <w:name w:val="Char Char1 Char Char Char Char Char Char1"/>
    <w:basedOn w:val="a1"/>
    <w:rsid w:val="00B00EDB"/>
    <w:pPr>
      <w:widowControl/>
    </w:pPr>
    <w:rPr>
      <w:rFonts w:ascii="Verdana" w:eastAsia="仿宋_GB2312" w:hAnsi="Verdana"/>
      <w:color w:val="auto"/>
      <w:sz w:val="28"/>
      <w:szCs w:val="20"/>
      <w:lang w:bidi="ar-SA"/>
    </w:rPr>
  </w:style>
  <w:style w:type="paragraph" w:customStyle="1" w:styleId="14">
    <w:name w:val="样式1"/>
    <w:basedOn w:val="a1"/>
    <w:rsid w:val="00B00EDB"/>
    <w:pPr>
      <w:tabs>
        <w:tab w:val="left" w:pos="709"/>
      </w:tabs>
      <w:adjustRightInd w:val="0"/>
      <w:ind w:left="709" w:hanging="709"/>
      <w:jc w:val="both"/>
      <w:textAlignment w:val="baseline"/>
    </w:pPr>
    <w:rPr>
      <w:rFonts w:ascii="宋体" w:eastAsia="宋体" w:hAnsi="宋体"/>
      <w:color w:val="auto"/>
      <w:sz w:val="21"/>
      <w:szCs w:val="20"/>
      <w:lang w:eastAsia="zh-CN" w:bidi="ar-SA"/>
    </w:rPr>
  </w:style>
  <w:style w:type="paragraph" w:customStyle="1" w:styleId="CharCharCharCharCharCharCharCharCharCharCharCharChar">
    <w:name w:val="Char Char Char Char Char Char Char Char Char Char Char Char Char"/>
    <w:basedOn w:val="afb"/>
    <w:rsid w:val="00B00EDB"/>
    <w:rPr>
      <w:rFonts w:ascii="Tahoma" w:hAnsi="Tahoma"/>
      <w:sz w:val="24"/>
    </w:rPr>
  </w:style>
  <w:style w:type="paragraph" w:customStyle="1" w:styleId="CharCharCharCharCharCharCharCharCharCharCharChar1CharCharCharCharCharCharChar">
    <w:name w:val="Char Char Char Char Char Char Char Char Char Char Char Char1 Char Char Char Char Char Char Char"/>
    <w:basedOn w:val="a1"/>
    <w:rsid w:val="00B00EDB"/>
    <w:pPr>
      <w:jc w:val="both"/>
    </w:pPr>
    <w:rPr>
      <w:rFonts w:eastAsia="宋体"/>
      <w:color w:val="auto"/>
      <w:kern w:val="2"/>
      <w:sz w:val="21"/>
      <w:lang w:eastAsia="zh-CN" w:bidi="ar-SA"/>
    </w:rPr>
  </w:style>
  <w:style w:type="paragraph" w:customStyle="1" w:styleId="Char2CharCharChar">
    <w:name w:val="Char2 Char Char Char"/>
    <w:basedOn w:val="a1"/>
    <w:rsid w:val="00B00EDB"/>
    <w:pPr>
      <w:jc w:val="both"/>
    </w:pPr>
    <w:rPr>
      <w:rFonts w:ascii="Tahoma" w:eastAsia="宋体" w:hAnsi="Tahoma"/>
      <w:color w:val="auto"/>
      <w:kern w:val="2"/>
      <w:szCs w:val="20"/>
      <w:lang w:eastAsia="zh-CN" w:bidi="ar-SA"/>
    </w:rPr>
  </w:style>
  <w:style w:type="paragraph" w:customStyle="1" w:styleId="reader-word-layerreader-word-s1-3">
    <w:name w:val="reader-word-layer reader-word-s1-3"/>
    <w:basedOn w:val="a1"/>
    <w:rsid w:val="00B00EDB"/>
    <w:pPr>
      <w:widowControl/>
      <w:spacing w:before="100" w:beforeAutospacing="1" w:after="100" w:afterAutospacing="1"/>
    </w:pPr>
    <w:rPr>
      <w:rFonts w:ascii="宋体" w:eastAsia="宋体" w:hAnsi="宋体" w:cs="宋体"/>
      <w:color w:val="auto"/>
      <w:lang w:eastAsia="zh-CN" w:bidi="ar-SA"/>
    </w:rPr>
  </w:style>
  <w:style w:type="paragraph" w:customStyle="1" w:styleId="Char1CharCharCharCharCharChar1">
    <w:name w:val="Char1 Char Char Char Char Char Char1"/>
    <w:basedOn w:val="a1"/>
    <w:rsid w:val="00B00EDB"/>
    <w:pPr>
      <w:jc w:val="both"/>
    </w:pPr>
    <w:rPr>
      <w:rFonts w:ascii="Tahoma" w:eastAsia="宋体" w:hAnsi="Tahoma"/>
      <w:color w:val="auto"/>
      <w:kern w:val="2"/>
      <w:szCs w:val="20"/>
      <w:lang w:eastAsia="zh-CN" w:bidi="ar-SA"/>
    </w:rPr>
  </w:style>
  <w:style w:type="paragraph" w:customStyle="1" w:styleId="Char2">
    <w:name w:val="Char2"/>
    <w:basedOn w:val="a1"/>
    <w:rsid w:val="00B00EDB"/>
    <w:pPr>
      <w:tabs>
        <w:tab w:val="left" w:pos="709"/>
      </w:tabs>
      <w:ind w:left="709" w:hanging="709"/>
      <w:jc w:val="both"/>
    </w:pPr>
    <w:rPr>
      <w:rFonts w:eastAsia="宋体"/>
      <w:color w:val="auto"/>
      <w:kern w:val="2"/>
      <w:lang w:eastAsia="zh-CN" w:bidi="ar-SA"/>
    </w:rPr>
  </w:style>
  <w:style w:type="paragraph" w:customStyle="1" w:styleId="reader-word-layerreader-word-s1-4">
    <w:name w:val="reader-word-layer reader-word-s1-4"/>
    <w:basedOn w:val="a1"/>
    <w:rsid w:val="00B00EDB"/>
    <w:pPr>
      <w:widowControl/>
      <w:spacing w:before="100" w:beforeAutospacing="1" w:after="100" w:afterAutospacing="1"/>
    </w:pPr>
    <w:rPr>
      <w:rFonts w:ascii="宋体" w:eastAsia="宋体" w:hAnsi="宋体" w:cs="宋体"/>
      <w:color w:val="auto"/>
      <w:lang w:eastAsia="zh-CN" w:bidi="ar-SA"/>
    </w:rPr>
  </w:style>
  <w:style w:type="paragraph" w:customStyle="1" w:styleId="CharCharCharCharCharCharCharCharChar1">
    <w:name w:val="Char Char Char Char Char Char Char Char Char1"/>
    <w:basedOn w:val="a1"/>
    <w:rsid w:val="00B00EDB"/>
    <w:pPr>
      <w:tabs>
        <w:tab w:val="left" w:pos="1200"/>
        <w:tab w:val="left" w:pos="1557"/>
      </w:tabs>
      <w:ind w:left="1200" w:hanging="360"/>
      <w:jc w:val="both"/>
    </w:pPr>
    <w:rPr>
      <w:rFonts w:eastAsia="宋体"/>
      <w:color w:val="auto"/>
      <w:kern w:val="2"/>
      <w:lang w:eastAsia="zh-CN" w:bidi="ar-SA"/>
    </w:rPr>
  </w:style>
  <w:style w:type="paragraph" w:customStyle="1" w:styleId="36">
    <w:name w:val="样式3"/>
    <w:basedOn w:val="a1"/>
    <w:rsid w:val="00B00EDB"/>
    <w:pPr>
      <w:jc w:val="both"/>
    </w:pPr>
    <w:rPr>
      <w:rFonts w:eastAsia="宋体"/>
      <w:color w:val="auto"/>
      <w:kern w:val="2"/>
      <w:sz w:val="21"/>
      <w:lang w:eastAsia="zh-CN" w:bidi="ar-SA"/>
    </w:rPr>
  </w:style>
  <w:style w:type="paragraph" w:customStyle="1" w:styleId="p0">
    <w:name w:val="p0"/>
    <w:basedOn w:val="a1"/>
    <w:rsid w:val="00B00EDB"/>
    <w:pPr>
      <w:widowControl/>
      <w:jc w:val="both"/>
    </w:pPr>
    <w:rPr>
      <w:rFonts w:eastAsia="宋体"/>
      <w:color w:val="auto"/>
      <w:sz w:val="21"/>
      <w:szCs w:val="21"/>
      <w:lang w:eastAsia="zh-CN" w:bidi="ar-SA"/>
    </w:rPr>
  </w:style>
  <w:style w:type="paragraph" w:customStyle="1" w:styleId="1CharCharCharChar">
    <w:name w:val="1 Char Char Char Char"/>
    <w:basedOn w:val="a1"/>
    <w:rsid w:val="00B00EDB"/>
    <w:pPr>
      <w:spacing w:line="360" w:lineRule="auto"/>
      <w:jc w:val="center"/>
    </w:pPr>
    <w:rPr>
      <w:rFonts w:ascii="Tahoma" w:eastAsia="宋体" w:hAnsi="Tahoma"/>
      <w:color w:val="auto"/>
      <w:kern w:val="2"/>
      <w:szCs w:val="20"/>
      <w:lang w:eastAsia="zh-CN" w:bidi="ar-SA"/>
    </w:rPr>
  </w:style>
  <w:style w:type="paragraph" w:customStyle="1" w:styleId="reader-word-layerreader-word-s1-0">
    <w:name w:val="reader-word-layer reader-word-s1-0"/>
    <w:basedOn w:val="a1"/>
    <w:rsid w:val="00B00EDB"/>
    <w:pPr>
      <w:widowControl/>
      <w:spacing w:before="100" w:beforeAutospacing="1" w:after="100" w:afterAutospacing="1"/>
    </w:pPr>
    <w:rPr>
      <w:rFonts w:ascii="宋体" w:eastAsia="宋体" w:hAnsi="宋体" w:cs="宋体"/>
      <w:color w:val="auto"/>
      <w:lang w:eastAsia="zh-CN" w:bidi="ar-SA"/>
    </w:rPr>
  </w:style>
  <w:style w:type="paragraph" w:customStyle="1" w:styleId="CharCharCharChar">
    <w:name w:val="Char Char Char Char"/>
    <w:basedOn w:val="a1"/>
    <w:rsid w:val="00B00EDB"/>
    <w:pPr>
      <w:widowControl/>
      <w:spacing w:after="160" w:line="240" w:lineRule="exact"/>
      <w:jc w:val="center"/>
    </w:pPr>
    <w:rPr>
      <w:rFonts w:ascii="宋体" w:eastAsia="宋体" w:hAnsi="宋体"/>
      <w:b/>
      <w:color w:val="auto"/>
      <w:sz w:val="28"/>
      <w:szCs w:val="28"/>
      <w:lang w:bidi="ar-SA"/>
    </w:rPr>
  </w:style>
  <w:style w:type="paragraph" w:customStyle="1" w:styleId="afff3">
    <w:name w:val="本文正文"/>
    <w:basedOn w:val="a1"/>
    <w:rsid w:val="00B00EDB"/>
    <w:pPr>
      <w:widowControl/>
      <w:spacing w:line="480" w:lineRule="exact"/>
      <w:ind w:firstLineChars="200" w:firstLine="200"/>
    </w:pPr>
    <w:rPr>
      <w:rFonts w:ascii="宋体" w:eastAsia="宋体" w:hAnsi="宋体"/>
      <w:color w:val="auto"/>
      <w:lang w:eastAsia="zh-CN" w:bidi="ar-SA"/>
    </w:rPr>
  </w:style>
  <w:style w:type="paragraph" w:styleId="TOC">
    <w:name w:val="TOC Heading"/>
    <w:basedOn w:val="1"/>
    <w:next w:val="a1"/>
    <w:uiPriority w:val="39"/>
    <w:qFormat/>
    <w:rsid w:val="00B00EDB"/>
    <w:pPr>
      <w:widowControl/>
      <w:spacing w:after="0" w:line="276" w:lineRule="auto"/>
      <w:outlineLvl w:val="9"/>
    </w:pPr>
    <w:rPr>
      <w:rFonts w:ascii="Cambria" w:eastAsia="宋体" w:hAnsi="Cambria" w:cs="Times New Roman"/>
      <w:b/>
      <w:bCs/>
      <w:color w:val="365F91"/>
      <w:sz w:val="28"/>
      <w:szCs w:val="28"/>
    </w:rPr>
  </w:style>
  <w:style w:type="paragraph" w:customStyle="1" w:styleId="Char3">
    <w:name w:val="Char3"/>
    <w:basedOn w:val="a1"/>
    <w:rsid w:val="00B00EDB"/>
    <w:pPr>
      <w:jc w:val="both"/>
    </w:pPr>
    <w:rPr>
      <w:rFonts w:ascii="Tahoma" w:eastAsia="宋体" w:hAnsi="Tahoma"/>
      <w:color w:val="auto"/>
      <w:kern w:val="2"/>
      <w:szCs w:val="20"/>
      <w:lang w:eastAsia="zh-CN" w:bidi="ar-SA"/>
    </w:rPr>
  </w:style>
  <w:style w:type="paragraph" w:customStyle="1" w:styleId="ParaCharCharCharCharCharCharCharCharChar1CharCharCharCharCharCharChar">
    <w:name w:val="默认段落字体 Para Char Char Char Char Char Char Char Char Char1 Char Char Char Char Char Char Char"/>
    <w:basedOn w:val="afb"/>
    <w:rsid w:val="00B00EDB"/>
    <w:rPr>
      <w:rFonts w:ascii="Tahoma" w:hAnsi="Tahoma"/>
      <w:sz w:val="24"/>
    </w:rPr>
  </w:style>
  <w:style w:type="paragraph" w:customStyle="1" w:styleId="tabletext">
    <w:name w:val="tabletext"/>
    <w:basedOn w:val="a1"/>
    <w:rsid w:val="00B00EDB"/>
    <w:pPr>
      <w:widowControl/>
      <w:spacing w:before="100" w:beforeAutospacing="1" w:after="100" w:afterAutospacing="1"/>
    </w:pPr>
    <w:rPr>
      <w:rFonts w:ascii="宋体" w:eastAsia="宋体" w:hAnsi="宋体" w:cs="宋体"/>
      <w:color w:val="auto"/>
      <w:lang w:eastAsia="zh-CN" w:bidi="ar-SA"/>
    </w:rPr>
  </w:style>
  <w:style w:type="paragraph" w:customStyle="1" w:styleId="afff4">
    <w:name w:val="标题 四 ＋ 宋体"/>
    <w:basedOn w:val="a1"/>
    <w:rsid w:val="00B00EDB"/>
    <w:pPr>
      <w:tabs>
        <w:tab w:val="left" w:pos="1560"/>
      </w:tabs>
      <w:spacing w:line="360" w:lineRule="auto"/>
      <w:ind w:left="1560" w:hanging="720"/>
      <w:jc w:val="both"/>
    </w:pPr>
    <w:rPr>
      <w:rFonts w:eastAsia="宋体"/>
      <w:i/>
      <w:color w:val="auto"/>
      <w:kern w:val="2"/>
      <w:lang w:eastAsia="zh-CN" w:bidi="ar-SA"/>
    </w:rPr>
  </w:style>
  <w:style w:type="paragraph" w:customStyle="1" w:styleId="15">
    <w:name w:val="纯文本1"/>
    <w:basedOn w:val="a1"/>
    <w:rsid w:val="00B00EDB"/>
    <w:pPr>
      <w:adjustRightInd w:val="0"/>
      <w:jc w:val="both"/>
      <w:textAlignment w:val="baseline"/>
    </w:pPr>
    <w:rPr>
      <w:rFonts w:ascii="宋体" w:eastAsia="楷体_GB2312" w:hAnsi="Courier New"/>
      <w:color w:val="auto"/>
      <w:kern w:val="2"/>
      <w:sz w:val="28"/>
      <w:szCs w:val="20"/>
      <w:lang w:eastAsia="zh-CN" w:bidi="ar-SA"/>
    </w:rPr>
  </w:style>
  <w:style w:type="paragraph" w:customStyle="1" w:styleId="pa-1">
    <w:name w:val="pa-1"/>
    <w:basedOn w:val="a1"/>
    <w:rsid w:val="00B00EDB"/>
    <w:pPr>
      <w:widowControl/>
      <w:spacing w:before="100" w:beforeAutospacing="1" w:after="100" w:afterAutospacing="1"/>
    </w:pPr>
    <w:rPr>
      <w:rFonts w:ascii="宋体" w:eastAsia="宋体" w:hAnsi="宋体" w:cs="宋体"/>
      <w:color w:val="auto"/>
      <w:lang w:eastAsia="zh-CN" w:bidi="ar-SA"/>
    </w:rPr>
  </w:style>
  <w:style w:type="paragraph" w:customStyle="1" w:styleId="16">
    <w:name w:val="列出段落1"/>
    <w:basedOn w:val="a1"/>
    <w:rsid w:val="00B00EDB"/>
    <w:pPr>
      <w:keepNext/>
      <w:widowControl/>
      <w:spacing w:line="600" w:lineRule="exact"/>
      <w:ind w:firstLineChars="200" w:firstLine="420"/>
      <w:jc w:val="both"/>
    </w:pPr>
    <w:rPr>
      <w:rFonts w:ascii="Calibri" w:eastAsia="仿宋" w:hAnsi="Calibri"/>
      <w:color w:val="auto"/>
      <w:kern w:val="2"/>
      <w:sz w:val="32"/>
      <w:szCs w:val="22"/>
      <w:lang w:eastAsia="zh-CN" w:bidi="ar-SA"/>
    </w:rPr>
  </w:style>
  <w:style w:type="paragraph" w:customStyle="1" w:styleId="p15">
    <w:name w:val="p15"/>
    <w:basedOn w:val="a1"/>
    <w:uiPriority w:val="99"/>
    <w:qFormat/>
    <w:rsid w:val="00B00EDB"/>
    <w:pPr>
      <w:widowControl/>
      <w:jc w:val="both"/>
    </w:pPr>
    <w:rPr>
      <w:rFonts w:eastAsia="宋体"/>
      <w:color w:val="auto"/>
      <w:sz w:val="21"/>
      <w:szCs w:val="21"/>
      <w:lang w:eastAsia="zh-CN" w:bidi="ar-SA"/>
    </w:rPr>
  </w:style>
  <w:style w:type="paragraph" w:customStyle="1" w:styleId="CharCharChar">
    <w:name w:val="Char Char Char"/>
    <w:basedOn w:val="a1"/>
    <w:rsid w:val="00B00EDB"/>
    <w:pPr>
      <w:jc w:val="both"/>
    </w:pPr>
    <w:rPr>
      <w:rFonts w:ascii="Tahoma" w:eastAsia="宋体" w:hAnsi="Tahoma"/>
      <w:color w:val="auto"/>
      <w:kern w:val="2"/>
      <w:szCs w:val="20"/>
      <w:lang w:eastAsia="zh-CN" w:bidi="ar-SA"/>
    </w:rPr>
  </w:style>
  <w:style w:type="paragraph" w:customStyle="1" w:styleId="17">
    <w:name w:val="无间隔1"/>
    <w:qFormat/>
    <w:rsid w:val="00B00EDB"/>
    <w:pPr>
      <w:widowControl w:val="0"/>
      <w:spacing w:after="0" w:line="240" w:lineRule="auto"/>
      <w:jc w:val="both"/>
    </w:pPr>
    <w:rPr>
      <w:rFonts w:ascii="Times New Roman" w:eastAsia="宋体" w:hAnsi="Times New Roman" w:cs="Times New Roman"/>
      <w:sz w:val="21"/>
      <w:szCs w:val="22"/>
      <w14:ligatures w14:val="none"/>
    </w:rPr>
  </w:style>
  <w:style w:type="paragraph" w:customStyle="1" w:styleId="afff5">
    <w:name w:val="首行缩进"/>
    <w:basedOn w:val="a1"/>
    <w:qFormat/>
    <w:rsid w:val="00B00EDB"/>
    <w:pPr>
      <w:spacing w:line="360" w:lineRule="auto"/>
      <w:ind w:firstLineChars="200" w:firstLine="480"/>
      <w:jc w:val="both"/>
    </w:pPr>
    <w:rPr>
      <w:rFonts w:eastAsia="宋体"/>
      <w:color w:val="auto"/>
      <w:kern w:val="2"/>
      <w:szCs w:val="22"/>
      <w:lang w:val="zh-CN" w:eastAsia="zh-CN" w:bidi="ar-SA"/>
    </w:rPr>
  </w:style>
  <w:style w:type="paragraph" w:customStyle="1" w:styleId="41">
    <w:name w:val="标题 #4"/>
    <w:basedOn w:val="a1"/>
    <w:qFormat/>
    <w:rsid w:val="00B00EDB"/>
    <w:pPr>
      <w:spacing w:after="80" w:line="397" w:lineRule="exact"/>
      <w:ind w:left="460" w:firstLine="560"/>
      <w:jc w:val="both"/>
      <w:outlineLvl w:val="3"/>
    </w:pPr>
    <w:rPr>
      <w:rFonts w:ascii="宋体" w:eastAsia="宋体" w:hAnsi="宋体" w:cs="宋体"/>
      <w:color w:val="auto"/>
      <w:kern w:val="2"/>
      <w:sz w:val="21"/>
      <w:szCs w:val="22"/>
      <w:lang w:val="zh-CN" w:eastAsia="zh-CN" w:bidi="zh-CN"/>
    </w:rPr>
  </w:style>
  <w:style w:type="character" w:customStyle="1" w:styleId="font51">
    <w:name w:val="font51"/>
    <w:rsid w:val="00B00EDB"/>
    <w:rPr>
      <w:rFonts w:ascii="宋体" w:eastAsia="宋体" w:hAnsi="宋体" w:cs="宋体" w:hint="eastAsia"/>
      <w:i w:val="0"/>
      <w:iCs w:val="0"/>
      <w:color w:val="000000"/>
      <w:sz w:val="28"/>
      <w:szCs w:val="28"/>
      <w:u w:val="none"/>
    </w:rPr>
  </w:style>
  <w:style w:type="character" w:customStyle="1" w:styleId="font41">
    <w:name w:val="font41"/>
    <w:rsid w:val="00B00EDB"/>
    <w:rPr>
      <w:rFonts w:ascii="宋体" w:eastAsia="宋体" w:hAnsi="宋体" w:cs="宋体" w:hint="eastAsia"/>
      <w:i w:val="0"/>
      <w:iCs w:val="0"/>
      <w:color w:val="000000"/>
      <w:sz w:val="28"/>
      <w:szCs w:val="28"/>
      <w:u w:val="none"/>
    </w:rPr>
  </w:style>
  <w:style w:type="paragraph" w:customStyle="1" w:styleId="a0">
    <w:name w:val="一级条标题"/>
    <w:basedOn w:val="a1"/>
    <w:next w:val="a1"/>
    <w:qFormat/>
    <w:rsid w:val="00B00EDB"/>
    <w:pPr>
      <w:widowControl/>
      <w:numPr>
        <w:ilvl w:val="1"/>
        <w:numId w:val="18"/>
      </w:numPr>
      <w:jc w:val="both"/>
      <w:outlineLvl w:val="2"/>
    </w:pPr>
    <w:rPr>
      <w:rFonts w:ascii="黑体" w:eastAsia="黑体"/>
      <w:color w:val="auto"/>
      <w:sz w:val="21"/>
      <w:szCs w:val="20"/>
      <w:lang w:eastAsia="zh-CN" w:bidi="ar-SA"/>
    </w:rPr>
  </w:style>
  <w:style w:type="paragraph" w:customStyle="1" w:styleId="a">
    <w:name w:val="章标题"/>
    <w:next w:val="a1"/>
    <w:qFormat/>
    <w:rsid w:val="00B00EDB"/>
    <w:pPr>
      <w:numPr>
        <w:numId w:val="18"/>
      </w:numPr>
      <w:spacing w:beforeLines="100" w:afterLines="100" w:after="0" w:line="240" w:lineRule="auto"/>
      <w:jc w:val="both"/>
      <w:outlineLvl w:val="1"/>
    </w:pPr>
    <w:rPr>
      <w:rFonts w:ascii="黑体" w:eastAsia="黑体" w:hAnsi="Times New Roman" w:cs="Times New Roman"/>
      <w:kern w:val="0"/>
      <w:sz w:val="21"/>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2922</Words>
  <Characters>16656</Characters>
  <Application>Microsoft Office Word</Application>
  <DocSecurity>0</DocSecurity>
  <Lines>138</Lines>
  <Paragraphs>39</Paragraphs>
  <ScaleCrop>false</ScaleCrop>
  <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维肖 郑</dc:creator>
  <cp:keywords/>
  <dc:description/>
  <cp:lastModifiedBy>维肖 郑</cp:lastModifiedBy>
  <cp:revision>1</cp:revision>
  <dcterms:created xsi:type="dcterms:W3CDTF">2025-06-05T09:05:00Z</dcterms:created>
  <dcterms:modified xsi:type="dcterms:W3CDTF">2025-06-05T09:06:00Z</dcterms:modified>
</cp:coreProperties>
</file>