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版本号：MZ2025-CS103020250526001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空调系统维保项目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MZ2025-CS1030</w:t>
      </w:r>
      <w:r>
        <w:br/>
      </w:r>
      <w:r>
        <w:br/>
      </w:r>
      <w:r>
        <w:br/>
      </w:r>
    </w:p>
    <w:p>
      <w:pPr>
        <w:pStyle w:val="null3"/>
        <w:jc w:val="center"/>
        <w:outlineLvl w:val="2"/>
      </w:pPr>
      <w:r>
        <w:rPr>
          <w:rFonts w:ascii="仿宋_GB2312" w:hAnsi="仿宋_GB2312" w:cs="仿宋_GB2312" w:eastAsia="仿宋_GB2312"/>
          <w:sz w:val="28"/>
          <w:b/>
        </w:rPr>
        <w:t>铜川市耀州区孙思邈中医院</w:t>
      </w:r>
    </w:p>
    <w:p>
      <w:pPr>
        <w:pStyle w:val="null3"/>
        <w:jc w:val="center"/>
        <w:outlineLvl w:val="2"/>
      </w:pPr>
      <w:r>
        <w:rPr>
          <w:rFonts w:ascii="仿宋_GB2312" w:hAnsi="仿宋_GB2312" w:cs="仿宋_GB2312" w:eastAsia="仿宋_GB2312"/>
          <w:sz w:val="28"/>
          <w:b/>
        </w:rPr>
        <w:t>陕西明正招标有限公司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陕西明正招标有限公司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铜川市耀州区孙思邈中医院</w:t>
      </w:r>
      <w:r>
        <w:rPr>
          <w:rFonts w:ascii="仿宋_GB2312" w:hAnsi="仿宋_GB2312" w:cs="仿宋_GB2312" w:eastAsia="仿宋_GB2312"/>
        </w:rPr>
        <w:t>委托，拟对</w:t>
      </w:r>
      <w:r>
        <w:rPr>
          <w:rFonts w:ascii="仿宋_GB2312" w:hAnsi="仿宋_GB2312" w:cs="仿宋_GB2312" w:eastAsia="仿宋_GB2312"/>
        </w:rPr>
        <w:t>空调系统维保项目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MZ2025-CS1030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空调系统维保项目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引进具有专业空调系统维保资质的第三方公司，为医院提供整体空调系统维保服务，包括室内机维保、水泵维护、新风机组维保、多联机外机维保、模块主机小保养、主机大保养、卫生间换气系统维保等方面，服务期限为1年。</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采购包1（空调系统维保项目）：属于专门面向中小企业采购。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1、资质：供应商须具有建筑机电安装工程专业承包叁级及以上资质，并具有有效期内的安全生产许可证。</w:t>
      </w:r>
    </w:p>
    <w:p>
      <w:pPr>
        <w:pStyle w:val="null3"/>
      </w:pPr>
      <w:r>
        <w:rPr>
          <w:rFonts w:ascii="仿宋_GB2312" w:hAnsi="仿宋_GB2312" w:cs="仿宋_GB2312" w:eastAsia="仿宋_GB2312"/>
        </w:rPr>
        <w:t>2、法定代表人身份证明/法定代表人授权书：法定代表人直接参加磋商的，须出具法定代表人身份证明及法人身份证；法定代表人授权代表参加磋商的，须出具法定代表人授权书及法人和授权代表身份证。</w:t>
      </w:r>
    </w:p>
    <w:p>
      <w:pPr>
        <w:pStyle w:val="null3"/>
      </w:pPr>
      <w:r>
        <w:rPr>
          <w:rFonts w:ascii="仿宋_GB2312" w:hAnsi="仿宋_GB2312" w:cs="仿宋_GB2312" w:eastAsia="仿宋_GB2312"/>
        </w:rPr>
        <w:t>3、符合《财政部关于在政府采购活动中查询及使用信用记录有关问题的通知》（财库【2016】125号）文件中信用查询的要求 ：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铜川市耀州区孙思邈中医院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铜川市耀州区永安南路51号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陈泳伯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0919-6181954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陕西明正招标有限公司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西安市雁塔区二环南路西段88号老三届世纪星大厦30层AB座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乔艳 冯瑶 韩微 韩乐乐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029-87551608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采购包1：495,550.60元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代理服务费收费标准：中标/成交供应商 代理服务费收费标准：参考国家计委《招标代理服务收费管理暂行办法》（计价格【2002】1908号文）、国家发展改革委办公厅《关于招标代理服务收费有关问题的通知》（发改办价格【2003】857号）收取，具体金额将在结果公告中公布。</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铜川市耀州区孙思邈中医院</w:t>
      </w:r>
      <w:r>
        <w:rPr>
          <w:rFonts w:ascii="仿宋_GB2312" w:hAnsi="仿宋_GB2312" w:cs="仿宋_GB2312" w:eastAsia="仿宋_GB2312"/>
        </w:rPr>
        <w:t>和</w:t>
      </w:r>
      <w:r>
        <w:rPr>
          <w:rFonts w:ascii="仿宋_GB2312" w:hAnsi="仿宋_GB2312" w:cs="仿宋_GB2312" w:eastAsia="仿宋_GB2312"/>
        </w:rPr>
        <w:t>陕西明正招标有限公司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铜川市耀州区孙思邈中医院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陕西明正招标有限公司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铜川市耀州区孙思邈中医院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陕西明正招标有限公司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陕西明正招标有限公司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陕西明正招标有限公司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联系人：乔艳 冯瑶</w:t>
      </w:r>
    </w:p>
    <w:p>
      <w:pPr>
        <w:pStyle w:val="null3"/>
      </w:pPr>
      <w:r>
        <w:rPr>
          <w:rFonts w:ascii="仿宋_GB2312" w:hAnsi="仿宋_GB2312" w:cs="仿宋_GB2312" w:eastAsia="仿宋_GB2312"/>
        </w:rPr>
        <w:t>联系电话：029-87551608</w:t>
      </w:r>
    </w:p>
    <w:p>
      <w:pPr>
        <w:pStyle w:val="null3"/>
      </w:pPr>
      <w:r>
        <w:rPr>
          <w:rFonts w:ascii="仿宋_GB2312" w:hAnsi="仿宋_GB2312" w:cs="仿宋_GB2312" w:eastAsia="仿宋_GB2312"/>
        </w:rPr>
        <w:t>地址：西安市雁塔区二环南路西段88号老三届世纪星大厦30层AB座</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引进具有专业空调系统维保资质的第三方公司，为医院提供整体空调系统维保服务，包括室内机维保、水泵维护、新风机组维保、多联机外机维保、模块主机小保养、主机大保养、卫生间换气系统维保等方面，服务期限为1年。</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495,550.60</w:t>
      </w:r>
    </w:p>
    <w:p>
      <w:pPr>
        <w:pStyle w:val="null3"/>
      </w:pPr>
      <w:r>
        <w:rPr>
          <w:rFonts w:ascii="仿宋_GB2312" w:hAnsi="仿宋_GB2312" w:cs="仿宋_GB2312" w:eastAsia="仿宋_GB2312"/>
        </w:rPr>
        <w:t>采购包最高限价（元）: 495,550.60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空调维修和保养服务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495,550.60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标的名称：空调维修和保养服务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b/>
              </w:rPr>
              <w:t>一、设备清单</w:t>
            </w:r>
          </w:p>
          <w:tbl>
            <w:tblPr>
              <w:tblBorders>
                <w:top w:val="none" w:color="000000" w:sz="4"/>
                <w:left w:val="none" w:color="000000" w:sz="4"/>
                <w:bottom w:val="none" w:color="000000" w:sz="4"/>
                <w:right w:val="none" w:color="000000" w:sz="4"/>
                <w:insideH w:val="none"/>
                <w:insideV w:val="none"/>
              </w:tblBorders>
            </w:tblPr>
            <w:tblGrid>
              <w:gridCol w:w="355"/>
              <w:gridCol w:w="1521"/>
              <w:gridCol w:w="321"/>
              <w:gridCol w:w="338"/>
            </w:tblGrid>
            <w:tr>
              <w:tc>
                <w:tcPr>
                  <w:tcW w:type="dxa" w:w="3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15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项目名称</w:t>
                  </w:r>
                </w:p>
              </w:tc>
              <w:tc>
                <w:tcPr>
                  <w:tcW w:type="dxa" w:w="3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单位</w:t>
                  </w:r>
                </w:p>
              </w:tc>
              <w:tc>
                <w:tcPr>
                  <w:tcW w:type="dxa" w:w="3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数量</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室内机</w:t>
                  </w:r>
                  <w:r>
                    <w:rPr>
                      <w:rFonts w:ascii="仿宋_GB2312" w:hAnsi="仿宋_GB2312" w:cs="仿宋_GB2312" w:eastAsia="仿宋_GB2312"/>
                      <w:sz w:val="21"/>
                      <w:color w:val="000000"/>
                    </w:rPr>
                    <w:t></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1.清洗</w:t>
                  </w:r>
                  <w:r>
                    <w:br/>
                  </w:r>
                  <w:r>
                    <w:rPr>
                      <w:rFonts w:ascii="仿宋_GB2312" w:hAnsi="仿宋_GB2312" w:cs="仿宋_GB2312" w:eastAsia="仿宋_GB2312"/>
                      <w:sz w:val="21"/>
                      <w:color w:val="000000"/>
                    </w:rPr>
                    <w:t>2.除尘</w:t>
                  </w:r>
                  <w:r>
                    <w:br/>
                  </w:r>
                  <w:r>
                    <w:rPr>
                      <w:rFonts w:ascii="仿宋_GB2312" w:hAnsi="仿宋_GB2312" w:cs="仿宋_GB2312" w:eastAsia="仿宋_GB2312"/>
                      <w:sz w:val="21"/>
                      <w:color w:val="000000"/>
                    </w:rPr>
                    <w:t>3.清洗次数一年一次。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1.室内机清洗</w:t>
                  </w:r>
                  <w:r>
                    <w:br/>
                  </w:r>
                  <w:r>
                    <w:rPr>
                      <w:rFonts w:ascii="仿宋_GB2312" w:hAnsi="仿宋_GB2312" w:cs="仿宋_GB2312" w:eastAsia="仿宋_GB2312"/>
                      <w:sz w:val="21"/>
                      <w:color w:val="000000"/>
                    </w:rPr>
                    <w:t>2.室内机除尘</w:t>
                  </w:r>
                  <w:r>
                    <w:br/>
                  </w:r>
                  <w:r>
                    <w:rPr>
                      <w:rFonts w:ascii="仿宋_GB2312" w:hAnsi="仿宋_GB2312" w:cs="仿宋_GB2312" w:eastAsia="仿宋_GB2312"/>
                      <w:sz w:val="21"/>
                      <w:color w:val="000000"/>
                    </w:rPr>
                    <w:t>3.检查各个部件运转性能</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620</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新风机组</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1.清洗</w:t>
                  </w:r>
                  <w:r>
                    <w:br/>
                  </w:r>
                  <w:r>
                    <w:rPr>
                      <w:rFonts w:ascii="仿宋_GB2312" w:hAnsi="仿宋_GB2312" w:cs="仿宋_GB2312" w:eastAsia="仿宋_GB2312"/>
                      <w:sz w:val="21"/>
                      <w:color w:val="000000"/>
                    </w:rPr>
                    <w:t>2.除尘</w:t>
                  </w:r>
                  <w:r>
                    <w:br/>
                  </w:r>
                  <w:r>
                    <w:rPr>
                      <w:rFonts w:ascii="仿宋_GB2312" w:hAnsi="仿宋_GB2312" w:cs="仿宋_GB2312" w:eastAsia="仿宋_GB2312"/>
                      <w:sz w:val="21"/>
                      <w:color w:val="000000"/>
                    </w:rPr>
                    <w:t>3.清洗次数一年一次。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1.新风机组清洗</w:t>
                  </w:r>
                  <w:r>
                    <w:br/>
                  </w:r>
                  <w:r>
                    <w:rPr>
                      <w:rFonts w:ascii="仿宋_GB2312" w:hAnsi="仿宋_GB2312" w:cs="仿宋_GB2312" w:eastAsia="仿宋_GB2312"/>
                      <w:sz w:val="21"/>
                      <w:color w:val="000000"/>
                    </w:rPr>
                    <w:t>2.新风机组除尘</w:t>
                  </w:r>
                  <w:r>
                    <w:br/>
                  </w:r>
                  <w:r>
                    <w:rPr>
                      <w:rFonts w:ascii="仿宋_GB2312" w:hAnsi="仿宋_GB2312" w:cs="仿宋_GB2312" w:eastAsia="仿宋_GB2312"/>
                      <w:sz w:val="21"/>
                      <w:color w:val="000000"/>
                    </w:rPr>
                    <w:t>3.检查各个部件运转性能</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个</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41</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水泵维护</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1.各个部件连接性能是否完整</w:t>
                  </w:r>
                  <w:r>
                    <w:br/>
                  </w:r>
                  <w:r>
                    <w:rPr>
                      <w:rFonts w:ascii="仿宋_GB2312" w:hAnsi="仿宋_GB2312" w:cs="仿宋_GB2312" w:eastAsia="仿宋_GB2312"/>
                      <w:sz w:val="21"/>
                      <w:color w:val="000000"/>
                    </w:rPr>
                    <w:t>2.标志、标牌是否完整及时更换。</w:t>
                  </w:r>
                  <w:r>
                    <w:br/>
                  </w:r>
                  <w:r>
                    <w:rPr>
                      <w:rFonts w:ascii="仿宋_GB2312" w:hAnsi="仿宋_GB2312" w:cs="仿宋_GB2312" w:eastAsia="仿宋_GB2312"/>
                      <w:sz w:val="21"/>
                      <w:color w:val="000000"/>
                    </w:rPr>
                    <w:t>3.维护次数一年一次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1.水泵正常维护及保养</w:t>
                  </w:r>
                  <w:r>
                    <w:br/>
                  </w:r>
                  <w:r>
                    <w:rPr>
                      <w:rFonts w:ascii="仿宋_GB2312" w:hAnsi="仿宋_GB2312" w:cs="仿宋_GB2312" w:eastAsia="仿宋_GB2312"/>
                      <w:sz w:val="21"/>
                      <w:color w:val="000000"/>
                    </w:rPr>
                    <w:t>2.水泵检查</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17</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多联机外机</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1.各个部件连接性能是否完整</w:t>
                  </w:r>
                  <w:r>
                    <w:br/>
                  </w:r>
                  <w:r>
                    <w:rPr>
                      <w:rFonts w:ascii="仿宋_GB2312" w:hAnsi="仿宋_GB2312" w:cs="仿宋_GB2312" w:eastAsia="仿宋_GB2312"/>
                      <w:sz w:val="21"/>
                      <w:color w:val="000000"/>
                    </w:rPr>
                    <w:t>2.除尘及清洗。</w:t>
                  </w:r>
                  <w:r>
                    <w:br/>
                  </w:r>
                  <w:r>
                    <w:rPr>
                      <w:rFonts w:ascii="仿宋_GB2312" w:hAnsi="仿宋_GB2312" w:cs="仿宋_GB2312" w:eastAsia="仿宋_GB2312"/>
                      <w:sz w:val="21"/>
                      <w:color w:val="000000"/>
                    </w:rPr>
                    <w:t>3.维护次数一年一次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1.多联机外机维护正常维护及保养</w:t>
                  </w:r>
                  <w:r>
                    <w:br/>
                  </w:r>
                  <w:r>
                    <w:rPr>
                      <w:rFonts w:ascii="仿宋_GB2312" w:hAnsi="仿宋_GB2312" w:cs="仿宋_GB2312" w:eastAsia="仿宋_GB2312"/>
                      <w:sz w:val="21"/>
                      <w:color w:val="000000"/>
                    </w:rPr>
                    <w:t>2.多联机外机维护检查</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换气系统</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1.各个部件连接性能是否完整</w:t>
                  </w:r>
                  <w:r>
                    <w:br/>
                  </w:r>
                  <w:r>
                    <w:rPr>
                      <w:rFonts w:ascii="仿宋_GB2312" w:hAnsi="仿宋_GB2312" w:cs="仿宋_GB2312" w:eastAsia="仿宋_GB2312"/>
                      <w:sz w:val="21"/>
                      <w:color w:val="000000"/>
                    </w:rPr>
                    <w:t>2.除尘及清洗</w:t>
                  </w:r>
                  <w:r>
                    <w:br/>
                  </w:r>
                  <w:r>
                    <w:rPr>
                      <w:rFonts w:ascii="仿宋_GB2312" w:hAnsi="仿宋_GB2312" w:cs="仿宋_GB2312" w:eastAsia="仿宋_GB2312"/>
                      <w:sz w:val="21"/>
                      <w:color w:val="000000"/>
                    </w:rPr>
                    <w:t>2.维护次数一年一次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1.卫生间换气系统正常维护及保养</w:t>
                  </w:r>
                  <w:r>
                    <w:br/>
                  </w:r>
                  <w:r>
                    <w:rPr>
                      <w:rFonts w:ascii="仿宋_GB2312" w:hAnsi="仿宋_GB2312" w:cs="仿宋_GB2312" w:eastAsia="仿宋_GB2312"/>
                      <w:sz w:val="21"/>
                      <w:color w:val="000000"/>
                    </w:rPr>
                    <w:t>2.卫生间换气系统维护检查</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次</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r>
            <w:tr>
              <w:tc>
                <w:tcPr>
                  <w:tcW w:type="dxa" w:w="355"/>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6</w:t>
                  </w:r>
                </w:p>
              </w:tc>
              <w:tc>
                <w:tcPr>
                  <w:tcW w:type="dxa" w:w="15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模块主机小保养</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1.各个部件连接性能是否完整</w:t>
                  </w:r>
                  <w:r>
                    <w:br/>
                  </w:r>
                  <w:r>
                    <w:rPr>
                      <w:rFonts w:ascii="仿宋_GB2312" w:hAnsi="仿宋_GB2312" w:cs="仿宋_GB2312" w:eastAsia="仿宋_GB2312"/>
                      <w:sz w:val="21"/>
                      <w:color w:val="000000"/>
                    </w:rPr>
                    <w:t>2.除尘及清洗</w:t>
                  </w:r>
                  <w:r>
                    <w:br/>
                  </w:r>
                  <w:r>
                    <w:rPr>
                      <w:rFonts w:ascii="仿宋_GB2312" w:hAnsi="仿宋_GB2312" w:cs="仿宋_GB2312" w:eastAsia="仿宋_GB2312"/>
                      <w:sz w:val="21"/>
                      <w:color w:val="000000"/>
                    </w:rPr>
                    <w:t>2.维护次数一年一次</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1.模块主机正常维护及保养；</w:t>
                  </w:r>
                </w:p>
                <w:p>
                  <w:pPr>
                    <w:pStyle w:val="null3"/>
                    <w:jc w:val="left"/>
                  </w:pPr>
                  <w:r>
                    <w:rPr>
                      <w:rFonts w:ascii="仿宋_GB2312" w:hAnsi="仿宋_GB2312" w:cs="仿宋_GB2312" w:eastAsia="仿宋_GB2312"/>
                      <w:sz w:val="21"/>
                      <w:color w:val="000000"/>
                    </w:rPr>
                    <w:t>2.模块主机维护检查</w:t>
                  </w:r>
                </w:p>
              </w:tc>
              <w:tc>
                <w:tcPr>
                  <w:tcW w:type="dxa" w:w="321"/>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r>
              <w:tc>
                <w:tcPr>
                  <w:tcW w:type="dxa" w:w="355"/>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w:t>
                  </w:r>
                </w:p>
              </w:tc>
              <w:tc>
                <w:tcPr>
                  <w:tcW w:type="dxa" w:w="15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主机大保养</w:t>
                  </w:r>
                  <w:r>
                    <w:br/>
                  </w:r>
                  <w:r>
                    <w:rPr>
                      <w:rFonts w:ascii="仿宋_GB2312" w:hAnsi="仿宋_GB2312" w:cs="仿宋_GB2312" w:eastAsia="仿宋_GB2312"/>
                      <w:sz w:val="21"/>
                      <w:color w:val="000000"/>
                    </w:rPr>
                    <w:t>[项目特征]</w:t>
                  </w:r>
                  <w:r>
                    <w:br/>
                  </w:r>
                  <w:r>
                    <w:rPr>
                      <w:rFonts w:ascii="仿宋_GB2312" w:hAnsi="仿宋_GB2312" w:cs="仿宋_GB2312" w:eastAsia="仿宋_GB2312"/>
                      <w:sz w:val="21"/>
                      <w:color w:val="000000"/>
                    </w:rPr>
                    <w:t>1.各个部件连接性能是否完整</w:t>
                  </w:r>
                  <w:r>
                    <w:br/>
                  </w:r>
                  <w:r>
                    <w:rPr>
                      <w:rFonts w:ascii="仿宋_GB2312" w:hAnsi="仿宋_GB2312" w:cs="仿宋_GB2312" w:eastAsia="仿宋_GB2312"/>
                      <w:sz w:val="21"/>
                      <w:color w:val="000000"/>
                    </w:rPr>
                    <w:t>2.除尘及清洗</w:t>
                  </w:r>
                  <w:r>
                    <w:br/>
                  </w:r>
                  <w:r>
                    <w:rPr>
                      <w:rFonts w:ascii="仿宋_GB2312" w:hAnsi="仿宋_GB2312" w:cs="仿宋_GB2312" w:eastAsia="仿宋_GB2312"/>
                      <w:sz w:val="21"/>
                      <w:color w:val="000000"/>
                    </w:rPr>
                    <w:t>3.换油及换滤芯</w:t>
                  </w:r>
                  <w:r>
                    <w:br/>
                  </w:r>
                  <w:r>
                    <w:rPr>
                      <w:rFonts w:ascii="仿宋_GB2312" w:hAnsi="仿宋_GB2312" w:cs="仿宋_GB2312" w:eastAsia="仿宋_GB2312"/>
                      <w:sz w:val="21"/>
                      <w:color w:val="000000"/>
                    </w:rPr>
                    <w:t>[工作内容]</w:t>
                  </w:r>
                  <w:r>
                    <w:br/>
                  </w:r>
                  <w:r>
                    <w:rPr>
                      <w:rFonts w:ascii="仿宋_GB2312" w:hAnsi="仿宋_GB2312" w:cs="仿宋_GB2312" w:eastAsia="仿宋_GB2312"/>
                      <w:sz w:val="21"/>
                      <w:color w:val="000000"/>
                    </w:rPr>
                    <w:t>1.主机正常维护及保养</w:t>
                  </w:r>
                  <w:r>
                    <w:br/>
                  </w:r>
                  <w:r>
                    <w:rPr>
                      <w:rFonts w:ascii="仿宋_GB2312" w:hAnsi="仿宋_GB2312" w:cs="仿宋_GB2312" w:eastAsia="仿宋_GB2312"/>
                      <w:sz w:val="21"/>
                      <w:color w:val="000000"/>
                    </w:rPr>
                    <w:t>2.主机维护检查</w:t>
                  </w:r>
                </w:p>
              </w:tc>
              <w:tc>
                <w:tcPr>
                  <w:tcW w:type="dxa" w:w="321"/>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台</w:t>
                  </w:r>
                </w:p>
              </w:tc>
              <w:tc>
                <w:tcPr>
                  <w:tcW w:type="dxa" w:w="338"/>
                  <w:tcBorders>
                    <w:top w:val="singl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24</w:t>
                  </w:r>
                </w:p>
              </w:tc>
            </w:tr>
          </w:tbl>
          <w:p>
            <w:pPr>
              <w:pStyle w:val="null3"/>
              <w:jc w:val="both"/>
            </w:pPr>
            <w:r>
              <w:rPr>
                <w:rFonts w:ascii="仿宋_GB2312" w:hAnsi="仿宋_GB2312" w:cs="仿宋_GB2312" w:eastAsia="仿宋_GB2312"/>
                <w:sz w:val="21"/>
                <w:b/>
              </w:rPr>
              <w:t>二、维保工作内容及要求</w:t>
            </w: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color w:val="000000"/>
              </w:rPr>
              <w:t>维保内容</w:t>
            </w:r>
            <w:r>
              <w:rPr>
                <w:rFonts w:ascii="仿宋_GB2312" w:hAnsi="仿宋_GB2312" w:cs="仿宋_GB2312" w:eastAsia="仿宋_GB2312"/>
                <w:sz w:val="21"/>
                <w:color w:val="000000"/>
              </w:rPr>
              <w:t xml:space="preserve">  </w:t>
            </w:r>
          </w:p>
          <w:p>
            <w:pPr>
              <w:pStyle w:val="null3"/>
              <w:ind w:firstLine="420"/>
              <w:jc w:val="both"/>
            </w:pPr>
            <w:r>
              <w:rPr>
                <w:rFonts w:ascii="仿宋_GB2312" w:hAnsi="仿宋_GB2312" w:cs="仿宋_GB2312" w:eastAsia="仿宋_GB2312"/>
                <w:sz w:val="21"/>
                <w:color w:val="000000"/>
              </w:rPr>
              <w:t>模块</w:t>
            </w:r>
            <w:r>
              <w:rPr>
                <w:rFonts w:ascii="仿宋_GB2312" w:hAnsi="仿宋_GB2312" w:cs="仿宋_GB2312" w:eastAsia="仿宋_GB2312"/>
                <w:sz w:val="21"/>
                <w:color w:val="000000"/>
              </w:rPr>
              <w:t>机组：检查机组制冷剂压力；制冷剂的填充，更换冷冻润滑油；冷却循环水管路、进出水阀门及连接处有无渗漏点；循环水过滤器是否通畅；高低压力保护器动作是否正常；各温度传感器件是否正常；工作电流是否在额定范围内；表面有无油渍及裂纹；设备地脚螺栓是否牢固；冷凝器壳体拆解清洗，蒸发器壳体拆解清洗。</w:t>
            </w:r>
          </w:p>
          <w:p>
            <w:pPr>
              <w:pStyle w:val="null3"/>
              <w:ind w:firstLine="420"/>
              <w:jc w:val="both"/>
            </w:pPr>
            <w:r>
              <w:rPr>
                <w:rFonts w:ascii="仿宋_GB2312" w:hAnsi="仿宋_GB2312" w:cs="仿宋_GB2312" w:eastAsia="仿宋_GB2312"/>
                <w:sz w:val="21"/>
                <w:color w:val="000000"/>
              </w:rPr>
              <w:t>水泵及泵用电机：水泵及电动机本体运行中无异常噪音、振动；电动机电流在额定值内且无异常发热现象；检查连接部分有无渗漏；阀门及连接处有无渗漏、锈蚀现象；</w:t>
            </w:r>
          </w:p>
          <w:p>
            <w:pPr>
              <w:pStyle w:val="null3"/>
              <w:ind w:firstLine="420"/>
              <w:jc w:val="both"/>
            </w:pPr>
            <w:r>
              <w:rPr>
                <w:rFonts w:ascii="仿宋_GB2312" w:hAnsi="仿宋_GB2312" w:cs="仿宋_GB2312" w:eastAsia="仿宋_GB2312"/>
                <w:sz w:val="21"/>
              </w:rPr>
              <w:t xml:space="preserve"> </w:t>
            </w:r>
          </w:p>
          <w:p>
            <w:pPr>
              <w:pStyle w:val="null3"/>
              <w:ind w:firstLine="420"/>
              <w:jc w:val="both"/>
            </w:pPr>
            <w:r>
              <w:rPr>
                <w:rFonts w:ascii="仿宋_GB2312" w:hAnsi="仿宋_GB2312" w:cs="仿宋_GB2312" w:eastAsia="仿宋_GB2312"/>
                <w:sz w:val="21"/>
                <w:color w:val="000000"/>
              </w:rPr>
              <w:t>冷却水循环系统：各室外管路的保温情况、保温层有无缺失、老化，做好维护工作防止冬季冻坏管路；分析水质做好记录（</w:t>
            </w:r>
            <w:r>
              <w:rPr>
                <w:rFonts w:ascii="仿宋_GB2312" w:hAnsi="仿宋_GB2312" w:cs="仿宋_GB2312" w:eastAsia="仿宋_GB2312"/>
                <w:sz w:val="21"/>
                <w:color w:val="000000"/>
              </w:rPr>
              <w:t>PH值6.5-7.5   硬度CaO&lt;200mg/L    腐蚀性CL  CO2&lt;100mg/L）；各阀门及连接处有无渗漏、锈蚀现象；膨胀水箱保温及腐蚀情况、是否工作正常；</w:t>
            </w:r>
          </w:p>
          <w:p>
            <w:pPr>
              <w:pStyle w:val="null3"/>
              <w:ind w:firstLine="420"/>
              <w:jc w:val="both"/>
            </w:pPr>
            <w:r>
              <w:rPr>
                <w:rFonts w:ascii="仿宋_GB2312" w:hAnsi="仿宋_GB2312" w:cs="仿宋_GB2312" w:eastAsia="仿宋_GB2312"/>
                <w:sz w:val="21"/>
                <w:color w:val="000000"/>
              </w:rPr>
              <w:t>各配电柜、配电箱</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检查各接线是否牢固、有无异常发热现象；各控制回路是否工作正常；</w:t>
            </w:r>
            <w:r>
              <w:rPr>
                <w:rFonts w:ascii="仿宋_GB2312" w:hAnsi="仿宋_GB2312" w:cs="仿宋_GB2312" w:eastAsia="仿宋_GB2312"/>
                <w:sz w:val="21"/>
                <w:color w:val="000000"/>
              </w:rPr>
              <w:t>按钮、显示仪表、指示灯是否操作、工作正常；</w:t>
            </w:r>
          </w:p>
          <w:p>
            <w:pPr>
              <w:pStyle w:val="null3"/>
              <w:ind w:firstLine="420"/>
              <w:jc w:val="both"/>
            </w:pPr>
            <w:r>
              <w:rPr>
                <w:rFonts w:ascii="仿宋_GB2312" w:hAnsi="仿宋_GB2312" w:cs="仿宋_GB2312" w:eastAsia="仿宋_GB2312"/>
                <w:sz w:val="21"/>
                <w:color w:val="000000"/>
              </w:rPr>
              <w:t>室内末端设备，冷凝水排水是否通畅、管路连接是否牢固；线控装置操作是否正常；按钮、显示仪表、指示灯是否操作、工作正常；进出风口滤尘网是否清洁；工作是否平稳无异常噪音；风口是否清洁；</w:t>
            </w:r>
          </w:p>
          <w:p>
            <w:pPr>
              <w:pStyle w:val="null3"/>
              <w:ind w:firstLine="420"/>
              <w:jc w:val="both"/>
            </w:pPr>
            <w:r>
              <w:rPr>
                <w:rFonts w:ascii="仿宋_GB2312" w:hAnsi="仿宋_GB2312" w:cs="仿宋_GB2312" w:eastAsia="仿宋_GB2312"/>
                <w:sz w:val="21"/>
                <w:color w:val="000000"/>
              </w:rPr>
              <w:t>维保服务要求：</w:t>
            </w:r>
            <w:r>
              <w:rPr>
                <w:rFonts w:ascii="仿宋_GB2312" w:hAnsi="仿宋_GB2312" w:cs="仿宋_GB2312" w:eastAsia="仿宋_GB2312"/>
                <w:sz w:val="21"/>
                <w:color w:val="000000"/>
              </w:rPr>
              <w:t xml:space="preserve">     </w:t>
            </w:r>
          </w:p>
          <w:p>
            <w:pPr>
              <w:pStyle w:val="null3"/>
              <w:ind w:firstLine="420"/>
              <w:jc w:val="both"/>
            </w:pPr>
            <w:r>
              <w:rPr>
                <w:rFonts w:ascii="仿宋_GB2312" w:hAnsi="仿宋_GB2312" w:cs="仿宋_GB2312" w:eastAsia="仿宋_GB2312"/>
                <w:sz w:val="21"/>
                <w:color w:val="000000"/>
              </w:rPr>
              <w:t>中央空调系统在运行季节来临前</w:t>
            </w:r>
            <w:r>
              <w:rPr>
                <w:rFonts w:ascii="仿宋_GB2312" w:hAnsi="仿宋_GB2312" w:cs="仿宋_GB2312" w:eastAsia="仿宋_GB2312"/>
                <w:sz w:val="21"/>
                <w:color w:val="000000"/>
              </w:rPr>
              <w:t>,需提前一个月做好开机前的准备工作.具体内容如下:  l</w:t>
            </w:r>
          </w:p>
          <w:p>
            <w:pPr>
              <w:pStyle w:val="null3"/>
              <w:ind w:firstLine="420"/>
              <w:jc w:val="both"/>
            </w:pPr>
            <w:r>
              <w:rPr>
                <w:rFonts w:ascii="仿宋_GB2312" w:hAnsi="仿宋_GB2312" w:cs="仿宋_GB2312" w:eastAsia="仿宋_GB2312"/>
                <w:sz w:val="21"/>
                <w:color w:val="000000"/>
              </w:rPr>
              <w:t xml:space="preserve">1、空调主机部分的检查：  </w:t>
            </w:r>
          </w:p>
          <w:p>
            <w:pPr>
              <w:pStyle w:val="null3"/>
              <w:ind w:firstLine="420"/>
              <w:jc w:val="both"/>
            </w:pPr>
            <w:r>
              <w:rPr>
                <w:rFonts w:ascii="仿宋_GB2312" w:hAnsi="仿宋_GB2312" w:cs="仿宋_GB2312" w:eastAsia="仿宋_GB2312"/>
                <w:sz w:val="21"/>
                <w:color w:val="000000"/>
              </w:rPr>
              <w:t xml:space="preserve">⑴、检查空调主机制冷系统制冷剂的高压、低压是否正常；  </w:t>
            </w:r>
          </w:p>
          <w:p>
            <w:pPr>
              <w:pStyle w:val="null3"/>
              <w:ind w:firstLine="420"/>
              <w:jc w:val="both"/>
            </w:pPr>
            <w:r>
              <w:rPr>
                <w:rFonts w:ascii="仿宋_GB2312" w:hAnsi="仿宋_GB2312" w:cs="仿宋_GB2312" w:eastAsia="仿宋_GB2312"/>
                <w:sz w:val="21"/>
                <w:color w:val="000000"/>
              </w:rPr>
              <w:t xml:space="preserve">⑵、检查空调主机制冷系统制冷剂有无泄漏，发现漏点及时处理，补充制冷剂；  </w:t>
            </w:r>
          </w:p>
          <w:p>
            <w:pPr>
              <w:pStyle w:val="null3"/>
              <w:ind w:firstLine="420"/>
              <w:jc w:val="both"/>
            </w:pPr>
            <w:r>
              <w:rPr>
                <w:rFonts w:ascii="仿宋_GB2312" w:hAnsi="仿宋_GB2312" w:cs="仿宋_GB2312" w:eastAsia="仿宋_GB2312"/>
                <w:sz w:val="21"/>
                <w:color w:val="000000"/>
              </w:rPr>
              <w:t xml:space="preserve">⑶、检查压缩机运转电流是否正常；  </w:t>
            </w:r>
          </w:p>
          <w:p>
            <w:pPr>
              <w:pStyle w:val="null3"/>
              <w:ind w:firstLine="420"/>
              <w:jc w:val="both"/>
            </w:pPr>
            <w:r>
              <w:rPr>
                <w:rFonts w:ascii="仿宋_GB2312" w:hAnsi="仿宋_GB2312" w:cs="仿宋_GB2312" w:eastAsia="仿宋_GB2312"/>
                <w:sz w:val="21"/>
                <w:color w:val="000000"/>
              </w:rPr>
              <w:t>⑷、检查压缩机运转声音是否有不正常声响、震动及高温；</w:t>
            </w:r>
          </w:p>
          <w:p>
            <w:pPr>
              <w:pStyle w:val="null3"/>
              <w:ind w:firstLine="420"/>
              <w:jc w:val="both"/>
            </w:pPr>
            <w:r>
              <w:rPr>
                <w:rFonts w:ascii="仿宋_GB2312" w:hAnsi="仿宋_GB2312" w:cs="仿宋_GB2312" w:eastAsia="仿宋_GB2312"/>
                <w:sz w:val="21"/>
                <w:color w:val="000000"/>
              </w:rPr>
              <w:t xml:space="preserve">⑸、检查压缩机的工作电压是否正常；  </w:t>
            </w:r>
          </w:p>
          <w:p>
            <w:pPr>
              <w:pStyle w:val="null3"/>
              <w:ind w:firstLine="420"/>
              <w:jc w:val="both"/>
            </w:pPr>
            <w:r>
              <w:rPr>
                <w:rFonts w:ascii="仿宋_GB2312" w:hAnsi="仿宋_GB2312" w:cs="仿宋_GB2312" w:eastAsia="仿宋_GB2312"/>
                <w:sz w:val="21"/>
                <w:color w:val="000000"/>
              </w:rPr>
              <w:t>⑹、检查压缩机油位，颜色及排气温度是否正常；</w:t>
            </w:r>
          </w:p>
          <w:p>
            <w:pPr>
              <w:pStyle w:val="null3"/>
              <w:ind w:firstLine="420"/>
              <w:jc w:val="both"/>
            </w:pPr>
            <w:r>
              <w:rPr>
                <w:rFonts w:ascii="仿宋_GB2312" w:hAnsi="仿宋_GB2312" w:cs="仿宋_GB2312" w:eastAsia="仿宋_GB2312"/>
                <w:sz w:val="21"/>
                <w:color w:val="000000"/>
              </w:rPr>
              <w:t xml:space="preserve">⑺、检查压缩机油压、油温及机身温度是否正常；  </w:t>
            </w:r>
          </w:p>
          <w:p>
            <w:pPr>
              <w:pStyle w:val="null3"/>
              <w:ind w:firstLine="420"/>
              <w:jc w:val="both"/>
            </w:pPr>
            <w:r>
              <w:rPr>
                <w:rFonts w:ascii="仿宋_GB2312" w:hAnsi="仿宋_GB2312" w:cs="仿宋_GB2312" w:eastAsia="仿宋_GB2312"/>
                <w:sz w:val="21"/>
                <w:color w:val="000000"/>
              </w:rPr>
              <w:t>⑻、检查空调主机相序保护器是否正常、有无缺相情况；</w:t>
            </w:r>
          </w:p>
          <w:p>
            <w:pPr>
              <w:pStyle w:val="null3"/>
              <w:ind w:firstLine="420"/>
              <w:jc w:val="both"/>
            </w:pPr>
            <w:r>
              <w:rPr>
                <w:rFonts w:ascii="仿宋_GB2312" w:hAnsi="仿宋_GB2312" w:cs="仿宋_GB2312" w:eastAsia="仿宋_GB2312"/>
                <w:sz w:val="21"/>
                <w:color w:val="000000"/>
              </w:rPr>
              <w:t>⑼、检查空调主机各接线端子有无松动； 检查空调主机空气开关是否正常；交流接触器、热保护器是否良好；</w:t>
            </w:r>
          </w:p>
          <w:p>
            <w:pPr>
              <w:pStyle w:val="null3"/>
              <w:ind w:firstLine="420"/>
              <w:jc w:val="both"/>
            </w:pPr>
            <w:r>
              <w:rPr>
                <w:rFonts w:ascii="仿宋_GB2312" w:hAnsi="仿宋_GB2312" w:cs="仿宋_GB2312" w:eastAsia="仿宋_GB2312"/>
                <w:sz w:val="21"/>
                <w:color w:val="000000"/>
              </w:rPr>
              <w:t xml:space="preserve">2、风系统的检查：  </w:t>
            </w:r>
          </w:p>
          <w:p>
            <w:pPr>
              <w:pStyle w:val="null3"/>
              <w:ind w:firstLine="420"/>
              <w:jc w:val="both"/>
            </w:pPr>
            <w:r>
              <w:rPr>
                <w:rFonts w:ascii="仿宋_GB2312" w:hAnsi="仿宋_GB2312" w:cs="仿宋_GB2312" w:eastAsia="仿宋_GB2312"/>
                <w:sz w:val="21"/>
                <w:color w:val="000000"/>
              </w:rPr>
              <w:t xml:space="preserve">①、检查风机盘管出风的风量是否正常；  </w:t>
            </w:r>
          </w:p>
          <w:p>
            <w:pPr>
              <w:pStyle w:val="null3"/>
              <w:ind w:firstLine="420"/>
              <w:jc w:val="both"/>
            </w:pPr>
            <w:r>
              <w:rPr>
                <w:rFonts w:ascii="仿宋_GB2312" w:hAnsi="仿宋_GB2312" w:cs="仿宋_GB2312" w:eastAsia="仿宋_GB2312"/>
                <w:sz w:val="21"/>
                <w:color w:val="000000"/>
              </w:rPr>
              <w:t>②、检查风机盘管回风的回风滤网是否聚积灰尘；</w:t>
            </w:r>
          </w:p>
          <w:p>
            <w:pPr>
              <w:pStyle w:val="null3"/>
              <w:ind w:firstLine="420"/>
              <w:jc w:val="both"/>
            </w:pPr>
            <w:r>
              <w:rPr>
                <w:rFonts w:ascii="仿宋_GB2312" w:hAnsi="仿宋_GB2312" w:cs="仿宋_GB2312" w:eastAsia="仿宋_GB2312"/>
                <w:sz w:val="21"/>
                <w:color w:val="000000"/>
              </w:rPr>
              <w:t>③、检查出风温度是否正常；</w:t>
            </w:r>
          </w:p>
          <w:p>
            <w:pPr>
              <w:pStyle w:val="null3"/>
              <w:ind w:firstLine="420"/>
              <w:jc w:val="both"/>
            </w:pPr>
            <w:r>
              <w:rPr>
                <w:rFonts w:ascii="仿宋_GB2312" w:hAnsi="仿宋_GB2312" w:cs="仿宋_GB2312" w:eastAsia="仿宋_GB2312"/>
                <w:sz w:val="21"/>
                <w:color w:val="000000"/>
              </w:rPr>
              <w:t xml:space="preserve">④、检查散热冷凝器是否脏堵；  </w:t>
            </w:r>
          </w:p>
          <w:p>
            <w:pPr>
              <w:pStyle w:val="null3"/>
              <w:ind w:firstLine="420"/>
              <w:jc w:val="both"/>
            </w:pPr>
            <w:r>
              <w:rPr>
                <w:rFonts w:ascii="仿宋_GB2312" w:hAnsi="仿宋_GB2312" w:cs="仿宋_GB2312" w:eastAsia="仿宋_GB2312"/>
                <w:sz w:val="21"/>
                <w:color w:val="000000"/>
              </w:rPr>
              <w:t>⑤、检查散热轴流风机的运转是否正常；</w:t>
            </w:r>
          </w:p>
          <w:p>
            <w:pPr>
              <w:pStyle w:val="null3"/>
              <w:ind w:firstLine="420"/>
              <w:jc w:val="both"/>
            </w:pPr>
            <w:r>
              <w:rPr>
                <w:rFonts w:ascii="仿宋_GB2312" w:hAnsi="仿宋_GB2312" w:cs="仿宋_GB2312" w:eastAsia="仿宋_GB2312"/>
                <w:sz w:val="21"/>
                <w:color w:val="000000"/>
              </w:rPr>
              <w:t xml:space="preserve">3、水系统的检查：  </w:t>
            </w:r>
          </w:p>
          <w:p>
            <w:pPr>
              <w:pStyle w:val="null3"/>
              <w:ind w:firstLine="420"/>
              <w:jc w:val="both"/>
            </w:pPr>
            <w:r>
              <w:rPr>
                <w:rFonts w:ascii="仿宋_GB2312" w:hAnsi="仿宋_GB2312" w:cs="仿宋_GB2312" w:eastAsia="仿宋_GB2312"/>
                <w:sz w:val="21"/>
                <w:color w:val="000000"/>
              </w:rPr>
              <w:t xml:space="preserve">①、检查冷冻水的水质情况，是否需要更换水；  </w:t>
            </w:r>
          </w:p>
          <w:p>
            <w:pPr>
              <w:pStyle w:val="null3"/>
              <w:ind w:firstLine="420"/>
              <w:jc w:val="both"/>
            </w:pPr>
            <w:r>
              <w:rPr>
                <w:rFonts w:ascii="仿宋_GB2312" w:hAnsi="仿宋_GB2312" w:cs="仿宋_GB2312" w:eastAsia="仿宋_GB2312"/>
                <w:sz w:val="21"/>
                <w:color w:val="000000"/>
              </w:rPr>
              <w:t>②、检查冷冻水系统中各个末端盘管的过滤网上的杂质，且清洗过滤网；</w:t>
            </w:r>
          </w:p>
          <w:p>
            <w:pPr>
              <w:pStyle w:val="null3"/>
              <w:ind w:firstLine="420"/>
              <w:jc w:val="both"/>
            </w:pPr>
            <w:r>
              <w:rPr>
                <w:rFonts w:ascii="仿宋_GB2312" w:hAnsi="仿宋_GB2312" w:cs="仿宋_GB2312" w:eastAsia="仿宋_GB2312"/>
                <w:sz w:val="21"/>
                <w:color w:val="000000"/>
              </w:rPr>
              <w:t>③、检查水系统中有无空气，是否需要排气；</w:t>
            </w:r>
          </w:p>
          <w:p>
            <w:pPr>
              <w:pStyle w:val="null3"/>
              <w:ind w:firstLine="420"/>
              <w:jc w:val="both"/>
            </w:pPr>
            <w:r>
              <w:rPr>
                <w:rFonts w:ascii="仿宋_GB2312" w:hAnsi="仿宋_GB2312" w:cs="仿宋_GB2312" w:eastAsia="仿宋_GB2312"/>
                <w:sz w:val="21"/>
                <w:color w:val="000000"/>
              </w:rPr>
              <w:t>④、检查回水、出水温度及压力是否正常；</w:t>
            </w:r>
          </w:p>
          <w:p>
            <w:pPr>
              <w:pStyle w:val="null3"/>
              <w:ind w:firstLine="420"/>
              <w:jc w:val="both"/>
            </w:pPr>
            <w:r>
              <w:rPr>
                <w:rFonts w:ascii="仿宋_GB2312" w:hAnsi="仿宋_GB2312" w:cs="仿宋_GB2312" w:eastAsia="仿宋_GB2312"/>
                <w:sz w:val="21"/>
                <w:color w:val="000000"/>
              </w:rPr>
              <w:t xml:space="preserve">⑤、检查水泵声音、电流是否运转正常；  </w:t>
            </w:r>
          </w:p>
          <w:p>
            <w:pPr>
              <w:pStyle w:val="null3"/>
              <w:ind w:firstLine="420"/>
              <w:jc w:val="both"/>
            </w:pPr>
            <w:r>
              <w:rPr>
                <w:rFonts w:ascii="仿宋_GB2312" w:hAnsi="仿宋_GB2312" w:cs="仿宋_GB2312" w:eastAsia="仿宋_GB2312"/>
                <w:sz w:val="21"/>
                <w:color w:val="000000"/>
              </w:rPr>
              <w:t>⑥、检查阀门是否开启灵活、有无锈斑、有无泄漏等现象；</w:t>
            </w:r>
          </w:p>
          <w:p>
            <w:pPr>
              <w:pStyle w:val="null3"/>
              <w:ind w:firstLine="420"/>
              <w:jc w:val="both"/>
            </w:pPr>
            <w:r>
              <w:rPr>
                <w:rFonts w:ascii="仿宋_GB2312" w:hAnsi="仿宋_GB2312" w:cs="仿宋_GB2312" w:eastAsia="仿宋_GB2312"/>
                <w:sz w:val="21"/>
                <w:color w:val="000000"/>
              </w:rPr>
              <w:t>⑦、检查保温系统有无开裂、破损、漏水等现象；</w:t>
            </w:r>
          </w:p>
          <w:p>
            <w:pPr>
              <w:pStyle w:val="null3"/>
              <w:ind w:firstLine="420"/>
              <w:jc w:val="both"/>
            </w:pPr>
            <w:r>
              <w:rPr>
                <w:rFonts w:ascii="仿宋_GB2312" w:hAnsi="仿宋_GB2312" w:cs="仿宋_GB2312" w:eastAsia="仿宋_GB2312"/>
                <w:sz w:val="21"/>
                <w:color w:val="000000"/>
              </w:rPr>
              <w:t>年度间停机后的检修</w:t>
            </w:r>
            <w:r>
              <w:rPr>
                <w:rFonts w:ascii="仿宋_GB2312" w:hAnsi="仿宋_GB2312" w:cs="仿宋_GB2312" w:eastAsia="仿宋_GB2312"/>
                <w:sz w:val="21"/>
                <w:color w:val="000000"/>
              </w:rPr>
              <w:t xml:space="preserve">  </w:t>
            </w:r>
          </w:p>
          <w:p>
            <w:pPr>
              <w:pStyle w:val="null3"/>
              <w:ind w:firstLine="420"/>
              <w:jc w:val="both"/>
            </w:pPr>
            <w:r>
              <w:rPr>
                <w:rFonts w:ascii="仿宋_GB2312" w:hAnsi="仿宋_GB2312" w:cs="仿宋_GB2312" w:eastAsia="仿宋_GB2312"/>
                <w:sz w:val="21"/>
                <w:color w:val="000000"/>
              </w:rPr>
              <w:t>1）检查清洗干燥过滤器，干燥剂吸潮后应进行干燥处理或更换；</w:t>
            </w:r>
          </w:p>
          <w:p>
            <w:pPr>
              <w:pStyle w:val="null3"/>
              <w:ind w:firstLine="420"/>
              <w:jc w:val="both"/>
            </w:pPr>
            <w:r>
              <w:rPr>
                <w:rFonts w:ascii="仿宋_GB2312" w:hAnsi="仿宋_GB2312" w:cs="仿宋_GB2312" w:eastAsia="仿宋_GB2312"/>
                <w:sz w:val="21"/>
                <w:color w:val="000000"/>
              </w:rPr>
              <w:t xml:space="preserve">2）检查及制冷设备安全保护装置整定值；  </w:t>
            </w:r>
          </w:p>
          <w:p>
            <w:pPr>
              <w:pStyle w:val="null3"/>
              <w:ind w:firstLine="420"/>
              <w:jc w:val="both"/>
            </w:pPr>
            <w:r>
              <w:rPr>
                <w:rFonts w:ascii="仿宋_GB2312" w:hAnsi="仿宋_GB2312" w:cs="仿宋_GB2312" w:eastAsia="仿宋_GB2312"/>
                <w:sz w:val="21"/>
                <w:color w:val="000000"/>
              </w:rPr>
              <w:t>3）检查压缩机冷冻油的油压及油量，必要时进行冷冻油更换及补充</w:t>
            </w:r>
          </w:p>
          <w:p>
            <w:pPr>
              <w:pStyle w:val="null3"/>
              <w:ind w:firstLine="420"/>
              <w:jc w:val="both"/>
            </w:pPr>
            <w:r>
              <w:rPr>
                <w:rFonts w:ascii="仿宋_GB2312" w:hAnsi="仿宋_GB2312" w:cs="仿宋_GB2312" w:eastAsia="仿宋_GB2312"/>
                <w:sz w:val="21"/>
                <w:color w:val="000000"/>
              </w:rPr>
              <w:t>4）检查压缩机电机绝缘情况</w:t>
            </w:r>
          </w:p>
          <w:p>
            <w:pPr>
              <w:pStyle w:val="null3"/>
              <w:ind w:firstLine="420"/>
              <w:jc w:val="both"/>
            </w:pPr>
            <w:r>
              <w:rPr>
                <w:rFonts w:ascii="仿宋_GB2312" w:hAnsi="仿宋_GB2312" w:cs="仿宋_GB2312" w:eastAsia="仿宋_GB2312"/>
                <w:sz w:val="21"/>
                <w:color w:val="000000"/>
              </w:rPr>
              <w:t>5）检查并收紧电路上的各电线接点</w:t>
            </w:r>
          </w:p>
          <w:p>
            <w:pPr>
              <w:pStyle w:val="null3"/>
              <w:ind w:firstLine="420"/>
              <w:jc w:val="both"/>
            </w:pPr>
            <w:r>
              <w:rPr>
                <w:rFonts w:ascii="仿宋_GB2312" w:hAnsi="仿宋_GB2312" w:cs="仿宋_GB2312" w:eastAsia="仿宋_GB2312"/>
                <w:sz w:val="21"/>
                <w:color w:val="000000"/>
              </w:rPr>
              <w:t xml:space="preserve">6）检查电气控制部分  </w:t>
            </w:r>
          </w:p>
          <w:p>
            <w:pPr>
              <w:pStyle w:val="null3"/>
              <w:ind w:firstLine="420"/>
              <w:jc w:val="both"/>
            </w:pPr>
            <w:r>
              <w:rPr>
                <w:rFonts w:ascii="仿宋_GB2312" w:hAnsi="仿宋_GB2312" w:cs="仿宋_GB2312" w:eastAsia="仿宋_GB2312"/>
                <w:sz w:val="21"/>
                <w:color w:val="000000"/>
              </w:rPr>
              <w:t>7）提供以上内容检查报告及更换修理建议。</w:t>
            </w:r>
          </w:p>
          <w:p>
            <w:pPr>
              <w:pStyle w:val="null3"/>
              <w:ind w:firstLine="420"/>
              <w:jc w:val="both"/>
            </w:pPr>
            <w:r>
              <w:rPr>
                <w:rFonts w:ascii="仿宋_GB2312" w:hAnsi="仿宋_GB2312" w:cs="仿宋_GB2312" w:eastAsia="仿宋_GB2312"/>
                <w:sz w:val="21"/>
                <w:color w:val="000000"/>
              </w:rPr>
              <w:t xml:space="preserve">8）、空气处理机、风机盘管的检查。  </w:t>
            </w:r>
          </w:p>
          <w:p>
            <w:pPr>
              <w:pStyle w:val="null3"/>
              <w:ind w:firstLine="420"/>
              <w:jc w:val="both"/>
            </w:pPr>
            <w:r>
              <w:rPr>
                <w:rFonts w:ascii="仿宋_GB2312" w:hAnsi="仿宋_GB2312" w:cs="仿宋_GB2312" w:eastAsia="仿宋_GB2312"/>
                <w:sz w:val="21"/>
                <w:color w:val="000000"/>
              </w:rPr>
              <w:t xml:space="preserve">9）、空气处理机、风机盘管的保养、加油。      </w:t>
            </w:r>
          </w:p>
          <w:p>
            <w:pPr>
              <w:pStyle w:val="null3"/>
              <w:ind w:firstLine="420"/>
              <w:jc w:val="both"/>
            </w:pPr>
            <w:r>
              <w:rPr>
                <w:rFonts w:ascii="仿宋_GB2312" w:hAnsi="仿宋_GB2312" w:cs="仿宋_GB2312" w:eastAsia="仿宋_GB2312"/>
                <w:sz w:val="21"/>
                <w:color w:val="000000"/>
              </w:rPr>
              <w:t>10）、检查、调整皮带，清洗表冷器，清洗过滤器。</w:t>
            </w:r>
          </w:p>
          <w:p>
            <w:pPr>
              <w:pStyle w:val="null3"/>
              <w:ind w:firstLine="420"/>
              <w:jc w:val="both"/>
            </w:pPr>
            <w:r>
              <w:rPr>
                <w:rFonts w:ascii="仿宋_GB2312" w:hAnsi="仿宋_GB2312" w:cs="仿宋_GB2312" w:eastAsia="仿宋_GB2312"/>
                <w:sz w:val="21"/>
                <w:color w:val="000000"/>
              </w:rPr>
              <w:t>11）、清理管路、除污。</w:t>
            </w:r>
          </w:p>
          <w:p>
            <w:pPr>
              <w:pStyle w:val="null3"/>
              <w:ind w:firstLine="420"/>
              <w:jc w:val="both"/>
            </w:pPr>
            <w:r>
              <w:rPr>
                <w:rFonts w:ascii="仿宋_GB2312" w:hAnsi="仿宋_GB2312" w:cs="仿宋_GB2312" w:eastAsia="仿宋_GB2312"/>
                <w:sz w:val="21"/>
                <w:color w:val="000000"/>
              </w:rPr>
              <w:t>12）、空气处理机的清扫、除尘。</w:t>
            </w:r>
          </w:p>
          <w:p>
            <w:pPr>
              <w:pStyle w:val="null3"/>
              <w:ind w:firstLine="420"/>
              <w:jc w:val="both"/>
            </w:pPr>
            <w:r>
              <w:rPr>
                <w:rFonts w:ascii="仿宋_GB2312" w:hAnsi="仿宋_GB2312" w:cs="仿宋_GB2312" w:eastAsia="仿宋_GB2312"/>
                <w:sz w:val="21"/>
                <w:color w:val="000000"/>
              </w:rPr>
              <w:t>13）、冷冻水泵的检查、加油 .</w:t>
            </w:r>
          </w:p>
          <w:p>
            <w:pPr>
              <w:pStyle w:val="null3"/>
              <w:ind w:firstLine="420"/>
              <w:jc w:val="both"/>
            </w:pPr>
            <w:r>
              <w:rPr>
                <w:rFonts w:ascii="仿宋_GB2312" w:hAnsi="仿宋_GB2312" w:cs="仿宋_GB2312" w:eastAsia="仿宋_GB2312"/>
                <w:sz w:val="21"/>
                <w:color w:val="000000"/>
              </w:rPr>
              <w:t>14）、电机、电器绝缘检测、加油、检查及更换密封元件 。</w:t>
            </w:r>
          </w:p>
          <w:p>
            <w:pPr>
              <w:pStyle w:val="null3"/>
              <w:ind w:firstLine="420"/>
              <w:jc w:val="both"/>
            </w:pPr>
            <w:r>
              <w:rPr>
                <w:rFonts w:ascii="仿宋_GB2312" w:hAnsi="仿宋_GB2312" w:cs="仿宋_GB2312" w:eastAsia="仿宋_GB2312"/>
                <w:sz w:val="21"/>
                <w:color w:val="000000"/>
              </w:rPr>
              <w:t>15）、水系统关键部位的阀门、过滤器、单向阀、压力表、温度计。</w:t>
            </w:r>
          </w:p>
          <w:p>
            <w:pPr>
              <w:pStyle w:val="null3"/>
              <w:ind w:firstLine="420"/>
              <w:jc w:val="both"/>
            </w:pPr>
            <w:r>
              <w:rPr>
                <w:rFonts w:ascii="仿宋_GB2312" w:hAnsi="仿宋_GB2312" w:cs="仿宋_GB2312" w:eastAsia="仿宋_GB2312"/>
                <w:sz w:val="21"/>
                <w:color w:val="000000"/>
              </w:rPr>
              <w:t>16）、管道保温情况的检查。</w:t>
            </w:r>
          </w:p>
          <w:p>
            <w:pPr>
              <w:pStyle w:val="null3"/>
              <w:jc w:val="both"/>
            </w:pPr>
            <w:r>
              <w:rPr>
                <w:rFonts w:ascii="仿宋_GB2312" w:hAnsi="仿宋_GB2312" w:cs="仿宋_GB2312" w:eastAsia="仿宋_GB2312"/>
                <w:sz w:val="21"/>
                <w:color w:val="000000"/>
              </w:rPr>
              <w:t>在检测、保养过程中，如发现零配件磨损或运行参数超标需调整、更换或清洗时，如甲方不需承担此配件费用的维修项目即时进行维修，如涉及免费提供的易损件清单以外的配件需甲方承担费用的应及时告知，经甲方许可后及时完成工作。维护保养时自理各种维保工具。</w:t>
            </w:r>
          </w:p>
          <w:p>
            <w:pPr>
              <w:pStyle w:val="null3"/>
              <w:ind w:firstLine="420"/>
              <w:jc w:val="both"/>
            </w:pPr>
            <w:r>
              <w:rPr>
                <w:rFonts w:ascii="仿宋_GB2312" w:hAnsi="仿宋_GB2312" w:cs="仿宋_GB2312" w:eastAsia="仿宋_GB2312"/>
                <w:sz w:val="21"/>
                <w:color w:val="000000"/>
              </w:rPr>
              <w:t>17）、如突遇紧急状况需要维保，维保人员的一切相关费用，包含人工费用都需</w:t>
            </w:r>
            <w:r>
              <w:rPr>
                <w:rFonts w:ascii="仿宋_GB2312" w:hAnsi="仿宋_GB2312" w:cs="仿宋_GB2312" w:eastAsia="仿宋_GB2312"/>
                <w:sz w:val="21"/>
                <w:color w:val="000000"/>
              </w:rPr>
              <w:t>成交单位</w:t>
            </w:r>
            <w:r>
              <w:rPr>
                <w:rFonts w:ascii="仿宋_GB2312" w:hAnsi="仿宋_GB2312" w:cs="仿宋_GB2312" w:eastAsia="仿宋_GB2312"/>
                <w:sz w:val="21"/>
                <w:color w:val="000000"/>
              </w:rPr>
              <w:t>自理；应急处理时间不能超过两个小时；如需更换零部件，</w:t>
            </w:r>
            <w:r>
              <w:rPr>
                <w:rFonts w:ascii="仿宋_GB2312" w:hAnsi="仿宋_GB2312" w:cs="仿宋_GB2312" w:eastAsia="仿宋_GB2312"/>
                <w:sz w:val="21"/>
                <w:color w:val="000000"/>
              </w:rPr>
              <w:t>300元以下属于维保方，300元以上属于采购人承担。</w:t>
            </w:r>
          </w:p>
          <w:p>
            <w:pPr>
              <w:pStyle w:val="null3"/>
              <w:ind w:firstLine="420"/>
              <w:jc w:val="both"/>
            </w:pPr>
            <w:r>
              <w:rPr>
                <w:rFonts w:ascii="仿宋_GB2312" w:hAnsi="仿宋_GB2312" w:cs="仿宋_GB2312" w:eastAsia="仿宋_GB2312"/>
                <w:sz w:val="21"/>
                <w:color w:val="000000"/>
              </w:rPr>
              <w:t>18）、大保养时清理整体管道；保养包含制冷和制热。</w:t>
            </w:r>
          </w:p>
          <w:p>
            <w:pPr>
              <w:pStyle w:val="null3"/>
              <w:jc w:val="both"/>
            </w:pPr>
            <w:r>
              <w:rPr>
                <w:rFonts w:ascii="仿宋_GB2312" w:hAnsi="仿宋_GB2312" w:cs="仿宋_GB2312" w:eastAsia="仿宋_GB2312"/>
                <w:sz w:val="21"/>
                <w:color w:val="000000"/>
              </w:rPr>
              <w:t>19）、维保完成要有相应的记录。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供应商须按照本项目需求配备相应的服务团队服务于本项目。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供应商须按照本项目需求配备相应的设施设备服务于本项目。</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组织，按照关于印发《政府采购需求管理办法》的通知（财库〔2021〕22号）和《财政部关于进一步加强政府采购需求和履约验收管理的指导意见》(财库〔2016〕205号)的要求以及采购文件、供应商的响应文件进行验收，以满足采购人的实际需求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甲方在签订合同后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服务满5个月后</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维保完成后，经验收合格</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1.按《中华人民共和国民法典》中的相关条款和本合同的约定执行。未按合同或磋商文件要求提供产品或供应的产品质量不能满足采购人技术要求，采购人有权终止合同，甚至对供应商违约行为进行追究。 2.合同执行中发生争议的，当事人双方应协商解决，协商达不成一致时，可向采购人所在地人民法院提请诉讼。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成交供应商须在结果公告发布之日起5个工作日内，提交响应文件一正一副至西安市雁塔区二环南路西段88号老三届世纪星大厦30层AB座（陕西明正招标有限公司）。</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（1）供应商应具有独立承担民事责任的能力的企业法人、事业法人、其他组织或自然人，出具合法有效的营业执照等相关证明文件，自然人参与的提供其身份证明（加盖公章） （2）财务状况报告：提供经审计的2023或2024年度财务报告或磋商前六个月内其本公司银行账户出具的资信证明或政府采购专业担保机构出具的磋商担保函（事业单位可不提供）（加盖公章）。 （3）税收缴纳证明：供应商提供截止至磋商时间前六个月任一月份的缴费凭据；依法免税的应提供相关文件证明（加盖公章） （4）社会保障资金缴纳证明：供应商提供截止至磋商时间前六个月任一月份的缴费凭据或社保机构开具的社会保险参保缴费情况证明；依法不需要缴纳社会保障资金的应提供相关文件证明（加盖公章）。 （5）供应商提供具有履行本合同所必需的设备和专业技术能力的承诺函（加盖公章）。 （6）供应商提供参加政府采购活动前三年内在经营活动中没有重大违法记录的承诺函（加盖公章）</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供应商须具有建筑机电安装工程专业承包叁级及以上资质，并具有有效期内的安全生产许可证。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法定代表人直接参加磋商的，须出具法定代表人身份证明及法人身份证；法定代表人授权代表参加磋商的，须出具法定代表人授权书及法人和授权代表身份证。</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符合《财政部关于在政府采购活动中查询及使用信用记录有关问题的通知》（财库【2016】125号）文件中信用查询的要求</w:t>
            </w:r>
          </w:p>
        </w:tc>
        <w:tc>
          <w:tcPr>
            <w:tcW w:type="dxa" w:w="3322"/>
          </w:tcPr>
          <w:p>
            <w:pPr>
              <w:pStyle w:val="null3"/>
            </w:pPr>
            <w:r>
              <w:rPr>
                <w:rFonts w:ascii="仿宋_GB2312" w:hAnsi="仿宋_GB2312" w:cs="仿宋_GB2312" w:eastAsia="仿宋_GB2312"/>
              </w:rPr>
              <w:t>不得为“信用中国”网站（www.creditchina.gov.cn）中列入失信被执行人和重大税收违法失信主体的供应商，不得为中国政府采购网（www.ccgp.gov.cn）政府采购严重违法失信行为记录名单中被财政部门禁止参加政府采购活动的供应商，以开标后的网站查询记录为准。</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特殊资格要求.docx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 （1）磋商报价符合唯一性要求；（2）报价均未超出采购预算和最高限价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满足商务条款及服务内容及服务要求条款</w:t>
            </w:r>
          </w:p>
        </w:tc>
        <w:tc>
          <w:tcPr>
            <w:tcW w:type="dxa" w:w="1661"/>
          </w:tcPr>
          <w:p>
            <w:pPr>
              <w:pStyle w:val="null3"/>
            </w:pPr>
            <w:r>
              <w:rPr>
                <w:rFonts w:ascii="仿宋_GB2312" w:hAnsi="仿宋_GB2312" w:cs="仿宋_GB2312" w:eastAsia="仿宋_GB2312"/>
              </w:rPr>
              <w:t>商务要求响应偏离表.docx 服务内容及服务要求响应偏离表.docx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磋商响应文件签署、盖章</w:t>
            </w:r>
          </w:p>
        </w:tc>
        <w:tc>
          <w:tcPr>
            <w:tcW w:type="dxa" w:w="3322"/>
          </w:tcPr>
          <w:p>
            <w:pPr>
              <w:pStyle w:val="null3"/>
            </w:pPr>
            <w:r>
              <w:rPr>
                <w:rFonts w:ascii="仿宋_GB2312" w:hAnsi="仿宋_GB2312" w:cs="仿宋_GB2312" w:eastAsia="仿宋_GB2312"/>
              </w:rPr>
              <w:t>磋商响应文件的签署、盖章合法、有效</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分项报价表.docx 特殊资格要求.docx 供应商认为有必要补充说明的事项.docx 残疾人福利性单位声明函 业绩证明材料.docx 标的清单 商务要求响应偏离表.docx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磋商响应文件组成</w:t>
            </w:r>
          </w:p>
        </w:tc>
        <w:tc>
          <w:tcPr>
            <w:tcW w:type="dxa" w:w="3322"/>
          </w:tcPr>
          <w:p>
            <w:pPr>
              <w:pStyle w:val="null3"/>
            </w:pPr>
            <w:r>
              <w:rPr>
                <w:rFonts w:ascii="仿宋_GB2312" w:hAnsi="仿宋_GB2312" w:cs="仿宋_GB2312" w:eastAsia="仿宋_GB2312"/>
              </w:rPr>
              <w:t>未出现实质性内容的缺漏项</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分项报价表.docx 特殊资格要求.docx 供应商认为有必要补充说明的事项.docx 残疾人福利性单位声明函 业绩证明材料.docx 标的清单 商务要求响应偏离表.docx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其他未达到磋商文件要求的情况</w:t>
            </w:r>
          </w:p>
        </w:tc>
        <w:tc>
          <w:tcPr>
            <w:tcW w:type="dxa" w:w="1661"/>
          </w:tcPr>
          <w:p>
            <w:pPr>
              <w:pStyle w:val="null3"/>
            </w:pPr>
            <w:r>
              <w:rPr>
                <w:rFonts w:ascii="仿宋_GB2312" w:hAnsi="仿宋_GB2312" w:cs="仿宋_GB2312" w:eastAsia="仿宋_GB2312"/>
              </w:rPr>
              <w:t>磋商响应方案.docx 中小企业声明函 一般资格要求.docx 报价表 服务内容及服务要求响应偏离表.docx 响应文件封面 分项报价表.docx 特殊资格要求.docx 供应商认为有必要补充说明的事项.docx 残疾人福利性单位声明函 业绩证明材料.docx 标的清单 商务要求响应偏离表.docx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服务内容制定具体的服务方案，包括：①、具体操作内容及流程规范（维修保养、机组检测）；②服务人员安排及岗位职责；③服务人员管理制度；④进度计划；⑤设施设备安排和备品备件保障措施；以上五项内容全面详细、逻辑条理清晰、操作细节明确且符合本项目采购需求，能有效保障本项目实施的得40分，每有一项方案缺失扣8分，每一项方案内容存在一种缺陷，扣2分，扣完为止。 缺陷说明：缺陷是指①内容不合理、虽有内容但内容稀疏、不完善；②存在不适用项目实际情况的情形、内容表述前后不一致；③涉及的规范及标准错误、地点区域错误、存在与本项目无关的内容；④语义描述不清、存在影响项目履约质量的情况。</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技术人员配备</w:t>
            </w:r>
          </w:p>
        </w:tc>
        <w:tc>
          <w:tcPr>
            <w:tcW w:type="dxa" w:w="2492"/>
          </w:tcPr>
          <w:p>
            <w:pPr>
              <w:pStyle w:val="null3"/>
            </w:pPr>
            <w:r>
              <w:rPr>
                <w:rFonts w:ascii="仿宋_GB2312" w:hAnsi="仿宋_GB2312" w:cs="仿宋_GB2312" w:eastAsia="仿宋_GB2312"/>
              </w:rPr>
              <w:t>拟派本项目相关人员具有电工、管道工、通风工、焊工证资格证书，每提供1人得2分，最高10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根据各供应商提供质量保证措施，包含但不限于：质量控制体系、质量保障措施等进行评审： ①质量保证措施内容完整，科学合理，完全满足项目情况，可行性强的得10分； ②质量保证措施内容基本完整，基本合理可行，基本满足项目情况，可行性一般得7分； ③质量保证措施内容有待完善，对满足项目情况有缺漏，可行性差得3分；不提供不得分。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文明维保方案</w:t>
            </w:r>
          </w:p>
        </w:tc>
        <w:tc>
          <w:tcPr>
            <w:tcW w:type="dxa" w:w="2492"/>
          </w:tcPr>
          <w:p>
            <w:pPr>
              <w:pStyle w:val="null3"/>
            </w:pPr>
            <w:r>
              <w:rPr>
                <w:rFonts w:ascii="仿宋_GB2312" w:hAnsi="仿宋_GB2312" w:cs="仿宋_GB2312" w:eastAsia="仿宋_GB2312"/>
              </w:rPr>
              <w:t>考虑到医院业务性质特殊，维保过程中不能干扰其他无关科室业务正常进行，供应商应提供安全文明维保方案： ①方案措施具体合理、有针对性，充分满足项目需求，且详细具体、可行性高，得10分； ②有相关方案，基本满足项目需求，方案可实施，得7分； ③方案措施不完善或只能简单满足项目需求、可行性一般，得3分；不提供不得分。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突发应急处理方案</w:t>
            </w:r>
          </w:p>
        </w:tc>
        <w:tc>
          <w:tcPr>
            <w:tcW w:type="dxa" w:w="2492"/>
          </w:tcPr>
          <w:p>
            <w:pPr>
              <w:pStyle w:val="null3"/>
            </w:pPr>
            <w:r>
              <w:rPr>
                <w:rFonts w:ascii="仿宋_GB2312" w:hAnsi="仿宋_GB2312" w:cs="仿宋_GB2312" w:eastAsia="仿宋_GB2312"/>
              </w:rPr>
              <w:t>根据各供应商提供的突发事件处理方案（包括人员到位时间、处置措施等情况）进行综合评审： ①突发事件处理方案优于采购人的需求，完整包括以上评审内容， 且科学可靠，完善、可行程度高，得10分； ②突发事件处理方案响应采购人的需求，基本包括以上评审内容， 较科学可靠、完善、基本可行的，得7分； ③突发事件处理方案基本响应采购人的需求，对以上评审内容有缺失，不够科学完善、可行性程度一般，得3分；不提供不得分。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每提供1份近年内(2022年1月1日以后签订)的类似项目业绩计2分，最高计10分。（同类项目业绩须附合同复印件或扫描件）</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满足磋商文件要求且最后报价最低的供应商的价格为磋商基准价。各供应商的价格分统一按照下列公式计算：磋商报价得分=（磋商基准价/最后磋商报价）×价格权值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详见附件：商务要求响应偏离表.docx</w:t>
      </w:r>
    </w:p>
    <w:p>
      <w:pPr>
        <w:pStyle w:val="null3"/>
        <w:ind w:firstLine="960"/>
      </w:pPr>
      <w:r>
        <w:rPr>
          <w:rFonts w:ascii="仿宋_GB2312" w:hAnsi="仿宋_GB2312" w:cs="仿宋_GB2312" w:eastAsia="仿宋_GB2312"/>
        </w:rPr>
        <w:t>详见附件：服务内容及服务要求响应偏离表.docx</w:t>
      </w:r>
    </w:p>
    <w:p>
      <w:pPr>
        <w:pStyle w:val="null3"/>
        <w:ind w:firstLine="960"/>
      </w:pPr>
      <w:r>
        <w:rPr>
          <w:rFonts w:ascii="仿宋_GB2312" w:hAnsi="仿宋_GB2312" w:cs="仿宋_GB2312" w:eastAsia="仿宋_GB2312"/>
        </w:rPr>
        <w:t>详见附件：磋商响应方案.docx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