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D77A9">
      <w:pPr>
        <w:pStyle w:val="4"/>
        <w:spacing w:line="480" w:lineRule="exact"/>
        <w:jc w:val="center"/>
      </w:pPr>
      <w:r>
        <w:rPr>
          <w:rFonts w:ascii="仿宋_GB2312" w:hAnsi="仿宋_GB2312" w:eastAsia="仿宋_GB2312" w:cs="仿宋_GB2312"/>
          <w:b/>
          <w:sz w:val="36"/>
        </w:rPr>
        <w:t>彬州市城关街道办事处关于彬州市城关街道朱家湾粮油加工建设项目设备采购竞争性磋商公告</w:t>
      </w:r>
    </w:p>
    <w:p w14:paraId="058B4BB9">
      <w:pPr>
        <w:pStyle w:val="4"/>
        <w:outlineLvl w:val="5"/>
      </w:pPr>
      <w:r>
        <w:rPr>
          <w:rFonts w:ascii="仿宋_GB2312" w:hAnsi="仿宋_GB2312" w:eastAsia="仿宋_GB2312" w:cs="仿宋_GB2312"/>
          <w:b/>
          <w:sz w:val="15"/>
        </w:rPr>
        <w:t xml:space="preserve"> 项目概况</w:t>
      </w:r>
    </w:p>
    <w:p w14:paraId="7ED6B73A">
      <w:pPr>
        <w:pStyle w:val="4"/>
      </w:pPr>
      <w:r>
        <w:rPr>
          <w:rFonts w:ascii="仿宋_GB2312" w:hAnsi="仿宋_GB2312" w:eastAsia="仿宋_GB2312" w:cs="仿宋_GB2312"/>
        </w:rPr>
        <w:t>彬州市城关街道朱家湾粮油加工建设项目设备采购采购项目的潜在供应商应在陕西省西咸新区沣西新城天兴大厦1410室获取采购文件，并于 2025年06月23日 10时00分 （北京时间）前提交响应文件。</w:t>
      </w:r>
    </w:p>
    <w:p w14:paraId="6C148463">
      <w:pPr>
        <w:pStyle w:val="4"/>
        <w:outlineLvl w:val="3"/>
      </w:pPr>
      <w:r>
        <w:rPr>
          <w:rFonts w:ascii="仿宋_GB2312" w:hAnsi="仿宋_GB2312" w:eastAsia="仿宋_GB2312" w:cs="仿宋_GB2312"/>
          <w:b/>
          <w:sz w:val="24"/>
        </w:rPr>
        <w:t>一、项目基本情况</w:t>
      </w:r>
    </w:p>
    <w:p w14:paraId="70BC6B8C">
      <w:pPr>
        <w:pStyle w:val="4"/>
      </w:pPr>
      <w:r>
        <w:rPr>
          <w:rFonts w:ascii="仿宋_GB2312" w:hAnsi="仿宋_GB2312" w:eastAsia="仿宋_GB2312" w:cs="仿宋_GB2312"/>
        </w:rPr>
        <w:t>项目编号：LTJHZB【2025】-011</w:t>
      </w:r>
    </w:p>
    <w:p w14:paraId="5BA22539">
      <w:pPr>
        <w:pStyle w:val="4"/>
      </w:pPr>
      <w:r>
        <w:rPr>
          <w:rFonts w:ascii="仿宋_GB2312" w:hAnsi="仿宋_GB2312" w:eastAsia="仿宋_GB2312" w:cs="仿宋_GB2312"/>
        </w:rPr>
        <w:t>项目名称：彬州市城关街道朱家湾粮油加工建设项目设备采购</w:t>
      </w:r>
    </w:p>
    <w:p w14:paraId="5D003345">
      <w:pPr>
        <w:pStyle w:val="4"/>
      </w:pPr>
      <w:r>
        <w:rPr>
          <w:rFonts w:ascii="仿宋_GB2312" w:hAnsi="仿宋_GB2312" w:eastAsia="仿宋_GB2312" w:cs="仿宋_GB2312"/>
        </w:rPr>
        <w:t>采购方式：竞争性磋商</w:t>
      </w:r>
    </w:p>
    <w:p w14:paraId="21D99580">
      <w:pPr>
        <w:pStyle w:val="4"/>
      </w:pPr>
      <w:r>
        <w:rPr>
          <w:rFonts w:ascii="仿宋_GB2312" w:hAnsi="仿宋_GB2312" w:eastAsia="仿宋_GB2312" w:cs="仿宋_GB2312"/>
        </w:rPr>
        <w:t>预算金额：960,000.00元</w:t>
      </w:r>
    </w:p>
    <w:p w14:paraId="42EDA445">
      <w:pPr>
        <w:pStyle w:val="4"/>
      </w:pPr>
      <w:r>
        <w:rPr>
          <w:rFonts w:ascii="仿宋_GB2312" w:hAnsi="仿宋_GB2312" w:eastAsia="仿宋_GB2312" w:cs="仿宋_GB2312"/>
        </w:rPr>
        <w:t>采购需求：</w:t>
      </w:r>
    </w:p>
    <w:p w14:paraId="188322B7">
      <w:pPr>
        <w:pStyle w:val="4"/>
      </w:pPr>
      <w:r>
        <w:rPr>
          <w:rFonts w:ascii="仿宋_GB2312" w:hAnsi="仿宋_GB2312" w:eastAsia="仿宋_GB2312" w:cs="仿宋_GB2312"/>
        </w:rPr>
        <w:t>合同包1(彬州市城关街道朱家湾粮油加工建设项目设备采购):</w:t>
      </w:r>
    </w:p>
    <w:p w14:paraId="04810A42">
      <w:pPr>
        <w:pStyle w:val="4"/>
        <w:ind w:firstLine="630"/>
      </w:pPr>
      <w:r>
        <w:rPr>
          <w:rFonts w:ascii="仿宋_GB2312" w:hAnsi="仿宋_GB2312" w:eastAsia="仿宋_GB2312" w:cs="仿宋_GB2312"/>
        </w:rPr>
        <w:t>合同包预算金额：960,000.00元</w:t>
      </w:r>
    </w:p>
    <w:p w14:paraId="05874CF5">
      <w:pPr>
        <w:pStyle w:val="4"/>
        <w:ind w:firstLine="630"/>
      </w:pPr>
      <w:r>
        <w:rPr>
          <w:rFonts w:ascii="仿宋_GB2312" w:hAnsi="仿宋_GB2312" w:eastAsia="仿宋_GB2312" w:cs="仿宋_GB2312"/>
        </w:rPr>
        <w:t xml:space="preserve"> 合同包最高限价：840,000.00元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4D7A8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CA6EAC">
            <w:pPr>
              <w:pStyle w:val="4"/>
            </w:pPr>
            <w:r>
              <w:rPr>
                <w:rFonts w:ascii="仿宋_GB2312" w:hAnsi="仿宋_GB2312" w:eastAsia="仿宋_GB2312" w:cs="仿宋_GB2312"/>
              </w:rPr>
              <w:t>品目号</w:t>
            </w:r>
          </w:p>
        </w:tc>
        <w:tc>
          <w:tcPr>
            <w:tcW w:w="1187" w:type="dxa"/>
          </w:tcPr>
          <w:p w14:paraId="45838E67">
            <w:pPr>
              <w:pStyle w:val="4"/>
            </w:pPr>
            <w:r>
              <w:rPr>
                <w:rFonts w:ascii="仿宋_GB2312" w:hAnsi="仿宋_GB2312" w:eastAsia="仿宋_GB2312" w:cs="仿宋_GB2312"/>
              </w:rPr>
              <w:t>品目名称</w:t>
            </w:r>
          </w:p>
        </w:tc>
        <w:tc>
          <w:tcPr>
            <w:tcW w:w="1187" w:type="dxa"/>
          </w:tcPr>
          <w:p w14:paraId="074629E4">
            <w:pPr>
              <w:pStyle w:val="4"/>
            </w:pPr>
            <w:r>
              <w:rPr>
                <w:rFonts w:ascii="仿宋_GB2312" w:hAnsi="仿宋_GB2312" w:eastAsia="仿宋_GB2312" w:cs="仿宋_GB2312"/>
              </w:rPr>
              <w:t>采购标的</w:t>
            </w:r>
          </w:p>
        </w:tc>
        <w:tc>
          <w:tcPr>
            <w:tcW w:w="1187" w:type="dxa"/>
          </w:tcPr>
          <w:p w14:paraId="302A1BB2">
            <w:pPr>
              <w:pStyle w:val="4"/>
            </w:pPr>
            <w:r>
              <w:rPr>
                <w:rFonts w:ascii="仿宋_GB2312" w:hAnsi="仿宋_GB2312" w:eastAsia="仿宋_GB2312" w:cs="仿宋_GB2312"/>
              </w:rPr>
              <w:t>数量（单位）</w:t>
            </w:r>
          </w:p>
        </w:tc>
        <w:tc>
          <w:tcPr>
            <w:tcW w:w="1187" w:type="dxa"/>
          </w:tcPr>
          <w:p w14:paraId="6F091228">
            <w:pPr>
              <w:pStyle w:val="4"/>
            </w:pPr>
            <w:r>
              <w:rPr>
                <w:rFonts w:ascii="仿宋_GB2312" w:hAnsi="仿宋_GB2312" w:eastAsia="仿宋_GB2312" w:cs="仿宋_GB2312"/>
              </w:rPr>
              <w:t>技术规格、参数及要求</w:t>
            </w:r>
          </w:p>
        </w:tc>
        <w:tc>
          <w:tcPr>
            <w:tcW w:w="1187" w:type="dxa"/>
          </w:tcPr>
          <w:p w14:paraId="0FEDF09B">
            <w:pPr>
              <w:pStyle w:val="4"/>
            </w:pPr>
            <w:r>
              <w:rPr>
                <w:rFonts w:ascii="仿宋_GB2312" w:hAnsi="仿宋_GB2312" w:eastAsia="仿宋_GB2312" w:cs="仿宋_GB2312"/>
              </w:rPr>
              <w:t>品目预算(元)</w:t>
            </w:r>
          </w:p>
        </w:tc>
        <w:tc>
          <w:tcPr>
            <w:tcW w:w="1187" w:type="dxa"/>
          </w:tcPr>
          <w:p w14:paraId="3BFBC965">
            <w:pPr>
              <w:pStyle w:val="4"/>
            </w:pPr>
            <w:r>
              <w:rPr>
                <w:rFonts w:ascii="仿宋_GB2312" w:hAnsi="仿宋_GB2312" w:eastAsia="仿宋_GB2312" w:cs="仿宋_GB2312"/>
              </w:rPr>
              <w:t>最高限价(元)</w:t>
            </w:r>
          </w:p>
        </w:tc>
      </w:tr>
      <w:tr w14:paraId="2A491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2EB0C0">
            <w:pPr>
              <w:pStyle w:val="4"/>
            </w:pPr>
            <w:r>
              <w:rPr>
                <w:rFonts w:ascii="仿宋_GB2312" w:hAnsi="仿宋_GB2312" w:eastAsia="仿宋_GB2312" w:cs="仿宋_GB2312"/>
              </w:rPr>
              <w:t>1-1</w:t>
            </w:r>
          </w:p>
        </w:tc>
        <w:tc>
          <w:tcPr>
            <w:tcW w:w="1187" w:type="dxa"/>
          </w:tcPr>
          <w:p w14:paraId="5E257CD4">
            <w:pPr>
              <w:pStyle w:val="4"/>
            </w:pPr>
            <w:r>
              <w:rPr>
                <w:rFonts w:ascii="仿宋_GB2312" w:hAnsi="仿宋_GB2312" w:eastAsia="仿宋_GB2312" w:cs="仿宋_GB2312"/>
              </w:rPr>
              <w:t>其他食品加工设备</w:t>
            </w:r>
          </w:p>
        </w:tc>
        <w:tc>
          <w:tcPr>
            <w:tcW w:w="1187" w:type="dxa"/>
          </w:tcPr>
          <w:p w14:paraId="3D132F1B">
            <w:pPr>
              <w:pStyle w:val="4"/>
            </w:pPr>
            <w:r>
              <w:rPr>
                <w:rFonts w:ascii="仿宋_GB2312" w:hAnsi="仿宋_GB2312" w:eastAsia="仿宋_GB2312" w:cs="仿宋_GB2312"/>
              </w:rPr>
              <w:t>石磨机、钢磨机、榨油设备</w:t>
            </w:r>
          </w:p>
        </w:tc>
        <w:tc>
          <w:tcPr>
            <w:tcW w:w="1187" w:type="dxa"/>
          </w:tcPr>
          <w:p w14:paraId="11F9BB53">
            <w:pPr>
              <w:pStyle w:val="4"/>
            </w:pPr>
            <w:r>
              <w:rPr>
                <w:rFonts w:ascii="仿宋_GB2312" w:hAnsi="仿宋_GB2312" w:eastAsia="仿宋_GB2312" w:cs="仿宋_GB2312"/>
              </w:rPr>
              <w:t>1(批)</w:t>
            </w:r>
          </w:p>
        </w:tc>
        <w:tc>
          <w:tcPr>
            <w:tcW w:w="1187" w:type="dxa"/>
          </w:tcPr>
          <w:p w14:paraId="23C2BE0F">
            <w:pPr>
              <w:pStyle w:val="4"/>
            </w:pPr>
            <w:r>
              <w:rPr>
                <w:rFonts w:ascii="仿宋_GB2312" w:hAnsi="仿宋_GB2312" w:eastAsia="仿宋_GB2312" w:cs="仿宋_GB2312"/>
              </w:rPr>
              <w:t>详见采购文件</w:t>
            </w:r>
          </w:p>
        </w:tc>
        <w:tc>
          <w:tcPr>
            <w:tcW w:w="1187" w:type="dxa"/>
          </w:tcPr>
          <w:p w14:paraId="67EAC703">
            <w:pPr>
              <w:pStyle w:val="4"/>
            </w:pPr>
            <w:r>
              <w:rPr>
                <w:rFonts w:ascii="仿宋_GB2312" w:hAnsi="仿宋_GB2312" w:eastAsia="仿宋_GB2312" w:cs="仿宋_GB2312"/>
              </w:rPr>
              <w:t>960,000.00</w:t>
            </w:r>
          </w:p>
        </w:tc>
        <w:tc>
          <w:tcPr>
            <w:tcW w:w="1187" w:type="dxa"/>
          </w:tcPr>
          <w:p w14:paraId="263C9BC9">
            <w:pPr>
              <w:pStyle w:val="4"/>
            </w:pPr>
            <w:r>
              <w:rPr>
                <w:rFonts w:ascii="仿宋_GB2312" w:hAnsi="仿宋_GB2312" w:eastAsia="仿宋_GB2312" w:cs="仿宋_GB2312"/>
              </w:rPr>
              <w:t>840,000.00</w:t>
            </w:r>
          </w:p>
        </w:tc>
      </w:tr>
    </w:tbl>
    <w:p w14:paraId="092E0602">
      <w:pPr>
        <w:pStyle w:val="4"/>
      </w:pPr>
      <w:r>
        <w:rPr>
          <w:rFonts w:ascii="仿宋_GB2312" w:hAnsi="仿宋_GB2312" w:eastAsia="仿宋_GB2312" w:cs="仿宋_GB2312"/>
        </w:rPr>
        <w:t xml:space="preserve"> 本合同包不接受联合体投标</w:t>
      </w:r>
    </w:p>
    <w:p w14:paraId="2EA46DC2">
      <w:pPr>
        <w:pStyle w:val="4"/>
        <w:rPr>
          <w:rFonts w:hint="eastAsia"/>
          <w:lang w:val="en-US" w:eastAsia="zh-Hans"/>
        </w:rPr>
      </w:pPr>
      <w:r>
        <w:rPr>
          <w:rFonts w:ascii="仿宋_GB2312" w:hAnsi="仿宋_GB2312" w:eastAsia="仿宋_GB2312" w:cs="仿宋_GB2312"/>
        </w:rPr>
        <w:t xml:space="preserve"> 合同履行期限：自合同签订之</w:t>
      </w:r>
      <w:bookmarkStart w:id="0" w:name="_GoBack"/>
      <w:bookmarkEnd w:id="0"/>
      <w:r>
        <w:rPr>
          <w:rFonts w:ascii="仿宋_GB2312" w:hAnsi="仿宋_GB2312" w:eastAsia="仿宋_GB2312" w:cs="仿宋_GB2312"/>
        </w:rPr>
        <w:t>日起30个日历天完成交付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22691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2560</Words>
  <Characters>2959</Characters>
  <Lines>0</Lines>
  <Paragraphs>0</Paragraphs>
  <TotalTime>0</TotalTime>
  <ScaleCrop>false</ScaleCrop>
  <LinksUpToDate>false</LinksUpToDate>
  <CharactersWithSpaces>2993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下一站，微笑</cp:lastModifiedBy>
  <dcterms:modified xsi:type="dcterms:W3CDTF">2025-06-12T03:16:15Z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eyJoZGlkIjoiYzRlOTczMGI3ODFkNmQ2ZWIxOTA0ODUxN2YyMmIwOWQiLCJ1c2VySWQiOiIyNzk4NDQ2NzUifQ==</vt:lpwstr>
  </property>
  <property fmtid="{D5CDD505-2E9C-101B-9397-08002B2CF9AE}" pid="4" name="ICV">
    <vt:lpwstr>531F026EC92E4B61B7F32A3CF2EB243A_12</vt:lpwstr>
  </property>
</Properties>
</file>