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大荔县教育体育局</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大荔县教育体育局2025年学校改造提升设计项目</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大荔县教育体育局2025年学校改造提升设计项目</w:t>
      </w:r>
    </w:p>
    <w:p>
      <w:pPr>
        <w:spacing w:line="380" w:lineRule="exact"/>
        <w:ind w:firstLine="560" w:firstLineChars="200"/>
        <w:rPr>
          <w:rFonts w:hint="eastAsia"/>
          <w:b w:val="0"/>
          <w:sz w:val="28"/>
          <w:szCs w:val="28"/>
          <w:highlight w:val="none"/>
          <w:lang w:eastAsia="zh-CN"/>
        </w:rPr>
      </w:pPr>
      <w:r>
        <w:rPr>
          <w:rFonts w:hint="eastAsia"/>
          <w:b w:val="0"/>
          <w:sz w:val="28"/>
          <w:szCs w:val="28"/>
        </w:rPr>
        <w:t>2.项目编号：</w:t>
      </w:r>
      <w:r>
        <w:rPr>
          <w:rFonts w:hint="eastAsia"/>
          <w:b w:val="0"/>
          <w:sz w:val="28"/>
          <w:szCs w:val="28"/>
          <w:highlight w:val="none"/>
          <w:lang w:eastAsia="zh-CN"/>
        </w:rPr>
        <w:t>DLZCCS2025-15</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513000元</w:t>
      </w:r>
    </w:p>
    <w:p>
      <w:pPr>
        <w:spacing w:line="380" w:lineRule="exact"/>
        <w:ind w:firstLine="560" w:firstLineChars="200"/>
        <w:rPr>
          <w:rFonts w:hint="eastAsia"/>
          <w:b w:val="0"/>
          <w:color w:val="00000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b w:val="0"/>
          <w:color w:val="000000"/>
          <w:sz w:val="28"/>
          <w:szCs w:val="28"/>
          <w:lang w:eastAsia="zh-CN"/>
        </w:rPr>
        <w:t>学校改造提升设计</w:t>
      </w:r>
    </w:p>
    <w:p>
      <w:pPr>
        <w:spacing w:line="380" w:lineRule="exact"/>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6.所属行业：建筑业</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w:t>
      </w:r>
      <w:r>
        <w:rPr>
          <w:rFonts w:hint="eastAsia" w:ascii="Times New Roman" w:hAnsi="Times New Roman" w:eastAsia="宋体" w:cs="Times New Roman"/>
          <w:b w:val="0"/>
          <w:bCs/>
          <w:color w:val="auto"/>
          <w:sz w:val="28"/>
          <w:szCs w:val="28"/>
          <w:highlight w:val="none"/>
          <w:lang w:eastAsia="zh-CN"/>
        </w:rPr>
        <w:t>建筑业</w:t>
      </w:r>
      <w:r>
        <w:rPr>
          <w:rFonts w:hint="eastAsia" w:ascii="Times New Roman" w:hAnsi="Times New Roman" w:eastAsia="宋体" w:cs="Times New Roman"/>
          <w:b w:val="0"/>
          <w:bCs/>
          <w:sz w:val="28"/>
          <w:szCs w:val="28"/>
          <w:lang w:eastAsia="zh-CN"/>
        </w:rPr>
        <w:t>；供应商为监狱企业的，应提供监狱企业的证明文件；供应商为残疾人福利性单位的，应提供《残疾人福利性单位声明函》。</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p>
    <w:p>
      <w:pPr>
        <w:pStyle w:val="2"/>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rFonts w:hint="eastAsia"/>
          <w:b w:val="0"/>
          <w:sz w:val="28"/>
          <w:szCs w:val="28"/>
        </w:rPr>
      </w:pPr>
      <w:r>
        <w:rPr>
          <w:rFonts w:hint="eastAsia"/>
          <w:b w:val="0"/>
          <w:sz w:val="28"/>
          <w:szCs w:val="28"/>
        </w:rPr>
        <w:t>（1）提供法定代表人授权书（附法定代表人有效身份证复印件，法定代表人直接参加只须提供法定代表人有效身份证）及被授权人有效身份证原件。</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pPr>
      <w:r>
        <w:rPr>
          <w:rFonts w:hint="eastAsia"/>
          <w:b w:val="0"/>
          <w:sz w:val="28"/>
          <w:szCs w:val="28"/>
        </w:rPr>
        <w:t>（</w:t>
      </w:r>
      <w:r>
        <w:rPr>
          <w:rFonts w:hint="eastAsia"/>
          <w:b w:val="0"/>
          <w:sz w:val="28"/>
          <w:szCs w:val="28"/>
          <w:lang w:val="en-US" w:eastAsia="zh-CN"/>
        </w:rPr>
        <w:t>2</w:t>
      </w:r>
      <w:r>
        <w:rPr>
          <w:rFonts w:hint="eastAsia"/>
          <w:b w:val="0"/>
          <w:sz w:val="28"/>
          <w:szCs w:val="28"/>
        </w:rPr>
        <w:t>）</w:t>
      </w:r>
      <w:r>
        <w:rPr>
          <w:rFonts w:hint="eastAsia" w:ascii="Times New Roman" w:hAnsi="Times New Roman" w:eastAsia="宋体" w:cs="Times New Roman"/>
          <w:b w:val="0"/>
          <w:kern w:val="2"/>
          <w:sz w:val="28"/>
          <w:szCs w:val="28"/>
          <w:lang w:val="en-US" w:eastAsia="zh-CN" w:bidi="ar-SA"/>
        </w:rPr>
        <w:t>工程设计综合甲级资质或建筑行业工程设计乙级及以上资质或建筑行业（建筑工程）乙级及以上资质；</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3</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highlight w:val="none"/>
        </w:rPr>
      </w:pPr>
      <w:r>
        <w:rPr>
          <w:b w:val="0"/>
          <w:color w:val="000000"/>
          <w:sz w:val="28"/>
          <w:szCs w:val="28"/>
          <w:highlight w:val="none"/>
        </w:rPr>
        <w:t>1.</w:t>
      </w:r>
      <w:r>
        <w:rPr>
          <w:rFonts w:hint="eastAsia"/>
          <w:b w:val="0"/>
          <w:color w:val="000000"/>
          <w:sz w:val="28"/>
          <w:szCs w:val="28"/>
          <w:highlight w:val="none"/>
        </w:rPr>
        <w:t>获取时间：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6</w:t>
      </w:r>
      <w:r>
        <w:rPr>
          <w:rFonts w:hint="eastAsia"/>
          <w:b w:val="0"/>
          <w:sz w:val="28"/>
          <w:szCs w:val="28"/>
          <w:highlight w:val="none"/>
        </w:rPr>
        <w:t>月</w:t>
      </w:r>
      <w:r>
        <w:rPr>
          <w:rFonts w:hint="eastAsia"/>
          <w:b w:val="0"/>
          <w:sz w:val="28"/>
          <w:szCs w:val="28"/>
          <w:highlight w:val="none"/>
          <w:lang w:val="en-US" w:eastAsia="zh-CN"/>
        </w:rPr>
        <w:t>23</w:t>
      </w:r>
      <w:r>
        <w:rPr>
          <w:rFonts w:hint="eastAsia"/>
          <w:b w:val="0"/>
          <w:sz w:val="28"/>
          <w:szCs w:val="28"/>
          <w:highlight w:val="none"/>
        </w:rPr>
        <w:t>日至</w:t>
      </w:r>
      <w:r>
        <w:rPr>
          <w:rFonts w:hint="eastAsia"/>
          <w:b w:val="0"/>
          <w:sz w:val="28"/>
          <w:szCs w:val="28"/>
          <w:highlight w:val="none"/>
          <w:lang w:val="en-US" w:eastAsia="zh-CN"/>
        </w:rPr>
        <w:t>5</w:t>
      </w:r>
      <w:r>
        <w:rPr>
          <w:rFonts w:hint="eastAsia"/>
          <w:b w:val="0"/>
          <w:sz w:val="28"/>
          <w:szCs w:val="28"/>
          <w:highlight w:val="none"/>
        </w:rPr>
        <w:t>月</w:t>
      </w:r>
      <w:r>
        <w:rPr>
          <w:rFonts w:hint="eastAsia"/>
          <w:b w:val="0"/>
          <w:sz w:val="28"/>
          <w:szCs w:val="28"/>
          <w:highlight w:val="none"/>
          <w:lang w:val="en-US" w:eastAsia="zh-CN"/>
        </w:rPr>
        <w:t>27</w:t>
      </w:r>
      <w:r>
        <w:rPr>
          <w:rFonts w:hint="eastAsia"/>
          <w:b w:val="0"/>
          <w:sz w:val="28"/>
          <w:szCs w:val="28"/>
          <w:highlight w:val="none"/>
        </w:rPr>
        <w:t>日上午8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，下午</w:t>
      </w:r>
      <w:r>
        <w:rPr>
          <w:b w:val="0"/>
          <w:sz w:val="28"/>
          <w:szCs w:val="28"/>
          <w:highlight w:val="none"/>
        </w:rPr>
        <w:t>1</w:t>
      </w:r>
      <w:r>
        <w:rPr>
          <w:rFonts w:hint="eastAsia"/>
          <w:b w:val="0"/>
          <w:sz w:val="28"/>
          <w:szCs w:val="28"/>
          <w:highlight w:val="none"/>
          <w:lang w:val="en-US" w:eastAsia="zh-CN"/>
        </w:rPr>
        <w:t>4</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b w:val="0"/>
          <w:sz w:val="28"/>
          <w:szCs w:val="28"/>
        </w:rPr>
      </w:pPr>
      <w:r>
        <w:rPr>
          <w:rFonts w:hint="eastAsia"/>
          <w:b w:val="0"/>
          <w:sz w:val="28"/>
          <w:szCs w:val="28"/>
        </w:rPr>
        <w:t>4.售价：免费</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highlight w:val="none"/>
        </w:rPr>
      </w:pPr>
      <w:r>
        <w:rPr>
          <w:b w:val="0"/>
          <w:sz w:val="28"/>
          <w:szCs w:val="28"/>
          <w:highlight w:val="none"/>
        </w:rPr>
        <w:t>1.</w:t>
      </w:r>
      <w:r>
        <w:rPr>
          <w:rFonts w:hint="eastAsia"/>
          <w:b w:val="0"/>
          <w:sz w:val="28"/>
          <w:szCs w:val="28"/>
          <w:highlight w:val="none"/>
        </w:rPr>
        <w:t xml:space="preserve"> </w:t>
      </w:r>
      <w:r>
        <w:rPr>
          <w:rFonts w:hint="eastAsia"/>
          <w:b w:val="0"/>
          <w:sz w:val="28"/>
          <w:szCs w:val="28"/>
          <w:highlight w:val="none"/>
          <w:lang w:eastAsia="zh-CN"/>
        </w:rPr>
        <w:t>磋商</w:t>
      </w:r>
      <w:r>
        <w:rPr>
          <w:rFonts w:hint="eastAsia"/>
          <w:b w:val="0"/>
          <w:sz w:val="28"/>
          <w:szCs w:val="28"/>
          <w:highlight w:val="none"/>
        </w:rPr>
        <w:t>响应文件提交截止时间：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4</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分前</w:t>
      </w:r>
    </w:p>
    <w:p>
      <w:pPr>
        <w:spacing w:line="380" w:lineRule="exact"/>
        <w:ind w:firstLine="560" w:firstLineChars="200"/>
        <w:rPr>
          <w:b w:val="0"/>
          <w:sz w:val="28"/>
          <w:szCs w:val="28"/>
          <w:highlight w:val="red"/>
        </w:rPr>
      </w:pPr>
      <w:r>
        <w:rPr>
          <w:b w:val="0"/>
          <w:sz w:val="28"/>
          <w:szCs w:val="28"/>
          <w:highlight w:val="none"/>
        </w:rPr>
        <w:t>2.</w:t>
      </w:r>
      <w:r>
        <w:rPr>
          <w:rFonts w:hint="eastAsia"/>
          <w:b w:val="0"/>
          <w:sz w:val="28"/>
          <w:szCs w:val="28"/>
          <w:highlight w:val="none"/>
          <w:lang w:eastAsia="zh-CN"/>
        </w:rPr>
        <w:t>磋商</w:t>
      </w:r>
      <w:r>
        <w:rPr>
          <w:rFonts w:hint="eastAsia"/>
          <w:b w:val="0"/>
          <w:sz w:val="28"/>
          <w:szCs w:val="28"/>
          <w:highlight w:val="none"/>
        </w:rPr>
        <w:t>时间：</w:t>
      </w:r>
      <w:r>
        <w:rPr>
          <w:b w:val="0"/>
          <w:sz w:val="28"/>
          <w:szCs w:val="28"/>
          <w:highlight w:val="none"/>
        </w:rPr>
        <w:t>20</w:t>
      </w:r>
      <w:r>
        <w:rPr>
          <w:rFonts w:hint="eastAsia"/>
          <w:b w:val="0"/>
          <w:sz w:val="28"/>
          <w:szCs w:val="28"/>
          <w:highlight w:val="none"/>
          <w:lang w:val="en-US" w:eastAsia="zh-CN"/>
        </w:rPr>
        <w:t>25</w:t>
      </w:r>
      <w:r>
        <w:rPr>
          <w:rFonts w:hint="eastAsia"/>
          <w:b w:val="0"/>
          <w:sz w:val="28"/>
          <w:szCs w:val="28"/>
          <w:highlight w:val="none"/>
        </w:rPr>
        <w:t>年</w:t>
      </w:r>
      <w:r>
        <w:rPr>
          <w:rFonts w:hint="eastAsia"/>
          <w:b w:val="0"/>
          <w:sz w:val="28"/>
          <w:szCs w:val="28"/>
          <w:highlight w:val="none"/>
          <w:lang w:val="en-US" w:eastAsia="zh-CN"/>
        </w:rPr>
        <w:t>7</w:t>
      </w:r>
      <w:r>
        <w:rPr>
          <w:rFonts w:hint="eastAsia"/>
          <w:b w:val="0"/>
          <w:sz w:val="28"/>
          <w:szCs w:val="28"/>
          <w:highlight w:val="none"/>
        </w:rPr>
        <w:t>月</w:t>
      </w:r>
      <w:r>
        <w:rPr>
          <w:rFonts w:hint="eastAsia"/>
          <w:b w:val="0"/>
          <w:sz w:val="28"/>
          <w:szCs w:val="28"/>
          <w:highlight w:val="none"/>
          <w:lang w:val="en-US" w:eastAsia="zh-CN"/>
        </w:rPr>
        <w:t>4</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w:t>
      </w:r>
      <w:r>
        <w:rPr>
          <w:b w:val="0"/>
          <w:sz w:val="28"/>
          <w:szCs w:val="28"/>
          <w:highlight w:val="none"/>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大荔县教育体育局</w:t>
      </w:r>
    </w:p>
    <w:p>
      <w:pPr>
        <w:widowControl/>
        <w:spacing w:line="380" w:lineRule="exact"/>
        <w:ind w:firstLine="560" w:firstLineChars="200"/>
        <w:jc w:val="left"/>
        <w:rPr>
          <w:rFonts w:hint="eastAsia" w:eastAsia="宋体"/>
          <w:b w:val="0"/>
          <w:sz w:val="28"/>
          <w:szCs w:val="28"/>
          <w:highlight w:val="none"/>
          <w:lang w:eastAsia="zh-CN"/>
        </w:rPr>
      </w:pPr>
      <w:r>
        <w:rPr>
          <w:rFonts w:hint="eastAsia"/>
          <w:b w:val="0"/>
          <w:sz w:val="28"/>
          <w:szCs w:val="28"/>
        </w:rPr>
        <w:t>联系地址：</w:t>
      </w:r>
      <w:r>
        <w:rPr>
          <w:rFonts w:hint="eastAsia"/>
          <w:b w:val="0"/>
          <w:sz w:val="28"/>
          <w:szCs w:val="28"/>
          <w:highlight w:val="none"/>
        </w:rPr>
        <w:t>大荔县</w:t>
      </w:r>
      <w:r>
        <w:rPr>
          <w:rFonts w:hint="eastAsia"/>
          <w:b w:val="0"/>
          <w:sz w:val="28"/>
          <w:szCs w:val="28"/>
          <w:highlight w:val="none"/>
          <w:lang w:eastAsia="zh-CN"/>
        </w:rPr>
        <w:t>北大街39号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辛先生</w:t>
      </w:r>
    </w:p>
    <w:p>
      <w:pPr>
        <w:spacing w:line="380" w:lineRule="exact"/>
        <w:ind w:firstLine="560" w:firstLineChars="200"/>
        <w:rPr>
          <w:rFonts w:hint="eastAsia"/>
          <w:b w:val="0"/>
          <w:sz w:val="28"/>
          <w:szCs w:val="28"/>
          <w:lang w:val="en-US" w:eastAsia="zh-CN"/>
        </w:rPr>
      </w:pPr>
      <w:r>
        <w:rPr>
          <w:rFonts w:hint="eastAsia"/>
          <w:b w:val="0"/>
          <w:sz w:val="28"/>
          <w:szCs w:val="28"/>
        </w:rPr>
        <w:t>电话：</w:t>
      </w:r>
      <w:r>
        <w:rPr>
          <w:rFonts w:hint="eastAsia"/>
          <w:b w:val="0"/>
          <w:sz w:val="28"/>
          <w:szCs w:val="28"/>
          <w:lang w:val="en-US" w:eastAsia="zh-CN"/>
        </w:rPr>
        <w:t>18991669955</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highlight w:val="none"/>
        </w:rPr>
      </w:pPr>
      <w:r>
        <w:rPr>
          <w:b w:val="0"/>
          <w:color w:val="000000"/>
          <w:sz w:val="28"/>
          <w:szCs w:val="28"/>
        </w:rPr>
        <w:t xml:space="preserve">                                 </w:t>
      </w:r>
      <w:r>
        <w:rPr>
          <w:b w:val="0"/>
          <w:color w:val="000000"/>
          <w:sz w:val="28"/>
          <w:szCs w:val="28"/>
          <w:highlight w:val="none"/>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6</w:t>
      </w:r>
      <w:r>
        <w:rPr>
          <w:rFonts w:hint="eastAsia"/>
          <w:b w:val="0"/>
          <w:sz w:val="28"/>
          <w:szCs w:val="28"/>
          <w:highlight w:val="none"/>
        </w:rPr>
        <w:t>月</w:t>
      </w:r>
      <w:r>
        <w:rPr>
          <w:rFonts w:hint="eastAsia"/>
          <w:b w:val="0"/>
          <w:sz w:val="28"/>
          <w:szCs w:val="28"/>
          <w:highlight w:val="none"/>
          <w:lang w:val="en-US" w:eastAsia="zh-CN"/>
        </w:rPr>
        <w:t>23</w:t>
      </w:r>
      <w:r>
        <w:rPr>
          <w:rFonts w:hint="eastAsia"/>
          <w:b w:val="0"/>
          <w:sz w:val="28"/>
          <w:szCs w:val="28"/>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5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firstLineChars="200"/>
    </w:pPr>
  </w:style>
  <w:style w:type="paragraph" w:styleId="3">
    <w:name w:val="Normal (Web)"/>
    <w:basedOn w:val="1"/>
    <w:qFormat/>
    <w:uiPriority w:val="99"/>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2025-06-20T00:33:36Z</dcterms:created>
  <dc:creator>Administrator</dc:creator>
  <cp:lastModifiedBy>Administrator</cp:lastModifiedBy>
  <dcterms:modified xsi:type="dcterms:W3CDTF">2025-06-20T00:34:41Z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8F0BD338E88F48CBA25AAA594DDFB2CB</vt:lpwstr>
  </property>
</Properties>
</file>