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1273B" w14:textId="7F1AD2FA" w:rsidR="0031400E" w:rsidRDefault="0031400E" w:rsidP="0031400E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西北政法大学</w:t>
      </w:r>
      <w:r w:rsidRPr="0031400E">
        <w:rPr>
          <w:rFonts w:ascii="仿宋_GB2312" w:eastAsia="仿宋_GB2312" w:hAnsi="仿宋_GB2312" w:cs="仿宋_GB2312" w:hint="eastAsia"/>
          <w:sz w:val="32"/>
          <w:szCs w:val="32"/>
        </w:rPr>
        <w:t>法治思想“三进”成果展室项目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采购需求</w:t>
      </w:r>
    </w:p>
    <w:p w14:paraId="308E1716" w14:textId="6CB0EA15" w:rsidR="0031400E" w:rsidRPr="0031400E" w:rsidRDefault="0031400E" w:rsidP="0031400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</w:t>
      </w:r>
      <w:r w:rsidRPr="0031400E">
        <w:rPr>
          <w:rFonts w:ascii="仿宋_GB2312" w:eastAsia="仿宋_GB2312" w:hAnsi="仿宋_GB2312" w:cs="仿宋_GB2312" w:hint="eastAsia"/>
          <w:sz w:val="32"/>
          <w:szCs w:val="32"/>
        </w:rPr>
        <w:t>工程概况</w:t>
      </w:r>
    </w:p>
    <w:p w14:paraId="5618743E" w14:textId="77777777" w:rsidR="0031400E" w:rsidRPr="0031400E" w:rsidRDefault="0031400E" w:rsidP="0031400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1400E">
        <w:rPr>
          <w:rFonts w:ascii="仿宋_GB2312" w:eastAsia="仿宋_GB2312" w:hAnsi="仿宋_GB2312" w:cs="仿宋_GB2312" w:hint="eastAsia"/>
          <w:sz w:val="32"/>
          <w:szCs w:val="32"/>
        </w:rPr>
        <w:t>工程名称：法治思想“三进”成果展室项目</w:t>
      </w:r>
    </w:p>
    <w:p w14:paraId="033052C8" w14:textId="77777777" w:rsidR="0031400E" w:rsidRPr="0031400E" w:rsidRDefault="0031400E" w:rsidP="0031400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1400E">
        <w:rPr>
          <w:rFonts w:ascii="仿宋_GB2312" w:eastAsia="仿宋_GB2312" w:hAnsi="仿宋_GB2312" w:cs="仿宋_GB2312" w:hint="eastAsia"/>
          <w:sz w:val="32"/>
          <w:szCs w:val="32"/>
        </w:rPr>
        <w:t>工程地址：西北政法大学</w:t>
      </w:r>
    </w:p>
    <w:p w14:paraId="2AC885B3" w14:textId="66BC116A" w:rsidR="0031400E" w:rsidRPr="0031400E" w:rsidRDefault="0031400E" w:rsidP="0031400E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</w:t>
      </w:r>
      <w:r w:rsidRPr="0031400E">
        <w:rPr>
          <w:rFonts w:ascii="仿宋_GB2312" w:eastAsia="仿宋_GB2312" w:hAnsi="仿宋_GB2312" w:cs="仿宋_GB2312" w:hint="eastAsia"/>
          <w:sz w:val="32"/>
          <w:szCs w:val="32"/>
        </w:rPr>
        <w:t>招标范围</w:t>
      </w:r>
    </w:p>
    <w:p w14:paraId="7BA0C8D2" w14:textId="33A3F447" w:rsidR="0031400E" w:rsidRPr="0031400E" w:rsidRDefault="0031400E" w:rsidP="0031400E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31400E">
        <w:rPr>
          <w:rFonts w:ascii="仿宋_GB2312" w:eastAsia="仿宋_GB2312" w:hAnsi="仿宋_GB2312" w:cs="仿宋_GB2312" w:hint="eastAsia"/>
          <w:sz w:val="32"/>
          <w:szCs w:val="32"/>
        </w:rPr>
        <w:t>1.采购内容：法治思想“三进”成果展室建设服务，项目执行期限为三个月。</w:t>
      </w:r>
    </w:p>
    <w:p w14:paraId="6245279C" w14:textId="4E844FD7" w:rsidR="0031400E" w:rsidRPr="0031400E" w:rsidRDefault="0031400E" w:rsidP="0031400E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31400E">
        <w:rPr>
          <w:rFonts w:ascii="仿宋_GB2312" w:eastAsia="仿宋_GB2312" w:hAnsi="仿宋_GB2312" w:cs="仿宋_GB2312" w:hint="eastAsia"/>
          <w:sz w:val="32"/>
          <w:szCs w:val="32"/>
        </w:rPr>
        <w:t>2.主要功能或目标：按照设计方案完成习法治思想“三进”成果展室基础建设，展陈、灯光及安防系统采购与安装，有线无线网络覆盖等服务，打造能充分展现西北政法大学工作亮点和特色的法治思想“三进”成果展室，充分发挥其展示窗口、学习阵地和交流平台作用。</w:t>
      </w:r>
    </w:p>
    <w:p w14:paraId="120D6750" w14:textId="4B0E1965" w:rsidR="0031400E" w:rsidRPr="0031400E" w:rsidRDefault="0031400E" w:rsidP="0031400E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31400E">
        <w:rPr>
          <w:rFonts w:ascii="仿宋_GB2312" w:eastAsia="仿宋_GB2312" w:hAnsi="仿宋_GB2312" w:cs="仿宋_GB2312" w:hint="eastAsia"/>
          <w:sz w:val="32"/>
          <w:szCs w:val="32"/>
        </w:rPr>
        <w:t>3.需满足的技术规格、服务及验收要求：须圆满完成法治思想“三进”成果展室序厅主厅的建设，确保达到预期效果并符合验收要求。</w:t>
      </w:r>
    </w:p>
    <w:p w14:paraId="611A1B7B" w14:textId="77777777" w:rsidR="00385C34" w:rsidRDefault="00385C34" w:rsidP="0031400E">
      <w:pPr>
        <w:adjustRightInd w:val="0"/>
        <w:snapToGrid w:val="0"/>
        <w:spacing w:line="500" w:lineRule="exact"/>
        <w:ind w:rightChars="-29" w:right="-61"/>
        <w:rPr>
          <w:rFonts w:hint="eastAsia"/>
        </w:rPr>
      </w:pPr>
    </w:p>
    <w:sectPr w:rsidR="00385C34" w:rsidSect="003140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97" w:bottom="1214" w:left="1440" w:header="1418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9F0CF" w14:textId="77777777" w:rsidR="005E76D5" w:rsidRDefault="005E76D5" w:rsidP="0031400E">
      <w:pPr>
        <w:rPr>
          <w:rFonts w:hint="eastAsia"/>
        </w:rPr>
      </w:pPr>
      <w:r>
        <w:separator/>
      </w:r>
    </w:p>
  </w:endnote>
  <w:endnote w:type="continuationSeparator" w:id="0">
    <w:p w14:paraId="4E1261E7" w14:textId="77777777" w:rsidR="005E76D5" w:rsidRDefault="005E76D5" w:rsidP="0031400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F49C8" w14:textId="77777777" w:rsidR="0031400E" w:rsidRDefault="0031400E">
    <w:pPr>
      <w:pStyle w:val="af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61144" w14:textId="77777777" w:rsidR="00000000" w:rsidRDefault="00000000">
    <w:pPr>
      <w:pStyle w:val="af0"/>
    </w:pPr>
    <w:r>
      <w:pict w14:anchorId="4C10248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0;margin-top:0;width:2in;height:2in;z-index:251659264;mso-wrap-style:none;mso-position-horizontal:center;mso-position-horizontal-relative:margin" filled="f" stroked="f" strokeweight="1.25pt">
          <v:fill o:detectmouseclick="t"/>
          <v:textbox style="mso-fit-shape-to-text:t" inset="0,0,0,0">
            <w:txbxContent>
              <w:p w14:paraId="2255F509" w14:textId="77777777" w:rsidR="00000000" w:rsidRDefault="00000000">
                <w:pPr>
                  <w:pStyle w:val="50"/>
                  <w:rPr>
                    <w:rFonts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D4A5B" w14:textId="77777777" w:rsidR="0031400E" w:rsidRDefault="0031400E">
    <w:pPr>
      <w:pStyle w:val="af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03475" w14:textId="77777777" w:rsidR="005E76D5" w:rsidRDefault="005E76D5" w:rsidP="0031400E">
      <w:pPr>
        <w:rPr>
          <w:rFonts w:hint="eastAsia"/>
        </w:rPr>
      </w:pPr>
      <w:r>
        <w:separator/>
      </w:r>
    </w:p>
  </w:footnote>
  <w:footnote w:type="continuationSeparator" w:id="0">
    <w:p w14:paraId="165A3369" w14:textId="77777777" w:rsidR="005E76D5" w:rsidRDefault="005E76D5" w:rsidP="0031400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F177A" w14:textId="77777777" w:rsidR="0031400E" w:rsidRDefault="0031400E">
    <w:pPr>
      <w:pStyle w:val="a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AE4E9" w14:textId="28CA450D" w:rsidR="00000000" w:rsidRDefault="00000000">
    <w:pPr>
      <w:pStyle w:val="ae"/>
      <w:rPr>
        <w:rFonts w:ascii="仿宋" w:eastAsia="仿宋" w:hAnsi="仿宋" w:hint="eastAsia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9F562" w14:textId="77777777" w:rsidR="0031400E" w:rsidRDefault="0031400E">
    <w:pPr>
      <w:pStyle w:val="a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99CEA57"/>
    <w:multiLevelType w:val="singleLevel"/>
    <w:tmpl w:val="A99CEA57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FFCE6ACD"/>
    <w:multiLevelType w:val="singleLevel"/>
    <w:tmpl w:val="FFCE6ACD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1DCBC852"/>
    <w:multiLevelType w:val="singleLevel"/>
    <w:tmpl w:val="1DCBC85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3893DC52"/>
    <w:multiLevelType w:val="singleLevel"/>
    <w:tmpl w:val="3893DC52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45B94159"/>
    <w:multiLevelType w:val="singleLevel"/>
    <w:tmpl w:val="45B9415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713845708">
    <w:abstractNumId w:val="4"/>
  </w:num>
  <w:num w:numId="2" w16cid:durableId="546141971">
    <w:abstractNumId w:val="3"/>
  </w:num>
  <w:num w:numId="3" w16cid:durableId="1394232132">
    <w:abstractNumId w:val="2"/>
  </w:num>
  <w:num w:numId="4" w16cid:durableId="996689307">
    <w:abstractNumId w:val="1"/>
  </w:num>
  <w:num w:numId="5" w16cid:durableId="63258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433F"/>
    <w:rsid w:val="0031400E"/>
    <w:rsid w:val="00385C34"/>
    <w:rsid w:val="005E76D5"/>
    <w:rsid w:val="00860841"/>
    <w:rsid w:val="009C433F"/>
    <w:rsid w:val="00F6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C31BB3"/>
  <w15:chartTrackingRefBased/>
  <w15:docId w15:val="{6F05582F-51A8-4851-A57A-1FCB1C331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C43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3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33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33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33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33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33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33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33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3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3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33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33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C433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3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3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3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33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33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3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3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3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3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33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3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33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C433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1400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1400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140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140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147</Characters>
  <Application>Microsoft Office Word</Application>
  <DocSecurity>0</DocSecurity>
  <Lines>10</Lines>
  <Paragraphs>10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星星 何</dc:creator>
  <cp:keywords/>
  <dc:description/>
  <cp:lastModifiedBy>星星 何</cp:lastModifiedBy>
  <cp:revision>2</cp:revision>
  <dcterms:created xsi:type="dcterms:W3CDTF">2025-06-20T11:35:00Z</dcterms:created>
  <dcterms:modified xsi:type="dcterms:W3CDTF">2025-06-20T11:37:00Z</dcterms:modified>
</cp:coreProperties>
</file>