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37A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Theme="minorEastAsia" w:hAnsiTheme="minorEastAsia" w:eastAsiaTheme="minorEastAsia" w:cstheme="minorEastAsia"/>
          <w:b/>
          <w:bCs/>
          <w:i w:val="0"/>
          <w:iCs w:val="0"/>
          <w:caps w:val="0"/>
          <w:color w:val="0A82E5"/>
          <w:spacing w:val="0"/>
          <w:sz w:val="36"/>
          <w:szCs w:val="36"/>
        </w:rPr>
      </w:pPr>
      <w:bookmarkStart w:id="0" w:name="_GoBack"/>
      <w:r>
        <w:rPr>
          <w:rFonts w:hint="eastAsia" w:asciiTheme="minorEastAsia" w:hAnsiTheme="minorEastAsia" w:eastAsiaTheme="minorEastAsia" w:cstheme="minorEastAsia"/>
          <w:b/>
          <w:bCs/>
          <w:i w:val="0"/>
          <w:iCs w:val="0"/>
          <w:caps w:val="0"/>
          <w:color w:val="0A82E5"/>
          <w:spacing w:val="0"/>
          <w:kern w:val="0"/>
          <w:sz w:val="36"/>
          <w:szCs w:val="36"/>
          <w:shd w:val="clear" w:fill="FFFFFF"/>
          <w:lang w:val="en-US" w:eastAsia="zh-CN" w:bidi="ar"/>
        </w:rPr>
        <w:t>西安市未央区城市管理和综合执法局未央区2025年环卫设施维修及公厕日常消耗品采购项目招标公告</w:t>
      </w:r>
    </w:p>
    <w:p w14:paraId="3EEC6C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shd w:val="clear" w:fill="FFFFFF"/>
        </w:rPr>
        <w:t>项目概况</w:t>
      </w:r>
    </w:p>
    <w:p w14:paraId="111617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西安市未央区城市管理和综合执法局未央区2025年环卫设施维修及公厕日常消耗品采购项目</w:t>
      </w:r>
      <w:r>
        <w:rPr>
          <w:rFonts w:hint="eastAsia" w:asciiTheme="minorEastAsia" w:hAnsiTheme="minorEastAsia" w:eastAsiaTheme="minorEastAsia" w:cstheme="minorEastAsia"/>
          <w:i w:val="0"/>
          <w:iCs w:val="0"/>
          <w:caps w:val="0"/>
          <w:color w:val="333333"/>
          <w:spacing w:val="0"/>
          <w:sz w:val="21"/>
          <w:szCs w:val="21"/>
          <w:shd w:val="clear" w:fill="FFFFFF"/>
        </w:rPr>
        <w:t>的潜在投标人应在陕西省政府采购综合管理平台项目电子化交易系统（以下简称“项目电子化交易系统”）获取招标文件，并于</w:t>
      </w:r>
      <w:r>
        <w:rPr>
          <w:rFonts w:hint="eastAsia" w:asciiTheme="minorEastAsia" w:hAnsiTheme="minorEastAsia" w:eastAsiaTheme="minorEastAsia" w:cstheme="minorEastAsia"/>
          <w:i w:val="0"/>
          <w:iCs w:val="0"/>
          <w:caps w:val="0"/>
          <w:color w:val="0A82E5"/>
          <w:spacing w:val="0"/>
          <w:sz w:val="21"/>
          <w:szCs w:val="21"/>
          <w:shd w:val="clear" w:fill="FFFFFF"/>
        </w:rPr>
        <w:t>2025年07月15日 09时30分</w:t>
      </w:r>
      <w:r>
        <w:rPr>
          <w:rFonts w:hint="eastAsia" w:asciiTheme="minorEastAsia" w:hAnsiTheme="minorEastAsia" w:eastAsiaTheme="minorEastAsia" w:cstheme="minorEastAsia"/>
          <w:i w:val="0"/>
          <w:iCs w:val="0"/>
          <w:caps w:val="0"/>
          <w:color w:val="333333"/>
          <w:spacing w:val="0"/>
          <w:sz w:val="21"/>
          <w:szCs w:val="21"/>
          <w:shd w:val="clear" w:fill="FFFFFF"/>
        </w:rPr>
        <w:t>（北京时间）前递交投标文件。</w:t>
      </w:r>
    </w:p>
    <w:p w14:paraId="4F18D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shd w:val="clear" w:fill="FFFFFF"/>
        </w:rPr>
        <w:t>一、项目基本情况</w:t>
      </w:r>
    </w:p>
    <w:p w14:paraId="7C7778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项目编号：SXLX25-01-030Z(F)</w:t>
      </w:r>
    </w:p>
    <w:p w14:paraId="4D4EF8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项目名称：西安市未央区城市管理和综合执法局未央区2025年环卫设施维修及公厕日常消耗品采购项目</w:t>
      </w:r>
    </w:p>
    <w:p w14:paraId="04F3B8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采购方式：公开招标</w:t>
      </w:r>
    </w:p>
    <w:p w14:paraId="7EF5A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预算金额：3,348,000.00元</w:t>
      </w:r>
    </w:p>
    <w:p w14:paraId="164CDC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采购需求：详见采购需求附件</w:t>
      </w:r>
    </w:p>
    <w:p w14:paraId="5AEF33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合同履行期限：</w:t>
      </w:r>
    </w:p>
    <w:p w14:paraId="1D3629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采购包1：自合同签订生效之日起一年</w:t>
      </w:r>
    </w:p>
    <w:p w14:paraId="546093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采购包2：自合同签订生效之日起一年</w:t>
      </w:r>
    </w:p>
    <w:p w14:paraId="3FA3B0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采购包3：自合同签订生效之日起一年</w:t>
      </w:r>
    </w:p>
    <w:p w14:paraId="4DF972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本项目是否接受联合体投标：</w:t>
      </w:r>
    </w:p>
    <w:p w14:paraId="5468BA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采购包1：不接受联合体投标</w:t>
      </w:r>
    </w:p>
    <w:p w14:paraId="0DB88F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采购包2：不接受联合体投标</w:t>
      </w:r>
    </w:p>
    <w:p w14:paraId="7E3A0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采购包3：不接受联合体投标</w:t>
      </w:r>
    </w:p>
    <w:p w14:paraId="480D7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shd w:val="clear" w:fill="FFFFFF"/>
        </w:rPr>
        <w:t>二、申请人的资格要求：</w:t>
      </w:r>
    </w:p>
    <w:p w14:paraId="2AF11F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1.满足《中华人民共和国政府采购法》第二十二条规定;</w:t>
      </w:r>
    </w:p>
    <w:p w14:paraId="42CF65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2.落实政府采购政策需满足的资格要求：</w:t>
      </w:r>
    </w:p>
    <w:p w14:paraId="57E0F5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333333"/>
          <w:spacing w:val="0"/>
          <w:sz w:val="21"/>
          <w:szCs w:val="21"/>
          <w:shd w:val="clear" w:fill="FFFFFF"/>
        </w:rPr>
      </w:pPr>
      <w:r>
        <w:rPr>
          <w:rFonts w:hint="eastAsia" w:asciiTheme="minorEastAsia" w:hAnsiTheme="minorEastAsia" w:eastAsiaTheme="minorEastAsia" w:cstheme="minorEastAsia"/>
          <w:i w:val="0"/>
          <w:iCs w:val="0"/>
          <w:caps w:val="0"/>
          <w:color w:val="333333"/>
          <w:spacing w:val="0"/>
          <w:sz w:val="21"/>
          <w:szCs w:val="21"/>
          <w:shd w:val="clear" w:fill="FFFFFF"/>
        </w:rPr>
        <w:t>合同包1(大兴管委会、张家堡、大明宫、辛家庙、谭家、徐家湾、未央湖、草滩街道办事处辖区环卫设施维修)落实政府采购政策需满足的资格要求如下:承接服务的供应商应为符合政策要求的中小企业或残疾人福利性单位或监狱企业。</w:t>
      </w:r>
    </w:p>
    <w:p w14:paraId="59EB7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合同包2(六村堡、汉城、未央宫街道办事处辖区环卫设施维修)落实政府采购政策需满足的资格要求如下:承接服务的供应商应为符合政策要求的中小企业或残疾人福利性单位或监狱企业。</w:t>
      </w:r>
    </w:p>
    <w:p w14:paraId="6EA318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合同包3(公厕日常消耗品供应服务)落实政府采购政策需满足的资格要求如下:承接服务的供应商应为符合政策要求的中小企业或残疾人福利性单位或监狱企业。</w:t>
      </w:r>
    </w:p>
    <w:p w14:paraId="1434BB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3.本项目的特定资格要求：</w:t>
      </w:r>
    </w:p>
    <w:p w14:paraId="48A4F5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包1(大兴管委会、张家堡、大明宫、辛家庙、谭家、徐家湾、未央湖、草滩街道办事处辖区环卫设施维修)特定资格要求如下:(1)投标人需具有建筑工程施工总承包三级及以上资质或市政公用工程施工总承包三级及以上资质或建筑装修装饰工程专业承包二级及以上资质，具备有效的安全生产许可证。</w:t>
      </w:r>
    </w:p>
    <w:p w14:paraId="7C921C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(2)拟派项目经理需具有建筑工程或市政公用工程专业二级及以上注册建造师执业资格，具备有效的安全生产考核合格证书（建安B证），在本单位注册，且未担任其他在建工程项目的项目经理（提供承诺书）</w:t>
      </w:r>
    </w:p>
    <w:p w14:paraId="5104F9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(3)投标人基本信息及项目经理基本信息在“陕西省住房和城乡建设厅（http://js.shaanxi.gov.cn/）”网站可查询。</w:t>
      </w:r>
    </w:p>
    <w:p w14:paraId="46AC59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包2(六村堡、汉城、未央宫街道办事处辖区环卫设施维修)特定资格要求如下:(1)投标人需具有建筑工程施工总承包三级及以上资质或市政公用工程施工总承包三级及以上资质或建筑装修装饰工程专业承包二级及以上资质，具备有效的安全生产许可证。</w:t>
      </w:r>
    </w:p>
    <w:p w14:paraId="43D857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(2)拟派项目经理需具有建筑工程或市政公用工程专业二级及以上注册建造师执业资格，具备有效的安全生产考核合格证书（建安B证），在本单位注册，且未担任其他在建工程项目的项目经理（提供承诺书）</w:t>
      </w:r>
    </w:p>
    <w:p w14:paraId="5F488B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333333"/>
          <w:spacing w:val="0"/>
          <w:sz w:val="21"/>
          <w:szCs w:val="21"/>
          <w:shd w:val="clear" w:fill="FFFFFF"/>
        </w:rPr>
      </w:pPr>
      <w:r>
        <w:rPr>
          <w:rFonts w:hint="eastAsia" w:asciiTheme="minorEastAsia" w:hAnsiTheme="minorEastAsia" w:eastAsiaTheme="minorEastAsia" w:cstheme="minorEastAsia"/>
          <w:i w:val="0"/>
          <w:iCs w:val="0"/>
          <w:caps w:val="0"/>
          <w:color w:val="333333"/>
          <w:spacing w:val="0"/>
          <w:sz w:val="21"/>
          <w:szCs w:val="21"/>
          <w:shd w:val="clear" w:fill="FFFFFF"/>
        </w:rPr>
        <w:t>(3)投标人基本信息及项目经理基本信息在“陕西省住房和城乡建设厅（http://js.shaanxi.gov.cn/）”网站可查询。</w:t>
      </w:r>
    </w:p>
    <w:p w14:paraId="34E6AC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iCs w:val="0"/>
          <w:caps w:val="0"/>
          <w:color w:val="333333"/>
          <w:spacing w:val="0"/>
          <w:sz w:val="21"/>
          <w:szCs w:val="21"/>
          <w:shd w:val="clear" w:fill="FFFFFF"/>
        </w:rPr>
        <w:t>合同包3(公厕日常消耗品供应服务)特定资格要求如下:</w:t>
      </w:r>
      <w:r>
        <w:rPr>
          <w:rFonts w:hint="eastAsia" w:asciiTheme="minorEastAsia" w:hAnsiTheme="minorEastAsia" w:cstheme="minorEastAsia"/>
          <w:i w:val="0"/>
          <w:iCs w:val="0"/>
          <w:caps w:val="0"/>
          <w:color w:val="333333"/>
          <w:spacing w:val="0"/>
          <w:sz w:val="21"/>
          <w:szCs w:val="21"/>
          <w:shd w:val="clear" w:fill="FFFFFF"/>
          <w:lang w:val="en-US" w:eastAsia="zh-CN"/>
        </w:rPr>
        <w:t>无。</w:t>
      </w:r>
    </w:p>
    <w:p w14:paraId="0328E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shd w:val="clear" w:fill="FFFFFF"/>
        </w:rPr>
        <w:t>三、获取招标文件</w:t>
      </w:r>
    </w:p>
    <w:p w14:paraId="2EB20B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时间：</w:t>
      </w:r>
      <w:r>
        <w:rPr>
          <w:rFonts w:hint="eastAsia" w:asciiTheme="minorEastAsia" w:hAnsiTheme="minorEastAsia" w:eastAsiaTheme="minorEastAsia" w:cstheme="minorEastAsia"/>
          <w:i w:val="0"/>
          <w:iCs w:val="0"/>
          <w:caps w:val="0"/>
          <w:color w:val="0A82E5"/>
          <w:spacing w:val="0"/>
          <w:sz w:val="21"/>
          <w:szCs w:val="21"/>
          <w:shd w:val="clear" w:fill="FFFFFF"/>
        </w:rPr>
        <w:t>2025年06月25日至2025年07月01日，每天上午00:00:00至12:00:00，下午12:00:00至23:59:59（北京时间）</w:t>
      </w:r>
    </w:p>
    <w:p w14:paraId="276CA8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途径：</w:t>
      </w:r>
      <w:r>
        <w:rPr>
          <w:rFonts w:hint="eastAsia" w:asciiTheme="minorEastAsia" w:hAnsiTheme="minorEastAsia" w:eastAsiaTheme="minorEastAsia" w:cstheme="minorEastAsia"/>
          <w:i w:val="0"/>
          <w:iCs w:val="0"/>
          <w:caps w:val="0"/>
          <w:color w:val="0A82E5"/>
          <w:spacing w:val="0"/>
          <w:sz w:val="21"/>
          <w:szCs w:val="21"/>
          <w:shd w:val="clear" w:fill="FFFFFF"/>
        </w:rPr>
        <w:t>项目电子化交易系统（交易执行-选择项目所属区划-应标-项目投标-未获取页面）选择本项目报名参与并获取采购文件</w:t>
      </w:r>
    </w:p>
    <w:p w14:paraId="517FEC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方式：</w:t>
      </w:r>
      <w:r>
        <w:rPr>
          <w:rFonts w:hint="eastAsia" w:asciiTheme="minorEastAsia" w:hAnsiTheme="minorEastAsia" w:eastAsiaTheme="minorEastAsia" w:cstheme="minorEastAsia"/>
          <w:i w:val="0"/>
          <w:iCs w:val="0"/>
          <w:caps w:val="0"/>
          <w:color w:val="0A82E5"/>
          <w:spacing w:val="0"/>
          <w:sz w:val="21"/>
          <w:szCs w:val="21"/>
          <w:shd w:val="clear" w:fill="FFFFFF"/>
        </w:rPr>
        <w:t>投标人有意参加本项目的，应在陕西省政府采购网（www.ccgp-shaanxi.gov.cn）登录项目电子化交易系统申请获取采购文件</w:t>
      </w:r>
    </w:p>
    <w:p w14:paraId="4D6C1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售价：</w:t>
      </w:r>
      <w:r>
        <w:rPr>
          <w:rFonts w:hint="eastAsia" w:asciiTheme="minorEastAsia" w:hAnsiTheme="minorEastAsia" w:eastAsiaTheme="minorEastAsia" w:cstheme="minorEastAsia"/>
          <w:i w:val="0"/>
          <w:iCs w:val="0"/>
          <w:caps w:val="0"/>
          <w:color w:val="0A82E5"/>
          <w:spacing w:val="0"/>
          <w:sz w:val="21"/>
          <w:szCs w:val="21"/>
          <w:shd w:val="clear" w:fill="FFFFFF"/>
        </w:rPr>
        <w:t>0元</w:t>
      </w:r>
    </w:p>
    <w:p w14:paraId="24627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shd w:val="clear" w:fill="FFFFFF"/>
        </w:rPr>
        <w:t>四、提交投标文件截止时间、开标时间和地点</w:t>
      </w:r>
    </w:p>
    <w:p w14:paraId="60A2E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时间：</w:t>
      </w:r>
      <w:r>
        <w:rPr>
          <w:rFonts w:hint="eastAsia" w:asciiTheme="minorEastAsia" w:hAnsiTheme="minorEastAsia" w:eastAsiaTheme="minorEastAsia" w:cstheme="minorEastAsia"/>
          <w:i w:val="0"/>
          <w:iCs w:val="0"/>
          <w:caps w:val="0"/>
          <w:color w:val="0A82E5"/>
          <w:spacing w:val="0"/>
          <w:sz w:val="21"/>
          <w:szCs w:val="21"/>
          <w:shd w:val="clear" w:fill="FFFFFF"/>
        </w:rPr>
        <w:t>2025年07月15日 09时30分00秒</w:t>
      </w:r>
      <w:r>
        <w:rPr>
          <w:rFonts w:hint="eastAsia" w:asciiTheme="minorEastAsia" w:hAnsiTheme="minorEastAsia" w:eastAsiaTheme="minorEastAsia" w:cstheme="minorEastAsia"/>
          <w:i w:val="0"/>
          <w:iCs w:val="0"/>
          <w:caps w:val="0"/>
          <w:color w:val="333333"/>
          <w:spacing w:val="0"/>
          <w:sz w:val="21"/>
          <w:szCs w:val="21"/>
          <w:shd w:val="clear" w:fill="FFFFFF"/>
        </w:rPr>
        <w:t>（北京时间）</w:t>
      </w:r>
    </w:p>
    <w:p w14:paraId="1EAA45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提交投标文件地点：</w:t>
      </w:r>
      <w:r>
        <w:rPr>
          <w:rFonts w:hint="eastAsia" w:asciiTheme="minorEastAsia" w:hAnsiTheme="minorEastAsia" w:eastAsiaTheme="minorEastAsia" w:cstheme="minorEastAsia"/>
          <w:i w:val="0"/>
          <w:iCs w:val="0"/>
          <w:caps w:val="0"/>
          <w:color w:val="0A82E5"/>
          <w:spacing w:val="0"/>
          <w:sz w:val="21"/>
          <w:szCs w:val="21"/>
          <w:shd w:val="clear" w:fill="FFFFFF"/>
        </w:rPr>
        <w:t>项目电子化交易系统（交易执行-选择项目所属区划-应标-项目投标-已获取-投标（响应）管理）上传投标（响应）文件</w:t>
      </w:r>
    </w:p>
    <w:p w14:paraId="62E5BD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开标地点：</w:t>
      </w:r>
      <w:r>
        <w:rPr>
          <w:rFonts w:hint="eastAsia" w:asciiTheme="minorEastAsia" w:hAnsiTheme="minorEastAsia" w:eastAsiaTheme="minorEastAsia" w:cstheme="minorEastAsia"/>
          <w:i w:val="0"/>
          <w:iCs w:val="0"/>
          <w:caps w:val="0"/>
          <w:color w:val="0A82E5"/>
          <w:spacing w:val="0"/>
          <w:sz w:val="21"/>
          <w:szCs w:val="21"/>
          <w:shd w:val="clear" w:fill="FFFFFF"/>
        </w:rPr>
        <w:t>项目电子化交易系统（交易执行-选择项目所属区划-开标-供应商开标大厅）参与线上开标</w:t>
      </w:r>
    </w:p>
    <w:p w14:paraId="6CC4D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shd w:val="clear" w:fill="FFFFFF"/>
        </w:rPr>
        <w:t>五、公告期限</w:t>
      </w:r>
    </w:p>
    <w:p w14:paraId="0BED7B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自本公告发布之日起</w:t>
      </w:r>
      <w:r>
        <w:rPr>
          <w:rFonts w:hint="eastAsia" w:asciiTheme="minorEastAsia" w:hAnsiTheme="minorEastAsia" w:eastAsiaTheme="minorEastAsia" w:cstheme="minorEastAsia"/>
          <w:i w:val="0"/>
          <w:iCs w:val="0"/>
          <w:caps w:val="0"/>
          <w:color w:val="0A82E5"/>
          <w:spacing w:val="0"/>
          <w:sz w:val="21"/>
          <w:szCs w:val="21"/>
          <w:shd w:val="clear" w:fill="FFFFFF"/>
        </w:rPr>
        <w:t>5</w:t>
      </w:r>
      <w:r>
        <w:rPr>
          <w:rFonts w:hint="eastAsia" w:asciiTheme="minorEastAsia" w:hAnsiTheme="minorEastAsia" w:eastAsiaTheme="minorEastAsia" w:cstheme="minorEastAsia"/>
          <w:i w:val="0"/>
          <w:iCs w:val="0"/>
          <w:caps w:val="0"/>
          <w:color w:val="333333"/>
          <w:spacing w:val="0"/>
          <w:sz w:val="21"/>
          <w:szCs w:val="21"/>
          <w:shd w:val="clear" w:fill="FFFFFF"/>
        </w:rPr>
        <w:t>个工作日。</w:t>
      </w:r>
    </w:p>
    <w:p w14:paraId="0FEFD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shd w:val="clear" w:fill="FFFFFF"/>
        </w:rPr>
        <w:t>六、其他补充事宜</w:t>
      </w:r>
    </w:p>
    <w:p w14:paraId="30FC1D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C9F0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CCDAF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35B40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9479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351CF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（三）供应商应当自行准备电子化采购所需的计算机终端、软硬件及网络环境，承担因准备不足产生的不利后果。</w:t>
      </w:r>
    </w:p>
    <w:p w14:paraId="27E5F5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（四）开标/开启前30分钟内，供应商需登录项目电子化交易系统-“供应商开标大厅”-进入开标选择对应项目包组操作签到</w:t>
      </w:r>
    </w:p>
    <w:p w14:paraId="4C9E04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（五）政府采购平台技术支持：</w:t>
      </w:r>
    </w:p>
    <w:p w14:paraId="65A320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在线客服：通过陕西省政府采购网-在线客服进行咨询</w:t>
      </w:r>
    </w:p>
    <w:p w14:paraId="4DF37C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技术服务电话：029-96702</w:t>
      </w:r>
    </w:p>
    <w:p w14:paraId="46392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CA及签章服务：通过陕西省政府采购网-办事指南进行查询</w:t>
      </w:r>
    </w:p>
    <w:p w14:paraId="3A4951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（六）限定资格条件要求：（1）投标人不得被列入“信用中国”网站(https://www.creditchina.gov.cn/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6E33BB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（2）单位负责人为同一人或者存在直接控股、管理关系的不同投标人，不得参加同一合同项下的采购活动；投标人未向本项目提供整体设计、规范编制或者项目管理、监理、检测、咨询服务。</w:t>
      </w:r>
    </w:p>
    <w:p w14:paraId="4F1D2B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（七）本项目需要落实的政府采购政策：</w:t>
      </w:r>
    </w:p>
    <w:p w14:paraId="5B3043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7C2F75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3CC878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（3）支持本国产业政策：《财政部关于印发&lt;进口产品管理办法&gt;的通知》（财库〔2007〕119号）；《财政部办公厅关于政府采购进口产品管理有关问题的通知》（财办库〔2008〕248号）。</w:t>
      </w:r>
    </w:p>
    <w:p w14:paraId="39DDC2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（4）支持创新等政府采购政策。</w:t>
      </w:r>
    </w:p>
    <w:p w14:paraId="5B727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shd w:val="clear" w:fill="FFFFFF"/>
        </w:rPr>
        <w:t>七、对本次招标提出询问，请按以下方式联系。</w:t>
      </w:r>
    </w:p>
    <w:p w14:paraId="4078FE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shd w:val="clear" w:fill="FFFFFF"/>
        </w:rPr>
        <w:t>1.采购人信息</w:t>
      </w:r>
    </w:p>
    <w:p w14:paraId="27BF28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名称：</w:t>
      </w:r>
      <w:r>
        <w:rPr>
          <w:rFonts w:hint="eastAsia" w:asciiTheme="minorEastAsia" w:hAnsiTheme="minorEastAsia" w:eastAsiaTheme="minorEastAsia" w:cstheme="minorEastAsia"/>
          <w:i w:val="0"/>
          <w:iCs w:val="0"/>
          <w:caps w:val="0"/>
          <w:color w:val="0A82E5"/>
          <w:spacing w:val="0"/>
          <w:sz w:val="21"/>
          <w:szCs w:val="21"/>
          <w:shd w:val="clear" w:fill="FFFFFF"/>
        </w:rPr>
        <w:t>西安市未央区城市管理和综合执法局</w:t>
      </w:r>
    </w:p>
    <w:p w14:paraId="2B9556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地址：</w:t>
      </w:r>
      <w:r>
        <w:rPr>
          <w:rFonts w:hint="eastAsia" w:asciiTheme="minorEastAsia" w:hAnsiTheme="minorEastAsia" w:eastAsiaTheme="minorEastAsia" w:cstheme="minorEastAsia"/>
          <w:i w:val="0"/>
          <w:iCs w:val="0"/>
          <w:caps w:val="0"/>
          <w:color w:val="0A82E5"/>
          <w:spacing w:val="0"/>
          <w:sz w:val="21"/>
          <w:szCs w:val="21"/>
          <w:shd w:val="clear" w:fill="FFFFFF"/>
        </w:rPr>
        <w:t>西安市未央区连心路51号</w:t>
      </w:r>
    </w:p>
    <w:p w14:paraId="021DE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联系方式：</w:t>
      </w:r>
      <w:r>
        <w:rPr>
          <w:rFonts w:hint="eastAsia" w:asciiTheme="minorEastAsia" w:hAnsiTheme="minorEastAsia" w:eastAsiaTheme="minorEastAsia" w:cstheme="minorEastAsia"/>
          <w:i w:val="0"/>
          <w:iCs w:val="0"/>
          <w:caps w:val="0"/>
          <w:color w:val="0A82E5"/>
          <w:spacing w:val="0"/>
          <w:sz w:val="21"/>
          <w:szCs w:val="21"/>
          <w:shd w:val="clear" w:fill="FFFFFF"/>
        </w:rPr>
        <w:t>王博 029-86284315</w:t>
      </w:r>
    </w:p>
    <w:p w14:paraId="75503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shd w:val="clear" w:fill="FFFFFF"/>
        </w:rPr>
        <w:t>2.采购代理机构信息</w:t>
      </w:r>
    </w:p>
    <w:p w14:paraId="72A5A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名称：</w:t>
      </w:r>
      <w:r>
        <w:rPr>
          <w:rFonts w:hint="eastAsia" w:asciiTheme="minorEastAsia" w:hAnsiTheme="minorEastAsia" w:eastAsiaTheme="minorEastAsia" w:cstheme="minorEastAsia"/>
          <w:i w:val="0"/>
          <w:iCs w:val="0"/>
          <w:caps w:val="0"/>
          <w:color w:val="0A82E5"/>
          <w:spacing w:val="0"/>
          <w:sz w:val="21"/>
          <w:szCs w:val="21"/>
          <w:shd w:val="clear" w:fill="FFFFFF"/>
        </w:rPr>
        <w:t>陕西隆信项目管理有限公司</w:t>
      </w:r>
    </w:p>
    <w:p w14:paraId="021E39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地址：</w:t>
      </w:r>
      <w:r>
        <w:rPr>
          <w:rFonts w:hint="eastAsia" w:asciiTheme="minorEastAsia" w:hAnsiTheme="minorEastAsia" w:eastAsiaTheme="minorEastAsia" w:cstheme="minorEastAsia"/>
          <w:i w:val="0"/>
          <w:iCs w:val="0"/>
          <w:caps w:val="0"/>
          <w:color w:val="0A82E5"/>
          <w:spacing w:val="0"/>
          <w:sz w:val="21"/>
          <w:szCs w:val="21"/>
          <w:shd w:val="clear" w:fill="FFFFFF"/>
        </w:rPr>
        <w:t>西安市雁塔区雁翔路111号赛格·中京坊6幢1单元2层</w:t>
      </w:r>
    </w:p>
    <w:p w14:paraId="55562B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联系方式：</w:t>
      </w:r>
      <w:r>
        <w:rPr>
          <w:rFonts w:hint="eastAsia" w:asciiTheme="minorEastAsia" w:hAnsiTheme="minorEastAsia" w:eastAsiaTheme="minorEastAsia" w:cstheme="minorEastAsia"/>
          <w:i w:val="0"/>
          <w:iCs w:val="0"/>
          <w:caps w:val="0"/>
          <w:color w:val="0A82E5"/>
          <w:spacing w:val="0"/>
          <w:sz w:val="21"/>
          <w:szCs w:val="21"/>
          <w:shd w:val="clear" w:fill="FFFFFF"/>
        </w:rPr>
        <w:t>029-88489979-8106</w:t>
      </w:r>
    </w:p>
    <w:p w14:paraId="01279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shd w:val="clear" w:fill="FFFFFF"/>
        </w:rPr>
        <w:t>3.项目联系方式</w:t>
      </w:r>
    </w:p>
    <w:p w14:paraId="662D1B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项目联系人：</w:t>
      </w:r>
      <w:r>
        <w:rPr>
          <w:rFonts w:hint="eastAsia" w:asciiTheme="minorEastAsia" w:hAnsiTheme="minorEastAsia" w:eastAsiaTheme="minorEastAsia" w:cstheme="minorEastAsia"/>
          <w:i w:val="0"/>
          <w:iCs w:val="0"/>
          <w:caps w:val="0"/>
          <w:color w:val="0A82E5"/>
          <w:spacing w:val="0"/>
          <w:sz w:val="21"/>
          <w:szCs w:val="21"/>
          <w:shd w:val="clear" w:fill="FFFFFF"/>
        </w:rPr>
        <w:t>任甜、郑婧婧、杜航、李亚男、袁歆雨、刘晶</w:t>
      </w:r>
    </w:p>
    <w:p w14:paraId="358B8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电话：</w:t>
      </w:r>
      <w:r>
        <w:rPr>
          <w:rFonts w:hint="eastAsia" w:asciiTheme="minorEastAsia" w:hAnsiTheme="minorEastAsia" w:eastAsiaTheme="minorEastAsia" w:cstheme="minorEastAsia"/>
          <w:i w:val="0"/>
          <w:iCs w:val="0"/>
          <w:caps w:val="0"/>
          <w:color w:val="0A82E5"/>
          <w:spacing w:val="0"/>
          <w:sz w:val="21"/>
          <w:szCs w:val="21"/>
          <w:shd w:val="clear" w:fill="FFFFFF"/>
        </w:rPr>
        <w:t>029-88489979-8106</w:t>
      </w:r>
    </w:p>
    <w:bookmarkEnd w:id="0"/>
    <w:p w14:paraId="71AD18C8">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sectPr>
      <w:pgSz w:w="11906" w:h="16838"/>
      <w:pgMar w:top="1276" w:right="1672" w:bottom="1276"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90C48"/>
    <w:rsid w:val="4C3A1068"/>
    <w:rsid w:val="63901267"/>
    <w:rsid w:val="6AA90C48"/>
    <w:rsid w:val="72BF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3003</Words>
  <Characters>3317</Characters>
  <Lines>0</Lines>
  <Paragraphs>0</Paragraphs>
  <TotalTime>0</TotalTime>
  <ScaleCrop>false</ScaleCrop>
  <LinksUpToDate>false</LinksUpToDate>
  <CharactersWithSpaces>3320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2025-06-24T07:05:00Z</dcterms:created>
  <dc:creator>mo·xuan</dc:creator>
  <cp:lastModifiedBy>mo·xuan</cp:lastModifiedBy>
  <dcterms:modified xsi:type="dcterms:W3CDTF">2025-06-24T07:33:38Z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C5CB256A151D4DC6B2D8CE25005BD5A5_11</vt:lpwstr>
  </property>
  <property fmtid="{D5CDD505-2E9C-101B-9397-08002B2CF9AE}" pid="4" name="KSOTemplateDocerSaveRecord">
    <vt:lpwstr>eyJoZGlkIjoiYTYwNWE2MmNhNzRiMDNhMjMzYTJhNjIzZjY2YmY0MGMiLCJ1c2VySWQiOiI3OTY2NTg3ODQifQ==</vt:lpwstr>
  </property>
</Properties>
</file>