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2F2FF">
      <w:pPr>
        <w:pStyle w:val="4"/>
      </w:pPr>
      <w:r>
        <w:rPr>
          <w:rFonts w:ascii="仿宋_GB2312" w:hAnsi="仿宋_GB2312" w:eastAsia="仿宋_GB2312" w:cs="仿宋_GB2312"/>
        </w:rPr>
        <w:t>采购需求：</w:t>
      </w:r>
    </w:p>
    <w:p w14:paraId="0A9EBA91">
      <w:pPr>
        <w:pStyle w:val="4"/>
      </w:pPr>
      <w:r>
        <w:rPr>
          <w:rFonts w:ascii="仿宋_GB2312" w:hAnsi="仿宋_GB2312" w:eastAsia="仿宋_GB2312" w:cs="仿宋_GB2312"/>
        </w:rPr>
        <w:t>合同包1(定边县行政审批服务局关于新设立市场主体刻章服务采购项目):</w:t>
      </w:r>
    </w:p>
    <w:p w14:paraId="1FE3AD90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合同包预算金额：300,000.00元</w:t>
      </w:r>
    </w:p>
    <w:p w14:paraId="2A41FFC1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合同包最高限价：300.00元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187"/>
        <w:gridCol w:w="1187"/>
        <w:gridCol w:w="1216"/>
        <w:gridCol w:w="1187"/>
      </w:tblGrid>
      <w:tr w14:paraId="4A2146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61A7ED9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187" w:type="dxa"/>
          </w:tcPr>
          <w:p w14:paraId="3E6DC4A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187" w:type="dxa"/>
          </w:tcPr>
          <w:p w14:paraId="1B59599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187" w:type="dxa"/>
          </w:tcPr>
          <w:p w14:paraId="161E416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187" w:type="dxa"/>
          </w:tcPr>
          <w:p w14:paraId="14EE4AC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187" w:type="dxa"/>
          </w:tcPr>
          <w:p w14:paraId="29515F3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  <w:tc>
          <w:tcPr>
            <w:tcW w:w="1187" w:type="dxa"/>
          </w:tcPr>
          <w:p w14:paraId="3AF9CFB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最高限价(元)</w:t>
            </w:r>
          </w:p>
        </w:tc>
      </w:tr>
      <w:tr w14:paraId="6BED66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25021BF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1-1</w:t>
            </w:r>
          </w:p>
        </w:tc>
        <w:tc>
          <w:tcPr>
            <w:tcW w:w="1187" w:type="dxa"/>
          </w:tcPr>
          <w:p w14:paraId="56E52E0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其他服务</w:t>
            </w:r>
          </w:p>
        </w:tc>
        <w:tc>
          <w:tcPr>
            <w:tcW w:w="1187" w:type="dxa"/>
          </w:tcPr>
          <w:p w14:paraId="75DD806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定边县行政审批服务局关于新设立市场主体刻章服务采购项目</w:t>
            </w:r>
          </w:p>
        </w:tc>
        <w:tc>
          <w:tcPr>
            <w:tcW w:w="1187" w:type="dxa"/>
          </w:tcPr>
          <w:p w14:paraId="1F07347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1(项)</w:t>
            </w:r>
          </w:p>
        </w:tc>
        <w:tc>
          <w:tcPr>
            <w:tcW w:w="1187" w:type="dxa"/>
          </w:tcPr>
          <w:p w14:paraId="5163E9E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187" w:type="dxa"/>
          </w:tcPr>
          <w:p w14:paraId="47A15F1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300,000.00</w:t>
            </w:r>
          </w:p>
        </w:tc>
        <w:tc>
          <w:tcPr>
            <w:tcW w:w="1187" w:type="dxa"/>
          </w:tcPr>
          <w:p w14:paraId="69598DB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300.00</w:t>
            </w:r>
          </w:p>
        </w:tc>
      </w:tr>
    </w:tbl>
    <w:p w14:paraId="1A2B8963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2E907FC7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</w:t>
      </w:r>
    </w:p>
    <w:p w14:paraId="31645113">
      <w:pPr>
        <w:pStyle w:val="4"/>
        <w:rPr>
          <w:rFonts w:hint="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6025715C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2145</Words>
  <Characters>2453</Characters>
  <Lines>0</Lines>
  <Paragraphs>0</Paragraphs>
  <TotalTime>0</TotalTime>
  <ScaleCrop>false</ScaleCrop>
  <LinksUpToDate>false</LinksUpToDate>
  <CharactersWithSpaces>2481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GCT</cp:lastModifiedBy>
  <dcterms:modified xsi:type="dcterms:W3CDTF">2025-06-24T11:00:37Z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eyJoZGlkIjoiNDc2ZTFhMGUxNDcxOWQ3NzM5N2ZmNzQ5MTc2MDkxMTUiLCJ1c2VySWQiOiIzNDU3ODAwNDUifQ==</vt:lpwstr>
  </property>
  <property fmtid="{D5CDD505-2E9C-101B-9397-08002B2CF9AE}" pid="4" name="ICV">
    <vt:lpwstr>89094F630D244A009D7679586DB57E4D_12</vt:lpwstr>
  </property>
</Properties>
</file>