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E409F">
      <w:pPr>
        <w:pStyle w:val="3"/>
        <w:keepNext/>
        <w:keepLines/>
        <w:pageBreakBefore w:val="0"/>
        <w:widowControl/>
        <w:numPr>
          <w:numId w:val="0"/>
        </w:numPr>
        <w:kinsoku/>
        <w:wordWrap/>
        <w:overflowPunct/>
        <w:topLinePunct w:val="0"/>
        <w:autoSpaceDE/>
        <w:autoSpaceDN/>
        <w:bidi w:val="0"/>
        <w:adjustRightInd/>
        <w:snapToGrid w:val="0"/>
        <w:spacing w:before="0" w:after="0"/>
        <w:jc w:val="center"/>
        <w:textAlignment w:val="auto"/>
        <w:rPr>
          <w:rFonts w:hint="eastAsia" w:ascii="仿宋" w:hAnsi="仿宋" w:eastAsia="仿宋" w:cs="仿宋"/>
          <w:b/>
          <w:color w:val="auto"/>
          <w:kern w:val="2"/>
          <w:sz w:val="32"/>
          <w:szCs w:val="32"/>
          <w:highlight w:val="none"/>
          <w:lang w:val="zh-CN" w:eastAsia="zh-CN" w:bidi="ar-SA"/>
        </w:rPr>
      </w:pPr>
      <w:bookmarkStart w:id="0" w:name="_Toc25478"/>
      <w:r>
        <w:rPr>
          <w:rFonts w:hint="eastAsia" w:ascii="仿宋" w:hAnsi="仿宋" w:eastAsia="仿宋" w:cs="仿宋"/>
          <w:b/>
          <w:color w:val="auto"/>
          <w:kern w:val="2"/>
          <w:sz w:val="32"/>
          <w:szCs w:val="32"/>
          <w:highlight w:val="none"/>
          <w:lang w:val="zh-CN" w:eastAsia="zh-CN" w:bidi="ar-SA"/>
        </w:rPr>
        <w:t>招标内容及要求</w:t>
      </w:r>
      <w:bookmarkEnd w:id="0"/>
      <w:r>
        <w:rPr>
          <w:rFonts w:hint="eastAsia" w:ascii="仿宋" w:hAnsi="仿宋" w:cs="仿宋"/>
          <w:b/>
          <w:color w:val="auto"/>
          <w:kern w:val="2"/>
          <w:sz w:val="32"/>
          <w:szCs w:val="32"/>
          <w:highlight w:val="none"/>
          <w:lang w:val="zh-CN" w:eastAsia="zh-CN" w:bidi="ar-SA"/>
        </w:rPr>
        <w:t>（</w:t>
      </w:r>
      <w:r>
        <w:rPr>
          <w:rFonts w:hint="eastAsia" w:ascii="仿宋" w:hAnsi="仿宋" w:cs="仿宋"/>
          <w:b/>
          <w:color w:val="auto"/>
          <w:kern w:val="2"/>
          <w:sz w:val="32"/>
          <w:szCs w:val="32"/>
          <w:highlight w:val="none"/>
          <w:lang w:val="en-US" w:eastAsia="zh-CN" w:bidi="ar-SA"/>
        </w:rPr>
        <w:t>6</w:t>
      </w:r>
      <w:bookmarkStart w:id="9" w:name="_GoBack"/>
      <w:bookmarkEnd w:id="9"/>
      <w:r>
        <w:rPr>
          <w:rFonts w:hint="eastAsia" w:ascii="仿宋" w:hAnsi="仿宋" w:cs="仿宋"/>
          <w:b/>
          <w:color w:val="auto"/>
          <w:kern w:val="2"/>
          <w:sz w:val="32"/>
          <w:szCs w:val="32"/>
          <w:highlight w:val="none"/>
          <w:lang w:val="en-US" w:eastAsia="zh-CN" w:bidi="ar-SA"/>
        </w:rPr>
        <w:t>包</w:t>
      </w:r>
      <w:r>
        <w:rPr>
          <w:rFonts w:hint="eastAsia" w:ascii="仿宋" w:hAnsi="仿宋" w:cs="仿宋"/>
          <w:b/>
          <w:color w:val="auto"/>
          <w:kern w:val="2"/>
          <w:sz w:val="32"/>
          <w:szCs w:val="32"/>
          <w:highlight w:val="none"/>
          <w:lang w:val="zh-CN" w:eastAsia="zh-CN" w:bidi="ar-SA"/>
        </w:rPr>
        <w:t>）</w:t>
      </w:r>
    </w:p>
    <w:tbl>
      <w:tblPr>
        <w:tblStyle w:val="5"/>
        <w:tblW w:w="51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85"/>
        <w:gridCol w:w="6481"/>
        <w:gridCol w:w="797"/>
        <w:gridCol w:w="592"/>
      </w:tblGrid>
      <w:tr w14:paraId="37BE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0" w:type="pct"/>
            <w:gridSpan w:val="3"/>
            <w:shd w:val="clear" w:color="auto" w:fill="auto"/>
            <w:noWrap/>
            <w:vAlign w:val="center"/>
          </w:tcPr>
          <w:p w14:paraId="61F2A497">
            <w:pPr>
              <w:rPr>
                <w:rFonts w:hint="eastAsia" w:ascii="仿宋" w:hAnsi="仿宋" w:eastAsia="仿宋" w:cs="仿宋"/>
                <w:sz w:val="24"/>
                <w:szCs w:val="24"/>
              </w:rPr>
            </w:pPr>
            <w:r>
              <w:rPr>
                <w:rFonts w:hint="eastAsia" w:ascii="仿宋" w:hAnsi="仿宋" w:eastAsia="仿宋" w:cs="仿宋"/>
                <w:b/>
                <w:bCs/>
                <w:sz w:val="24"/>
                <w:szCs w:val="24"/>
              </w:rPr>
              <w:t>1、计算机教室</w:t>
            </w:r>
          </w:p>
        </w:tc>
        <w:tc>
          <w:tcPr>
            <w:tcW w:w="418" w:type="pct"/>
            <w:shd w:val="clear" w:color="auto" w:fill="auto"/>
            <w:noWrap/>
            <w:vAlign w:val="center"/>
          </w:tcPr>
          <w:p w14:paraId="34A12E64">
            <w:pPr>
              <w:jc w:val="center"/>
              <w:rPr>
                <w:rFonts w:hint="eastAsia" w:ascii="仿宋" w:hAnsi="仿宋" w:eastAsia="仿宋" w:cs="仿宋"/>
                <w:sz w:val="24"/>
                <w:szCs w:val="24"/>
              </w:rPr>
            </w:pPr>
          </w:p>
        </w:tc>
        <w:tc>
          <w:tcPr>
            <w:tcW w:w="310" w:type="pct"/>
            <w:shd w:val="clear" w:color="auto" w:fill="auto"/>
            <w:noWrap/>
            <w:vAlign w:val="center"/>
          </w:tcPr>
          <w:p w14:paraId="267D7DA2">
            <w:pPr>
              <w:jc w:val="center"/>
              <w:rPr>
                <w:rFonts w:hint="eastAsia" w:ascii="仿宋" w:hAnsi="仿宋" w:eastAsia="仿宋" w:cs="仿宋"/>
                <w:sz w:val="24"/>
                <w:szCs w:val="24"/>
              </w:rPr>
            </w:pPr>
          </w:p>
        </w:tc>
      </w:tr>
      <w:tr w14:paraId="1E80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noWrap/>
            <w:vAlign w:val="center"/>
          </w:tcPr>
          <w:p w14:paraId="610F160D">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569" w:type="pct"/>
            <w:shd w:val="clear" w:color="auto" w:fill="auto"/>
            <w:vAlign w:val="center"/>
          </w:tcPr>
          <w:p w14:paraId="1ACDD7AD">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3404" w:type="pct"/>
            <w:shd w:val="clear" w:color="auto" w:fill="auto"/>
            <w:noWrap/>
            <w:vAlign w:val="center"/>
          </w:tcPr>
          <w:p w14:paraId="65D7D15A">
            <w:pPr>
              <w:jc w:val="center"/>
              <w:rPr>
                <w:rFonts w:hint="eastAsia" w:ascii="仿宋" w:hAnsi="仿宋" w:eastAsia="仿宋" w:cs="仿宋"/>
                <w:sz w:val="24"/>
                <w:szCs w:val="24"/>
              </w:rPr>
            </w:pPr>
            <w:r>
              <w:rPr>
                <w:rFonts w:hint="eastAsia" w:ascii="仿宋" w:hAnsi="仿宋" w:eastAsia="仿宋" w:cs="仿宋"/>
                <w:sz w:val="24"/>
                <w:szCs w:val="24"/>
              </w:rPr>
              <w:t>技术参数</w:t>
            </w:r>
          </w:p>
        </w:tc>
        <w:tc>
          <w:tcPr>
            <w:tcW w:w="418" w:type="pct"/>
            <w:shd w:val="clear" w:color="auto" w:fill="auto"/>
            <w:noWrap/>
            <w:vAlign w:val="center"/>
          </w:tcPr>
          <w:p w14:paraId="23874ACE">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310" w:type="pct"/>
            <w:shd w:val="clear" w:color="auto" w:fill="auto"/>
            <w:noWrap/>
            <w:vAlign w:val="center"/>
          </w:tcPr>
          <w:p w14:paraId="184D83E6">
            <w:pPr>
              <w:jc w:val="center"/>
              <w:rPr>
                <w:rFonts w:hint="eastAsia" w:ascii="仿宋" w:hAnsi="仿宋" w:eastAsia="仿宋" w:cs="仿宋"/>
                <w:sz w:val="24"/>
                <w:szCs w:val="24"/>
              </w:rPr>
            </w:pPr>
            <w:r>
              <w:rPr>
                <w:rFonts w:hint="eastAsia" w:ascii="仿宋" w:hAnsi="仿宋" w:eastAsia="仿宋" w:cs="仿宋"/>
                <w:sz w:val="24"/>
                <w:szCs w:val="24"/>
              </w:rPr>
              <w:t>单位</w:t>
            </w:r>
          </w:p>
        </w:tc>
      </w:tr>
      <w:tr w14:paraId="370C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60E50A2">
            <w:pPr>
              <w:jc w:val="center"/>
              <w:rPr>
                <w:rFonts w:hint="eastAsia" w:ascii="仿宋" w:hAnsi="仿宋" w:eastAsia="仿宋" w:cs="仿宋"/>
                <w:sz w:val="24"/>
                <w:szCs w:val="24"/>
              </w:rPr>
            </w:pPr>
            <w:r>
              <w:rPr>
                <w:rFonts w:hint="eastAsia" w:ascii="仿宋" w:hAnsi="仿宋" w:eastAsia="仿宋" w:cs="仿宋"/>
                <w:sz w:val="24"/>
                <w:szCs w:val="24"/>
              </w:rPr>
              <w:t>1</w:t>
            </w:r>
          </w:p>
        </w:tc>
        <w:tc>
          <w:tcPr>
            <w:tcW w:w="569" w:type="pct"/>
            <w:shd w:val="clear" w:color="auto" w:fill="auto"/>
            <w:vAlign w:val="center"/>
          </w:tcPr>
          <w:p w14:paraId="5E38297F">
            <w:pPr>
              <w:jc w:val="center"/>
              <w:rPr>
                <w:rFonts w:hint="eastAsia" w:ascii="仿宋" w:hAnsi="仿宋" w:eastAsia="仿宋" w:cs="仿宋"/>
                <w:sz w:val="24"/>
                <w:szCs w:val="24"/>
              </w:rPr>
            </w:pPr>
            <w:r>
              <w:rPr>
                <w:rFonts w:hint="eastAsia" w:ascii="仿宋" w:hAnsi="仿宋" w:eastAsia="仿宋" w:cs="仿宋"/>
                <w:sz w:val="24"/>
                <w:szCs w:val="24"/>
              </w:rPr>
              <w:t>云教室管理机</w:t>
            </w:r>
          </w:p>
        </w:tc>
        <w:tc>
          <w:tcPr>
            <w:tcW w:w="3404" w:type="pct"/>
            <w:shd w:val="clear" w:color="auto" w:fill="auto"/>
          </w:tcPr>
          <w:p w14:paraId="79438C9A">
            <w:pPr>
              <w:rPr>
                <w:rFonts w:hint="eastAsia" w:ascii="仿宋" w:hAnsi="仿宋" w:eastAsia="仿宋" w:cs="仿宋"/>
                <w:sz w:val="24"/>
                <w:szCs w:val="24"/>
              </w:rPr>
            </w:pPr>
            <w:r>
              <w:rPr>
                <w:rFonts w:hint="eastAsia" w:ascii="仿宋" w:hAnsi="仿宋" w:eastAsia="仿宋" w:cs="仿宋"/>
                <w:sz w:val="24"/>
                <w:szCs w:val="24"/>
              </w:rPr>
              <w:t>1、处理器：国产处理器，8核，≥2.7GHz主频</w:t>
            </w:r>
          </w:p>
          <w:p w14:paraId="2F75DC5E">
            <w:pPr>
              <w:rPr>
                <w:rFonts w:hint="eastAsia" w:ascii="仿宋" w:hAnsi="仿宋" w:eastAsia="仿宋" w:cs="仿宋"/>
                <w:sz w:val="24"/>
                <w:szCs w:val="24"/>
              </w:rPr>
            </w:pPr>
            <w:r>
              <w:rPr>
                <w:rFonts w:hint="eastAsia" w:ascii="仿宋" w:hAnsi="仿宋" w:eastAsia="仿宋" w:cs="仿宋"/>
                <w:sz w:val="24"/>
                <w:szCs w:val="24"/>
              </w:rPr>
              <w:t>2、提供≥2个内存插槽，配置 DDR4 内存≥32GB;</w:t>
            </w:r>
          </w:p>
          <w:p w14:paraId="2B9CD464">
            <w:pPr>
              <w:rPr>
                <w:rFonts w:hint="eastAsia" w:ascii="仿宋" w:hAnsi="仿宋" w:eastAsia="仿宋" w:cs="仿宋"/>
                <w:sz w:val="24"/>
                <w:szCs w:val="24"/>
              </w:rPr>
            </w:pPr>
            <w:r>
              <w:rPr>
                <w:rFonts w:hint="eastAsia" w:ascii="仿宋" w:hAnsi="仿宋" w:eastAsia="仿宋" w:cs="仿宋"/>
                <w:sz w:val="24"/>
                <w:szCs w:val="24"/>
              </w:rPr>
              <w:t>3、硬盘：配置≥2TSSD</w:t>
            </w:r>
          </w:p>
        </w:tc>
        <w:tc>
          <w:tcPr>
            <w:tcW w:w="418" w:type="pct"/>
            <w:shd w:val="clear" w:color="auto" w:fill="auto"/>
            <w:vAlign w:val="center"/>
          </w:tcPr>
          <w:p w14:paraId="3A8CBF58">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44956397">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75C5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35A83CE">
            <w:pPr>
              <w:jc w:val="center"/>
              <w:rPr>
                <w:rFonts w:hint="eastAsia" w:ascii="仿宋" w:hAnsi="仿宋" w:eastAsia="仿宋" w:cs="仿宋"/>
                <w:sz w:val="24"/>
                <w:szCs w:val="24"/>
              </w:rPr>
            </w:pPr>
            <w:r>
              <w:rPr>
                <w:rFonts w:hint="eastAsia" w:ascii="仿宋" w:hAnsi="仿宋" w:eastAsia="仿宋" w:cs="仿宋"/>
                <w:sz w:val="24"/>
                <w:szCs w:val="24"/>
              </w:rPr>
              <w:t>2</w:t>
            </w:r>
          </w:p>
        </w:tc>
        <w:tc>
          <w:tcPr>
            <w:tcW w:w="569" w:type="pct"/>
            <w:shd w:val="clear" w:color="auto" w:fill="auto"/>
            <w:vAlign w:val="center"/>
          </w:tcPr>
          <w:p w14:paraId="627F3A52">
            <w:pPr>
              <w:jc w:val="center"/>
              <w:rPr>
                <w:rFonts w:hint="eastAsia" w:ascii="仿宋" w:hAnsi="仿宋" w:eastAsia="仿宋" w:cs="仿宋"/>
                <w:sz w:val="24"/>
                <w:szCs w:val="24"/>
                <w:lang w:val="en-US" w:eastAsia="zh-CN"/>
              </w:rPr>
            </w:pPr>
            <w:bookmarkStart w:id="1" w:name="OLE_LINK5"/>
            <w:r>
              <w:rPr>
                <w:rFonts w:hint="eastAsia" w:ascii="仿宋" w:hAnsi="仿宋" w:eastAsia="仿宋" w:cs="仿宋"/>
                <w:sz w:val="24"/>
                <w:szCs w:val="24"/>
              </w:rPr>
              <w:t>云教室管理软件</w:t>
            </w:r>
            <w:bookmarkEnd w:id="1"/>
            <w:r>
              <w:rPr>
                <w:rFonts w:hint="eastAsia" w:ascii="仿宋" w:hAnsi="仿宋" w:eastAsia="仿宋" w:cs="仿宋"/>
                <w:b/>
                <w:bCs/>
                <w:sz w:val="24"/>
                <w:szCs w:val="24"/>
                <w:lang w:val="en-US" w:eastAsia="zh-CN"/>
              </w:rPr>
              <w:t>（核心产品）</w:t>
            </w:r>
          </w:p>
        </w:tc>
        <w:tc>
          <w:tcPr>
            <w:tcW w:w="3404" w:type="pct"/>
            <w:shd w:val="clear" w:color="auto" w:fill="auto"/>
          </w:tcPr>
          <w:p w14:paraId="45ED3661">
            <w:pPr>
              <w:rPr>
                <w:rFonts w:hint="eastAsia" w:ascii="仿宋" w:hAnsi="仿宋" w:eastAsia="仿宋" w:cs="仿宋"/>
                <w:sz w:val="24"/>
                <w:szCs w:val="24"/>
              </w:rPr>
            </w:pPr>
            <w:r>
              <w:rPr>
                <w:rFonts w:hint="eastAsia" w:ascii="仿宋" w:hAnsi="仿宋" w:eastAsia="仿宋" w:cs="仿宋"/>
                <w:sz w:val="24"/>
                <w:szCs w:val="24"/>
              </w:rPr>
              <w:t>1</w:t>
            </w:r>
            <w:bookmarkStart w:id="2" w:name="OLE_LINK4"/>
            <w:r>
              <w:rPr>
                <w:rFonts w:hint="eastAsia" w:ascii="仿宋" w:hAnsi="仿宋" w:eastAsia="仿宋" w:cs="仿宋"/>
                <w:sz w:val="24"/>
                <w:szCs w:val="24"/>
              </w:rPr>
              <w:t>、</w:t>
            </w:r>
            <w:bookmarkStart w:id="3" w:name="OLE_LINK3"/>
            <w:r>
              <w:rPr>
                <w:rFonts w:hint="eastAsia" w:ascii="仿宋" w:hAnsi="仿宋" w:eastAsia="仿宋" w:cs="仿宋"/>
                <w:sz w:val="24"/>
                <w:szCs w:val="24"/>
              </w:rPr>
              <w:t>▲</w:t>
            </w:r>
            <w:bookmarkEnd w:id="2"/>
            <w:bookmarkEnd w:id="3"/>
            <w:r>
              <w:rPr>
                <w:rFonts w:hint="eastAsia" w:ascii="仿宋" w:hAnsi="仿宋" w:eastAsia="仿宋" w:cs="仿宋"/>
                <w:sz w:val="24"/>
                <w:szCs w:val="24"/>
              </w:rPr>
              <w:t>云桌面管理平台支持在Windows或麒麟等国产系统搭建，支持对终端的操作系统镜像生成与统一分发管理。</w:t>
            </w:r>
            <w:bookmarkStart w:id="4" w:name="OLE_LINK9"/>
            <w:r>
              <w:rPr>
                <w:rFonts w:hint="eastAsia" w:ascii="仿宋" w:hAnsi="仿宋" w:eastAsia="仿宋" w:cs="仿宋"/>
                <w:sz w:val="24"/>
                <w:szCs w:val="24"/>
              </w:rPr>
              <w:t>（需提供证明材料，包括但不限于检测报告，功能截图）</w:t>
            </w:r>
            <w:bookmarkEnd w:id="4"/>
            <w:r>
              <w:rPr>
                <w:rFonts w:hint="eastAsia" w:ascii="仿宋" w:hAnsi="仿宋" w:eastAsia="仿宋" w:cs="仿宋"/>
                <w:sz w:val="24"/>
                <w:szCs w:val="24"/>
              </w:rPr>
              <w:br w:type="textWrapping"/>
            </w:r>
            <w:r>
              <w:rPr>
                <w:rFonts w:hint="eastAsia" w:ascii="仿宋" w:hAnsi="仿宋" w:eastAsia="仿宋" w:cs="仿宋"/>
                <w:sz w:val="24"/>
                <w:szCs w:val="24"/>
              </w:rPr>
              <w:t>2、为学校能够将新、旧电脑进行统一纳管，支持管理多网卡、双硬盘，支持M.2新型高速固态硬盘，同时兼容新老机型部署。</w:t>
            </w:r>
            <w:r>
              <w:rPr>
                <w:rFonts w:hint="eastAsia" w:ascii="仿宋" w:hAnsi="仿宋" w:eastAsia="仿宋" w:cs="仿宋"/>
                <w:sz w:val="24"/>
                <w:szCs w:val="24"/>
              </w:rPr>
              <w:br w:type="textWrapping"/>
            </w:r>
            <w:r>
              <w:rPr>
                <w:rFonts w:hint="eastAsia" w:ascii="仿宋" w:hAnsi="仿宋" w:eastAsia="仿宋" w:cs="仿宋"/>
                <w:sz w:val="24"/>
                <w:szCs w:val="24"/>
              </w:rPr>
              <w:t>3、云桌面管理平台支持批量管理终端计算机名、IP地址、分辨率、时间同步等配置信息，支持针对不同的终端群组设置不同的安全管控策略。</w:t>
            </w:r>
            <w:r>
              <w:rPr>
                <w:rFonts w:hint="eastAsia" w:ascii="仿宋" w:hAnsi="仿宋" w:eastAsia="仿宋" w:cs="仿宋"/>
                <w:sz w:val="24"/>
                <w:szCs w:val="24"/>
              </w:rPr>
              <w:br w:type="textWrapping"/>
            </w:r>
            <w:r>
              <w:rPr>
                <w:rFonts w:hint="eastAsia" w:ascii="仿宋" w:hAnsi="仿宋" w:eastAsia="仿宋" w:cs="仿宋"/>
                <w:sz w:val="24"/>
                <w:szCs w:val="24"/>
              </w:rPr>
              <w:t>4、▲支持在镜像下发时进行网络探测与网速传输测试，优化镜像下发策略，保障传输效率。（需提供证明材料，包括但不限于检测报告，功能截图）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5、为满足对多教学场景的切换，支持多种模式对某一系统盘和数据盘的管理，至少包括还原模式、读写模式、 学习模式等。</w:t>
            </w:r>
            <w:r>
              <w:rPr>
                <w:rFonts w:hint="eastAsia" w:ascii="仿宋" w:hAnsi="仿宋" w:eastAsia="仿宋" w:cs="仿宋"/>
                <w:sz w:val="24"/>
                <w:szCs w:val="24"/>
              </w:rPr>
              <w:br w:type="textWrapping"/>
            </w:r>
            <w:r>
              <w:rPr>
                <w:rFonts w:hint="eastAsia" w:ascii="仿宋" w:hAnsi="仿宋" w:eastAsia="仿宋" w:cs="仿宋"/>
                <w:sz w:val="24"/>
                <w:szCs w:val="24"/>
              </w:rPr>
              <w:t>6、支持镜像下发时的策略设置，支持系统镜像下发后自动执行关机、重启等操作。</w:t>
            </w:r>
            <w:r>
              <w:rPr>
                <w:rFonts w:hint="eastAsia" w:ascii="仿宋" w:hAnsi="仿宋" w:eastAsia="仿宋" w:cs="仿宋"/>
                <w:sz w:val="24"/>
                <w:szCs w:val="24"/>
              </w:rPr>
              <w:br w:type="textWrapping"/>
            </w:r>
            <w:r>
              <w:rPr>
                <w:rFonts w:hint="eastAsia" w:ascii="仿宋" w:hAnsi="仿宋" w:eastAsia="仿宋" w:cs="仿宋"/>
                <w:sz w:val="24"/>
                <w:szCs w:val="24"/>
              </w:rPr>
              <w:t>7、支持从服务器端对客户端发起远程开机、关机、发送通知消息、发送远程命令等指令，支持管理员对客户端进行远程协助排障。</w:t>
            </w:r>
            <w:r>
              <w:rPr>
                <w:rFonts w:hint="eastAsia" w:ascii="仿宋" w:hAnsi="仿宋" w:eastAsia="仿宋" w:cs="仿宋"/>
                <w:sz w:val="24"/>
                <w:szCs w:val="24"/>
              </w:rPr>
              <w:br w:type="textWrapping"/>
            </w:r>
            <w:r>
              <w:rPr>
                <w:rFonts w:hint="eastAsia" w:ascii="仿宋" w:hAnsi="仿宋" w:eastAsia="仿宋" w:cs="仿宋"/>
                <w:sz w:val="24"/>
                <w:szCs w:val="24"/>
              </w:rPr>
              <w:t>8、</w:t>
            </w:r>
            <w:bookmarkStart w:id="5" w:name="OLE_LINK2"/>
            <w:r>
              <w:rPr>
                <w:rFonts w:hint="eastAsia" w:ascii="仿宋" w:hAnsi="仿宋" w:eastAsia="仿宋" w:cs="仿宋"/>
                <w:sz w:val="24"/>
                <w:szCs w:val="24"/>
              </w:rPr>
              <w:t>▲</w:t>
            </w:r>
            <w:bookmarkEnd w:id="5"/>
            <w:r>
              <w:rPr>
                <w:rFonts w:hint="eastAsia" w:ascii="仿宋" w:hAnsi="仿宋" w:eastAsia="仿宋" w:cs="仿宋"/>
                <w:sz w:val="24"/>
                <w:szCs w:val="24"/>
              </w:rPr>
              <w:t>管理软件支持平台收集所有终端硬件配置信息，包含但不限于终端名称、主板型号、CPU型号、内存容量、最近运行时间、合计运行时间等。（需提供证明材料，包括但不限于检测报告，功能截图）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9、▲支持平台收集所有终端的运行状态信息，包含但不限于终端名称、CPU温度、开机时间、硬盘信息等。（需提供证明材料，包括但不限于检测报告，功能截图）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10、支持平台可以计划任务设置，可以设置固定时间、每天、每周、每月进行定时执行各种任务类型，包括开机、关机、切换模板、下发模版、还原系统盘、还原数据盘。</w:t>
            </w:r>
            <w:r>
              <w:rPr>
                <w:rFonts w:hint="eastAsia" w:ascii="仿宋" w:hAnsi="仿宋" w:eastAsia="仿宋" w:cs="仿宋"/>
                <w:sz w:val="24"/>
                <w:szCs w:val="24"/>
              </w:rPr>
              <w:br w:type="textWrapping"/>
            </w:r>
            <w:r>
              <w:rPr>
                <w:rFonts w:hint="eastAsia" w:ascii="仿宋" w:hAnsi="仿宋" w:eastAsia="仿宋" w:cs="仿宋"/>
                <w:sz w:val="24"/>
                <w:szCs w:val="24"/>
              </w:rPr>
              <w:t>11、支持大数据展示。可展示包括但不限于资产统计。</w:t>
            </w:r>
            <w:r>
              <w:rPr>
                <w:rFonts w:hint="eastAsia" w:ascii="仿宋" w:hAnsi="仿宋" w:eastAsia="仿宋" w:cs="仿宋"/>
                <w:sz w:val="24"/>
                <w:szCs w:val="24"/>
              </w:rPr>
              <w:br w:type="textWrapping"/>
            </w:r>
            <w:r>
              <w:rPr>
                <w:rFonts w:hint="eastAsia" w:ascii="仿宋" w:hAnsi="仿宋" w:eastAsia="仿宋" w:cs="仿宋"/>
                <w:sz w:val="24"/>
                <w:szCs w:val="24"/>
              </w:rPr>
              <w:t>12、提供网盘功能：支持用户在终端登录网盘，实现数据漫游与数据共享。支持用户将网盘中的文件分享给其他用户，其他用户可通过链接和提取码查看文件。</w:t>
            </w:r>
            <w:r>
              <w:rPr>
                <w:rFonts w:hint="eastAsia" w:ascii="仿宋" w:hAnsi="仿宋" w:eastAsia="仿宋" w:cs="仿宋"/>
                <w:sz w:val="24"/>
                <w:szCs w:val="24"/>
              </w:rPr>
              <w:br w:type="textWrapping"/>
            </w:r>
            <w:r>
              <w:rPr>
                <w:rFonts w:hint="eastAsia" w:ascii="仿宋" w:hAnsi="仿宋" w:eastAsia="仿宋" w:cs="仿宋"/>
                <w:sz w:val="24"/>
                <w:szCs w:val="24"/>
              </w:rPr>
              <w:t>13、具有网盘回收站功能。</w:t>
            </w:r>
            <w:r>
              <w:rPr>
                <w:rFonts w:hint="eastAsia" w:ascii="仿宋" w:hAnsi="仿宋" w:eastAsia="仿宋" w:cs="仿宋"/>
                <w:sz w:val="24"/>
                <w:szCs w:val="24"/>
              </w:rPr>
              <w:br w:type="textWrapping"/>
            </w:r>
            <w:r>
              <w:rPr>
                <w:rFonts w:hint="eastAsia" w:ascii="仿宋" w:hAnsi="仿宋" w:eastAsia="仿宋" w:cs="仿宋"/>
                <w:sz w:val="24"/>
                <w:szCs w:val="24"/>
              </w:rPr>
              <w:t>14、支持系统名称、LOGO、登录背景图等可按需修改成客户单位名称。</w:t>
            </w:r>
            <w:r>
              <w:rPr>
                <w:rFonts w:hint="eastAsia" w:ascii="仿宋" w:hAnsi="仿宋" w:eastAsia="仿宋" w:cs="仿宋"/>
                <w:sz w:val="24"/>
                <w:szCs w:val="24"/>
              </w:rPr>
              <w:br w:type="textWrapping"/>
            </w:r>
            <w:r>
              <w:rPr>
                <w:rFonts w:hint="eastAsia" w:ascii="仿宋" w:hAnsi="仿宋" w:eastAsia="仿宋" w:cs="仿宋"/>
                <w:sz w:val="24"/>
                <w:szCs w:val="24"/>
              </w:rPr>
              <w:t>15、云桌面管理平台支持创建组织、用户、角色，支持管理员对不同用户和角色进行分级分权管理。</w:t>
            </w:r>
            <w:r>
              <w:rPr>
                <w:rFonts w:hint="eastAsia" w:ascii="仿宋" w:hAnsi="仿宋" w:eastAsia="仿宋" w:cs="仿宋"/>
                <w:sz w:val="24"/>
                <w:szCs w:val="24"/>
              </w:rPr>
              <w:br w:type="textWrapping"/>
            </w:r>
            <w:r>
              <w:rPr>
                <w:rFonts w:hint="eastAsia" w:ascii="仿宋" w:hAnsi="仿宋" w:eastAsia="仿宋" w:cs="仿宋"/>
                <w:sz w:val="24"/>
                <w:szCs w:val="24"/>
              </w:rPr>
              <w:t>16、提供云桌面管理的软件著作权证书。</w:t>
            </w:r>
          </w:p>
        </w:tc>
        <w:tc>
          <w:tcPr>
            <w:tcW w:w="418" w:type="pct"/>
            <w:shd w:val="clear" w:color="auto" w:fill="auto"/>
            <w:vAlign w:val="center"/>
          </w:tcPr>
          <w:p w14:paraId="384BF1DE">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548AA831">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7539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731F24E">
            <w:pPr>
              <w:jc w:val="center"/>
              <w:rPr>
                <w:rFonts w:hint="eastAsia" w:ascii="仿宋" w:hAnsi="仿宋" w:eastAsia="仿宋" w:cs="仿宋"/>
                <w:sz w:val="24"/>
                <w:szCs w:val="24"/>
              </w:rPr>
            </w:pPr>
            <w:r>
              <w:rPr>
                <w:rFonts w:hint="eastAsia" w:ascii="仿宋" w:hAnsi="仿宋" w:eastAsia="仿宋" w:cs="仿宋"/>
                <w:sz w:val="24"/>
                <w:szCs w:val="24"/>
              </w:rPr>
              <w:t>3</w:t>
            </w:r>
          </w:p>
        </w:tc>
        <w:tc>
          <w:tcPr>
            <w:tcW w:w="569" w:type="pct"/>
            <w:shd w:val="clear" w:color="auto" w:fill="auto"/>
            <w:vAlign w:val="center"/>
          </w:tcPr>
          <w:p w14:paraId="52298F26">
            <w:pPr>
              <w:jc w:val="center"/>
              <w:rPr>
                <w:rFonts w:hint="eastAsia" w:ascii="仿宋" w:hAnsi="仿宋" w:eastAsia="仿宋" w:cs="仿宋"/>
                <w:sz w:val="24"/>
                <w:szCs w:val="24"/>
              </w:rPr>
            </w:pPr>
            <w:r>
              <w:rPr>
                <w:rFonts w:hint="eastAsia" w:ascii="仿宋" w:hAnsi="仿宋" w:eastAsia="仿宋" w:cs="仿宋"/>
                <w:sz w:val="24"/>
                <w:szCs w:val="24"/>
              </w:rPr>
              <w:t>云教室学生终端</w:t>
            </w:r>
          </w:p>
        </w:tc>
        <w:tc>
          <w:tcPr>
            <w:tcW w:w="3404" w:type="pct"/>
            <w:shd w:val="clear" w:color="auto" w:fill="auto"/>
          </w:tcPr>
          <w:p w14:paraId="1F65858A">
            <w:pPr>
              <w:rPr>
                <w:rFonts w:hint="eastAsia" w:ascii="仿宋" w:hAnsi="仿宋" w:eastAsia="仿宋" w:cs="仿宋"/>
                <w:sz w:val="24"/>
                <w:szCs w:val="24"/>
              </w:rPr>
            </w:pPr>
            <w:r>
              <w:rPr>
                <w:rFonts w:hint="eastAsia" w:ascii="仿宋" w:hAnsi="仿宋" w:eastAsia="仿宋" w:cs="仿宋"/>
                <w:sz w:val="24"/>
                <w:szCs w:val="24"/>
              </w:rPr>
              <w:t>1.处理器：国产处理器，核心数≥8核，主频≥2.7GHz，二级缓存≥8MB。</w:t>
            </w:r>
            <w:r>
              <w:rPr>
                <w:rFonts w:hint="eastAsia" w:ascii="仿宋" w:hAnsi="仿宋" w:eastAsia="仿宋" w:cs="仿宋"/>
                <w:sz w:val="24"/>
                <w:szCs w:val="24"/>
              </w:rPr>
              <w:br w:type="textWrapping"/>
            </w:r>
            <w:r>
              <w:rPr>
                <w:rFonts w:hint="eastAsia" w:ascii="仿宋" w:hAnsi="仿宋" w:eastAsia="仿宋" w:cs="仿宋"/>
                <w:sz w:val="24"/>
                <w:szCs w:val="24"/>
              </w:rPr>
              <w:t>2.内存：16GB DDR4 UDIMM，配置≥2个内存插槽。</w:t>
            </w:r>
            <w:r>
              <w:rPr>
                <w:rFonts w:hint="eastAsia" w:ascii="仿宋" w:hAnsi="仿宋" w:eastAsia="仿宋" w:cs="仿宋"/>
                <w:sz w:val="24"/>
                <w:szCs w:val="24"/>
              </w:rPr>
              <w:br w:type="textWrapping"/>
            </w:r>
            <w:r>
              <w:rPr>
                <w:rFonts w:hint="eastAsia" w:ascii="仿宋" w:hAnsi="仿宋" w:eastAsia="仿宋" w:cs="仿宋"/>
                <w:sz w:val="24"/>
                <w:szCs w:val="24"/>
              </w:rPr>
              <w:t>3.硬盘：≥512GB M.2接口NVME协议SSD。可扩展HDD机械硬盘。</w:t>
            </w:r>
            <w:r>
              <w:rPr>
                <w:rFonts w:hint="eastAsia" w:ascii="仿宋" w:hAnsi="仿宋" w:eastAsia="仿宋" w:cs="仿宋"/>
                <w:sz w:val="24"/>
                <w:szCs w:val="24"/>
              </w:rPr>
              <w:br w:type="textWrapping"/>
            </w:r>
            <w:r>
              <w:rPr>
                <w:rFonts w:hint="eastAsia" w:ascii="仿宋" w:hAnsi="仿宋" w:eastAsia="仿宋" w:cs="仿宋"/>
                <w:sz w:val="24"/>
                <w:szCs w:val="24"/>
              </w:rPr>
              <w:t>4.显卡：集成显卡。</w:t>
            </w:r>
            <w:r>
              <w:rPr>
                <w:rFonts w:hint="eastAsia" w:ascii="仿宋" w:hAnsi="仿宋" w:eastAsia="仿宋" w:cs="仿宋"/>
                <w:sz w:val="24"/>
                <w:szCs w:val="24"/>
              </w:rPr>
              <w:br w:type="textWrapping"/>
            </w:r>
            <w:r>
              <w:rPr>
                <w:rFonts w:hint="eastAsia" w:ascii="仿宋" w:hAnsi="仿宋" w:eastAsia="仿宋" w:cs="仿宋"/>
                <w:sz w:val="24"/>
                <w:szCs w:val="24"/>
              </w:rPr>
              <w:t>5.电源：电源功率≤180W。</w:t>
            </w:r>
            <w:r>
              <w:rPr>
                <w:rFonts w:hint="eastAsia" w:ascii="仿宋" w:hAnsi="仿宋" w:eastAsia="仿宋" w:cs="仿宋"/>
                <w:sz w:val="24"/>
                <w:szCs w:val="24"/>
              </w:rPr>
              <w:br w:type="textWrapping"/>
            </w:r>
            <w:r>
              <w:rPr>
                <w:rFonts w:hint="eastAsia" w:ascii="仿宋" w:hAnsi="仿宋" w:eastAsia="仿宋" w:cs="仿宋"/>
                <w:sz w:val="24"/>
                <w:szCs w:val="24"/>
              </w:rPr>
              <w:t xml:space="preserve">6.网络 ：≥1个RJ45 10/100/1000自适应以太网口。 </w:t>
            </w:r>
            <w:r>
              <w:rPr>
                <w:rFonts w:hint="eastAsia" w:ascii="仿宋" w:hAnsi="仿宋" w:eastAsia="仿宋" w:cs="仿宋"/>
                <w:sz w:val="24"/>
                <w:szCs w:val="24"/>
              </w:rPr>
              <w:br w:type="textWrapping"/>
            </w:r>
            <w:r>
              <w:rPr>
                <w:rFonts w:hint="eastAsia" w:ascii="仿宋" w:hAnsi="仿宋" w:eastAsia="仿宋" w:cs="仿宋"/>
                <w:sz w:val="24"/>
                <w:szCs w:val="24"/>
              </w:rPr>
              <w:t>7.接口扩展 ：≥3个PCIE扩展插槽。接口：USB3.0接口≥6个。USB2.0接口≥2个。HDMI*1、VGA*1。音频接口：麦克风1个，耳机1个。后端3个Audio音频接口。</w:t>
            </w:r>
            <w:r>
              <w:rPr>
                <w:rFonts w:hint="eastAsia" w:ascii="仿宋" w:hAnsi="仿宋" w:eastAsia="仿宋" w:cs="仿宋"/>
                <w:sz w:val="24"/>
                <w:szCs w:val="24"/>
              </w:rPr>
              <w:br w:type="textWrapping"/>
            </w:r>
            <w:r>
              <w:rPr>
                <w:rFonts w:hint="eastAsia" w:ascii="仿宋" w:hAnsi="仿宋" w:eastAsia="仿宋" w:cs="仿宋"/>
                <w:sz w:val="24"/>
                <w:szCs w:val="24"/>
              </w:rPr>
              <w:t>8.数据安全： 具有USB屏蔽及智能USB数据保护功能：支持USB接口切换禁止访问模式/只读模式。</w:t>
            </w:r>
            <w:r>
              <w:rPr>
                <w:rFonts w:hint="eastAsia" w:ascii="仿宋" w:hAnsi="仿宋" w:eastAsia="仿宋" w:cs="仿宋"/>
                <w:sz w:val="24"/>
                <w:szCs w:val="24"/>
              </w:rPr>
              <w:br w:type="textWrapping"/>
            </w:r>
            <w:r>
              <w:rPr>
                <w:rFonts w:hint="eastAsia" w:ascii="仿宋" w:hAnsi="仿宋" w:eastAsia="仿宋" w:cs="仿宋"/>
                <w:sz w:val="24"/>
                <w:szCs w:val="24"/>
              </w:rPr>
              <w:t>9.MTBF≥1000000小时，并提供证书扫描件加盖公章。</w:t>
            </w:r>
            <w:r>
              <w:rPr>
                <w:rFonts w:hint="eastAsia" w:ascii="仿宋" w:hAnsi="仿宋" w:eastAsia="仿宋" w:cs="仿宋"/>
                <w:sz w:val="24"/>
                <w:szCs w:val="24"/>
              </w:rPr>
              <w:br w:type="textWrapping"/>
            </w:r>
            <w:r>
              <w:rPr>
                <w:rFonts w:hint="eastAsia" w:ascii="仿宋" w:hAnsi="仿宋" w:eastAsia="仿宋" w:cs="仿宋"/>
                <w:sz w:val="24"/>
                <w:szCs w:val="24"/>
              </w:rPr>
              <w:t>10.显示器：≥23.8寸同品牌液晶显示器 。</w:t>
            </w:r>
            <w:r>
              <w:rPr>
                <w:rFonts w:hint="eastAsia" w:ascii="仿宋" w:hAnsi="仿宋" w:eastAsia="仿宋" w:cs="仿宋"/>
                <w:sz w:val="24"/>
                <w:szCs w:val="24"/>
              </w:rPr>
              <w:br w:type="textWrapping"/>
            </w:r>
            <w:r>
              <w:rPr>
                <w:rFonts w:hint="eastAsia" w:ascii="仿宋" w:hAnsi="仿宋" w:eastAsia="仿宋" w:cs="仿宋"/>
                <w:sz w:val="24"/>
                <w:szCs w:val="24"/>
              </w:rPr>
              <w:t>11.服务：针对产品提供原厂三年质保，提供专业的7*24h远程服务支持。</w:t>
            </w:r>
          </w:p>
        </w:tc>
        <w:tc>
          <w:tcPr>
            <w:tcW w:w="418" w:type="pct"/>
            <w:shd w:val="clear" w:color="auto" w:fill="auto"/>
            <w:vAlign w:val="center"/>
          </w:tcPr>
          <w:p w14:paraId="14C0C5B8">
            <w:pPr>
              <w:jc w:val="center"/>
              <w:rPr>
                <w:rFonts w:hint="eastAsia" w:ascii="仿宋" w:hAnsi="仿宋" w:eastAsia="仿宋" w:cs="仿宋"/>
                <w:sz w:val="24"/>
                <w:szCs w:val="24"/>
              </w:rPr>
            </w:pPr>
            <w:r>
              <w:rPr>
                <w:rFonts w:hint="eastAsia" w:ascii="仿宋" w:hAnsi="仿宋" w:eastAsia="仿宋" w:cs="仿宋"/>
                <w:sz w:val="24"/>
                <w:szCs w:val="24"/>
              </w:rPr>
              <w:t>50</w:t>
            </w:r>
          </w:p>
        </w:tc>
        <w:tc>
          <w:tcPr>
            <w:tcW w:w="310" w:type="pct"/>
            <w:shd w:val="clear" w:color="auto" w:fill="auto"/>
            <w:vAlign w:val="center"/>
          </w:tcPr>
          <w:p w14:paraId="426DDB5E">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57B6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6D08492">
            <w:pPr>
              <w:jc w:val="center"/>
              <w:rPr>
                <w:rFonts w:hint="eastAsia" w:ascii="仿宋" w:hAnsi="仿宋" w:eastAsia="仿宋" w:cs="仿宋"/>
                <w:sz w:val="24"/>
                <w:szCs w:val="24"/>
              </w:rPr>
            </w:pPr>
            <w:r>
              <w:rPr>
                <w:rFonts w:hint="eastAsia" w:ascii="仿宋" w:hAnsi="仿宋" w:eastAsia="仿宋" w:cs="仿宋"/>
                <w:sz w:val="24"/>
                <w:szCs w:val="24"/>
              </w:rPr>
              <w:t>4</w:t>
            </w:r>
          </w:p>
        </w:tc>
        <w:tc>
          <w:tcPr>
            <w:tcW w:w="569" w:type="pct"/>
            <w:shd w:val="clear" w:color="auto" w:fill="auto"/>
            <w:vAlign w:val="center"/>
          </w:tcPr>
          <w:p w14:paraId="787AA0F0">
            <w:pPr>
              <w:jc w:val="center"/>
              <w:rPr>
                <w:rFonts w:hint="eastAsia" w:ascii="仿宋" w:hAnsi="仿宋" w:eastAsia="仿宋" w:cs="仿宋"/>
                <w:sz w:val="24"/>
                <w:szCs w:val="24"/>
              </w:rPr>
            </w:pPr>
            <w:r>
              <w:rPr>
                <w:rFonts w:hint="eastAsia" w:ascii="仿宋" w:hAnsi="仿宋" w:eastAsia="仿宋" w:cs="仿宋"/>
                <w:sz w:val="24"/>
                <w:szCs w:val="24"/>
              </w:rPr>
              <w:t>云教室学生授权</w:t>
            </w:r>
          </w:p>
        </w:tc>
        <w:tc>
          <w:tcPr>
            <w:tcW w:w="3404" w:type="pct"/>
            <w:shd w:val="clear" w:color="auto" w:fill="auto"/>
          </w:tcPr>
          <w:p w14:paraId="137D1778">
            <w:pPr>
              <w:rPr>
                <w:rFonts w:hint="eastAsia" w:ascii="仿宋" w:hAnsi="仿宋" w:eastAsia="仿宋" w:cs="仿宋"/>
                <w:sz w:val="24"/>
                <w:szCs w:val="24"/>
              </w:rPr>
            </w:pPr>
            <w:r>
              <w:rPr>
                <w:rFonts w:hint="eastAsia" w:ascii="仿宋" w:hAnsi="仿宋" w:eastAsia="仿宋" w:cs="仿宋"/>
                <w:sz w:val="24"/>
                <w:szCs w:val="24"/>
              </w:rPr>
              <w:t>1.▲终端支持多盘缓存模式。（需提供证明材料，包括但不限于检测报告，功能截图）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2.终端支持部署多操作系统：支持统信UOS、麒麟KOS、Linux、 Windows全系列，支持从管理端或客户端自主选择启动环境。且多个系统环境可快速切换。</w:t>
            </w:r>
            <w:r>
              <w:rPr>
                <w:rFonts w:hint="eastAsia" w:ascii="仿宋" w:hAnsi="仿宋" w:eastAsia="仿宋" w:cs="仿宋"/>
                <w:sz w:val="24"/>
                <w:szCs w:val="24"/>
              </w:rPr>
              <w:br w:type="textWrapping"/>
            </w:r>
            <w:r>
              <w:rPr>
                <w:rFonts w:hint="eastAsia" w:ascii="仿宋" w:hAnsi="仿宋" w:eastAsia="仿宋" w:cs="仿宋"/>
                <w:sz w:val="24"/>
                <w:szCs w:val="24"/>
              </w:rPr>
              <w:t>3.▲云桌面客户端支持部署在兆芯、海光、飞腾和龙芯架构等的国产芯片终端设备上，实现异构设备的统一管理。（需提供证明材料，包括但不限于检测报告，功能截图）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4.在终端与云桌面服务器丢失或断开网络连接无法被管理的情况下，支持使用U盘或移动硬盘恢复桌面。</w:t>
            </w:r>
            <w:r>
              <w:rPr>
                <w:rFonts w:hint="eastAsia" w:ascii="仿宋" w:hAnsi="仿宋" w:eastAsia="仿宋" w:cs="仿宋"/>
                <w:sz w:val="24"/>
                <w:szCs w:val="24"/>
              </w:rPr>
              <w:br w:type="textWrapping"/>
            </w:r>
            <w:r>
              <w:rPr>
                <w:rFonts w:hint="eastAsia" w:ascii="仿宋" w:hAnsi="仿宋" w:eastAsia="仿宋" w:cs="仿宋"/>
                <w:sz w:val="24"/>
                <w:szCs w:val="24"/>
              </w:rPr>
              <w:t>5.当终端无法进入系统时，支持基于Linux和Windows两种方式进行系统数据恢复。</w:t>
            </w:r>
            <w:r>
              <w:rPr>
                <w:rFonts w:hint="eastAsia" w:ascii="仿宋" w:hAnsi="仿宋" w:eastAsia="仿宋" w:cs="仿宋"/>
                <w:sz w:val="24"/>
                <w:szCs w:val="24"/>
              </w:rPr>
              <w:br w:type="textWrapping"/>
            </w:r>
            <w:r>
              <w:rPr>
                <w:rFonts w:hint="eastAsia" w:ascii="仿宋" w:hAnsi="仿宋" w:eastAsia="仿宋" w:cs="仿宋"/>
                <w:sz w:val="24"/>
                <w:szCs w:val="24"/>
              </w:rPr>
              <w:t>6.支持云桌面服务器与终端的自动时间同步功能。</w:t>
            </w:r>
            <w:r>
              <w:rPr>
                <w:rFonts w:hint="eastAsia" w:ascii="仿宋" w:hAnsi="仿宋" w:eastAsia="仿宋" w:cs="仿宋"/>
                <w:sz w:val="24"/>
                <w:szCs w:val="24"/>
              </w:rPr>
              <w:br w:type="textWrapping"/>
            </w:r>
            <w:r>
              <w:rPr>
                <w:rFonts w:hint="eastAsia" w:ascii="仿宋" w:hAnsi="仿宋" w:eastAsia="仿宋" w:cs="仿宋"/>
                <w:sz w:val="24"/>
                <w:szCs w:val="24"/>
              </w:rPr>
              <w:t>7.支持通过多种方式设定IP地址，包括手动设定、自有DHCP及第三方DHCP。</w:t>
            </w:r>
            <w:r>
              <w:rPr>
                <w:rFonts w:hint="eastAsia" w:ascii="仿宋" w:hAnsi="仿宋" w:eastAsia="仿宋" w:cs="仿宋"/>
                <w:sz w:val="24"/>
                <w:szCs w:val="24"/>
              </w:rPr>
              <w:br w:type="textWrapping"/>
            </w:r>
            <w:r>
              <w:rPr>
                <w:rFonts w:hint="eastAsia" w:ascii="仿宋" w:hAnsi="仿宋" w:eastAsia="仿宋" w:cs="仿宋"/>
                <w:sz w:val="24"/>
                <w:szCs w:val="24"/>
              </w:rPr>
              <w:t>8.支持镜像本地缓存。</w:t>
            </w:r>
            <w:r>
              <w:rPr>
                <w:rFonts w:hint="eastAsia" w:ascii="仿宋" w:hAnsi="仿宋" w:eastAsia="仿宋" w:cs="仿宋"/>
                <w:sz w:val="24"/>
                <w:szCs w:val="24"/>
              </w:rPr>
              <w:br w:type="textWrapping"/>
            </w:r>
            <w:r>
              <w:rPr>
                <w:rFonts w:hint="eastAsia" w:ascii="仿宋" w:hAnsi="仿宋" w:eastAsia="仿宋" w:cs="仿宋"/>
                <w:sz w:val="24"/>
                <w:szCs w:val="24"/>
              </w:rPr>
              <w:t>9.支持对终端端口进行分类控制，包括但不限于控制所有 USB 存储接口、光盘驱动器接口、USB存储设备接口、打印机接口、1394接口、串并口接口、蓝牙驱动器接口等。</w:t>
            </w:r>
            <w:r>
              <w:rPr>
                <w:rFonts w:hint="eastAsia" w:ascii="仿宋" w:hAnsi="仿宋" w:eastAsia="仿宋" w:cs="仿宋"/>
                <w:sz w:val="24"/>
                <w:szCs w:val="24"/>
              </w:rPr>
              <w:br w:type="textWrapping"/>
            </w:r>
            <w:r>
              <w:rPr>
                <w:rFonts w:hint="eastAsia" w:ascii="仿宋" w:hAnsi="仿宋" w:eastAsia="仿宋" w:cs="仿宋"/>
                <w:sz w:val="24"/>
                <w:szCs w:val="24"/>
              </w:rPr>
              <w:t>10.为防止学生误入底层系统或在镜像下发时误操作，在管理平台设置终端密码后，输入密码方可继续配置或操作。</w:t>
            </w:r>
            <w:r>
              <w:rPr>
                <w:rFonts w:hint="eastAsia" w:ascii="仿宋" w:hAnsi="仿宋" w:eastAsia="仿宋" w:cs="仿宋"/>
                <w:sz w:val="24"/>
                <w:szCs w:val="24"/>
              </w:rPr>
              <w:br w:type="textWrapping"/>
            </w:r>
            <w:r>
              <w:rPr>
                <w:rFonts w:hint="eastAsia" w:ascii="仿宋" w:hAnsi="仿宋" w:eastAsia="仿宋" w:cs="仿宋"/>
                <w:sz w:val="24"/>
                <w:szCs w:val="24"/>
              </w:rPr>
              <w:t>课堂教学：</w:t>
            </w:r>
            <w:r>
              <w:rPr>
                <w:rFonts w:hint="eastAsia" w:ascii="仿宋" w:hAnsi="仿宋" w:eastAsia="仿宋" w:cs="仿宋"/>
                <w:sz w:val="24"/>
                <w:szCs w:val="24"/>
              </w:rPr>
              <w:br w:type="textWrapping"/>
            </w:r>
            <w:r>
              <w:rPr>
                <w:rFonts w:hint="eastAsia" w:ascii="仿宋" w:hAnsi="仿宋" w:eastAsia="仿宋" w:cs="仿宋"/>
                <w:sz w:val="24"/>
                <w:szCs w:val="24"/>
              </w:rPr>
              <w:t>1.教师演示：支持对单一、部分或全体学生进行屏幕演示，支持以全屏、窗口方式进行屏幕演示。</w:t>
            </w:r>
            <w:r>
              <w:rPr>
                <w:rFonts w:hint="eastAsia" w:ascii="仿宋" w:hAnsi="仿宋" w:eastAsia="仿宋" w:cs="仿宋"/>
                <w:sz w:val="24"/>
                <w:szCs w:val="24"/>
              </w:rPr>
              <w:br w:type="textWrapping"/>
            </w:r>
            <w:r>
              <w:rPr>
                <w:rFonts w:hint="eastAsia" w:ascii="仿宋" w:hAnsi="仿宋" w:eastAsia="仿宋" w:cs="仿宋"/>
                <w:sz w:val="24"/>
                <w:szCs w:val="24"/>
              </w:rPr>
              <w:t>2.屏幕笔：即教师教学使用的辅助工具，功能包括但不限于突出显示项目、添加注释、添加批注等。</w:t>
            </w:r>
            <w:r>
              <w:rPr>
                <w:rFonts w:hint="eastAsia" w:ascii="仿宋" w:hAnsi="仿宋" w:eastAsia="仿宋" w:cs="仿宋"/>
                <w:sz w:val="24"/>
                <w:szCs w:val="24"/>
              </w:rPr>
              <w:br w:type="textWrapping"/>
            </w:r>
            <w:r>
              <w:rPr>
                <w:rFonts w:hint="eastAsia" w:ascii="仿宋" w:hAnsi="仿宋" w:eastAsia="仿宋" w:cs="仿宋"/>
                <w:sz w:val="24"/>
                <w:szCs w:val="24"/>
              </w:rPr>
              <w:t>3. 视频广播：为保障教师机可流畅地播放的视频可同步广播到学生机采用流媒体技术，实现同步广播到学生机，且达到流畅无延时，支持常见的媒体音视频格式，支持视频清晰度包括但不限于720p、1080p。</w:t>
            </w:r>
            <w:r>
              <w:rPr>
                <w:rFonts w:hint="eastAsia" w:ascii="仿宋" w:hAnsi="仿宋" w:eastAsia="仿宋" w:cs="仿宋"/>
                <w:sz w:val="24"/>
                <w:szCs w:val="24"/>
              </w:rPr>
              <w:br w:type="textWrapping"/>
            </w:r>
            <w:r>
              <w:rPr>
                <w:rFonts w:hint="eastAsia" w:ascii="仿宋" w:hAnsi="仿宋" w:eastAsia="仿宋" w:cs="仿宋"/>
                <w:sz w:val="24"/>
                <w:szCs w:val="24"/>
              </w:rPr>
              <w:t>4.视频直播：支持通过USB摄像头将教师的画面实时广播到学生机。</w:t>
            </w:r>
            <w:r>
              <w:rPr>
                <w:rFonts w:hint="eastAsia" w:ascii="仿宋" w:hAnsi="仿宋" w:eastAsia="仿宋" w:cs="仿宋"/>
                <w:sz w:val="24"/>
                <w:szCs w:val="24"/>
              </w:rPr>
              <w:br w:type="textWrapping"/>
            </w:r>
            <w:r>
              <w:rPr>
                <w:rFonts w:hint="eastAsia" w:ascii="仿宋" w:hAnsi="仿宋" w:eastAsia="仿宋" w:cs="仿宋"/>
                <w:sz w:val="24"/>
                <w:szCs w:val="24"/>
              </w:rPr>
              <w:t>5.语音广播：教师机支持将声音广播至学生。</w:t>
            </w:r>
            <w:r>
              <w:rPr>
                <w:rFonts w:hint="eastAsia" w:ascii="仿宋" w:hAnsi="仿宋" w:eastAsia="仿宋" w:cs="仿宋"/>
                <w:sz w:val="24"/>
                <w:szCs w:val="24"/>
              </w:rPr>
              <w:br w:type="textWrapping"/>
            </w:r>
            <w:r>
              <w:rPr>
                <w:rFonts w:hint="eastAsia" w:ascii="仿宋" w:hAnsi="仿宋" w:eastAsia="仿宋" w:cs="仿宋"/>
                <w:sz w:val="24"/>
                <w:szCs w:val="24"/>
              </w:rPr>
              <w:t>6.语音对讲：教师可与任意一名已登录的学生进行双向语音交谈，且其他学生不会受到干扰，教师可动态切换对讲对象</w:t>
            </w:r>
            <w:r>
              <w:rPr>
                <w:rFonts w:hint="eastAsia" w:ascii="仿宋" w:hAnsi="仿宋" w:eastAsia="仿宋" w:cs="仿宋"/>
                <w:sz w:val="24"/>
                <w:szCs w:val="24"/>
              </w:rPr>
              <w:br w:type="textWrapping"/>
            </w:r>
            <w:r>
              <w:rPr>
                <w:rFonts w:hint="eastAsia" w:ascii="仿宋" w:hAnsi="仿宋" w:eastAsia="仿宋" w:cs="仿宋"/>
                <w:sz w:val="24"/>
                <w:szCs w:val="24"/>
              </w:rPr>
              <w:t>7.学生演示：教师可选定一台学生机，由此学生代替教师进行示范教学</w:t>
            </w:r>
            <w:r>
              <w:rPr>
                <w:rFonts w:hint="eastAsia" w:ascii="仿宋" w:hAnsi="仿宋" w:eastAsia="仿宋" w:cs="仿宋"/>
                <w:sz w:val="24"/>
                <w:szCs w:val="24"/>
              </w:rPr>
              <w:br w:type="textWrapping"/>
            </w:r>
            <w:r>
              <w:rPr>
                <w:rFonts w:hint="eastAsia" w:ascii="仿宋" w:hAnsi="仿宋" w:eastAsia="仿宋" w:cs="仿宋"/>
                <w:sz w:val="24"/>
                <w:szCs w:val="24"/>
              </w:rPr>
              <w:t>8.分组教学。</w:t>
            </w:r>
            <w:r>
              <w:rPr>
                <w:rFonts w:hint="eastAsia" w:ascii="仿宋" w:hAnsi="仿宋" w:eastAsia="仿宋" w:cs="仿宋"/>
                <w:sz w:val="24"/>
                <w:szCs w:val="24"/>
              </w:rPr>
              <w:br w:type="textWrapping"/>
            </w:r>
            <w:r>
              <w:rPr>
                <w:rFonts w:hint="eastAsia" w:ascii="仿宋" w:hAnsi="仿宋" w:eastAsia="仿宋" w:cs="仿宋"/>
                <w:sz w:val="24"/>
                <w:szCs w:val="24"/>
              </w:rPr>
              <w:t>9.分组讨论。</w:t>
            </w:r>
            <w:r>
              <w:rPr>
                <w:rFonts w:hint="eastAsia" w:ascii="仿宋" w:hAnsi="仿宋" w:eastAsia="仿宋" w:cs="仿宋"/>
                <w:sz w:val="24"/>
                <w:szCs w:val="24"/>
              </w:rPr>
              <w:br w:type="textWrapping"/>
            </w:r>
            <w:r>
              <w:rPr>
                <w:rFonts w:hint="eastAsia" w:ascii="仿宋" w:hAnsi="仿宋" w:eastAsia="仿宋" w:cs="仿宋"/>
                <w:sz w:val="24"/>
                <w:szCs w:val="24"/>
              </w:rPr>
              <w:t>10.屏幕录制：教师机可以将本地的操作和讲解过程进行录制。</w:t>
            </w:r>
            <w:r>
              <w:rPr>
                <w:rFonts w:hint="eastAsia" w:ascii="仿宋" w:hAnsi="仿宋" w:eastAsia="仿宋" w:cs="仿宋"/>
                <w:sz w:val="24"/>
                <w:szCs w:val="24"/>
              </w:rPr>
              <w:br w:type="textWrapping"/>
            </w:r>
            <w:r>
              <w:rPr>
                <w:rFonts w:hint="eastAsia" w:ascii="仿宋" w:hAnsi="仿宋" w:eastAsia="仿宋" w:cs="仿宋"/>
                <w:sz w:val="24"/>
                <w:szCs w:val="24"/>
              </w:rPr>
              <w:t>11.支持学生端屏幕录制、回放。</w:t>
            </w:r>
            <w:r>
              <w:rPr>
                <w:rFonts w:hint="eastAsia" w:ascii="仿宋" w:hAnsi="仿宋" w:eastAsia="仿宋" w:cs="仿宋"/>
                <w:sz w:val="24"/>
                <w:szCs w:val="24"/>
              </w:rPr>
              <w:br w:type="textWrapping"/>
            </w:r>
            <w:r>
              <w:rPr>
                <w:rFonts w:hint="eastAsia" w:ascii="仿宋" w:hAnsi="仿宋" w:eastAsia="仿宋" w:cs="仿宋"/>
                <w:sz w:val="24"/>
                <w:szCs w:val="24"/>
              </w:rPr>
              <w:t>12.文件分发：允许教师将教师机不同盘符中的目录或文件一起发送至学生机的某目录下。</w:t>
            </w:r>
            <w:r>
              <w:rPr>
                <w:rFonts w:hint="eastAsia" w:ascii="仿宋" w:hAnsi="仿宋" w:eastAsia="仿宋" w:cs="仿宋"/>
                <w:sz w:val="24"/>
                <w:szCs w:val="24"/>
              </w:rPr>
              <w:br w:type="textWrapping"/>
            </w:r>
            <w:r>
              <w:rPr>
                <w:rFonts w:hint="eastAsia" w:ascii="仿宋" w:hAnsi="仿宋" w:eastAsia="仿宋" w:cs="仿宋"/>
                <w:sz w:val="24"/>
                <w:szCs w:val="24"/>
              </w:rPr>
              <w:t>13.作业提交：支持学生把做好的作业直接提交到教师机。</w:t>
            </w:r>
            <w:r>
              <w:rPr>
                <w:rFonts w:hint="eastAsia" w:ascii="仿宋" w:hAnsi="仿宋" w:eastAsia="仿宋" w:cs="仿宋"/>
                <w:sz w:val="24"/>
                <w:szCs w:val="24"/>
              </w:rPr>
              <w:br w:type="textWrapping"/>
            </w:r>
            <w:r>
              <w:rPr>
                <w:rFonts w:hint="eastAsia" w:ascii="仿宋" w:hAnsi="仿宋" w:eastAsia="仿宋" w:cs="仿宋"/>
                <w:sz w:val="24"/>
                <w:szCs w:val="24"/>
              </w:rPr>
              <w:t>14.屏幕监视：教师机可以监视单一、部分、全体学生机的屏幕，教师机每屏可监视多个学生屏幕。</w:t>
            </w:r>
            <w:r>
              <w:rPr>
                <w:rFonts w:hint="eastAsia" w:ascii="仿宋" w:hAnsi="仿宋" w:eastAsia="仿宋" w:cs="仿宋"/>
                <w:sz w:val="24"/>
                <w:szCs w:val="24"/>
              </w:rPr>
              <w:br w:type="textWrapping"/>
            </w:r>
            <w:r>
              <w:rPr>
                <w:rFonts w:hint="eastAsia" w:ascii="仿宋" w:hAnsi="仿宋" w:eastAsia="仿宋" w:cs="仿宋"/>
                <w:sz w:val="24"/>
                <w:szCs w:val="24"/>
              </w:rPr>
              <w:t>15.签到：提供学生名单管理工具，为软件和考试模块提供实名验证。提供点名功能，支持保留学生多次登录记录、考勤统计、签到信息的导出与对比。</w:t>
            </w:r>
            <w:r>
              <w:rPr>
                <w:rFonts w:hint="eastAsia" w:ascii="仿宋" w:hAnsi="仿宋" w:eastAsia="仿宋" w:cs="仿宋"/>
                <w:sz w:val="24"/>
                <w:szCs w:val="24"/>
              </w:rPr>
              <w:br w:type="textWrapping"/>
            </w:r>
            <w:r>
              <w:rPr>
                <w:rFonts w:hint="eastAsia" w:ascii="仿宋" w:hAnsi="仿宋" w:eastAsia="仿宋" w:cs="仿宋"/>
                <w:sz w:val="24"/>
                <w:szCs w:val="24"/>
              </w:rPr>
              <w:t>16.班级模型：支持单独对班级模型的统一管理，支持导入、导出、调用不同网络教室中的班级模型。</w:t>
            </w:r>
            <w:r>
              <w:rPr>
                <w:rFonts w:hint="eastAsia" w:ascii="仿宋" w:hAnsi="仿宋" w:eastAsia="仿宋" w:cs="仿宋"/>
                <w:sz w:val="24"/>
                <w:szCs w:val="24"/>
              </w:rPr>
              <w:br w:type="textWrapping"/>
            </w:r>
            <w:r>
              <w:rPr>
                <w:rFonts w:hint="eastAsia" w:ascii="仿宋" w:hAnsi="仿宋" w:eastAsia="仿宋" w:cs="仿宋"/>
                <w:sz w:val="24"/>
                <w:szCs w:val="24"/>
              </w:rPr>
              <w:t>17.▲上网限制：支持对学生访问网站的黑名单或白名单设置，支持对学生可以访问的Internet站点进行管理。支持多浏览器限制，包括但不限于QQ、IE、谷歌、360、遨游等浏览器。（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18.▲程序限制：为防止学生在教学过程中打游戏或使用QQ、MSN等聊天工具，支持通过各种策略限制学生使用程序。（需提供证明材料，包括但不限于检测报告，功能截图）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19.黑屏肃静：教师可以对单一、部分、全体学生执行黑屏肃静来禁止其进行任何操作。</w:t>
            </w:r>
            <w:r>
              <w:rPr>
                <w:rFonts w:hint="eastAsia" w:ascii="仿宋" w:hAnsi="仿宋" w:eastAsia="仿宋" w:cs="仿宋"/>
                <w:sz w:val="24"/>
                <w:szCs w:val="24"/>
              </w:rPr>
              <w:br w:type="textWrapping"/>
            </w:r>
            <w:r>
              <w:rPr>
                <w:rFonts w:hint="eastAsia" w:ascii="仿宋" w:hAnsi="仿宋" w:eastAsia="仿宋" w:cs="仿宋"/>
                <w:sz w:val="24"/>
                <w:szCs w:val="24"/>
              </w:rPr>
              <w:t>20.自动锁屏：具有断线保护自动锁屏技术，通过网卡的是否激活来锁定屏幕。</w:t>
            </w:r>
            <w:r>
              <w:rPr>
                <w:rFonts w:hint="eastAsia" w:ascii="仿宋" w:hAnsi="仿宋" w:eastAsia="仿宋" w:cs="仿宋"/>
                <w:sz w:val="24"/>
                <w:szCs w:val="24"/>
              </w:rPr>
              <w:br w:type="textWrapping"/>
            </w:r>
            <w:r>
              <w:rPr>
                <w:rFonts w:hint="eastAsia" w:ascii="仿宋" w:hAnsi="仿宋" w:eastAsia="仿宋" w:cs="仿宋"/>
                <w:sz w:val="24"/>
                <w:szCs w:val="24"/>
              </w:rPr>
              <w:t>21.请求帮助：教师端可远程遥控帮助学生解决问题。</w:t>
            </w:r>
          </w:p>
        </w:tc>
        <w:tc>
          <w:tcPr>
            <w:tcW w:w="418" w:type="pct"/>
            <w:shd w:val="clear" w:color="auto" w:fill="auto"/>
            <w:vAlign w:val="center"/>
          </w:tcPr>
          <w:p w14:paraId="40FA08DF">
            <w:pPr>
              <w:jc w:val="center"/>
              <w:rPr>
                <w:rFonts w:hint="eastAsia" w:ascii="仿宋" w:hAnsi="仿宋" w:eastAsia="仿宋" w:cs="仿宋"/>
                <w:sz w:val="24"/>
                <w:szCs w:val="24"/>
              </w:rPr>
            </w:pPr>
            <w:r>
              <w:rPr>
                <w:rFonts w:hint="eastAsia" w:ascii="仿宋" w:hAnsi="仿宋" w:eastAsia="仿宋" w:cs="仿宋"/>
                <w:sz w:val="24"/>
                <w:szCs w:val="24"/>
              </w:rPr>
              <w:t>50</w:t>
            </w:r>
          </w:p>
        </w:tc>
        <w:tc>
          <w:tcPr>
            <w:tcW w:w="310" w:type="pct"/>
            <w:shd w:val="clear" w:color="auto" w:fill="auto"/>
            <w:vAlign w:val="center"/>
          </w:tcPr>
          <w:p w14:paraId="53332847">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66BC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814512B">
            <w:pPr>
              <w:jc w:val="center"/>
              <w:rPr>
                <w:rFonts w:hint="eastAsia" w:ascii="仿宋" w:hAnsi="仿宋" w:eastAsia="仿宋" w:cs="仿宋"/>
                <w:sz w:val="24"/>
                <w:szCs w:val="24"/>
              </w:rPr>
            </w:pPr>
            <w:r>
              <w:rPr>
                <w:rFonts w:hint="eastAsia" w:ascii="仿宋" w:hAnsi="仿宋" w:eastAsia="仿宋" w:cs="仿宋"/>
                <w:sz w:val="24"/>
                <w:szCs w:val="24"/>
              </w:rPr>
              <w:t>5</w:t>
            </w:r>
          </w:p>
        </w:tc>
        <w:tc>
          <w:tcPr>
            <w:tcW w:w="569" w:type="pct"/>
            <w:shd w:val="clear" w:color="auto" w:fill="auto"/>
            <w:vAlign w:val="center"/>
          </w:tcPr>
          <w:p w14:paraId="0E7AA189">
            <w:pPr>
              <w:jc w:val="center"/>
              <w:rPr>
                <w:rFonts w:hint="eastAsia" w:ascii="仿宋" w:hAnsi="仿宋" w:eastAsia="仿宋" w:cs="仿宋"/>
                <w:sz w:val="24"/>
                <w:szCs w:val="24"/>
              </w:rPr>
            </w:pPr>
            <w:r>
              <w:rPr>
                <w:rFonts w:hint="eastAsia" w:ascii="仿宋" w:hAnsi="仿宋" w:eastAsia="仿宋" w:cs="仿宋"/>
                <w:sz w:val="24"/>
                <w:szCs w:val="24"/>
              </w:rPr>
              <w:t>云教师终端</w:t>
            </w:r>
          </w:p>
        </w:tc>
        <w:tc>
          <w:tcPr>
            <w:tcW w:w="3404" w:type="pct"/>
            <w:shd w:val="clear" w:color="auto" w:fill="auto"/>
          </w:tcPr>
          <w:p w14:paraId="1193C01E">
            <w:pPr>
              <w:rPr>
                <w:rFonts w:hint="eastAsia" w:ascii="仿宋" w:hAnsi="仿宋" w:eastAsia="仿宋" w:cs="仿宋"/>
                <w:sz w:val="24"/>
                <w:szCs w:val="24"/>
              </w:rPr>
            </w:pPr>
            <w:r>
              <w:rPr>
                <w:rFonts w:hint="eastAsia" w:ascii="仿宋" w:hAnsi="仿宋" w:eastAsia="仿宋" w:cs="仿宋"/>
                <w:sz w:val="24"/>
                <w:szCs w:val="24"/>
              </w:rPr>
              <w:t>1.处理器：国产处理器，核心数≥8核，主频≥2.7GHz，二级缓存≥8MB。</w:t>
            </w:r>
            <w:r>
              <w:rPr>
                <w:rFonts w:hint="eastAsia" w:ascii="仿宋" w:hAnsi="仿宋" w:eastAsia="仿宋" w:cs="仿宋"/>
                <w:sz w:val="24"/>
                <w:szCs w:val="24"/>
              </w:rPr>
              <w:br w:type="textWrapping"/>
            </w:r>
            <w:r>
              <w:rPr>
                <w:rFonts w:hint="eastAsia" w:ascii="仿宋" w:hAnsi="仿宋" w:eastAsia="仿宋" w:cs="仿宋"/>
                <w:sz w:val="24"/>
                <w:szCs w:val="24"/>
              </w:rPr>
              <w:t>2.内存：配置≥16GB DDR4 UDIMM，配置≥2个内存插槽。</w:t>
            </w:r>
            <w:r>
              <w:rPr>
                <w:rFonts w:hint="eastAsia" w:ascii="仿宋" w:hAnsi="仿宋" w:eastAsia="仿宋" w:cs="仿宋"/>
                <w:sz w:val="24"/>
                <w:szCs w:val="24"/>
              </w:rPr>
              <w:br w:type="textWrapping"/>
            </w:r>
            <w:r>
              <w:rPr>
                <w:rFonts w:hint="eastAsia" w:ascii="仿宋" w:hAnsi="仿宋" w:eastAsia="仿宋" w:cs="仿宋"/>
                <w:sz w:val="24"/>
                <w:szCs w:val="24"/>
              </w:rPr>
              <w:t>3.硬盘：≥512GB M.2接口NVME协议SSD。可扩展HDD机械硬盘。</w:t>
            </w:r>
            <w:r>
              <w:rPr>
                <w:rFonts w:hint="eastAsia" w:ascii="仿宋" w:hAnsi="仿宋" w:eastAsia="仿宋" w:cs="仿宋"/>
                <w:sz w:val="24"/>
                <w:szCs w:val="24"/>
              </w:rPr>
              <w:br w:type="textWrapping"/>
            </w:r>
            <w:r>
              <w:rPr>
                <w:rFonts w:hint="eastAsia" w:ascii="仿宋" w:hAnsi="仿宋" w:eastAsia="仿宋" w:cs="仿宋"/>
                <w:sz w:val="24"/>
                <w:szCs w:val="24"/>
              </w:rPr>
              <w:t>4.显卡：≥2G独显。</w:t>
            </w:r>
            <w:r>
              <w:rPr>
                <w:rFonts w:hint="eastAsia" w:ascii="仿宋" w:hAnsi="仿宋" w:eastAsia="仿宋" w:cs="仿宋"/>
                <w:sz w:val="24"/>
                <w:szCs w:val="24"/>
              </w:rPr>
              <w:br w:type="textWrapping"/>
            </w:r>
            <w:r>
              <w:rPr>
                <w:rFonts w:hint="eastAsia" w:ascii="仿宋" w:hAnsi="仿宋" w:eastAsia="仿宋" w:cs="仿宋"/>
                <w:sz w:val="24"/>
                <w:szCs w:val="24"/>
              </w:rPr>
              <w:t>5.电源：电源功率≤180W。</w:t>
            </w:r>
            <w:r>
              <w:rPr>
                <w:rFonts w:hint="eastAsia" w:ascii="仿宋" w:hAnsi="仿宋" w:eastAsia="仿宋" w:cs="仿宋"/>
                <w:sz w:val="24"/>
                <w:szCs w:val="24"/>
              </w:rPr>
              <w:br w:type="textWrapping"/>
            </w:r>
            <w:r>
              <w:rPr>
                <w:rFonts w:hint="eastAsia" w:ascii="仿宋" w:hAnsi="仿宋" w:eastAsia="仿宋" w:cs="仿宋"/>
                <w:sz w:val="24"/>
                <w:szCs w:val="24"/>
              </w:rPr>
              <w:t xml:space="preserve">6.网络：≥1个RJ45 10/100/1000自适应以太网口。 </w:t>
            </w:r>
            <w:r>
              <w:rPr>
                <w:rFonts w:hint="eastAsia" w:ascii="仿宋" w:hAnsi="仿宋" w:eastAsia="仿宋" w:cs="仿宋"/>
                <w:sz w:val="24"/>
                <w:szCs w:val="24"/>
              </w:rPr>
              <w:br w:type="textWrapping"/>
            </w:r>
            <w:r>
              <w:rPr>
                <w:rFonts w:hint="eastAsia" w:ascii="仿宋" w:hAnsi="仿宋" w:eastAsia="仿宋" w:cs="仿宋"/>
                <w:sz w:val="24"/>
                <w:szCs w:val="24"/>
              </w:rPr>
              <w:t>7.接口扩展：≥3个PCIE扩展插槽。接口：USB3.0接口≥4个。后置USB3.0接口≥6个。HDMI*1、VGA*1。音频接口：麦克风1个，耳机1个。后端3个Audio音频接口。</w:t>
            </w:r>
            <w:r>
              <w:rPr>
                <w:rFonts w:hint="eastAsia" w:ascii="仿宋" w:hAnsi="仿宋" w:eastAsia="仿宋" w:cs="仿宋"/>
                <w:sz w:val="24"/>
                <w:szCs w:val="24"/>
              </w:rPr>
              <w:br w:type="textWrapping"/>
            </w:r>
            <w:r>
              <w:rPr>
                <w:rFonts w:hint="eastAsia" w:ascii="仿宋" w:hAnsi="仿宋" w:eastAsia="仿宋" w:cs="仿宋"/>
                <w:sz w:val="24"/>
                <w:szCs w:val="24"/>
              </w:rPr>
              <w:t>8.数据安全：具有USB屏蔽及智能USB数据保护功能：存储设备支持USB接口切换禁止访问模式/只读模式。</w:t>
            </w:r>
            <w:r>
              <w:rPr>
                <w:rFonts w:hint="eastAsia" w:ascii="仿宋" w:hAnsi="仿宋" w:eastAsia="仿宋" w:cs="仿宋"/>
                <w:sz w:val="24"/>
                <w:szCs w:val="24"/>
              </w:rPr>
              <w:br w:type="textWrapping"/>
            </w:r>
            <w:r>
              <w:rPr>
                <w:rFonts w:hint="eastAsia" w:ascii="仿宋" w:hAnsi="仿宋" w:eastAsia="仿宋" w:cs="仿宋"/>
                <w:sz w:val="24"/>
                <w:szCs w:val="24"/>
              </w:rPr>
              <w:t>9.MTBF≥1000000小时，并提供证书扫描件加盖公章。</w:t>
            </w:r>
            <w:r>
              <w:rPr>
                <w:rFonts w:hint="eastAsia" w:ascii="仿宋" w:hAnsi="仿宋" w:eastAsia="仿宋" w:cs="仿宋"/>
                <w:sz w:val="24"/>
                <w:szCs w:val="24"/>
              </w:rPr>
              <w:br w:type="textWrapping"/>
            </w:r>
            <w:r>
              <w:rPr>
                <w:rFonts w:hint="eastAsia" w:ascii="仿宋" w:hAnsi="仿宋" w:eastAsia="仿宋" w:cs="仿宋"/>
                <w:sz w:val="24"/>
                <w:szCs w:val="24"/>
              </w:rPr>
              <w:t>10.显示器：≥23.8寸同品牌液晶显示器 。</w:t>
            </w:r>
            <w:r>
              <w:rPr>
                <w:rFonts w:hint="eastAsia" w:ascii="仿宋" w:hAnsi="仿宋" w:eastAsia="仿宋" w:cs="仿宋"/>
                <w:sz w:val="24"/>
                <w:szCs w:val="24"/>
              </w:rPr>
              <w:br w:type="textWrapping"/>
            </w:r>
            <w:r>
              <w:rPr>
                <w:rFonts w:hint="eastAsia" w:ascii="仿宋" w:hAnsi="仿宋" w:eastAsia="仿宋" w:cs="仿宋"/>
                <w:sz w:val="24"/>
                <w:szCs w:val="24"/>
              </w:rPr>
              <w:t>11.服务：针对产品提供原厂三年质保，提供专业的7*24h远程服务支持。</w:t>
            </w:r>
          </w:p>
        </w:tc>
        <w:tc>
          <w:tcPr>
            <w:tcW w:w="418" w:type="pct"/>
            <w:shd w:val="clear" w:color="auto" w:fill="auto"/>
            <w:vAlign w:val="center"/>
          </w:tcPr>
          <w:p w14:paraId="6C3DECFA">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1EB927DC">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48B7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57C9A705">
            <w:pPr>
              <w:jc w:val="center"/>
              <w:rPr>
                <w:rFonts w:hint="eastAsia" w:ascii="仿宋" w:hAnsi="仿宋" w:eastAsia="仿宋" w:cs="仿宋"/>
                <w:sz w:val="24"/>
                <w:szCs w:val="24"/>
              </w:rPr>
            </w:pPr>
            <w:r>
              <w:rPr>
                <w:rFonts w:hint="eastAsia" w:ascii="仿宋" w:hAnsi="仿宋" w:eastAsia="仿宋" w:cs="仿宋"/>
                <w:sz w:val="24"/>
                <w:szCs w:val="24"/>
              </w:rPr>
              <w:t>6</w:t>
            </w:r>
          </w:p>
        </w:tc>
        <w:tc>
          <w:tcPr>
            <w:tcW w:w="569" w:type="pct"/>
            <w:shd w:val="clear" w:color="auto" w:fill="auto"/>
            <w:vAlign w:val="center"/>
          </w:tcPr>
          <w:p w14:paraId="6E19573C">
            <w:pPr>
              <w:jc w:val="center"/>
              <w:rPr>
                <w:rFonts w:hint="eastAsia" w:ascii="仿宋" w:hAnsi="仿宋" w:eastAsia="仿宋" w:cs="仿宋"/>
                <w:sz w:val="24"/>
                <w:szCs w:val="24"/>
              </w:rPr>
            </w:pPr>
            <w:r>
              <w:rPr>
                <w:rFonts w:hint="eastAsia" w:ascii="仿宋" w:hAnsi="仿宋" w:eastAsia="仿宋" w:cs="仿宋"/>
                <w:sz w:val="24"/>
                <w:szCs w:val="24"/>
              </w:rPr>
              <w:t>计算机教室24口交换机</w:t>
            </w:r>
          </w:p>
        </w:tc>
        <w:tc>
          <w:tcPr>
            <w:tcW w:w="3404" w:type="pct"/>
            <w:shd w:val="clear" w:color="auto" w:fill="auto"/>
            <w:vAlign w:val="center"/>
          </w:tcPr>
          <w:p w14:paraId="5D3492A1">
            <w:pPr>
              <w:rPr>
                <w:rFonts w:hint="eastAsia" w:ascii="仿宋" w:hAnsi="仿宋" w:eastAsia="仿宋" w:cs="仿宋"/>
                <w:sz w:val="24"/>
                <w:szCs w:val="24"/>
              </w:rPr>
            </w:pPr>
            <w:r>
              <w:rPr>
                <w:rFonts w:hint="eastAsia" w:ascii="仿宋" w:hAnsi="仿宋" w:eastAsia="仿宋" w:cs="仿宋"/>
                <w:sz w:val="24"/>
                <w:szCs w:val="24"/>
              </w:rPr>
              <w:t>1.交换容量≥3Tbps，包转发率≥125Mpps。</w:t>
            </w:r>
            <w:r>
              <w:rPr>
                <w:rFonts w:hint="eastAsia" w:ascii="仿宋" w:hAnsi="仿宋" w:eastAsia="仿宋" w:cs="仿宋"/>
                <w:sz w:val="24"/>
                <w:szCs w:val="24"/>
              </w:rPr>
              <w:br w:type="textWrapping"/>
            </w:r>
            <w:r>
              <w:rPr>
                <w:rFonts w:hint="eastAsia" w:ascii="仿宋" w:hAnsi="仿宋" w:eastAsia="仿宋" w:cs="仿宋"/>
                <w:sz w:val="24"/>
                <w:szCs w:val="24"/>
              </w:rPr>
              <w:t>2.可用千兆端口≥28个，千兆电口≥24个，SFP接口≥4个。</w:t>
            </w:r>
            <w:r>
              <w:rPr>
                <w:rFonts w:hint="eastAsia" w:ascii="仿宋" w:hAnsi="仿宋" w:eastAsia="仿宋" w:cs="仿宋"/>
                <w:sz w:val="24"/>
                <w:szCs w:val="24"/>
              </w:rPr>
              <w:br w:type="textWrapping"/>
            </w:r>
            <w:r>
              <w:rPr>
                <w:rFonts w:hint="eastAsia" w:ascii="仿宋" w:hAnsi="仿宋" w:eastAsia="仿宋" w:cs="仿宋"/>
                <w:sz w:val="24"/>
                <w:szCs w:val="24"/>
              </w:rPr>
              <w:t>3.支持将多台物理设备虚拟化为一台逻辑设备，虚拟组内可以实现一致的转发表项，统一的管理，跨物理设备的链路聚合。</w:t>
            </w:r>
            <w:r>
              <w:rPr>
                <w:rFonts w:hint="eastAsia" w:ascii="仿宋" w:hAnsi="仿宋" w:eastAsia="仿宋" w:cs="仿宋"/>
                <w:sz w:val="24"/>
                <w:szCs w:val="24"/>
              </w:rPr>
              <w:br w:type="textWrapping"/>
            </w:r>
            <w:r>
              <w:rPr>
                <w:rFonts w:hint="eastAsia" w:ascii="仿宋" w:hAnsi="仿宋" w:eastAsia="仿宋" w:cs="仿宋"/>
                <w:sz w:val="24"/>
                <w:szCs w:val="24"/>
              </w:rPr>
              <w:t>4.支持802.1X认证。支持Guest VLAN。支持ARP 入侵检测及ARP报文限速功能。支持IPv6环境下的IP地址/MAC/端口的多元组绑定。</w:t>
            </w:r>
          </w:p>
        </w:tc>
        <w:tc>
          <w:tcPr>
            <w:tcW w:w="418" w:type="pct"/>
            <w:shd w:val="clear" w:color="auto" w:fill="auto"/>
            <w:vAlign w:val="center"/>
          </w:tcPr>
          <w:p w14:paraId="44EA11D0">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62BA44E8">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2260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22EB1EE">
            <w:pPr>
              <w:jc w:val="center"/>
              <w:rPr>
                <w:rFonts w:hint="eastAsia" w:ascii="仿宋" w:hAnsi="仿宋" w:eastAsia="仿宋" w:cs="仿宋"/>
                <w:sz w:val="24"/>
                <w:szCs w:val="24"/>
              </w:rPr>
            </w:pPr>
            <w:r>
              <w:rPr>
                <w:rFonts w:hint="eastAsia" w:ascii="仿宋" w:hAnsi="仿宋" w:eastAsia="仿宋" w:cs="仿宋"/>
                <w:sz w:val="24"/>
                <w:szCs w:val="24"/>
              </w:rPr>
              <w:t>7</w:t>
            </w:r>
          </w:p>
        </w:tc>
        <w:tc>
          <w:tcPr>
            <w:tcW w:w="569" w:type="pct"/>
            <w:shd w:val="clear" w:color="auto" w:fill="auto"/>
            <w:vAlign w:val="center"/>
          </w:tcPr>
          <w:p w14:paraId="446CD040">
            <w:pPr>
              <w:jc w:val="center"/>
              <w:rPr>
                <w:rFonts w:hint="eastAsia" w:ascii="仿宋" w:hAnsi="仿宋" w:eastAsia="仿宋" w:cs="仿宋"/>
                <w:sz w:val="24"/>
                <w:szCs w:val="24"/>
              </w:rPr>
            </w:pPr>
            <w:r>
              <w:rPr>
                <w:rFonts w:hint="eastAsia" w:ascii="仿宋" w:hAnsi="仿宋" w:eastAsia="仿宋" w:cs="仿宋"/>
                <w:sz w:val="24"/>
                <w:szCs w:val="24"/>
              </w:rPr>
              <w:t>计算机教室48口交换机</w:t>
            </w:r>
          </w:p>
        </w:tc>
        <w:tc>
          <w:tcPr>
            <w:tcW w:w="3404" w:type="pct"/>
            <w:shd w:val="clear" w:color="auto" w:fill="auto"/>
            <w:vAlign w:val="center"/>
          </w:tcPr>
          <w:p w14:paraId="1D7E0A75">
            <w:pPr>
              <w:rPr>
                <w:rFonts w:hint="eastAsia" w:ascii="仿宋" w:hAnsi="仿宋" w:eastAsia="仿宋" w:cs="仿宋"/>
                <w:sz w:val="24"/>
                <w:szCs w:val="24"/>
              </w:rPr>
            </w:pPr>
            <w:r>
              <w:rPr>
                <w:rFonts w:hint="eastAsia" w:ascii="仿宋" w:hAnsi="仿宋" w:eastAsia="仿宋" w:cs="仿宋"/>
                <w:sz w:val="24"/>
                <w:szCs w:val="24"/>
              </w:rPr>
              <w:t>1.交换容量≥3Tbps，包转发率≥160Mpps。</w:t>
            </w:r>
            <w:r>
              <w:rPr>
                <w:rFonts w:hint="eastAsia" w:ascii="仿宋" w:hAnsi="仿宋" w:eastAsia="仿宋" w:cs="仿宋"/>
                <w:sz w:val="24"/>
                <w:szCs w:val="24"/>
              </w:rPr>
              <w:br w:type="textWrapping"/>
            </w:r>
            <w:r>
              <w:rPr>
                <w:rFonts w:hint="eastAsia" w:ascii="仿宋" w:hAnsi="仿宋" w:eastAsia="仿宋" w:cs="仿宋"/>
                <w:sz w:val="24"/>
                <w:szCs w:val="24"/>
              </w:rPr>
              <w:t>2.可用千兆端口≥52个，千兆电口≥48个，SFP接口≥4个。</w:t>
            </w:r>
            <w:r>
              <w:rPr>
                <w:rFonts w:hint="eastAsia" w:ascii="仿宋" w:hAnsi="仿宋" w:eastAsia="仿宋" w:cs="仿宋"/>
                <w:sz w:val="24"/>
                <w:szCs w:val="24"/>
              </w:rPr>
              <w:br w:type="textWrapping"/>
            </w:r>
            <w:r>
              <w:rPr>
                <w:rFonts w:hint="eastAsia" w:ascii="仿宋" w:hAnsi="仿宋" w:eastAsia="仿宋" w:cs="仿宋"/>
                <w:sz w:val="24"/>
                <w:szCs w:val="24"/>
              </w:rPr>
              <w:t>3.支持将多台物理设备虚拟化为一台逻辑设备，虚拟组内可以实现一致的转发表项，统一的管理，跨物理设备的链路聚合。</w:t>
            </w:r>
            <w:r>
              <w:rPr>
                <w:rFonts w:hint="eastAsia" w:ascii="仿宋" w:hAnsi="仿宋" w:eastAsia="仿宋" w:cs="仿宋"/>
                <w:sz w:val="24"/>
                <w:szCs w:val="24"/>
              </w:rPr>
              <w:br w:type="textWrapping"/>
            </w:r>
            <w:r>
              <w:rPr>
                <w:rFonts w:hint="eastAsia" w:ascii="仿宋" w:hAnsi="仿宋" w:eastAsia="仿宋" w:cs="仿宋"/>
                <w:sz w:val="24"/>
                <w:szCs w:val="24"/>
              </w:rPr>
              <w:t>4.支持802.1X认证。支持Guest VLAN。支持ARP 入侵检测及ARP报文限速功能。支持IPv6环境下的IP地址/MAC/端口的多元组绑定。</w:t>
            </w:r>
          </w:p>
        </w:tc>
        <w:tc>
          <w:tcPr>
            <w:tcW w:w="418" w:type="pct"/>
            <w:shd w:val="clear" w:color="auto" w:fill="auto"/>
            <w:vAlign w:val="center"/>
          </w:tcPr>
          <w:p w14:paraId="0763F0DE">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01C1745">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5B64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C18A6DF">
            <w:pPr>
              <w:jc w:val="center"/>
              <w:rPr>
                <w:rFonts w:hint="eastAsia" w:ascii="仿宋" w:hAnsi="仿宋" w:eastAsia="仿宋" w:cs="仿宋"/>
                <w:sz w:val="24"/>
                <w:szCs w:val="24"/>
              </w:rPr>
            </w:pPr>
            <w:r>
              <w:rPr>
                <w:rFonts w:hint="eastAsia" w:ascii="仿宋" w:hAnsi="仿宋" w:eastAsia="仿宋" w:cs="仿宋"/>
                <w:sz w:val="24"/>
                <w:szCs w:val="24"/>
              </w:rPr>
              <w:t>8</w:t>
            </w:r>
          </w:p>
        </w:tc>
        <w:tc>
          <w:tcPr>
            <w:tcW w:w="569" w:type="pct"/>
            <w:shd w:val="clear" w:color="auto" w:fill="auto"/>
            <w:vAlign w:val="center"/>
          </w:tcPr>
          <w:p w14:paraId="08C6AC8E">
            <w:pPr>
              <w:jc w:val="center"/>
              <w:rPr>
                <w:rFonts w:hint="eastAsia" w:ascii="仿宋" w:hAnsi="仿宋" w:eastAsia="仿宋" w:cs="仿宋"/>
                <w:sz w:val="24"/>
                <w:szCs w:val="24"/>
              </w:rPr>
            </w:pPr>
            <w:r>
              <w:rPr>
                <w:rFonts w:hint="eastAsia" w:ascii="仿宋" w:hAnsi="仿宋" w:eastAsia="仿宋" w:cs="仿宋"/>
                <w:sz w:val="24"/>
                <w:szCs w:val="24"/>
              </w:rPr>
              <w:t>耳机</w:t>
            </w:r>
          </w:p>
        </w:tc>
        <w:tc>
          <w:tcPr>
            <w:tcW w:w="3404" w:type="pct"/>
            <w:shd w:val="clear" w:color="auto" w:fill="auto"/>
            <w:vAlign w:val="center"/>
          </w:tcPr>
          <w:p w14:paraId="48D67AA8">
            <w:pPr>
              <w:rPr>
                <w:rFonts w:hint="eastAsia" w:ascii="仿宋" w:hAnsi="仿宋" w:eastAsia="仿宋" w:cs="仿宋"/>
                <w:sz w:val="24"/>
                <w:szCs w:val="24"/>
              </w:rPr>
            </w:pPr>
            <w:r>
              <w:rPr>
                <w:rFonts w:hint="eastAsia" w:ascii="仿宋" w:hAnsi="仿宋" w:eastAsia="仿宋" w:cs="仿宋"/>
                <w:sz w:val="24"/>
                <w:szCs w:val="24"/>
              </w:rPr>
              <w:t>1.教考头戴耳机。</w:t>
            </w:r>
            <w:r>
              <w:rPr>
                <w:rFonts w:hint="eastAsia" w:ascii="仿宋" w:hAnsi="仿宋" w:eastAsia="仿宋" w:cs="仿宋"/>
                <w:sz w:val="24"/>
                <w:szCs w:val="24"/>
              </w:rPr>
              <w:br w:type="textWrapping"/>
            </w:r>
            <w:r>
              <w:rPr>
                <w:rFonts w:hint="eastAsia" w:ascii="仿宋" w:hAnsi="仿宋" w:eastAsia="仿宋" w:cs="仿宋"/>
                <w:sz w:val="24"/>
                <w:szCs w:val="24"/>
              </w:rPr>
              <w:t>2.输出声压：97dB±3 dB。</w:t>
            </w:r>
            <w:r>
              <w:rPr>
                <w:rFonts w:hint="eastAsia" w:ascii="仿宋" w:hAnsi="仿宋" w:eastAsia="仿宋" w:cs="仿宋"/>
                <w:sz w:val="24"/>
                <w:szCs w:val="24"/>
              </w:rPr>
              <w:br w:type="textWrapping"/>
            </w:r>
            <w:r>
              <w:rPr>
                <w:rFonts w:hint="eastAsia" w:ascii="仿宋" w:hAnsi="仿宋" w:eastAsia="仿宋" w:cs="仿宋"/>
                <w:sz w:val="24"/>
                <w:szCs w:val="24"/>
              </w:rPr>
              <w:t>3.灵敏度：-38dB±3 dB。</w:t>
            </w:r>
            <w:r>
              <w:rPr>
                <w:rFonts w:hint="eastAsia" w:ascii="仿宋" w:hAnsi="仿宋" w:eastAsia="仿宋" w:cs="仿宋"/>
                <w:sz w:val="24"/>
                <w:szCs w:val="24"/>
              </w:rPr>
              <w:br w:type="textWrapping"/>
            </w:r>
            <w:r>
              <w:rPr>
                <w:rFonts w:hint="eastAsia" w:ascii="仿宋" w:hAnsi="仿宋" w:eastAsia="仿宋" w:cs="仿宋"/>
                <w:sz w:val="24"/>
                <w:szCs w:val="24"/>
              </w:rPr>
              <w:t>4.阻抗：2.2KΩ。</w:t>
            </w:r>
            <w:r>
              <w:rPr>
                <w:rFonts w:hint="eastAsia" w:ascii="仿宋" w:hAnsi="仿宋" w:eastAsia="仿宋" w:cs="仿宋"/>
                <w:sz w:val="24"/>
                <w:szCs w:val="24"/>
              </w:rPr>
              <w:br w:type="textWrapping"/>
            </w:r>
            <w:r>
              <w:rPr>
                <w:rFonts w:hint="eastAsia" w:ascii="仿宋" w:hAnsi="仿宋" w:eastAsia="仿宋" w:cs="仿宋"/>
                <w:sz w:val="24"/>
                <w:szCs w:val="24"/>
              </w:rPr>
              <w:t>5.接口：USB接口。</w:t>
            </w:r>
            <w:r>
              <w:rPr>
                <w:rFonts w:hint="eastAsia" w:ascii="仿宋" w:hAnsi="仿宋" w:eastAsia="仿宋" w:cs="仿宋"/>
                <w:sz w:val="24"/>
                <w:szCs w:val="24"/>
              </w:rPr>
              <w:br w:type="textWrapping"/>
            </w:r>
            <w:r>
              <w:rPr>
                <w:rFonts w:hint="eastAsia" w:ascii="仿宋" w:hAnsi="仿宋" w:eastAsia="仿宋" w:cs="仿宋"/>
                <w:sz w:val="24"/>
                <w:szCs w:val="24"/>
              </w:rPr>
              <w:t>6.线长：2m。</w:t>
            </w:r>
          </w:p>
        </w:tc>
        <w:tc>
          <w:tcPr>
            <w:tcW w:w="418" w:type="pct"/>
            <w:shd w:val="clear" w:color="auto" w:fill="auto"/>
            <w:vAlign w:val="center"/>
          </w:tcPr>
          <w:p w14:paraId="672C6C46">
            <w:pPr>
              <w:jc w:val="center"/>
              <w:rPr>
                <w:rFonts w:hint="eastAsia" w:ascii="仿宋" w:hAnsi="仿宋" w:eastAsia="仿宋" w:cs="仿宋"/>
                <w:sz w:val="24"/>
                <w:szCs w:val="24"/>
              </w:rPr>
            </w:pPr>
            <w:r>
              <w:rPr>
                <w:rFonts w:hint="eastAsia" w:ascii="仿宋" w:hAnsi="仿宋" w:eastAsia="仿宋" w:cs="仿宋"/>
                <w:sz w:val="24"/>
                <w:szCs w:val="24"/>
              </w:rPr>
              <w:t>51</w:t>
            </w:r>
          </w:p>
        </w:tc>
        <w:tc>
          <w:tcPr>
            <w:tcW w:w="310" w:type="pct"/>
            <w:shd w:val="clear" w:color="auto" w:fill="auto"/>
            <w:vAlign w:val="center"/>
          </w:tcPr>
          <w:p w14:paraId="2E42B331">
            <w:pPr>
              <w:jc w:val="center"/>
              <w:rPr>
                <w:rFonts w:hint="eastAsia" w:ascii="仿宋" w:hAnsi="仿宋" w:eastAsia="仿宋" w:cs="仿宋"/>
                <w:sz w:val="24"/>
                <w:szCs w:val="24"/>
              </w:rPr>
            </w:pPr>
            <w:r>
              <w:rPr>
                <w:rFonts w:hint="eastAsia" w:ascii="仿宋" w:hAnsi="仿宋" w:eastAsia="仿宋" w:cs="仿宋"/>
                <w:sz w:val="24"/>
                <w:szCs w:val="24"/>
              </w:rPr>
              <w:t>个</w:t>
            </w:r>
          </w:p>
        </w:tc>
      </w:tr>
      <w:tr w14:paraId="6381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8B5B039">
            <w:pPr>
              <w:jc w:val="center"/>
              <w:rPr>
                <w:rFonts w:hint="eastAsia" w:ascii="仿宋" w:hAnsi="仿宋" w:eastAsia="仿宋" w:cs="仿宋"/>
                <w:sz w:val="24"/>
                <w:szCs w:val="24"/>
              </w:rPr>
            </w:pPr>
            <w:r>
              <w:rPr>
                <w:rFonts w:hint="eastAsia" w:ascii="仿宋" w:hAnsi="仿宋" w:eastAsia="仿宋" w:cs="仿宋"/>
                <w:sz w:val="24"/>
                <w:szCs w:val="24"/>
              </w:rPr>
              <w:t>9</w:t>
            </w:r>
          </w:p>
        </w:tc>
        <w:tc>
          <w:tcPr>
            <w:tcW w:w="569" w:type="pct"/>
            <w:shd w:val="clear" w:color="auto" w:fill="auto"/>
            <w:vAlign w:val="center"/>
          </w:tcPr>
          <w:p w14:paraId="2D364E07">
            <w:pPr>
              <w:jc w:val="center"/>
              <w:rPr>
                <w:rFonts w:hint="eastAsia" w:ascii="仿宋" w:hAnsi="仿宋" w:eastAsia="仿宋" w:cs="仿宋"/>
                <w:sz w:val="24"/>
                <w:szCs w:val="24"/>
              </w:rPr>
            </w:pPr>
            <w:r>
              <w:rPr>
                <w:rFonts w:hint="eastAsia" w:ascii="仿宋" w:hAnsi="仿宋" w:eastAsia="仿宋" w:cs="仿宋"/>
                <w:sz w:val="24"/>
                <w:szCs w:val="24"/>
              </w:rPr>
              <w:t>学生桌</w:t>
            </w:r>
          </w:p>
        </w:tc>
        <w:tc>
          <w:tcPr>
            <w:tcW w:w="3404" w:type="pct"/>
            <w:shd w:val="clear" w:color="auto" w:fill="auto"/>
            <w:vAlign w:val="center"/>
          </w:tcPr>
          <w:p w14:paraId="175C3BC9">
            <w:pPr>
              <w:rPr>
                <w:rFonts w:hint="eastAsia" w:ascii="仿宋" w:hAnsi="仿宋" w:eastAsia="仿宋" w:cs="仿宋"/>
                <w:sz w:val="24"/>
                <w:szCs w:val="24"/>
              </w:rPr>
            </w:pPr>
            <w:r>
              <w:rPr>
                <w:rFonts w:hint="eastAsia" w:ascii="仿宋" w:hAnsi="仿宋" w:eastAsia="仿宋" w:cs="仿宋"/>
                <w:sz w:val="24"/>
                <w:szCs w:val="24"/>
              </w:rPr>
              <w:t>学生桌：钢木结构，参考尺寸：1200*600*750mm，台面采用≥25mm实木颗粒三聚氰胺板双贴面板，后背板，主机托均为≥16mm实木颗粒三聚氰胺板双贴面板，四边2.0mmPVC封边。桌架约为30*30mm*1.2mm方钢管与网片焊接而成，表面磷化喷塑处理，四脚垫防滑耐磨。</w:t>
            </w:r>
          </w:p>
        </w:tc>
        <w:tc>
          <w:tcPr>
            <w:tcW w:w="418" w:type="pct"/>
            <w:shd w:val="clear" w:color="auto" w:fill="auto"/>
            <w:vAlign w:val="center"/>
          </w:tcPr>
          <w:p w14:paraId="486E4E4F">
            <w:pPr>
              <w:jc w:val="center"/>
              <w:rPr>
                <w:rFonts w:hint="eastAsia" w:ascii="仿宋" w:hAnsi="仿宋" w:eastAsia="仿宋" w:cs="仿宋"/>
                <w:sz w:val="24"/>
                <w:szCs w:val="24"/>
              </w:rPr>
            </w:pPr>
            <w:r>
              <w:rPr>
                <w:rFonts w:hint="eastAsia" w:ascii="仿宋" w:hAnsi="仿宋" w:eastAsia="仿宋" w:cs="仿宋"/>
                <w:sz w:val="24"/>
                <w:szCs w:val="24"/>
              </w:rPr>
              <w:t>25</w:t>
            </w:r>
          </w:p>
        </w:tc>
        <w:tc>
          <w:tcPr>
            <w:tcW w:w="310" w:type="pct"/>
            <w:shd w:val="clear" w:color="auto" w:fill="auto"/>
            <w:vAlign w:val="center"/>
          </w:tcPr>
          <w:p w14:paraId="4ABF00B2">
            <w:pPr>
              <w:jc w:val="center"/>
              <w:rPr>
                <w:rFonts w:hint="eastAsia" w:ascii="仿宋" w:hAnsi="仿宋" w:eastAsia="仿宋" w:cs="仿宋"/>
                <w:sz w:val="24"/>
                <w:szCs w:val="24"/>
              </w:rPr>
            </w:pPr>
            <w:r>
              <w:rPr>
                <w:rFonts w:hint="eastAsia" w:ascii="仿宋" w:hAnsi="仿宋" w:eastAsia="仿宋" w:cs="仿宋"/>
                <w:sz w:val="24"/>
                <w:szCs w:val="24"/>
              </w:rPr>
              <w:t>张</w:t>
            </w:r>
          </w:p>
        </w:tc>
      </w:tr>
      <w:tr w14:paraId="397E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3288C96">
            <w:pPr>
              <w:jc w:val="center"/>
              <w:rPr>
                <w:rFonts w:hint="eastAsia" w:ascii="仿宋" w:hAnsi="仿宋" w:eastAsia="仿宋" w:cs="仿宋"/>
                <w:sz w:val="24"/>
                <w:szCs w:val="24"/>
              </w:rPr>
            </w:pPr>
            <w:r>
              <w:rPr>
                <w:rFonts w:hint="eastAsia" w:ascii="仿宋" w:hAnsi="仿宋" w:eastAsia="仿宋" w:cs="仿宋"/>
                <w:sz w:val="24"/>
                <w:szCs w:val="24"/>
              </w:rPr>
              <w:t>10</w:t>
            </w:r>
          </w:p>
        </w:tc>
        <w:tc>
          <w:tcPr>
            <w:tcW w:w="569" w:type="pct"/>
            <w:shd w:val="clear" w:color="auto" w:fill="auto"/>
            <w:vAlign w:val="center"/>
          </w:tcPr>
          <w:p w14:paraId="45A5F80F">
            <w:pPr>
              <w:jc w:val="center"/>
              <w:rPr>
                <w:rFonts w:hint="eastAsia" w:ascii="仿宋" w:hAnsi="仿宋" w:eastAsia="仿宋" w:cs="仿宋"/>
                <w:sz w:val="24"/>
                <w:szCs w:val="24"/>
              </w:rPr>
            </w:pPr>
            <w:r>
              <w:rPr>
                <w:rFonts w:hint="eastAsia" w:ascii="仿宋" w:hAnsi="仿宋" w:eastAsia="仿宋" w:cs="仿宋"/>
                <w:sz w:val="24"/>
                <w:szCs w:val="24"/>
              </w:rPr>
              <w:t>学生椅</w:t>
            </w:r>
          </w:p>
        </w:tc>
        <w:tc>
          <w:tcPr>
            <w:tcW w:w="3404" w:type="pct"/>
            <w:shd w:val="clear" w:color="auto" w:fill="auto"/>
            <w:vAlign w:val="center"/>
          </w:tcPr>
          <w:p w14:paraId="0B2A3FAE">
            <w:pPr>
              <w:rPr>
                <w:rFonts w:hint="eastAsia" w:ascii="仿宋" w:hAnsi="仿宋" w:eastAsia="仿宋" w:cs="仿宋"/>
                <w:sz w:val="24"/>
                <w:szCs w:val="24"/>
              </w:rPr>
            </w:pPr>
            <w:r>
              <w:rPr>
                <w:rFonts w:hint="eastAsia" w:ascii="仿宋" w:hAnsi="仿宋" w:eastAsia="仿宋" w:cs="仿宋"/>
                <w:sz w:val="24"/>
                <w:szCs w:val="24"/>
              </w:rPr>
              <w:t>学生凳：规格：左右340mm*前后240mm*上下450mm，钢木结构，凳面为25mm实木颗粒双贴面板，四边用2mm厚pvc封边，颜色同桌面。凳架为25mm*25mm方管焊接，便面磷化喷涂处理，凳脚为防滑耐磨塑料垫。</w:t>
            </w:r>
          </w:p>
        </w:tc>
        <w:tc>
          <w:tcPr>
            <w:tcW w:w="418" w:type="pct"/>
            <w:shd w:val="clear" w:color="auto" w:fill="auto"/>
            <w:vAlign w:val="center"/>
          </w:tcPr>
          <w:p w14:paraId="6ED9B3B9">
            <w:pPr>
              <w:jc w:val="center"/>
              <w:rPr>
                <w:rFonts w:hint="eastAsia" w:ascii="仿宋" w:hAnsi="仿宋" w:eastAsia="仿宋" w:cs="仿宋"/>
                <w:sz w:val="24"/>
                <w:szCs w:val="24"/>
              </w:rPr>
            </w:pPr>
            <w:r>
              <w:rPr>
                <w:rFonts w:hint="eastAsia" w:ascii="仿宋" w:hAnsi="仿宋" w:eastAsia="仿宋" w:cs="仿宋"/>
                <w:sz w:val="24"/>
                <w:szCs w:val="24"/>
              </w:rPr>
              <w:t>50</w:t>
            </w:r>
          </w:p>
        </w:tc>
        <w:tc>
          <w:tcPr>
            <w:tcW w:w="310" w:type="pct"/>
            <w:shd w:val="clear" w:color="auto" w:fill="auto"/>
            <w:vAlign w:val="center"/>
          </w:tcPr>
          <w:p w14:paraId="30D0C548">
            <w:pPr>
              <w:jc w:val="center"/>
              <w:rPr>
                <w:rFonts w:hint="eastAsia" w:ascii="仿宋" w:hAnsi="仿宋" w:eastAsia="仿宋" w:cs="仿宋"/>
                <w:sz w:val="24"/>
                <w:szCs w:val="24"/>
              </w:rPr>
            </w:pPr>
            <w:r>
              <w:rPr>
                <w:rFonts w:hint="eastAsia" w:ascii="仿宋" w:hAnsi="仿宋" w:eastAsia="仿宋" w:cs="仿宋"/>
                <w:sz w:val="24"/>
                <w:szCs w:val="24"/>
              </w:rPr>
              <w:t>个</w:t>
            </w:r>
          </w:p>
        </w:tc>
      </w:tr>
      <w:tr w14:paraId="3678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0A25268">
            <w:pPr>
              <w:jc w:val="center"/>
              <w:rPr>
                <w:rFonts w:hint="eastAsia" w:ascii="仿宋" w:hAnsi="仿宋" w:eastAsia="仿宋" w:cs="仿宋"/>
                <w:sz w:val="24"/>
                <w:szCs w:val="24"/>
              </w:rPr>
            </w:pPr>
            <w:r>
              <w:rPr>
                <w:rFonts w:hint="eastAsia" w:ascii="仿宋" w:hAnsi="仿宋" w:eastAsia="仿宋" w:cs="仿宋"/>
                <w:sz w:val="24"/>
                <w:szCs w:val="24"/>
              </w:rPr>
              <w:t>11</w:t>
            </w:r>
          </w:p>
        </w:tc>
        <w:tc>
          <w:tcPr>
            <w:tcW w:w="569" w:type="pct"/>
            <w:shd w:val="clear" w:color="auto" w:fill="auto"/>
            <w:vAlign w:val="center"/>
          </w:tcPr>
          <w:p w14:paraId="2E402F22">
            <w:pPr>
              <w:jc w:val="center"/>
              <w:rPr>
                <w:rFonts w:hint="eastAsia" w:ascii="仿宋" w:hAnsi="仿宋" w:eastAsia="仿宋" w:cs="仿宋"/>
                <w:sz w:val="24"/>
                <w:szCs w:val="24"/>
              </w:rPr>
            </w:pPr>
            <w:r>
              <w:rPr>
                <w:rFonts w:hint="eastAsia" w:ascii="仿宋" w:hAnsi="仿宋" w:eastAsia="仿宋" w:cs="仿宋"/>
                <w:sz w:val="24"/>
                <w:szCs w:val="24"/>
              </w:rPr>
              <w:t>教师桌</w:t>
            </w:r>
          </w:p>
        </w:tc>
        <w:tc>
          <w:tcPr>
            <w:tcW w:w="3404" w:type="pct"/>
            <w:shd w:val="clear" w:color="auto" w:fill="auto"/>
            <w:vAlign w:val="center"/>
          </w:tcPr>
          <w:p w14:paraId="6F5CEC89">
            <w:pPr>
              <w:rPr>
                <w:rFonts w:hint="eastAsia" w:ascii="仿宋" w:hAnsi="仿宋" w:eastAsia="仿宋" w:cs="仿宋"/>
                <w:sz w:val="24"/>
                <w:szCs w:val="24"/>
              </w:rPr>
            </w:pPr>
            <w:r>
              <w:rPr>
                <w:rFonts w:hint="eastAsia" w:ascii="仿宋" w:hAnsi="仿宋" w:eastAsia="仿宋" w:cs="仿宋"/>
                <w:sz w:val="24"/>
                <w:szCs w:val="24"/>
              </w:rPr>
              <w:t>教师桌：钢木结构，参考尺寸：1400*700*750mm，台面采用25mm实木颗粒三聚氰胺板双贴面板，后背板及活动柜、主机托均为≥16mm实木颗粒三聚氰胺板双贴面板，四边2.0mmPVC封边。桌架约为30*30mm*1.2mm方钢管与网片焊接而成，表面磷化喷塑处理，四脚垫防滑耐磨。</w:t>
            </w:r>
          </w:p>
        </w:tc>
        <w:tc>
          <w:tcPr>
            <w:tcW w:w="418" w:type="pct"/>
            <w:shd w:val="clear" w:color="auto" w:fill="auto"/>
            <w:vAlign w:val="center"/>
          </w:tcPr>
          <w:p w14:paraId="5AEB4505">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0EC3B766">
            <w:pPr>
              <w:jc w:val="center"/>
              <w:rPr>
                <w:rFonts w:hint="eastAsia" w:ascii="仿宋" w:hAnsi="仿宋" w:eastAsia="仿宋" w:cs="仿宋"/>
                <w:sz w:val="24"/>
                <w:szCs w:val="24"/>
              </w:rPr>
            </w:pPr>
            <w:r>
              <w:rPr>
                <w:rFonts w:hint="eastAsia" w:ascii="仿宋" w:hAnsi="仿宋" w:eastAsia="仿宋" w:cs="仿宋"/>
                <w:sz w:val="24"/>
                <w:szCs w:val="24"/>
              </w:rPr>
              <w:t>张</w:t>
            </w:r>
          </w:p>
        </w:tc>
      </w:tr>
      <w:tr w14:paraId="3755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78B3E96">
            <w:pPr>
              <w:jc w:val="center"/>
              <w:rPr>
                <w:rFonts w:hint="eastAsia" w:ascii="仿宋" w:hAnsi="仿宋" w:eastAsia="仿宋" w:cs="仿宋"/>
                <w:sz w:val="24"/>
                <w:szCs w:val="24"/>
              </w:rPr>
            </w:pPr>
            <w:r>
              <w:rPr>
                <w:rFonts w:hint="eastAsia" w:ascii="仿宋" w:hAnsi="仿宋" w:eastAsia="仿宋" w:cs="仿宋"/>
                <w:sz w:val="24"/>
                <w:szCs w:val="24"/>
              </w:rPr>
              <w:t>12</w:t>
            </w:r>
          </w:p>
        </w:tc>
        <w:tc>
          <w:tcPr>
            <w:tcW w:w="569" w:type="pct"/>
            <w:shd w:val="clear" w:color="auto" w:fill="auto"/>
            <w:vAlign w:val="center"/>
          </w:tcPr>
          <w:p w14:paraId="73ECC0A1">
            <w:pPr>
              <w:jc w:val="center"/>
              <w:rPr>
                <w:rFonts w:hint="eastAsia" w:ascii="仿宋" w:hAnsi="仿宋" w:eastAsia="仿宋" w:cs="仿宋"/>
                <w:sz w:val="24"/>
                <w:szCs w:val="24"/>
              </w:rPr>
            </w:pPr>
            <w:r>
              <w:rPr>
                <w:rFonts w:hint="eastAsia" w:ascii="仿宋" w:hAnsi="仿宋" w:eastAsia="仿宋" w:cs="仿宋"/>
                <w:sz w:val="24"/>
                <w:szCs w:val="24"/>
              </w:rPr>
              <w:t>教师椅</w:t>
            </w:r>
          </w:p>
        </w:tc>
        <w:tc>
          <w:tcPr>
            <w:tcW w:w="3404" w:type="pct"/>
            <w:shd w:val="clear" w:color="auto" w:fill="auto"/>
            <w:noWrap/>
            <w:vAlign w:val="center"/>
          </w:tcPr>
          <w:p w14:paraId="5CA6CCE8">
            <w:pPr>
              <w:rPr>
                <w:rFonts w:hint="eastAsia" w:ascii="仿宋" w:hAnsi="仿宋" w:eastAsia="仿宋" w:cs="仿宋"/>
                <w:sz w:val="24"/>
                <w:szCs w:val="24"/>
              </w:rPr>
            </w:pPr>
            <w:r>
              <w:rPr>
                <w:rFonts w:hint="eastAsia" w:ascii="仿宋" w:hAnsi="仿宋" w:eastAsia="仿宋" w:cs="仿宋"/>
                <w:sz w:val="24"/>
                <w:szCs w:val="24"/>
              </w:rPr>
              <w:t>教师椅：网布五轮升降转椅。</w:t>
            </w:r>
          </w:p>
        </w:tc>
        <w:tc>
          <w:tcPr>
            <w:tcW w:w="418" w:type="pct"/>
            <w:shd w:val="clear" w:color="auto" w:fill="auto"/>
            <w:vAlign w:val="center"/>
          </w:tcPr>
          <w:p w14:paraId="060FDA32">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9325195">
            <w:pPr>
              <w:jc w:val="center"/>
              <w:rPr>
                <w:rFonts w:hint="eastAsia" w:ascii="仿宋" w:hAnsi="仿宋" w:eastAsia="仿宋" w:cs="仿宋"/>
                <w:sz w:val="24"/>
                <w:szCs w:val="24"/>
              </w:rPr>
            </w:pPr>
            <w:r>
              <w:rPr>
                <w:rFonts w:hint="eastAsia" w:ascii="仿宋" w:hAnsi="仿宋" w:eastAsia="仿宋" w:cs="仿宋"/>
                <w:sz w:val="24"/>
                <w:szCs w:val="24"/>
              </w:rPr>
              <w:t>个</w:t>
            </w:r>
          </w:p>
        </w:tc>
      </w:tr>
      <w:tr w14:paraId="06C6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1A3E3A8">
            <w:pPr>
              <w:jc w:val="center"/>
              <w:rPr>
                <w:rFonts w:hint="eastAsia" w:ascii="仿宋" w:hAnsi="仿宋" w:eastAsia="仿宋" w:cs="仿宋"/>
                <w:sz w:val="24"/>
                <w:szCs w:val="24"/>
              </w:rPr>
            </w:pPr>
            <w:r>
              <w:rPr>
                <w:rFonts w:hint="eastAsia" w:ascii="仿宋" w:hAnsi="仿宋" w:eastAsia="仿宋" w:cs="仿宋"/>
                <w:sz w:val="24"/>
                <w:szCs w:val="24"/>
              </w:rPr>
              <w:t>13</w:t>
            </w:r>
          </w:p>
        </w:tc>
        <w:tc>
          <w:tcPr>
            <w:tcW w:w="569" w:type="pct"/>
            <w:shd w:val="clear" w:color="auto" w:fill="auto"/>
            <w:vAlign w:val="center"/>
          </w:tcPr>
          <w:p w14:paraId="3761A762">
            <w:pPr>
              <w:jc w:val="center"/>
              <w:rPr>
                <w:rFonts w:hint="eastAsia" w:ascii="仿宋" w:hAnsi="仿宋" w:eastAsia="仿宋" w:cs="仿宋"/>
                <w:sz w:val="24"/>
                <w:szCs w:val="24"/>
              </w:rPr>
            </w:pPr>
            <w:r>
              <w:rPr>
                <w:rFonts w:hint="eastAsia" w:ascii="仿宋" w:hAnsi="仿宋" w:eastAsia="仿宋" w:cs="仿宋"/>
                <w:sz w:val="24"/>
                <w:szCs w:val="24"/>
              </w:rPr>
              <w:t>智慧黑板</w:t>
            </w:r>
          </w:p>
        </w:tc>
        <w:tc>
          <w:tcPr>
            <w:tcW w:w="3404" w:type="pct"/>
            <w:shd w:val="clear" w:color="auto" w:fill="auto"/>
          </w:tcPr>
          <w:p w14:paraId="22572A9F">
            <w:pPr>
              <w:rPr>
                <w:rFonts w:hint="eastAsia" w:ascii="仿宋" w:hAnsi="仿宋" w:eastAsia="仿宋" w:cs="仿宋"/>
                <w:sz w:val="24"/>
                <w:szCs w:val="24"/>
              </w:rPr>
            </w:pPr>
            <w:r>
              <w:rPr>
                <w:rFonts w:hint="eastAsia" w:ascii="仿宋" w:hAnsi="仿宋" w:eastAsia="仿宋" w:cs="仿宋"/>
                <w:sz w:val="24"/>
                <w:szCs w:val="24"/>
              </w:rPr>
              <w:t>一、整体要求：</w:t>
            </w:r>
          </w:p>
          <w:p w14:paraId="050ACF76">
            <w:pPr>
              <w:rPr>
                <w:rFonts w:hint="eastAsia" w:ascii="仿宋" w:hAnsi="仿宋" w:eastAsia="仿宋" w:cs="仿宋"/>
                <w:sz w:val="24"/>
                <w:szCs w:val="24"/>
              </w:rPr>
            </w:pPr>
            <w:r>
              <w:rPr>
                <w:rFonts w:hint="eastAsia" w:ascii="仿宋" w:hAnsi="仿宋" w:eastAsia="仿宋" w:cs="仿宋"/>
                <w:sz w:val="24"/>
                <w:szCs w:val="24"/>
              </w:rPr>
              <w:t>1.智慧黑板整体尺寸：液晶显示屏≥86吋，显示比例：16:9，分辨率≥3840*2160，4K UHD超高清。屏幕亮度：≥350cd/㎡。</w:t>
            </w:r>
          </w:p>
          <w:p w14:paraId="0AC5901A">
            <w:pPr>
              <w:rPr>
                <w:rFonts w:hint="eastAsia" w:ascii="仿宋" w:hAnsi="仿宋" w:eastAsia="仿宋" w:cs="仿宋"/>
                <w:sz w:val="24"/>
                <w:szCs w:val="24"/>
              </w:rPr>
            </w:pPr>
            <w:r>
              <w:rPr>
                <w:rFonts w:hint="eastAsia" w:ascii="仿宋" w:hAnsi="仿宋" w:eastAsia="仿宋" w:cs="仿宋"/>
                <w:sz w:val="24"/>
                <w:szCs w:val="24"/>
              </w:rPr>
              <w:t>2.采用红外触控技术，手指、触控笔轻触、实现多点互动、多人同时流畅书写，≥40点触控。</w:t>
            </w:r>
          </w:p>
          <w:p w14:paraId="5835EBB1">
            <w:pPr>
              <w:rPr>
                <w:rFonts w:hint="eastAsia" w:ascii="仿宋" w:hAnsi="仿宋" w:eastAsia="仿宋" w:cs="仿宋"/>
                <w:sz w:val="24"/>
                <w:szCs w:val="24"/>
              </w:rPr>
            </w:pPr>
            <w:r>
              <w:rPr>
                <w:rFonts w:hint="eastAsia" w:ascii="仿宋" w:hAnsi="仿宋" w:eastAsia="仿宋" w:cs="仿宋"/>
                <w:sz w:val="24"/>
                <w:szCs w:val="24"/>
              </w:rPr>
              <w:t>3.整机采用三拼接平面一体化设计，无外露连接线，外观简洁，整机两侧副屏可支持多种媒介进行板书书写。</w:t>
            </w:r>
          </w:p>
          <w:p w14:paraId="279FD29F">
            <w:pPr>
              <w:rPr>
                <w:rFonts w:hint="eastAsia" w:ascii="仿宋" w:hAnsi="仿宋" w:eastAsia="仿宋" w:cs="仿宋"/>
                <w:sz w:val="24"/>
                <w:szCs w:val="24"/>
              </w:rPr>
            </w:pPr>
            <w:r>
              <w:rPr>
                <w:rFonts w:hint="eastAsia" w:ascii="仿宋" w:hAnsi="仿宋" w:eastAsia="仿宋" w:cs="仿宋"/>
                <w:sz w:val="24"/>
                <w:szCs w:val="24"/>
              </w:rPr>
              <w:t>4.▲前置端口采用前出式设计：≥3路双通道 PC/Android 共享USB 3.0接口、≥1路Touch-USB、≥1路HDMI输入接口、≥1路TYPE-C输入接口。（需提供证明材料，包括但不限于检测报告，功能截图）</w:t>
            </w:r>
          </w:p>
          <w:p w14:paraId="395FF820">
            <w:pPr>
              <w:rPr>
                <w:rFonts w:hint="eastAsia" w:ascii="仿宋" w:hAnsi="仿宋" w:eastAsia="仿宋" w:cs="仿宋"/>
                <w:sz w:val="24"/>
                <w:szCs w:val="24"/>
              </w:rPr>
            </w:pPr>
            <w:r>
              <w:rPr>
                <w:rFonts w:hint="eastAsia" w:ascii="仿宋" w:hAnsi="仿宋" w:eastAsia="仿宋" w:cs="仿宋"/>
                <w:sz w:val="24"/>
                <w:szCs w:val="24"/>
              </w:rPr>
              <w:t>5.▲前置八个物理按键包含：开关机、信号源、菜单、音量+、音量-、节能、主页、电脑，并具有一键还原按钮。（需提供证明材料，包括但不限于检测报告，功能截图）</w:t>
            </w:r>
          </w:p>
          <w:p w14:paraId="31BEBFB7">
            <w:pPr>
              <w:rPr>
                <w:rFonts w:hint="eastAsia" w:ascii="仿宋" w:hAnsi="仿宋" w:eastAsia="仿宋" w:cs="仿宋"/>
                <w:sz w:val="24"/>
                <w:szCs w:val="24"/>
              </w:rPr>
            </w:pPr>
            <w:r>
              <w:rPr>
                <w:rFonts w:hint="eastAsia" w:ascii="仿宋" w:hAnsi="仿宋" w:eastAsia="仿宋" w:cs="仿宋"/>
                <w:sz w:val="24"/>
                <w:szCs w:val="24"/>
              </w:rPr>
              <w:t>6.▲前置接口保护：前置接口具备翻转保护盖。（需提供证明材料，包括但不限于检测报告，功能截图）</w:t>
            </w:r>
          </w:p>
          <w:p w14:paraId="7DCD8C05">
            <w:pPr>
              <w:rPr>
                <w:rFonts w:hint="eastAsia" w:ascii="仿宋" w:hAnsi="仿宋" w:eastAsia="仿宋" w:cs="仿宋"/>
                <w:sz w:val="24"/>
                <w:szCs w:val="24"/>
              </w:rPr>
            </w:pPr>
            <w:r>
              <w:rPr>
                <w:rFonts w:hint="eastAsia" w:ascii="仿宋" w:hAnsi="仿宋" w:eastAsia="仿宋" w:cs="仿宋"/>
                <w:sz w:val="24"/>
                <w:szCs w:val="24"/>
              </w:rPr>
              <w:t>7.▲设备自带两支可磁吸式触控笔，并可吸附在设备正面，方便使用及收纳。（需提供证明材料，包括但不限于检测报告，功能截图）</w:t>
            </w:r>
          </w:p>
          <w:p w14:paraId="51819307">
            <w:pPr>
              <w:rPr>
                <w:rFonts w:hint="eastAsia" w:ascii="仿宋" w:hAnsi="仿宋" w:eastAsia="仿宋" w:cs="仿宋"/>
                <w:sz w:val="24"/>
                <w:szCs w:val="24"/>
              </w:rPr>
            </w:pPr>
            <w:r>
              <w:rPr>
                <w:rFonts w:hint="eastAsia" w:ascii="仿宋" w:hAnsi="仿宋" w:eastAsia="仿宋" w:cs="仿宋"/>
                <w:sz w:val="24"/>
                <w:szCs w:val="24"/>
              </w:rPr>
              <w:t>8.内置高性能安卓14.0系统平台，RAM≥4GB，ROM≥32GB，并支持蓝牙5.0技术。（需提供证明材料，包括但不限于检测报告，功能截图）</w:t>
            </w:r>
          </w:p>
          <w:p w14:paraId="72F24D14">
            <w:pPr>
              <w:rPr>
                <w:rFonts w:hint="eastAsia" w:ascii="仿宋" w:hAnsi="仿宋" w:eastAsia="仿宋" w:cs="仿宋"/>
                <w:sz w:val="24"/>
                <w:szCs w:val="24"/>
              </w:rPr>
            </w:pPr>
            <w:r>
              <w:rPr>
                <w:rFonts w:hint="eastAsia" w:ascii="仿宋" w:hAnsi="仿宋" w:eastAsia="仿宋" w:cs="仿宋"/>
                <w:sz w:val="24"/>
                <w:szCs w:val="24"/>
              </w:rPr>
              <w:t>9.支持同时四画面无线传屏，并支持反向控制，双向控制，支持扫码传屏，支持手机、PAD和电脑多终端平台使用。</w:t>
            </w:r>
          </w:p>
          <w:p w14:paraId="5483FACA">
            <w:pPr>
              <w:rPr>
                <w:rFonts w:hint="eastAsia" w:ascii="仿宋" w:hAnsi="仿宋" w:eastAsia="仿宋" w:cs="仿宋"/>
                <w:sz w:val="24"/>
                <w:szCs w:val="24"/>
              </w:rPr>
            </w:pPr>
            <w:r>
              <w:rPr>
                <w:rFonts w:hint="eastAsia" w:ascii="仿宋" w:hAnsi="仿宋" w:eastAsia="仿宋" w:cs="仿宋"/>
                <w:sz w:val="24"/>
                <w:szCs w:val="24"/>
              </w:rPr>
              <w:t>10.后置接口：≥HDMI×1、≥USB×2、≥Touch USB×1、≥同轴输出×1、≥TF CARD×1、≥耳机输出×1、≥RJ45×1、≥R232×1、≥VGA×1、≥PC audio in×1。</w:t>
            </w:r>
          </w:p>
          <w:p w14:paraId="66390168">
            <w:pPr>
              <w:rPr>
                <w:rFonts w:hint="eastAsia" w:ascii="仿宋" w:hAnsi="仿宋" w:eastAsia="仿宋" w:cs="仿宋"/>
                <w:sz w:val="24"/>
                <w:szCs w:val="24"/>
              </w:rPr>
            </w:pPr>
            <w:r>
              <w:rPr>
                <w:rFonts w:hint="eastAsia" w:ascii="仿宋" w:hAnsi="仿宋" w:eastAsia="仿宋" w:cs="仿宋"/>
                <w:sz w:val="24"/>
                <w:szCs w:val="24"/>
              </w:rPr>
              <w:t>11.智能护眼：设备具有全通道减滤蓝光护眼功能，自动调节屏幕亮度以减小对眼睛的刺激，并具有纸质护眼功能。</w:t>
            </w:r>
          </w:p>
          <w:p w14:paraId="33F7CD72">
            <w:pPr>
              <w:rPr>
                <w:rFonts w:hint="eastAsia" w:ascii="仿宋" w:hAnsi="仿宋" w:eastAsia="仿宋" w:cs="仿宋"/>
                <w:sz w:val="24"/>
                <w:szCs w:val="24"/>
              </w:rPr>
            </w:pPr>
            <w:r>
              <w:rPr>
                <w:rFonts w:hint="eastAsia" w:ascii="仿宋" w:hAnsi="仿宋" w:eastAsia="仿宋" w:cs="仿宋"/>
                <w:sz w:val="24"/>
                <w:szCs w:val="24"/>
              </w:rPr>
              <w:t>12.信号源：支持用户自定义开机后直接进入对应通道画面。</w:t>
            </w:r>
          </w:p>
          <w:p w14:paraId="44916003">
            <w:pPr>
              <w:rPr>
                <w:rFonts w:hint="eastAsia" w:ascii="仿宋" w:hAnsi="仿宋" w:eastAsia="仿宋" w:cs="仿宋"/>
                <w:sz w:val="24"/>
                <w:szCs w:val="24"/>
              </w:rPr>
            </w:pPr>
            <w:r>
              <w:rPr>
                <w:rFonts w:hint="eastAsia" w:ascii="仿宋" w:hAnsi="仿宋" w:eastAsia="仿宋" w:cs="仿宋"/>
                <w:sz w:val="24"/>
                <w:szCs w:val="24"/>
              </w:rPr>
              <w:t>13.支持可以任意场景下截取屏幕内容，可调节截取面积大小，并具有支持一个按键将屏幕下移，并具有全通道录屏功能，录屏的同时，可录制MIC输入声音、系统声音、可将屏幕UI、通道信号内容内容一起录制下来。</w:t>
            </w:r>
          </w:p>
          <w:p w14:paraId="181D2584">
            <w:pPr>
              <w:rPr>
                <w:rFonts w:hint="eastAsia" w:ascii="仿宋" w:hAnsi="仿宋" w:eastAsia="仿宋" w:cs="仿宋"/>
                <w:sz w:val="24"/>
                <w:szCs w:val="24"/>
              </w:rPr>
            </w:pPr>
            <w:r>
              <w:rPr>
                <w:rFonts w:hint="eastAsia" w:ascii="仿宋" w:hAnsi="仿宋" w:eastAsia="仿宋" w:cs="仿宋"/>
                <w:sz w:val="24"/>
                <w:szCs w:val="24"/>
              </w:rPr>
              <w:t>14.支持手势快捷功能设定，息屏、降屏、打开批注、切换到OPS、降屏等。</w:t>
            </w:r>
          </w:p>
          <w:p w14:paraId="553F9690">
            <w:pPr>
              <w:rPr>
                <w:rFonts w:hint="eastAsia" w:ascii="仿宋" w:hAnsi="仿宋" w:eastAsia="仿宋" w:cs="仿宋"/>
                <w:sz w:val="24"/>
                <w:szCs w:val="24"/>
              </w:rPr>
            </w:pPr>
            <w:r>
              <w:rPr>
                <w:rFonts w:hint="eastAsia" w:ascii="仿宋" w:hAnsi="仿宋" w:eastAsia="仿宋" w:cs="仿宋"/>
                <w:sz w:val="24"/>
                <w:szCs w:val="24"/>
              </w:rPr>
              <w:t xml:space="preserve">15.自带白板功能：支持笔可设置不同颜色、粗细，并支持三角板、直尺、圆规、量角器等数学工具，支持三角形、多边形、直线、虚线、箭头等十多种规则图形绘制，支持正方体、长方体、圆柱、圆锥等3D图形插入，并可多方协同书写，屏幕可同时启动2/3/4个白板，分开左右区域显示，并可通过二维码分享白板内容。 </w:t>
            </w:r>
          </w:p>
          <w:p w14:paraId="0380082E">
            <w:pPr>
              <w:rPr>
                <w:rFonts w:hint="eastAsia" w:ascii="仿宋" w:hAnsi="仿宋" w:eastAsia="仿宋" w:cs="仿宋"/>
                <w:sz w:val="24"/>
                <w:szCs w:val="24"/>
              </w:rPr>
            </w:pPr>
            <w:r>
              <w:rPr>
                <w:rFonts w:hint="eastAsia" w:ascii="仿宋" w:hAnsi="仿宋" w:eastAsia="仿宋" w:cs="仿宋"/>
                <w:sz w:val="24"/>
                <w:szCs w:val="24"/>
              </w:rPr>
              <w:t>16.支持定时器、投票器、幕布、放大镜、聚光灯、录屏等小工具，并具有对触控单元、OPS模块、光感系统、网络模块等模块进行检测。</w:t>
            </w:r>
          </w:p>
          <w:p w14:paraId="385F1E1D">
            <w:pPr>
              <w:rPr>
                <w:rFonts w:hint="eastAsia" w:ascii="仿宋" w:hAnsi="仿宋" w:eastAsia="仿宋" w:cs="仿宋"/>
                <w:sz w:val="24"/>
                <w:szCs w:val="24"/>
              </w:rPr>
            </w:pPr>
            <w:r>
              <w:rPr>
                <w:rFonts w:hint="eastAsia" w:ascii="仿宋" w:hAnsi="仿宋" w:eastAsia="仿宋" w:cs="仿宋"/>
                <w:sz w:val="24"/>
                <w:szCs w:val="24"/>
              </w:rPr>
              <w:t>摄像头及麦克风：配备≥1300 万像素摄像头及≥8阵列麦克风。</w:t>
            </w:r>
          </w:p>
        </w:tc>
        <w:tc>
          <w:tcPr>
            <w:tcW w:w="418" w:type="pct"/>
            <w:shd w:val="clear" w:color="auto" w:fill="auto"/>
            <w:noWrap/>
            <w:vAlign w:val="center"/>
          </w:tcPr>
          <w:p w14:paraId="34130B43">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noWrap/>
            <w:vAlign w:val="center"/>
          </w:tcPr>
          <w:p w14:paraId="59A3E32D">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422F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C4B2920">
            <w:pPr>
              <w:jc w:val="center"/>
              <w:rPr>
                <w:rFonts w:hint="eastAsia" w:ascii="仿宋" w:hAnsi="仿宋" w:eastAsia="仿宋" w:cs="仿宋"/>
                <w:sz w:val="24"/>
                <w:szCs w:val="24"/>
              </w:rPr>
            </w:pPr>
            <w:r>
              <w:rPr>
                <w:rFonts w:hint="eastAsia" w:ascii="仿宋" w:hAnsi="仿宋" w:eastAsia="仿宋" w:cs="仿宋"/>
                <w:sz w:val="24"/>
                <w:szCs w:val="24"/>
              </w:rPr>
              <w:t>14</w:t>
            </w:r>
          </w:p>
        </w:tc>
        <w:tc>
          <w:tcPr>
            <w:tcW w:w="569" w:type="pct"/>
            <w:shd w:val="clear" w:color="auto" w:fill="auto"/>
            <w:vAlign w:val="center"/>
          </w:tcPr>
          <w:p w14:paraId="3A75787B">
            <w:pPr>
              <w:jc w:val="center"/>
              <w:rPr>
                <w:rFonts w:hint="eastAsia" w:ascii="仿宋" w:hAnsi="仿宋" w:eastAsia="仿宋" w:cs="仿宋"/>
                <w:sz w:val="24"/>
                <w:szCs w:val="24"/>
              </w:rPr>
            </w:pPr>
            <w:r>
              <w:rPr>
                <w:rFonts w:hint="eastAsia" w:ascii="仿宋" w:hAnsi="仿宋" w:eastAsia="仿宋" w:cs="仿宋"/>
                <w:sz w:val="24"/>
                <w:szCs w:val="24"/>
              </w:rPr>
              <w:t>OPS电脑</w:t>
            </w:r>
          </w:p>
        </w:tc>
        <w:tc>
          <w:tcPr>
            <w:tcW w:w="3404" w:type="pct"/>
            <w:shd w:val="clear" w:color="auto" w:fill="auto"/>
          </w:tcPr>
          <w:p w14:paraId="21CD7C33">
            <w:pPr>
              <w:rPr>
                <w:rFonts w:hint="eastAsia" w:ascii="仿宋" w:hAnsi="仿宋" w:eastAsia="仿宋" w:cs="仿宋"/>
                <w:sz w:val="24"/>
                <w:szCs w:val="24"/>
              </w:rPr>
            </w:pPr>
            <w:r>
              <w:rPr>
                <w:rFonts w:hint="eastAsia" w:ascii="仿宋" w:hAnsi="仿宋" w:eastAsia="仿宋" w:cs="仿宋"/>
                <w:sz w:val="24"/>
                <w:szCs w:val="24"/>
              </w:rPr>
              <w:t xml:space="preserve">插拔式OPS微型PC设计，采用Intel I5 </w:t>
            </w:r>
            <w:r>
              <w:rPr>
                <w:rFonts w:hint="eastAsia" w:ascii="仿宋" w:hAnsi="仿宋" w:eastAsia="仿宋" w:cs="仿宋"/>
                <w:sz w:val="24"/>
                <w:szCs w:val="24"/>
                <w:lang w:eastAsia="zh-Hans"/>
              </w:rPr>
              <w:t>第十代</w:t>
            </w:r>
            <w:r>
              <w:rPr>
                <w:rFonts w:hint="eastAsia" w:ascii="仿宋" w:hAnsi="仿宋" w:eastAsia="仿宋" w:cs="仿宋"/>
                <w:sz w:val="24"/>
                <w:szCs w:val="24"/>
              </w:rPr>
              <w:t>处理器</w:t>
            </w:r>
            <w:r>
              <w:rPr>
                <w:rFonts w:hint="eastAsia" w:ascii="仿宋" w:hAnsi="仿宋" w:eastAsia="仿宋" w:cs="仿宋"/>
                <w:sz w:val="24"/>
                <w:szCs w:val="24"/>
                <w:lang w:eastAsia="zh-Hans"/>
              </w:rPr>
              <w:t>或以上</w:t>
            </w:r>
            <w:r>
              <w:rPr>
                <w:rFonts w:hint="eastAsia" w:ascii="仿宋" w:hAnsi="仿宋" w:eastAsia="仿宋" w:cs="仿宋"/>
                <w:sz w:val="24"/>
                <w:szCs w:val="24"/>
              </w:rPr>
              <w:t>、8GB内存或以上、256G固态硬盘或以上。开放式可插接INTEL规范接口（OPS接口）。</w:t>
            </w:r>
          </w:p>
          <w:p w14:paraId="63226F8A">
            <w:pPr>
              <w:rPr>
                <w:rFonts w:hint="eastAsia" w:ascii="仿宋" w:hAnsi="仿宋" w:eastAsia="仿宋" w:cs="仿宋"/>
                <w:sz w:val="24"/>
                <w:szCs w:val="24"/>
              </w:rPr>
            </w:pPr>
            <w:r>
              <w:rPr>
                <w:rFonts w:hint="eastAsia" w:ascii="仿宋" w:hAnsi="仿宋" w:eastAsia="仿宋" w:cs="仿宋"/>
                <w:sz w:val="24"/>
                <w:szCs w:val="24"/>
              </w:rPr>
              <w:t>支持WIFI无线网络，带双天线，带RJ45接口100M/1000Mbs。</w:t>
            </w:r>
          </w:p>
          <w:p w14:paraId="3B1DF81F">
            <w:pPr>
              <w:rPr>
                <w:rFonts w:hint="eastAsia" w:ascii="仿宋" w:hAnsi="仿宋" w:eastAsia="仿宋" w:cs="仿宋"/>
                <w:sz w:val="24"/>
                <w:szCs w:val="24"/>
              </w:rPr>
            </w:pPr>
            <w:r>
              <w:rPr>
                <w:rFonts w:hint="eastAsia" w:ascii="仿宋" w:hAnsi="仿宋" w:eastAsia="仿宋" w:cs="仿宋"/>
                <w:sz w:val="24"/>
                <w:szCs w:val="24"/>
              </w:rPr>
              <w:t>具备电源（POWER）开关按键、RESET（重置）孔。</w:t>
            </w:r>
          </w:p>
          <w:p w14:paraId="479BE7F1">
            <w:pPr>
              <w:rPr>
                <w:rFonts w:hint="eastAsia" w:ascii="仿宋" w:hAnsi="仿宋" w:eastAsia="仿宋" w:cs="仿宋"/>
                <w:sz w:val="24"/>
                <w:szCs w:val="24"/>
              </w:rPr>
            </w:pPr>
            <w:r>
              <w:rPr>
                <w:rFonts w:hint="eastAsia" w:ascii="仿宋" w:hAnsi="仿宋" w:eastAsia="仿宋" w:cs="仿宋"/>
                <w:sz w:val="24"/>
                <w:szCs w:val="24"/>
              </w:rPr>
              <w:t>接口：LINE OUT*1，MIC IN*1，HDMI*1，RJ45*1，WIFI*2，USB*4。</w:t>
            </w:r>
          </w:p>
        </w:tc>
        <w:tc>
          <w:tcPr>
            <w:tcW w:w="418" w:type="pct"/>
            <w:shd w:val="clear" w:color="auto" w:fill="auto"/>
            <w:noWrap/>
            <w:vAlign w:val="center"/>
          </w:tcPr>
          <w:p w14:paraId="431DD98C">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noWrap/>
            <w:vAlign w:val="center"/>
          </w:tcPr>
          <w:p w14:paraId="6B2FB742">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2954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5638E83">
            <w:pPr>
              <w:jc w:val="center"/>
              <w:rPr>
                <w:rFonts w:hint="eastAsia" w:ascii="仿宋" w:hAnsi="仿宋" w:eastAsia="仿宋" w:cs="仿宋"/>
                <w:sz w:val="24"/>
                <w:szCs w:val="24"/>
              </w:rPr>
            </w:pPr>
            <w:r>
              <w:rPr>
                <w:rFonts w:hint="eastAsia" w:ascii="仿宋" w:hAnsi="仿宋" w:eastAsia="仿宋" w:cs="仿宋"/>
                <w:sz w:val="24"/>
                <w:szCs w:val="24"/>
              </w:rPr>
              <w:t>15</w:t>
            </w:r>
          </w:p>
        </w:tc>
        <w:tc>
          <w:tcPr>
            <w:tcW w:w="569" w:type="pct"/>
            <w:shd w:val="clear" w:color="auto" w:fill="auto"/>
            <w:vAlign w:val="center"/>
          </w:tcPr>
          <w:p w14:paraId="175F21FE">
            <w:pPr>
              <w:jc w:val="center"/>
              <w:rPr>
                <w:rFonts w:hint="eastAsia" w:ascii="仿宋" w:hAnsi="仿宋" w:eastAsia="仿宋" w:cs="仿宋"/>
                <w:sz w:val="24"/>
                <w:szCs w:val="24"/>
              </w:rPr>
            </w:pPr>
            <w:r>
              <w:rPr>
                <w:rFonts w:hint="eastAsia" w:ascii="仿宋" w:hAnsi="仿宋" w:eastAsia="仿宋" w:cs="仿宋"/>
                <w:sz w:val="24"/>
                <w:szCs w:val="24"/>
              </w:rPr>
              <w:t>白板软件</w:t>
            </w:r>
          </w:p>
        </w:tc>
        <w:tc>
          <w:tcPr>
            <w:tcW w:w="3404" w:type="pct"/>
            <w:shd w:val="clear" w:color="auto" w:fill="auto"/>
            <w:vAlign w:val="center"/>
          </w:tcPr>
          <w:p w14:paraId="7B05E956">
            <w:pPr>
              <w:rPr>
                <w:rFonts w:hint="eastAsia" w:ascii="仿宋" w:hAnsi="仿宋" w:eastAsia="仿宋" w:cs="仿宋"/>
                <w:sz w:val="24"/>
                <w:szCs w:val="24"/>
              </w:rPr>
            </w:pPr>
            <w:r>
              <w:rPr>
                <w:rFonts w:hint="eastAsia" w:ascii="仿宋" w:hAnsi="仿宋" w:eastAsia="仿宋" w:cs="仿宋"/>
                <w:sz w:val="24"/>
                <w:szCs w:val="24"/>
              </w:rPr>
              <w:t>一、白板软件</w:t>
            </w:r>
          </w:p>
          <w:p w14:paraId="2CD58586">
            <w:pPr>
              <w:rPr>
                <w:rFonts w:hint="eastAsia" w:ascii="仿宋" w:hAnsi="仿宋" w:eastAsia="仿宋" w:cs="仿宋"/>
                <w:sz w:val="24"/>
                <w:szCs w:val="24"/>
              </w:rPr>
            </w:pPr>
            <w:r>
              <w:rPr>
                <w:rFonts w:hint="eastAsia" w:ascii="仿宋" w:hAnsi="仿宋" w:eastAsia="仿宋" w:cs="仿宋"/>
                <w:sz w:val="24"/>
                <w:szCs w:val="24"/>
              </w:rPr>
              <w:t>1.基于手势操作开发，简单易用，手指单点或使用触控笔就能一键快速调取教学软件及工具。</w:t>
            </w:r>
          </w:p>
          <w:p w14:paraId="16703422">
            <w:pPr>
              <w:rPr>
                <w:rFonts w:hint="eastAsia" w:ascii="仿宋" w:hAnsi="仿宋" w:eastAsia="仿宋" w:cs="仿宋"/>
                <w:sz w:val="24"/>
                <w:szCs w:val="24"/>
              </w:rPr>
            </w:pPr>
            <w:r>
              <w:rPr>
                <w:rFonts w:hint="eastAsia" w:ascii="仿宋" w:hAnsi="仿宋" w:eastAsia="仿宋" w:cs="仿宋"/>
                <w:sz w:val="24"/>
                <w:szCs w:val="24"/>
              </w:rPr>
              <w:t>2.教学系统为教师提供易于学校管理，安全可靠的云存储空间，根据每名教师使用时长与教学资料制作频率提供个人云空间。</w:t>
            </w:r>
          </w:p>
          <w:p w14:paraId="698CB6A5">
            <w:pPr>
              <w:rPr>
                <w:rFonts w:hint="eastAsia" w:ascii="仿宋" w:hAnsi="仿宋" w:eastAsia="仿宋" w:cs="仿宋"/>
                <w:sz w:val="24"/>
                <w:szCs w:val="24"/>
              </w:rPr>
            </w:pPr>
            <w:r>
              <w:rPr>
                <w:rFonts w:hint="eastAsia" w:ascii="仿宋" w:hAnsi="仿宋" w:eastAsia="仿宋" w:cs="仿宋"/>
                <w:sz w:val="24"/>
                <w:szCs w:val="24"/>
              </w:rPr>
              <w:t>3.互动教学课件支持定向精准分享：分享者可将互动课件精准推送至指定接收方账号云空间，接收方可在云空间接收并打开分享课件。支持链接方式分享，生成二维码，扫码即可获取，可以选择分享有效期等。</w:t>
            </w:r>
          </w:p>
          <w:p w14:paraId="5647BDEB">
            <w:pPr>
              <w:rPr>
                <w:rFonts w:hint="eastAsia" w:ascii="仿宋" w:hAnsi="仿宋" w:eastAsia="仿宋" w:cs="仿宋"/>
                <w:sz w:val="24"/>
                <w:szCs w:val="24"/>
              </w:rPr>
            </w:pPr>
            <w:r>
              <w:rPr>
                <w:rFonts w:hint="eastAsia" w:ascii="仿宋" w:hAnsi="仿宋" w:eastAsia="仿宋" w:cs="仿宋"/>
                <w:sz w:val="24"/>
                <w:szCs w:val="24"/>
              </w:rPr>
              <w:t>4.上传下载一体化云存储：备课时支持将云空间中存储图片、音频、视频等素材插入课件，同时支持将课件导出保存。</w:t>
            </w:r>
          </w:p>
          <w:p w14:paraId="194DC261">
            <w:pPr>
              <w:rPr>
                <w:rFonts w:hint="eastAsia" w:ascii="仿宋" w:hAnsi="仿宋" w:eastAsia="仿宋" w:cs="仿宋"/>
                <w:sz w:val="24"/>
                <w:szCs w:val="24"/>
              </w:rPr>
            </w:pPr>
            <w:r>
              <w:rPr>
                <w:rFonts w:hint="eastAsia" w:ascii="仿宋" w:hAnsi="仿宋" w:eastAsia="仿宋" w:cs="仿宋"/>
                <w:sz w:val="24"/>
                <w:szCs w:val="24"/>
              </w:rPr>
              <w:t>5.采用备授课一体化框架设计，教师可根据教学场景自由切换类PPT界面的备课模式与触控交互教学模式，适用于不同教学环境，便于教师教学使用。</w:t>
            </w:r>
          </w:p>
          <w:p w14:paraId="5726CD31">
            <w:pPr>
              <w:rPr>
                <w:rFonts w:hint="eastAsia" w:ascii="仿宋" w:hAnsi="仿宋" w:eastAsia="仿宋" w:cs="仿宋"/>
                <w:sz w:val="24"/>
                <w:szCs w:val="24"/>
              </w:rPr>
            </w:pPr>
            <w:r>
              <w:rPr>
                <w:rFonts w:hint="eastAsia" w:ascii="仿宋" w:hAnsi="仿宋" w:eastAsia="仿宋" w:cs="仿宋"/>
                <w:sz w:val="24"/>
                <w:szCs w:val="24"/>
              </w:rPr>
              <w:t>6.互动课件与教案资料相互独立，互不干扰。教师可新建课件组文件夹对教学资源进行个性化的分类与标记，便于管理。</w:t>
            </w:r>
          </w:p>
          <w:p w14:paraId="069AB55C">
            <w:pPr>
              <w:rPr>
                <w:rFonts w:hint="eastAsia" w:ascii="仿宋" w:hAnsi="仿宋" w:eastAsia="仿宋" w:cs="仿宋"/>
                <w:sz w:val="24"/>
                <w:szCs w:val="24"/>
              </w:rPr>
            </w:pPr>
            <w:r>
              <w:rPr>
                <w:rFonts w:hint="eastAsia" w:ascii="仿宋" w:hAnsi="仿宋" w:eastAsia="仿宋" w:cs="仿宋"/>
                <w:sz w:val="24"/>
                <w:szCs w:val="24"/>
              </w:rPr>
              <w:t>7.支持一键授课功能，点击一键授课即可生成授课模式书写白板。</w:t>
            </w:r>
          </w:p>
          <w:p w14:paraId="782C34C1">
            <w:pPr>
              <w:rPr>
                <w:rFonts w:hint="eastAsia" w:ascii="仿宋" w:hAnsi="仿宋" w:eastAsia="仿宋" w:cs="仿宋"/>
                <w:sz w:val="24"/>
                <w:szCs w:val="24"/>
              </w:rPr>
            </w:pPr>
            <w:r>
              <w:rPr>
                <w:rFonts w:hint="eastAsia" w:ascii="仿宋" w:hAnsi="仿宋" w:eastAsia="仿宋" w:cs="仿宋"/>
                <w:sz w:val="24"/>
                <w:szCs w:val="24"/>
              </w:rPr>
              <w:t>8.互动课件内容的编辑修改无需人为保存即可自动同步至云空间，可根据教师需要调整云空间自动同步的时间间隔，避免教学资源的损坏、遗失。编辑多份互动课件时，教师可一键将所有处于编辑状态的课件同步到互动课件云空间。</w:t>
            </w:r>
          </w:p>
          <w:p w14:paraId="52F0C201">
            <w:pPr>
              <w:rPr>
                <w:rFonts w:hint="eastAsia" w:ascii="仿宋" w:hAnsi="仿宋" w:eastAsia="仿宋" w:cs="仿宋"/>
                <w:sz w:val="24"/>
                <w:szCs w:val="24"/>
              </w:rPr>
            </w:pPr>
            <w:r>
              <w:rPr>
                <w:rFonts w:hint="eastAsia" w:ascii="仿宋" w:hAnsi="仿宋" w:eastAsia="仿宋" w:cs="仿宋"/>
                <w:sz w:val="24"/>
                <w:szCs w:val="24"/>
              </w:rPr>
              <w:t>9.备课模式下，可一键进行访问国家中小学智慧教育平台。</w:t>
            </w:r>
          </w:p>
          <w:p w14:paraId="794F7DCC">
            <w:pPr>
              <w:rPr>
                <w:rFonts w:hint="eastAsia" w:ascii="仿宋" w:hAnsi="仿宋" w:eastAsia="仿宋" w:cs="仿宋"/>
                <w:sz w:val="24"/>
                <w:szCs w:val="24"/>
              </w:rPr>
            </w:pPr>
            <w:r>
              <w:rPr>
                <w:rFonts w:hint="eastAsia" w:ascii="仿宋" w:hAnsi="仿宋" w:eastAsia="仿宋" w:cs="仿宋"/>
                <w:sz w:val="24"/>
                <w:szCs w:val="24"/>
              </w:rPr>
              <w:t>10.备课模式下教学系统支持PPT的原生解析，教师可将ppt课件转化为互动教学课件，导入课件保留ppt原文件中的文字、图片、表格等对象的可编辑性，并可为课件增加互动教学元素，保存生成独立格式课件。</w:t>
            </w:r>
          </w:p>
          <w:p w14:paraId="7999E85A">
            <w:pPr>
              <w:rPr>
                <w:rFonts w:hint="eastAsia" w:ascii="仿宋" w:hAnsi="仿宋" w:eastAsia="仿宋" w:cs="仿宋"/>
                <w:sz w:val="24"/>
                <w:szCs w:val="24"/>
              </w:rPr>
            </w:pPr>
            <w:r>
              <w:rPr>
                <w:rFonts w:hint="eastAsia" w:ascii="仿宋" w:hAnsi="仿宋" w:eastAsia="仿宋" w:cs="仿宋"/>
                <w:sz w:val="24"/>
                <w:szCs w:val="24"/>
              </w:rPr>
              <w:t>11.备课模式下支持替换查找：提供搜索查找替换功能，可快速查找各页面中的文字并进行替换。</w:t>
            </w:r>
          </w:p>
          <w:p w14:paraId="2073BE9B">
            <w:pPr>
              <w:rPr>
                <w:rFonts w:hint="eastAsia" w:ascii="仿宋" w:hAnsi="仿宋" w:eastAsia="仿宋" w:cs="仿宋"/>
                <w:sz w:val="24"/>
                <w:szCs w:val="24"/>
              </w:rPr>
            </w:pPr>
            <w:r>
              <w:rPr>
                <w:rFonts w:hint="eastAsia" w:ascii="仿宋" w:hAnsi="仿宋" w:eastAsia="仿宋" w:cs="仿宋"/>
                <w:sz w:val="24"/>
                <w:szCs w:val="24"/>
              </w:rPr>
              <w:t>12.备课模式下支持多媒体素材：支持从资料夹、本地硬盘及U盘导入素材，素材格式包含图片，视频，文档等。</w:t>
            </w:r>
          </w:p>
          <w:p w14:paraId="1364082B">
            <w:pPr>
              <w:rPr>
                <w:rFonts w:hint="eastAsia" w:ascii="仿宋" w:hAnsi="仿宋" w:eastAsia="仿宋" w:cs="仿宋"/>
                <w:sz w:val="24"/>
                <w:szCs w:val="24"/>
              </w:rPr>
            </w:pPr>
            <w:r>
              <w:rPr>
                <w:rFonts w:hint="eastAsia" w:ascii="仿宋" w:hAnsi="仿宋" w:eastAsia="仿宋" w:cs="仿宋"/>
                <w:sz w:val="24"/>
                <w:szCs w:val="24"/>
              </w:rPr>
              <w:t>13.备课模式下支持形状图表及表格：形状包含常用形状、立体图形、箭头、其他形状、线性、直线、折线、曲线等。图表包含柱状图、条形图、折线图、面积图、离散图、饼图和环形图等。并支持表格工具。</w:t>
            </w:r>
          </w:p>
          <w:p w14:paraId="7F9A1483">
            <w:pPr>
              <w:rPr>
                <w:rFonts w:hint="eastAsia" w:ascii="仿宋" w:hAnsi="仿宋" w:eastAsia="仿宋" w:cs="仿宋"/>
                <w:sz w:val="24"/>
                <w:szCs w:val="24"/>
              </w:rPr>
            </w:pPr>
            <w:r>
              <w:rPr>
                <w:rFonts w:hint="eastAsia" w:ascii="仿宋" w:hAnsi="仿宋" w:eastAsia="仿宋" w:cs="仿宋"/>
                <w:sz w:val="24"/>
                <w:szCs w:val="24"/>
              </w:rPr>
              <w:t>14.备课模式下支持思维导图：提供三种类型的思维导图。</w:t>
            </w:r>
          </w:p>
          <w:p w14:paraId="5511DCF3">
            <w:pPr>
              <w:rPr>
                <w:rFonts w:hint="eastAsia" w:ascii="仿宋" w:hAnsi="仿宋" w:eastAsia="仿宋" w:cs="仿宋"/>
                <w:sz w:val="24"/>
                <w:szCs w:val="24"/>
              </w:rPr>
            </w:pPr>
            <w:r>
              <w:rPr>
                <w:rFonts w:hint="eastAsia" w:ascii="仿宋" w:hAnsi="仿宋" w:eastAsia="仿宋" w:cs="仿宋"/>
                <w:sz w:val="24"/>
                <w:szCs w:val="24"/>
              </w:rPr>
              <w:t>15.备课模式下支持课堂活动。</w:t>
            </w:r>
          </w:p>
          <w:p w14:paraId="29563DC1">
            <w:pPr>
              <w:rPr>
                <w:rFonts w:hint="eastAsia" w:ascii="仿宋" w:hAnsi="仿宋" w:eastAsia="仿宋" w:cs="仿宋"/>
                <w:sz w:val="24"/>
                <w:szCs w:val="24"/>
              </w:rPr>
            </w:pPr>
            <w:r>
              <w:rPr>
                <w:rFonts w:hint="eastAsia" w:ascii="仿宋" w:hAnsi="仿宋" w:eastAsia="仿宋" w:cs="仿宋"/>
                <w:sz w:val="24"/>
                <w:szCs w:val="24"/>
              </w:rPr>
              <w:t>16.备课模式下支持学科工具：具有数学公式、化学方程式、元素周期表、汉字读写、题库、英汉字典、听写、拼音、数学画板、物理线图、化学图例、四线三格、古诗词。</w:t>
            </w:r>
          </w:p>
          <w:p w14:paraId="6C8BE908">
            <w:pPr>
              <w:rPr>
                <w:rFonts w:hint="eastAsia" w:ascii="仿宋" w:hAnsi="仿宋" w:eastAsia="仿宋" w:cs="仿宋"/>
                <w:sz w:val="24"/>
                <w:szCs w:val="24"/>
              </w:rPr>
            </w:pPr>
            <w:r>
              <w:rPr>
                <w:rFonts w:hint="eastAsia" w:ascii="仿宋" w:hAnsi="仿宋" w:eastAsia="仿宋" w:cs="仿宋"/>
                <w:sz w:val="24"/>
                <w:szCs w:val="24"/>
              </w:rPr>
              <w:t>17.备课模式下支持白板页面设置可提供多种学科背景、多种预置主题、文本工具、动画。</w:t>
            </w:r>
          </w:p>
          <w:p w14:paraId="4E77C287">
            <w:pPr>
              <w:rPr>
                <w:rFonts w:hint="eastAsia" w:ascii="仿宋" w:hAnsi="仿宋" w:eastAsia="仿宋" w:cs="仿宋"/>
                <w:sz w:val="24"/>
                <w:szCs w:val="24"/>
              </w:rPr>
            </w:pPr>
            <w:r>
              <w:rPr>
                <w:rFonts w:hint="eastAsia" w:ascii="仿宋" w:hAnsi="仿宋" w:eastAsia="仿宋" w:cs="仿宋"/>
                <w:sz w:val="24"/>
                <w:szCs w:val="24"/>
              </w:rPr>
              <w:t>18.授课模式下支持课件随时扫码分享，将课件同步保存在云盘中后，课件的内容可通过二维码的形式扫码保存到手机中或分享给其他老师。</w:t>
            </w:r>
          </w:p>
          <w:p w14:paraId="636EA12A">
            <w:pPr>
              <w:rPr>
                <w:rFonts w:hint="eastAsia" w:ascii="仿宋" w:hAnsi="仿宋" w:eastAsia="仿宋" w:cs="仿宋"/>
                <w:sz w:val="24"/>
                <w:szCs w:val="24"/>
              </w:rPr>
            </w:pPr>
            <w:r>
              <w:rPr>
                <w:rFonts w:hint="eastAsia" w:ascii="仿宋" w:hAnsi="仿宋" w:eastAsia="仿宋" w:cs="仿宋"/>
                <w:sz w:val="24"/>
                <w:szCs w:val="24"/>
              </w:rPr>
              <w:t>19.授课模式下支持便捷工具条：在操作PPT时，具有选择、书写、擦除、工具、上一页、下一页、关闭。白板软件最小化时进入透明工具条，具有批注擦除功能方便使用。</w:t>
            </w:r>
          </w:p>
          <w:p w14:paraId="2629A638">
            <w:pPr>
              <w:rPr>
                <w:rFonts w:hint="eastAsia" w:ascii="仿宋" w:hAnsi="仿宋" w:eastAsia="仿宋" w:cs="仿宋"/>
                <w:sz w:val="24"/>
                <w:szCs w:val="24"/>
              </w:rPr>
            </w:pPr>
            <w:r>
              <w:rPr>
                <w:rFonts w:hint="eastAsia" w:ascii="仿宋" w:hAnsi="仿宋" w:eastAsia="仿宋" w:cs="仿宋"/>
                <w:sz w:val="24"/>
                <w:szCs w:val="24"/>
              </w:rPr>
              <w:t>20.授课模式下支持至少多种书写笔，自由调节颜色以及粗细，可根据不同教学场景选择需要类型的笔进行教学。</w:t>
            </w:r>
          </w:p>
          <w:p w14:paraId="26DA83A5">
            <w:pPr>
              <w:rPr>
                <w:rFonts w:hint="eastAsia" w:ascii="仿宋" w:hAnsi="仿宋" w:eastAsia="仿宋" w:cs="仿宋"/>
                <w:sz w:val="24"/>
                <w:szCs w:val="24"/>
              </w:rPr>
            </w:pPr>
            <w:r>
              <w:rPr>
                <w:rFonts w:hint="eastAsia" w:ascii="仿宋" w:hAnsi="仿宋" w:eastAsia="仿宋" w:cs="仿宋"/>
                <w:sz w:val="24"/>
                <w:szCs w:val="24"/>
              </w:rPr>
              <w:t>21.授课模式下支持通用工具：支持放大镜、聚光灯、时钟、计算器、尺规工具、幕布、草稿纸、转盘功能等。并可自定义添加本地软件链接方便调取。</w:t>
            </w:r>
          </w:p>
          <w:p w14:paraId="58E7C201">
            <w:pPr>
              <w:rPr>
                <w:rFonts w:hint="eastAsia" w:ascii="仿宋" w:hAnsi="仿宋" w:eastAsia="仿宋" w:cs="仿宋"/>
                <w:sz w:val="24"/>
                <w:szCs w:val="24"/>
              </w:rPr>
            </w:pPr>
            <w:r>
              <w:rPr>
                <w:rFonts w:hint="eastAsia" w:ascii="仿宋" w:hAnsi="仿宋" w:eastAsia="仿宋" w:cs="仿宋"/>
                <w:sz w:val="24"/>
                <w:szCs w:val="24"/>
              </w:rPr>
              <w:t>22.▲白板软件内嵌 AI 人工智能平台，可一键访问 AI平台。（需提供证明材料，包括但不限于检测报告，功能截图）</w:t>
            </w:r>
          </w:p>
          <w:p w14:paraId="4E0A752E">
            <w:pPr>
              <w:rPr>
                <w:rFonts w:hint="eastAsia" w:ascii="仿宋" w:hAnsi="仿宋" w:eastAsia="仿宋" w:cs="仿宋"/>
                <w:sz w:val="24"/>
                <w:szCs w:val="24"/>
              </w:rPr>
            </w:pPr>
            <w:r>
              <w:rPr>
                <w:rFonts w:hint="eastAsia" w:ascii="仿宋" w:hAnsi="仿宋" w:eastAsia="仿宋" w:cs="仿宋"/>
                <w:sz w:val="24"/>
                <w:szCs w:val="24"/>
              </w:rPr>
              <w:t>二、移动授课：</w:t>
            </w:r>
          </w:p>
          <w:p w14:paraId="023E573B">
            <w:pPr>
              <w:rPr>
                <w:rFonts w:hint="eastAsia" w:ascii="仿宋" w:hAnsi="仿宋" w:eastAsia="仿宋" w:cs="仿宋"/>
                <w:sz w:val="24"/>
                <w:szCs w:val="24"/>
              </w:rPr>
            </w:pPr>
            <w:r>
              <w:rPr>
                <w:rFonts w:hint="eastAsia" w:ascii="仿宋" w:hAnsi="仿宋" w:eastAsia="仿宋" w:cs="仿宋"/>
                <w:sz w:val="24"/>
                <w:szCs w:val="24"/>
              </w:rPr>
              <w:t>1.PPT助手：把手机变成PPT翻页笔，支持PPT的播放、退出、翻页功能，且能锁定操作、触感震动反馈等。</w:t>
            </w:r>
          </w:p>
          <w:p w14:paraId="2CA52D07">
            <w:pPr>
              <w:rPr>
                <w:rFonts w:hint="eastAsia" w:ascii="仿宋" w:hAnsi="仿宋" w:eastAsia="仿宋" w:cs="仿宋"/>
                <w:sz w:val="24"/>
                <w:szCs w:val="24"/>
              </w:rPr>
            </w:pPr>
            <w:r>
              <w:rPr>
                <w:rFonts w:hint="eastAsia" w:ascii="仿宋" w:hAnsi="仿宋" w:eastAsia="仿宋" w:cs="仿宋"/>
                <w:sz w:val="24"/>
                <w:szCs w:val="24"/>
              </w:rPr>
              <w:t>2.可将本地图片一键上传至电脑，变为电脑桌面，支持一键截图设备桌面并保存至手机端本地。</w:t>
            </w:r>
          </w:p>
          <w:p w14:paraId="57BD4108">
            <w:pPr>
              <w:rPr>
                <w:rFonts w:hint="eastAsia" w:ascii="仿宋" w:hAnsi="仿宋" w:eastAsia="仿宋" w:cs="仿宋"/>
                <w:sz w:val="24"/>
                <w:szCs w:val="24"/>
              </w:rPr>
            </w:pPr>
            <w:r>
              <w:rPr>
                <w:rFonts w:hint="eastAsia" w:ascii="仿宋" w:hAnsi="仿宋" w:eastAsia="仿宋" w:cs="仿宋"/>
                <w:sz w:val="24"/>
                <w:szCs w:val="24"/>
              </w:rPr>
              <w:t>3.移动端、电脑文件双向互传功能：通过管理小程序能随时随地连接设备电脑硬盘，找到想要的文件，支持从手机上传照片、视频、微信中收发的文件到电脑。一键上传文件。</w:t>
            </w:r>
          </w:p>
          <w:p w14:paraId="1274B86F">
            <w:pPr>
              <w:rPr>
                <w:rFonts w:hint="eastAsia" w:ascii="仿宋" w:hAnsi="仿宋" w:eastAsia="仿宋" w:cs="仿宋"/>
                <w:sz w:val="24"/>
                <w:szCs w:val="24"/>
              </w:rPr>
            </w:pPr>
            <w:r>
              <w:rPr>
                <w:rFonts w:hint="eastAsia" w:ascii="仿宋" w:hAnsi="仿宋" w:eastAsia="仿宋" w:cs="仿宋"/>
                <w:sz w:val="24"/>
                <w:szCs w:val="24"/>
              </w:rPr>
              <w:t>4.移动端可变成智能笔，含PPT助手功能、调节设备电脑声音大小、PC与移动端文件互传功能等，便于教师移动授课。</w:t>
            </w:r>
          </w:p>
          <w:p w14:paraId="22D43CB6">
            <w:pPr>
              <w:rPr>
                <w:rFonts w:hint="eastAsia" w:ascii="仿宋" w:hAnsi="仿宋" w:eastAsia="仿宋" w:cs="仿宋"/>
                <w:sz w:val="24"/>
                <w:szCs w:val="24"/>
              </w:rPr>
            </w:pPr>
            <w:r>
              <w:rPr>
                <w:rFonts w:hint="eastAsia" w:ascii="仿宋" w:hAnsi="仿宋" w:eastAsia="仿宋" w:cs="仿宋"/>
                <w:sz w:val="24"/>
                <w:szCs w:val="24"/>
              </w:rPr>
              <w:t>三、教学资源：</w:t>
            </w:r>
          </w:p>
          <w:p w14:paraId="4329E969">
            <w:pPr>
              <w:rPr>
                <w:rFonts w:hint="eastAsia" w:ascii="仿宋" w:hAnsi="仿宋" w:eastAsia="仿宋" w:cs="仿宋"/>
                <w:sz w:val="24"/>
                <w:szCs w:val="24"/>
              </w:rPr>
            </w:pPr>
            <w:r>
              <w:rPr>
                <w:rFonts w:hint="eastAsia" w:ascii="仿宋" w:hAnsi="仿宋" w:eastAsia="仿宋" w:cs="仿宋"/>
                <w:sz w:val="24"/>
                <w:szCs w:val="24"/>
              </w:rPr>
              <w:t>1.智慧课堂界面内一键进入免费的在线教学资源，支持一年级到高三的学科类课程，名师讲堂课程讲解，同时支持专题教育类课程。</w:t>
            </w:r>
          </w:p>
          <w:p w14:paraId="39EC2C13">
            <w:pPr>
              <w:rPr>
                <w:rFonts w:hint="eastAsia" w:ascii="仿宋" w:hAnsi="仿宋" w:eastAsia="仿宋" w:cs="仿宋"/>
                <w:sz w:val="24"/>
                <w:szCs w:val="24"/>
              </w:rPr>
            </w:pPr>
            <w:r>
              <w:rPr>
                <w:rFonts w:hint="eastAsia" w:ascii="仿宋" w:hAnsi="仿宋" w:eastAsia="仿宋" w:cs="仿宋"/>
                <w:sz w:val="24"/>
                <w:szCs w:val="24"/>
              </w:rPr>
              <w:t>2.支持植物生长功能，支持查看植物的叶，茎，花，树干结构，支持查看光合作用过程，支持查看在不同光照情况下树干的形成情况。植物生长模块中包含护林小帮手互动答题游戏，可实现互动教学。</w:t>
            </w:r>
          </w:p>
          <w:p w14:paraId="3463A0F5">
            <w:pPr>
              <w:rPr>
                <w:rFonts w:hint="eastAsia" w:ascii="仿宋" w:hAnsi="仿宋" w:eastAsia="仿宋" w:cs="仿宋"/>
                <w:sz w:val="24"/>
                <w:szCs w:val="24"/>
              </w:rPr>
            </w:pPr>
            <w:r>
              <w:rPr>
                <w:rFonts w:hint="eastAsia" w:ascii="仿宋" w:hAnsi="仿宋" w:eastAsia="仿宋" w:cs="仿宋"/>
                <w:sz w:val="24"/>
                <w:szCs w:val="24"/>
              </w:rPr>
              <w:t>3.支持书法知识功能，收录古代以及近代多篇知名书法作品，可供学生欣赏，临摹学习。</w:t>
            </w:r>
          </w:p>
          <w:p w14:paraId="6D22987D">
            <w:pPr>
              <w:rPr>
                <w:rFonts w:hint="eastAsia" w:ascii="仿宋" w:hAnsi="仿宋" w:eastAsia="仿宋" w:cs="仿宋"/>
                <w:sz w:val="24"/>
                <w:szCs w:val="24"/>
              </w:rPr>
            </w:pPr>
            <w:r>
              <w:rPr>
                <w:rFonts w:hint="eastAsia" w:ascii="仿宋" w:hAnsi="仿宋" w:eastAsia="仿宋" w:cs="仿宋"/>
                <w:sz w:val="24"/>
                <w:szCs w:val="24"/>
              </w:rPr>
              <w:t>4.支持体育知识功能，可以查看多种运动项目知识介绍，包括速度力量类，竞争对抗类，耐力竞技类，难美表现类，精准技能类，同时可查看运动精彩集锦。</w:t>
            </w:r>
          </w:p>
          <w:p w14:paraId="37A7BE0D">
            <w:pPr>
              <w:rPr>
                <w:rFonts w:hint="eastAsia" w:ascii="仿宋" w:hAnsi="仿宋" w:eastAsia="仿宋" w:cs="仿宋"/>
                <w:sz w:val="24"/>
                <w:szCs w:val="24"/>
              </w:rPr>
            </w:pPr>
            <w:r>
              <w:rPr>
                <w:rFonts w:hint="eastAsia" w:ascii="仿宋" w:hAnsi="仿宋" w:eastAsia="仿宋" w:cs="仿宋"/>
                <w:sz w:val="24"/>
                <w:szCs w:val="24"/>
              </w:rPr>
              <w:t>5.支持英文音标功能，可以查看所有音标的发音教学，包括元音，辅音，半元音等。同时收录英文音标发音教学视频和英文音标发音小技巧视频。</w:t>
            </w:r>
          </w:p>
        </w:tc>
        <w:tc>
          <w:tcPr>
            <w:tcW w:w="418" w:type="pct"/>
            <w:shd w:val="clear" w:color="auto" w:fill="auto"/>
            <w:noWrap/>
            <w:vAlign w:val="center"/>
          </w:tcPr>
          <w:p w14:paraId="3932DC14">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noWrap/>
            <w:vAlign w:val="center"/>
          </w:tcPr>
          <w:p w14:paraId="6F31BF8F">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2128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CA5D570">
            <w:pPr>
              <w:jc w:val="center"/>
              <w:rPr>
                <w:rFonts w:hint="eastAsia" w:ascii="仿宋" w:hAnsi="仿宋" w:eastAsia="仿宋" w:cs="仿宋"/>
                <w:sz w:val="24"/>
                <w:szCs w:val="24"/>
              </w:rPr>
            </w:pPr>
            <w:r>
              <w:rPr>
                <w:rFonts w:hint="eastAsia" w:ascii="仿宋" w:hAnsi="仿宋" w:eastAsia="仿宋" w:cs="仿宋"/>
                <w:sz w:val="24"/>
                <w:szCs w:val="24"/>
              </w:rPr>
              <w:t>16</w:t>
            </w:r>
          </w:p>
        </w:tc>
        <w:tc>
          <w:tcPr>
            <w:tcW w:w="569" w:type="pct"/>
            <w:shd w:val="clear" w:color="auto" w:fill="auto"/>
            <w:vAlign w:val="center"/>
          </w:tcPr>
          <w:p w14:paraId="40F9EBED">
            <w:pPr>
              <w:jc w:val="center"/>
              <w:rPr>
                <w:rFonts w:hint="eastAsia" w:ascii="仿宋" w:hAnsi="仿宋" w:eastAsia="仿宋" w:cs="仿宋"/>
                <w:sz w:val="24"/>
                <w:szCs w:val="24"/>
              </w:rPr>
            </w:pPr>
            <w:r>
              <w:rPr>
                <w:rFonts w:hint="eastAsia" w:ascii="仿宋" w:hAnsi="仿宋" w:eastAsia="仿宋" w:cs="仿宋"/>
                <w:sz w:val="24"/>
                <w:szCs w:val="24"/>
              </w:rPr>
              <w:t>微课工具</w:t>
            </w:r>
          </w:p>
        </w:tc>
        <w:tc>
          <w:tcPr>
            <w:tcW w:w="3404" w:type="pct"/>
            <w:shd w:val="clear" w:color="auto" w:fill="auto"/>
            <w:vAlign w:val="center"/>
          </w:tcPr>
          <w:p w14:paraId="4EDCAC74">
            <w:pPr>
              <w:rPr>
                <w:rFonts w:hint="eastAsia" w:ascii="仿宋" w:hAnsi="仿宋" w:eastAsia="仿宋" w:cs="仿宋"/>
                <w:sz w:val="24"/>
                <w:szCs w:val="24"/>
              </w:rPr>
            </w:pPr>
            <w:r>
              <w:rPr>
                <w:rFonts w:hint="eastAsia" w:ascii="仿宋" w:hAnsi="仿宋" w:eastAsia="仿宋" w:cs="仿宋"/>
                <w:sz w:val="24"/>
                <w:szCs w:val="24"/>
              </w:rPr>
              <w:t>1.快速录制屏幕，支持同时录制屏幕，麦克风声音以及摄像头人像画面。录制画面可以自定义区域。</w:t>
            </w:r>
            <w:r>
              <w:rPr>
                <w:rFonts w:hint="eastAsia" w:ascii="仿宋" w:hAnsi="仿宋" w:eastAsia="仿宋" w:cs="仿宋"/>
                <w:sz w:val="24"/>
                <w:szCs w:val="24"/>
              </w:rPr>
              <w:br w:type="textWrapping"/>
            </w:r>
            <w:r>
              <w:rPr>
                <w:rFonts w:hint="eastAsia" w:ascii="仿宋" w:hAnsi="仿宋" w:eastAsia="仿宋" w:cs="仿宋"/>
                <w:sz w:val="24"/>
                <w:szCs w:val="24"/>
              </w:rPr>
              <w:t>2.微课录制完成后视频支持选择存储在本地或者云空间，并修改录制文件的名称，保存在云空间时，自动弹出云空间网站，支持文件分享，可将云空间的视频下载至本地。</w:t>
            </w:r>
            <w:r>
              <w:rPr>
                <w:rFonts w:hint="eastAsia" w:ascii="仿宋" w:hAnsi="仿宋" w:eastAsia="仿宋" w:cs="仿宋"/>
                <w:sz w:val="24"/>
                <w:szCs w:val="24"/>
              </w:rPr>
              <w:br w:type="textWrapping"/>
            </w:r>
            <w:r>
              <w:rPr>
                <w:rFonts w:hint="eastAsia" w:ascii="仿宋" w:hAnsi="仿宋" w:eastAsia="仿宋" w:cs="仿宋"/>
                <w:sz w:val="24"/>
                <w:szCs w:val="24"/>
              </w:rPr>
              <w:t>3.支持二维码或者复制链接进行视频分享，可设置访问密码，支持使用微信、QQ等工具扫二维码直接观看。</w:t>
            </w:r>
            <w:r>
              <w:rPr>
                <w:rFonts w:hint="eastAsia" w:ascii="仿宋" w:hAnsi="仿宋" w:eastAsia="仿宋" w:cs="仿宋"/>
                <w:sz w:val="24"/>
                <w:szCs w:val="24"/>
              </w:rPr>
              <w:br w:type="textWrapping"/>
            </w:r>
            <w:r>
              <w:rPr>
                <w:rFonts w:hint="eastAsia" w:ascii="仿宋" w:hAnsi="仿宋" w:eastAsia="仿宋" w:cs="仿宋"/>
                <w:sz w:val="24"/>
                <w:szCs w:val="24"/>
              </w:rPr>
              <w:t>4.每个微课分享后可以统计观看人数、标记看完人次、互动评价内容等。</w:t>
            </w:r>
            <w:r>
              <w:rPr>
                <w:rFonts w:hint="eastAsia" w:ascii="仿宋" w:hAnsi="仿宋" w:eastAsia="仿宋" w:cs="仿宋"/>
                <w:sz w:val="24"/>
                <w:szCs w:val="24"/>
              </w:rPr>
              <w:br w:type="textWrapping"/>
            </w:r>
            <w:r>
              <w:rPr>
                <w:rFonts w:hint="eastAsia" w:ascii="仿宋" w:hAnsi="仿宋" w:eastAsia="仿宋" w:cs="仿宋"/>
                <w:sz w:val="24"/>
                <w:szCs w:val="24"/>
              </w:rPr>
              <w:t>5.录制人像时，可将画面调整为圆形或方形，并对画面进行拖动或者关闭功能。</w:t>
            </w:r>
          </w:p>
        </w:tc>
        <w:tc>
          <w:tcPr>
            <w:tcW w:w="418" w:type="pct"/>
            <w:shd w:val="clear" w:color="auto" w:fill="auto"/>
            <w:noWrap/>
            <w:vAlign w:val="center"/>
          </w:tcPr>
          <w:p w14:paraId="02D0B151">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noWrap/>
            <w:vAlign w:val="center"/>
          </w:tcPr>
          <w:p w14:paraId="1B2F155E">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4CBF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A3615E1">
            <w:pPr>
              <w:jc w:val="center"/>
              <w:rPr>
                <w:rFonts w:hint="eastAsia" w:ascii="仿宋" w:hAnsi="仿宋" w:eastAsia="仿宋" w:cs="仿宋"/>
                <w:sz w:val="24"/>
                <w:szCs w:val="24"/>
              </w:rPr>
            </w:pPr>
            <w:r>
              <w:rPr>
                <w:rFonts w:hint="eastAsia" w:ascii="仿宋" w:hAnsi="仿宋" w:eastAsia="仿宋" w:cs="仿宋"/>
                <w:sz w:val="24"/>
                <w:szCs w:val="24"/>
              </w:rPr>
              <w:t>17</w:t>
            </w:r>
          </w:p>
        </w:tc>
        <w:tc>
          <w:tcPr>
            <w:tcW w:w="569" w:type="pct"/>
            <w:shd w:val="clear" w:color="auto" w:fill="auto"/>
            <w:vAlign w:val="center"/>
          </w:tcPr>
          <w:p w14:paraId="27F2240B">
            <w:pPr>
              <w:jc w:val="center"/>
              <w:rPr>
                <w:rFonts w:hint="eastAsia" w:ascii="仿宋" w:hAnsi="仿宋" w:eastAsia="仿宋" w:cs="仿宋"/>
                <w:sz w:val="24"/>
                <w:szCs w:val="24"/>
              </w:rPr>
            </w:pPr>
            <w:r>
              <w:rPr>
                <w:rFonts w:hint="eastAsia" w:ascii="仿宋" w:hAnsi="仿宋" w:eastAsia="仿宋" w:cs="仿宋"/>
                <w:sz w:val="24"/>
                <w:szCs w:val="24"/>
              </w:rPr>
              <w:t>无线投屏</w:t>
            </w:r>
          </w:p>
        </w:tc>
        <w:tc>
          <w:tcPr>
            <w:tcW w:w="3404" w:type="pct"/>
            <w:shd w:val="clear" w:color="auto" w:fill="auto"/>
            <w:vAlign w:val="center"/>
          </w:tcPr>
          <w:p w14:paraId="0F5D8288">
            <w:pPr>
              <w:rPr>
                <w:rFonts w:hint="eastAsia" w:ascii="仿宋" w:hAnsi="仿宋" w:eastAsia="仿宋" w:cs="仿宋"/>
                <w:sz w:val="24"/>
                <w:szCs w:val="24"/>
              </w:rPr>
            </w:pPr>
            <w:r>
              <w:rPr>
                <w:rFonts w:hint="eastAsia" w:ascii="仿宋" w:hAnsi="仿宋" w:eastAsia="仿宋" w:cs="仿宋"/>
                <w:sz w:val="24"/>
                <w:szCs w:val="24"/>
              </w:rPr>
              <w:t>1.无线投屏支持多平台登录使用。</w:t>
            </w:r>
            <w:r>
              <w:rPr>
                <w:rFonts w:hint="eastAsia" w:ascii="仿宋" w:hAnsi="仿宋" w:eastAsia="仿宋" w:cs="仿宋"/>
                <w:sz w:val="24"/>
                <w:szCs w:val="24"/>
              </w:rPr>
              <w:br w:type="textWrapping"/>
            </w:r>
            <w:r>
              <w:rPr>
                <w:rFonts w:hint="eastAsia" w:ascii="仿宋" w:hAnsi="仿宋" w:eastAsia="仿宋" w:cs="仿宋"/>
                <w:sz w:val="24"/>
                <w:szCs w:val="24"/>
              </w:rPr>
              <w:t>2.PC端和移动端可以通过设备码互相投屏，支持手机端扫码投屏到PC端。</w:t>
            </w:r>
            <w:r>
              <w:rPr>
                <w:rFonts w:hint="eastAsia" w:ascii="仿宋" w:hAnsi="仿宋" w:eastAsia="仿宋" w:cs="仿宋"/>
                <w:sz w:val="24"/>
                <w:szCs w:val="24"/>
              </w:rPr>
              <w:br w:type="textWrapping"/>
            </w:r>
            <w:r>
              <w:rPr>
                <w:rFonts w:hint="eastAsia" w:ascii="仿宋" w:hAnsi="仿宋" w:eastAsia="仿宋" w:cs="仿宋"/>
                <w:sz w:val="24"/>
                <w:szCs w:val="24"/>
              </w:rPr>
              <w:t>3.PC端投屏，可以设置投屏端声音投放系统声音或者麦克风的外音。</w:t>
            </w:r>
          </w:p>
        </w:tc>
        <w:tc>
          <w:tcPr>
            <w:tcW w:w="418" w:type="pct"/>
            <w:shd w:val="clear" w:color="auto" w:fill="auto"/>
            <w:noWrap/>
            <w:vAlign w:val="center"/>
          </w:tcPr>
          <w:p w14:paraId="1165484B">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noWrap/>
            <w:vAlign w:val="center"/>
          </w:tcPr>
          <w:p w14:paraId="75931127">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24BB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8CF5E5A">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69" w:type="pct"/>
            <w:shd w:val="clear" w:color="auto" w:fill="auto"/>
            <w:vAlign w:val="center"/>
          </w:tcPr>
          <w:p w14:paraId="76639EEC">
            <w:pPr>
              <w:jc w:val="center"/>
              <w:rPr>
                <w:rFonts w:hint="eastAsia" w:ascii="仿宋" w:hAnsi="仿宋" w:eastAsia="仿宋" w:cs="仿宋"/>
                <w:sz w:val="24"/>
                <w:szCs w:val="24"/>
              </w:rPr>
            </w:pPr>
            <w:r>
              <w:rPr>
                <w:rFonts w:hint="eastAsia" w:ascii="仿宋" w:hAnsi="仿宋" w:eastAsia="仿宋" w:cs="仿宋"/>
                <w:sz w:val="24"/>
                <w:szCs w:val="24"/>
              </w:rPr>
              <w:t>视频展台</w:t>
            </w:r>
          </w:p>
        </w:tc>
        <w:tc>
          <w:tcPr>
            <w:tcW w:w="3404" w:type="pct"/>
            <w:shd w:val="clear" w:color="auto" w:fill="auto"/>
          </w:tcPr>
          <w:p w14:paraId="62DC13E8">
            <w:pPr>
              <w:rPr>
                <w:rFonts w:hint="eastAsia" w:ascii="仿宋" w:hAnsi="仿宋" w:eastAsia="仿宋" w:cs="仿宋"/>
                <w:sz w:val="24"/>
                <w:szCs w:val="24"/>
              </w:rPr>
            </w:pPr>
            <w:r>
              <w:rPr>
                <w:rFonts w:hint="eastAsia" w:ascii="仿宋" w:hAnsi="仿宋" w:eastAsia="仿宋" w:cs="仿宋"/>
                <w:sz w:val="24"/>
                <w:szCs w:val="24"/>
              </w:rPr>
              <w:t>一、硬件参数</w:t>
            </w:r>
          </w:p>
          <w:p w14:paraId="2FF4A4F7">
            <w:pPr>
              <w:rPr>
                <w:rFonts w:hint="eastAsia" w:ascii="仿宋" w:hAnsi="仿宋" w:eastAsia="仿宋" w:cs="仿宋"/>
                <w:sz w:val="24"/>
                <w:szCs w:val="24"/>
              </w:rPr>
            </w:pPr>
            <w:r>
              <w:rPr>
                <w:rFonts w:hint="eastAsia" w:ascii="仿宋" w:hAnsi="仿宋" w:eastAsia="仿宋" w:cs="仿宋"/>
                <w:sz w:val="24"/>
                <w:szCs w:val="24"/>
              </w:rPr>
              <w:t>1.像素：≥1000万像素。</w:t>
            </w:r>
          </w:p>
          <w:p w14:paraId="576970F8">
            <w:pPr>
              <w:rPr>
                <w:rFonts w:hint="eastAsia" w:ascii="仿宋" w:hAnsi="仿宋" w:eastAsia="仿宋" w:cs="仿宋"/>
                <w:sz w:val="24"/>
                <w:szCs w:val="24"/>
              </w:rPr>
            </w:pPr>
            <w:r>
              <w:rPr>
                <w:rFonts w:hint="eastAsia" w:ascii="仿宋" w:hAnsi="仿宋" w:eastAsia="仿宋" w:cs="仿宋"/>
                <w:sz w:val="24"/>
                <w:szCs w:val="24"/>
              </w:rPr>
              <w:t>2.变焦：≥10倍数码变焦。</w:t>
            </w:r>
          </w:p>
          <w:p w14:paraId="031FC0C0">
            <w:pPr>
              <w:rPr>
                <w:rFonts w:hint="eastAsia" w:ascii="仿宋" w:hAnsi="仿宋" w:eastAsia="仿宋" w:cs="仿宋"/>
                <w:sz w:val="24"/>
                <w:szCs w:val="24"/>
              </w:rPr>
            </w:pPr>
            <w:r>
              <w:rPr>
                <w:rFonts w:hint="eastAsia" w:ascii="仿宋" w:hAnsi="仿宋" w:eastAsia="仿宋" w:cs="仿宋"/>
                <w:sz w:val="24"/>
                <w:szCs w:val="24"/>
              </w:rPr>
              <w:t>3.支持幅面：A4。</w:t>
            </w:r>
          </w:p>
          <w:p w14:paraId="74323361">
            <w:pPr>
              <w:rPr>
                <w:rFonts w:hint="eastAsia" w:ascii="仿宋" w:hAnsi="仿宋" w:eastAsia="仿宋" w:cs="仿宋"/>
                <w:sz w:val="24"/>
                <w:szCs w:val="24"/>
              </w:rPr>
            </w:pPr>
            <w:r>
              <w:rPr>
                <w:rFonts w:hint="eastAsia" w:ascii="仿宋" w:hAnsi="仿宋" w:eastAsia="仿宋" w:cs="仿宋"/>
                <w:sz w:val="24"/>
                <w:szCs w:val="24"/>
              </w:rPr>
              <w:t>4.补光灯：触摸控制，LED补光灯。</w:t>
            </w:r>
          </w:p>
          <w:p w14:paraId="44EA01D5">
            <w:pPr>
              <w:rPr>
                <w:rFonts w:hint="eastAsia" w:ascii="仿宋" w:hAnsi="仿宋" w:eastAsia="仿宋" w:cs="仿宋"/>
                <w:sz w:val="24"/>
                <w:szCs w:val="24"/>
              </w:rPr>
            </w:pPr>
            <w:r>
              <w:rPr>
                <w:rFonts w:hint="eastAsia" w:ascii="仿宋" w:hAnsi="仿宋" w:eastAsia="仿宋" w:cs="仿宋"/>
                <w:sz w:val="24"/>
                <w:szCs w:val="24"/>
              </w:rPr>
              <w:t>5.USB供电，无外接电源。</w:t>
            </w:r>
          </w:p>
          <w:p w14:paraId="60552104">
            <w:pPr>
              <w:rPr>
                <w:rFonts w:hint="eastAsia" w:ascii="仿宋" w:hAnsi="仿宋" w:eastAsia="仿宋" w:cs="仿宋"/>
                <w:sz w:val="24"/>
                <w:szCs w:val="24"/>
              </w:rPr>
            </w:pPr>
            <w:r>
              <w:rPr>
                <w:rFonts w:hint="eastAsia" w:ascii="仿宋" w:hAnsi="仿宋" w:eastAsia="仿宋" w:cs="仿宋"/>
                <w:sz w:val="24"/>
                <w:szCs w:val="24"/>
              </w:rPr>
              <w:t>6.磁吸关箱。</w:t>
            </w:r>
          </w:p>
          <w:p w14:paraId="3CE09216">
            <w:pPr>
              <w:rPr>
                <w:rFonts w:hint="eastAsia" w:ascii="仿宋" w:hAnsi="仿宋" w:eastAsia="仿宋" w:cs="仿宋"/>
                <w:sz w:val="24"/>
                <w:szCs w:val="24"/>
              </w:rPr>
            </w:pPr>
            <w:r>
              <w:rPr>
                <w:rFonts w:hint="eastAsia" w:ascii="仿宋" w:hAnsi="仿宋" w:eastAsia="仿宋" w:cs="仿宋"/>
                <w:sz w:val="24"/>
                <w:szCs w:val="24"/>
              </w:rPr>
              <w:t>7.壁挂式安装。</w:t>
            </w:r>
          </w:p>
          <w:p w14:paraId="0E512498">
            <w:pPr>
              <w:rPr>
                <w:rFonts w:hint="eastAsia" w:ascii="仿宋" w:hAnsi="仿宋" w:eastAsia="仿宋" w:cs="仿宋"/>
                <w:sz w:val="24"/>
                <w:szCs w:val="24"/>
              </w:rPr>
            </w:pPr>
            <w:r>
              <w:rPr>
                <w:rFonts w:hint="eastAsia" w:ascii="仿宋" w:hAnsi="仿宋" w:eastAsia="仿宋" w:cs="仿宋"/>
                <w:sz w:val="24"/>
                <w:szCs w:val="24"/>
              </w:rPr>
              <w:t>二、软件参数</w:t>
            </w:r>
          </w:p>
          <w:p w14:paraId="59F5A373">
            <w:pPr>
              <w:rPr>
                <w:rFonts w:hint="eastAsia" w:ascii="仿宋" w:hAnsi="仿宋" w:eastAsia="仿宋" w:cs="仿宋"/>
                <w:sz w:val="24"/>
                <w:szCs w:val="24"/>
              </w:rPr>
            </w:pPr>
            <w:r>
              <w:rPr>
                <w:rFonts w:hint="eastAsia" w:ascii="仿宋" w:hAnsi="仿宋" w:eastAsia="仿宋" w:cs="仿宋"/>
                <w:sz w:val="24"/>
                <w:szCs w:val="24"/>
              </w:rPr>
              <w:t>1.展台软件带自动文字正向，软件可以根据实际展示文件的文字方向（无论是正的，反的，偏斜的），进行自动的旋转调整，保持文字永远都是正向展示，同时实现展示文件自动居中，方便老师随意放纸，无需调整与操作。</w:t>
            </w:r>
          </w:p>
          <w:p w14:paraId="3F8C5083">
            <w:pPr>
              <w:rPr>
                <w:rFonts w:hint="eastAsia" w:ascii="仿宋" w:hAnsi="仿宋" w:eastAsia="仿宋" w:cs="仿宋"/>
                <w:sz w:val="24"/>
                <w:szCs w:val="24"/>
              </w:rPr>
            </w:pPr>
            <w:r>
              <w:rPr>
                <w:rFonts w:hint="eastAsia" w:ascii="仿宋" w:hAnsi="仿宋" w:eastAsia="仿宋" w:cs="仿宋"/>
                <w:sz w:val="24"/>
                <w:szCs w:val="24"/>
              </w:rPr>
              <w:t>2.展台软件带 OCR 框选识别文字功能，老师可以在动态视频下框选展示物其中一段文字，软件自动提取文字，可用于直接放入 Word 或者复制带走。</w:t>
            </w:r>
          </w:p>
          <w:p w14:paraId="66D4CA14">
            <w:pPr>
              <w:rPr>
                <w:rFonts w:hint="eastAsia" w:ascii="仿宋" w:hAnsi="仿宋" w:eastAsia="仿宋" w:cs="仿宋"/>
                <w:sz w:val="24"/>
                <w:szCs w:val="24"/>
              </w:rPr>
            </w:pPr>
            <w:r>
              <w:rPr>
                <w:rFonts w:hint="eastAsia" w:ascii="仿宋" w:hAnsi="仿宋" w:eastAsia="仿宋" w:cs="仿宋"/>
                <w:sz w:val="24"/>
                <w:szCs w:val="24"/>
              </w:rPr>
              <w:t>3.展台软件带对比教学功能，可以实现动态视频与静态图片的对比教学，每个对比展示区都支持双击局部放大，批注笔记与图片联动，展示区的全屏切换等。方便老师针对不同学生试卷和作业进行对比教学。</w:t>
            </w:r>
          </w:p>
        </w:tc>
        <w:tc>
          <w:tcPr>
            <w:tcW w:w="418" w:type="pct"/>
            <w:shd w:val="clear" w:color="auto" w:fill="auto"/>
            <w:noWrap/>
            <w:vAlign w:val="center"/>
          </w:tcPr>
          <w:p w14:paraId="0C595555">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noWrap/>
            <w:vAlign w:val="center"/>
          </w:tcPr>
          <w:p w14:paraId="5A2B5F37">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7915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5688FA41">
            <w:pPr>
              <w:jc w:val="center"/>
              <w:rPr>
                <w:rFonts w:hint="eastAsia" w:ascii="仿宋" w:hAnsi="仿宋" w:eastAsia="仿宋" w:cs="仿宋"/>
                <w:sz w:val="24"/>
                <w:szCs w:val="24"/>
              </w:rPr>
            </w:pPr>
            <w:r>
              <w:rPr>
                <w:rFonts w:hint="eastAsia" w:ascii="仿宋" w:hAnsi="仿宋" w:eastAsia="仿宋" w:cs="仿宋"/>
                <w:sz w:val="24"/>
                <w:szCs w:val="24"/>
              </w:rPr>
              <w:t>19</w:t>
            </w:r>
          </w:p>
        </w:tc>
        <w:tc>
          <w:tcPr>
            <w:tcW w:w="569" w:type="pct"/>
            <w:shd w:val="clear" w:color="auto" w:fill="auto"/>
            <w:vAlign w:val="center"/>
          </w:tcPr>
          <w:p w14:paraId="5FF573F1">
            <w:pPr>
              <w:jc w:val="center"/>
              <w:rPr>
                <w:rFonts w:hint="eastAsia" w:ascii="仿宋" w:hAnsi="仿宋" w:eastAsia="仿宋" w:cs="仿宋"/>
                <w:sz w:val="24"/>
                <w:szCs w:val="24"/>
              </w:rPr>
            </w:pPr>
            <w:r>
              <w:rPr>
                <w:rFonts w:hint="eastAsia" w:ascii="仿宋" w:hAnsi="仿宋" w:eastAsia="仿宋" w:cs="仿宋"/>
                <w:sz w:val="24"/>
                <w:szCs w:val="24"/>
              </w:rPr>
              <w:t>网线</w:t>
            </w:r>
          </w:p>
        </w:tc>
        <w:tc>
          <w:tcPr>
            <w:tcW w:w="3404" w:type="pct"/>
            <w:shd w:val="clear" w:color="auto" w:fill="auto"/>
            <w:vAlign w:val="center"/>
          </w:tcPr>
          <w:p w14:paraId="666DC6B4">
            <w:pPr>
              <w:rPr>
                <w:rFonts w:hint="eastAsia" w:ascii="仿宋" w:hAnsi="仿宋" w:eastAsia="仿宋" w:cs="仿宋"/>
                <w:sz w:val="24"/>
                <w:szCs w:val="24"/>
              </w:rPr>
            </w:pPr>
            <w:r>
              <w:rPr>
                <w:rFonts w:hint="eastAsia" w:ascii="仿宋" w:hAnsi="仿宋" w:eastAsia="仿宋" w:cs="仿宋"/>
                <w:sz w:val="24"/>
                <w:szCs w:val="24"/>
              </w:rPr>
              <w:t>六类非屏蔽双绞线导体采用高纯度无氧铜，外被采用环保PVC胶料,耐磨,环保,有效延长使用时间超高密度线芯绞距，确保信息传输的稳定性低密度阻燃聚氯乙烯十字芯架隔。</w:t>
            </w:r>
          </w:p>
        </w:tc>
        <w:tc>
          <w:tcPr>
            <w:tcW w:w="418" w:type="pct"/>
            <w:shd w:val="clear" w:color="auto" w:fill="auto"/>
            <w:vAlign w:val="center"/>
          </w:tcPr>
          <w:p w14:paraId="1C6CE5A6">
            <w:pPr>
              <w:jc w:val="center"/>
              <w:rPr>
                <w:rFonts w:hint="eastAsia" w:ascii="仿宋" w:hAnsi="仿宋" w:eastAsia="仿宋" w:cs="仿宋"/>
                <w:sz w:val="24"/>
                <w:szCs w:val="24"/>
              </w:rPr>
            </w:pPr>
            <w:r>
              <w:rPr>
                <w:rFonts w:hint="eastAsia" w:ascii="仿宋" w:hAnsi="仿宋" w:eastAsia="仿宋" w:cs="仿宋"/>
                <w:sz w:val="24"/>
                <w:szCs w:val="24"/>
              </w:rPr>
              <w:t>5</w:t>
            </w:r>
          </w:p>
        </w:tc>
        <w:tc>
          <w:tcPr>
            <w:tcW w:w="310" w:type="pct"/>
            <w:shd w:val="clear" w:color="auto" w:fill="auto"/>
            <w:vAlign w:val="center"/>
          </w:tcPr>
          <w:p w14:paraId="18B2C741">
            <w:pPr>
              <w:jc w:val="center"/>
              <w:rPr>
                <w:rFonts w:hint="eastAsia" w:ascii="仿宋" w:hAnsi="仿宋" w:eastAsia="仿宋" w:cs="仿宋"/>
                <w:sz w:val="24"/>
                <w:szCs w:val="24"/>
              </w:rPr>
            </w:pPr>
            <w:r>
              <w:rPr>
                <w:rFonts w:hint="eastAsia" w:ascii="仿宋" w:hAnsi="仿宋" w:eastAsia="仿宋" w:cs="仿宋"/>
                <w:sz w:val="24"/>
                <w:szCs w:val="24"/>
              </w:rPr>
              <w:t>箱</w:t>
            </w:r>
          </w:p>
        </w:tc>
      </w:tr>
      <w:tr w14:paraId="253F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F2F3128">
            <w:pPr>
              <w:jc w:val="center"/>
              <w:rPr>
                <w:rFonts w:hint="eastAsia" w:ascii="仿宋" w:hAnsi="仿宋" w:eastAsia="仿宋" w:cs="仿宋"/>
                <w:sz w:val="24"/>
                <w:szCs w:val="24"/>
              </w:rPr>
            </w:pPr>
            <w:r>
              <w:rPr>
                <w:rFonts w:hint="eastAsia" w:ascii="仿宋" w:hAnsi="仿宋" w:eastAsia="仿宋" w:cs="仿宋"/>
                <w:sz w:val="24"/>
                <w:szCs w:val="24"/>
              </w:rPr>
              <w:t>20</w:t>
            </w:r>
          </w:p>
        </w:tc>
        <w:tc>
          <w:tcPr>
            <w:tcW w:w="569" w:type="pct"/>
            <w:shd w:val="clear" w:color="auto" w:fill="auto"/>
            <w:vAlign w:val="center"/>
          </w:tcPr>
          <w:p w14:paraId="607DA212">
            <w:pPr>
              <w:jc w:val="center"/>
              <w:rPr>
                <w:rFonts w:hint="eastAsia" w:ascii="仿宋" w:hAnsi="仿宋" w:eastAsia="仿宋" w:cs="仿宋"/>
                <w:sz w:val="24"/>
                <w:szCs w:val="24"/>
              </w:rPr>
            </w:pPr>
            <w:r>
              <w:rPr>
                <w:rFonts w:hint="eastAsia" w:ascii="仿宋" w:hAnsi="仿宋" w:eastAsia="仿宋" w:cs="仿宋"/>
                <w:sz w:val="24"/>
                <w:szCs w:val="24"/>
              </w:rPr>
              <w:t>机柜</w:t>
            </w:r>
          </w:p>
        </w:tc>
        <w:tc>
          <w:tcPr>
            <w:tcW w:w="3404" w:type="pct"/>
            <w:shd w:val="clear" w:color="auto" w:fill="auto"/>
            <w:vAlign w:val="center"/>
          </w:tcPr>
          <w:p w14:paraId="4EBF84E0">
            <w:pPr>
              <w:rPr>
                <w:rFonts w:hint="eastAsia" w:ascii="仿宋" w:hAnsi="仿宋" w:eastAsia="仿宋" w:cs="仿宋"/>
                <w:sz w:val="24"/>
                <w:szCs w:val="24"/>
              </w:rPr>
            </w:pPr>
            <w:r>
              <w:rPr>
                <w:rFonts w:hint="eastAsia" w:ascii="仿宋" w:hAnsi="仿宋" w:eastAsia="仿宋" w:cs="仿宋"/>
                <w:sz w:val="24"/>
                <w:szCs w:val="24"/>
              </w:rPr>
              <w:t>22U标准网络机柜</w:t>
            </w:r>
          </w:p>
        </w:tc>
        <w:tc>
          <w:tcPr>
            <w:tcW w:w="418" w:type="pct"/>
            <w:shd w:val="clear" w:color="auto" w:fill="auto"/>
            <w:vAlign w:val="center"/>
          </w:tcPr>
          <w:p w14:paraId="24595447">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1202E589">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5644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A155696">
            <w:pPr>
              <w:jc w:val="center"/>
              <w:rPr>
                <w:rFonts w:hint="eastAsia" w:ascii="仿宋" w:hAnsi="仿宋" w:eastAsia="仿宋" w:cs="仿宋"/>
                <w:sz w:val="24"/>
                <w:szCs w:val="24"/>
              </w:rPr>
            </w:pPr>
            <w:r>
              <w:rPr>
                <w:rFonts w:hint="eastAsia" w:ascii="仿宋" w:hAnsi="仿宋" w:eastAsia="仿宋" w:cs="仿宋"/>
                <w:sz w:val="24"/>
                <w:szCs w:val="24"/>
              </w:rPr>
              <w:t>21</w:t>
            </w:r>
          </w:p>
        </w:tc>
        <w:tc>
          <w:tcPr>
            <w:tcW w:w="569" w:type="pct"/>
            <w:shd w:val="clear" w:color="auto" w:fill="auto"/>
            <w:vAlign w:val="center"/>
          </w:tcPr>
          <w:p w14:paraId="6FA76E10">
            <w:pPr>
              <w:jc w:val="center"/>
              <w:rPr>
                <w:rFonts w:hint="eastAsia" w:ascii="仿宋" w:hAnsi="仿宋" w:eastAsia="仿宋" w:cs="仿宋"/>
                <w:sz w:val="24"/>
                <w:szCs w:val="24"/>
              </w:rPr>
            </w:pPr>
            <w:r>
              <w:rPr>
                <w:rFonts w:hint="eastAsia" w:ascii="仿宋" w:hAnsi="仿宋" w:eastAsia="仿宋" w:cs="仿宋"/>
                <w:sz w:val="24"/>
                <w:szCs w:val="24"/>
              </w:rPr>
              <w:t>窗帘</w:t>
            </w:r>
          </w:p>
        </w:tc>
        <w:tc>
          <w:tcPr>
            <w:tcW w:w="3404" w:type="pct"/>
            <w:shd w:val="clear" w:color="auto" w:fill="auto"/>
            <w:vAlign w:val="center"/>
          </w:tcPr>
          <w:p w14:paraId="05365726">
            <w:pPr>
              <w:rPr>
                <w:rFonts w:hint="eastAsia" w:ascii="仿宋" w:hAnsi="仿宋" w:eastAsia="仿宋" w:cs="仿宋"/>
                <w:sz w:val="24"/>
                <w:szCs w:val="24"/>
              </w:rPr>
            </w:pPr>
            <w:r>
              <w:rPr>
                <w:rFonts w:hint="eastAsia" w:ascii="仿宋" w:hAnsi="仿宋" w:eastAsia="仿宋" w:cs="仿宋"/>
                <w:sz w:val="24"/>
                <w:szCs w:val="24"/>
              </w:rPr>
              <w:t>亚麻遮光窗帘。</w:t>
            </w:r>
          </w:p>
        </w:tc>
        <w:tc>
          <w:tcPr>
            <w:tcW w:w="418" w:type="pct"/>
            <w:shd w:val="clear" w:color="auto" w:fill="auto"/>
            <w:vAlign w:val="center"/>
          </w:tcPr>
          <w:p w14:paraId="10B9FFAF">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4A929CDD">
            <w:pPr>
              <w:jc w:val="center"/>
              <w:rPr>
                <w:rFonts w:hint="eastAsia" w:ascii="仿宋" w:hAnsi="仿宋" w:eastAsia="仿宋" w:cs="仿宋"/>
                <w:sz w:val="24"/>
                <w:szCs w:val="24"/>
              </w:rPr>
            </w:pPr>
            <w:r>
              <w:rPr>
                <w:rFonts w:hint="eastAsia" w:ascii="仿宋" w:hAnsi="仿宋" w:eastAsia="仿宋" w:cs="仿宋"/>
                <w:sz w:val="24"/>
                <w:szCs w:val="24"/>
              </w:rPr>
              <w:t>批</w:t>
            </w:r>
          </w:p>
        </w:tc>
      </w:tr>
      <w:tr w14:paraId="16BC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781007C">
            <w:pPr>
              <w:jc w:val="center"/>
              <w:rPr>
                <w:rFonts w:hint="eastAsia" w:ascii="仿宋" w:hAnsi="仿宋" w:eastAsia="仿宋" w:cs="仿宋"/>
                <w:sz w:val="24"/>
                <w:szCs w:val="24"/>
              </w:rPr>
            </w:pPr>
            <w:r>
              <w:rPr>
                <w:rFonts w:hint="eastAsia" w:ascii="仿宋" w:hAnsi="仿宋" w:eastAsia="仿宋" w:cs="仿宋"/>
                <w:sz w:val="24"/>
                <w:szCs w:val="24"/>
              </w:rPr>
              <w:t>22</w:t>
            </w:r>
          </w:p>
        </w:tc>
        <w:tc>
          <w:tcPr>
            <w:tcW w:w="569" w:type="pct"/>
            <w:shd w:val="clear" w:color="auto" w:fill="auto"/>
            <w:vAlign w:val="center"/>
          </w:tcPr>
          <w:p w14:paraId="1AFC6DEA">
            <w:pPr>
              <w:jc w:val="center"/>
              <w:rPr>
                <w:rFonts w:hint="eastAsia" w:ascii="仿宋" w:hAnsi="仿宋" w:eastAsia="仿宋" w:cs="仿宋"/>
                <w:sz w:val="24"/>
                <w:szCs w:val="24"/>
              </w:rPr>
            </w:pPr>
            <w:r>
              <w:rPr>
                <w:rFonts w:hint="eastAsia" w:ascii="仿宋" w:hAnsi="仿宋" w:eastAsia="仿宋" w:cs="仿宋"/>
                <w:sz w:val="24"/>
                <w:szCs w:val="24"/>
              </w:rPr>
              <w:t>辅材辅料</w:t>
            </w:r>
          </w:p>
        </w:tc>
        <w:tc>
          <w:tcPr>
            <w:tcW w:w="3404" w:type="pct"/>
            <w:shd w:val="clear" w:color="auto" w:fill="auto"/>
            <w:vAlign w:val="center"/>
          </w:tcPr>
          <w:p w14:paraId="61116DD1">
            <w:pPr>
              <w:rPr>
                <w:rFonts w:hint="eastAsia" w:ascii="仿宋" w:hAnsi="仿宋" w:eastAsia="仿宋" w:cs="仿宋"/>
                <w:sz w:val="24"/>
                <w:szCs w:val="24"/>
              </w:rPr>
            </w:pPr>
            <w:r>
              <w:rPr>
                <w:rFonts w:hint="eastAsia" w:ascii="仿宋" w:hAnsi="仿宋" w:eastAsia="仿宋" w:cs="仿宋"/>
                <w:sz w:val="24"/>
                <w:szCs w:val="24"/>
              </w:rPr>
              <w:t>主要技术参数：符合国家标准的铜线，负载满足要求，电源线、水晶头：电源插座符合国家标准，满足连接需求。金属或塑料线槽及扣条，符合国家安全标准，所有线路按需加以钢制和PVC线槽保护。以上线缆、管材等辅材，均要求用优质材料。施工依照综合布线标准设计要具有高扩展性、灵活性、先进性、可管理性。</w:t>
            </w:r>
          </w:p>
        </w:tc>
        <w:tc>
          <w:tcPr>
            <w:tcW w:w="418" w:type="pct"/>
            <w:shd w:val="clear" w:color="auto" w:fill="auto"/>
            <w:vAlign w:val="center"/>
          </w:tcPr>
          <w:p w14:paraId="74AED386">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71F5AB65">
            <w:pPr>
              <w:jc w:val="center"/>
              <w:rPr>
                <w:rFonts w:hint="eastAsia" w:ascii="仿宋" w:hAnsi="仿宋" w:eastAsia="仿宋" w:cs="仿宋"/>
                <w:sz w:val="24"/>
                <w:szCs w:val="24"/>
              </w:rPr>
            </w:pPr>
            <w:r>
              <w:rPr>
                <w:rFonts w:hint="eastAsia" w:ascii="仿宋" w:hAnsi="仿宋" w:eastAsia="仿宋" w:cs="仿宋"/>
                <w:sz w:val="24"/>
                <w:szCs w:val="24"/>
              </w:rPr>
              <w:t>批</w:t>
            </w:r>
          </w:p>
        </w:tc>
      </w:tr>
      <w:tr w14:paraId="79E6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52724FD">
            <w:pPr>
              <w:jc w:val="center"/>
              <w:rPr>
                <w:rFonts w:hint="eastAsia" w:ascii="仿宋" w:hAnsi="仿宋" w:eastAsia="仿宋" w:cs="仿宋"/>
                <w:sz w:val="24"/>
                <w:szCs w:val="24"/>
              </w:rPr>
            </w:pPr>
            <w:r>
              <w:rPr>
                <w:rFonts w:hint="eastAsia" w:ascii="仿宋" w:hAnsi="仿宋" w:eastAsia="仿宋" w:cs="仿宋"/>
                <w:sz w:val="24"/>
                <w:szCs w:val="24"/>
              </w:rPr>
              <w:t>23</w:t>
            </w:r>
          </w:p>
        </w:tc>
        <w:tc>
          <w:tcPr>
            <w:tcW w:w="569" w:type="pct"/>
            <w:shd w:val="clear" w:color="auto" w:fill="auto"/>
            <w:noWrap/>
            <w:vAlign w:val="center"/>
          </w:tcPr>
          <w:p w14:paraId="29C2EF47">
            <w:pPr>
              <w:jc w:val="center"/>
              <w:rPr>
                <w:rFonts w:hint="eastAsia" w:ascii="仿宋" w:hAnsi="仿宋" w:eastAsia="仿宋" w:cs="仿宋"/>
                <w:sz w:val="24"/>
                <w:szCs w:val="24"/>
              </w:rPr>
            </w:pPr>
            <w:r>
              <w:rPr>
                <w:rFonts w:hint="eastAsia" w:ascii="仿宋" w:hAnsi="仿宋" w:eastAsia="仿宋" w:cs="仿宋"/>
                <w:sz w:val="24"/>
                <w:szCs w:val="24"/>
              </w:rPr>
              <w:t>安装调试及系统集成</w:t>
            </w:r>
          </w:p>
        </w:tc>
        <w:tc>
          <w:tcPr>
            <w:tcW w:w="3404" w:type="pct"/>
            <w:shd w:val="clear" w:color="auto" w:fill="auto"/>
            <w:noWrap/>
            <w:vAlign w:val="center"/>
          </w:tcPr>
          <w:p w14:paraId="366249D0">
            <w:pPr>
              <w:rPr>
                <w:rFonts w:hint="eastAsia" w:ascii="仿宋" w:hAnsi="仿宋" w:eastAsia="仿宋" w:cs="仿宋"/>
                <w:sz w:val="24"/>
                <w:szCs w:val="24"/>
              </w:rPr>
            </w:pPr>
            <w:r>
              <w:rPr>
                <w:rFonts w:hint="eastAsia" w:ascii="仿宋" w:hAnsi="仿宋" w:eastAsia="仿宋" w:cs="仿宋"/>
                <w:sz w:val="24"/>
                <w:szCs w:val="24"/>
              </w:rPr>
              <w:t>负责产品安装调试到位，保证正常使用。</w:t>
            </w:r>
          </w:p>
        </w:tc>
        <w:tc>
          <w:tcPr>
            <w:tcW w:w="418" w:type="pct"/>
            <w:shd w:val="clear" w:color="auto" w:fill="auto"/>
            <w:vAlign w:val="center"/>
          </w:tcPr>
          <w:p w14:paraId="73B6944A">
            <w:pPr>
              <w:jc w:val="center"/>
              <w:rPr>
                <w:rFonts w:hint="eastAsia" w:ascii="仿宋" w:hAnsi="仿宋" w:eastAsia="仿宋" w:cs="仿宋"/>
                <w:sz w:val="24"/>
                <w:szCs w:val="24"/>
              </w:rPr>
            </w:pPr>
            <w:r>
              <w:rPr>
                <w:rFonts w:hint="eastAsia" w:ascii="仿宋" w:hAnsi="仿宋" w:eastAsia="仿宋" w:cs="仿宋"/>
                <w:sz w:val="24"/>
                <w:szCs w:val="24"/>
              </w:rPr>
              <w:t>50</w:t>
            </w:r>
          </w:p>
        </w:tc>
        <w:tc>
          <w:tcPr>
            <w:tcW w:w="310" w:type="pct"/>
            <w:shd w:val="clear" w:color="auto" w:fill="auto"/>
            <w:vAlign w:val="center"/>
          </w:tcPr>
          <w:p w14:paraId="3E63D205">
            <w:pPr>
              <w:jc w:val="center"/>
              <w:rPr>
                <w:rFonts w:hint="eastAsia" w:ascii="仿宋" w:hAnsi="仿宋" w:eastAsia="仿宋" w:cs="仿宋"/>
                <w:sz w:val="24"/>
                <w:szCs w:val="24"/>
              </w:rPr>
            </w:pPr>
            <w:r>
              <w:rPr>
                <w:rFonts w:hint="eastAsia" w:ascii="仿宋" w:hAnsi="仿宋" w:eastAsia="仿宋" w:cs="仿宋"/>
                <w:sz w:val="24"/>
                <w:szCs w:val="24"/>
              </w:rPr>
              <w:t>点</w:t>
            </w:r>
          </w:p>
        </w:tc>
      </w:tr>
      <w:tr w14:paraId="7790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0" w:type="pct"/>
            <w:gridSpan w:val="3"/>
            <w:shd w:val="clear" w:color="auto" w:fill="auto"/>
            <w:vAlign w:val="center"/>
          </w:tcPr>
          <w:p w14:paraId="1A0BCC26">
            <w:pPr>
              <w:jc w:val="left"/>
              <w:rPr>
                <w:rFonts w:hint="eastAsia" w:ascii="仿宋" w:hAnsi="仿宋" w:eastAsia="仿宋" w:cs="仿宋"/>
                <w:sz w:val="24"/>
                <w:szCs w:val="24"/>
              </w:rPr>
            </w:pPr>
            <w:r>
              <w:rPr>
                <w:rFonts w:hint="eastAsia" w:ascii="仿宋" w:hAnsi="仿宋" w:eastAsia="仿宋" w:cs="仿宋"/>
                <w:b/>
                <w:bCs/>
                <w:sz w:val="24"/>
                <w:szCs w:val="24"/>
              </w:rPr>
              <w:t>2、报告厅</w:t>
            </w:r>
          </w:p>
        </w:tc>
        <w:tc>
          <w:tcPr>
            <w:tcW w:w="418" w:type="pct"/>
            <w:shd w:val="clear" w:color="auto" w:fill="auto"/>
            <w:vAlign w:val="center"/>
          </w:tcPr>
          <w:p w14:paraId="51A383C1">
            <w:pPr>
              <w:jc w:val="center"/>
              <w:rPr>
                <w:rFonts w:hint="eastAsia" w:ascii="仿宋" w:hAnsi="仿宋" w:eastAsia="仿宋" w:cs="仿宋"/>
                <w:sz w:val="24"/>
                <w:szCs w:val="24"/>
              </w:rPr>
            </w:pPr>
          </w:p>
        </w:tc>
        <w:tc>
          <w:tcPr>
            <w:tcW w:w="310" w:type="pct"/>
            <w:shd w:val="clear" w:color="auto" w:fill="auto"/>
            <w:vAlign w:val="center"/>
          </w:tcPr>
          <w:p w14:paraId="09025490">
            <w:pPr>
              <w:jc w:val="center"/>
              <w:rPr>
                <w:rFonts w:hint="eastAsia" w:ascii="仿宋" w:hAnsi="仿宋" w:eastAsia="仿宋" w:cs="仿宋"/>
                <w:sz w:val="24"/>
                <w:szCs w:val="24"/>
              </w:rPr>
            </w:pPr>
          </w:p>
        </w:tc>
      </w:tr>
      <w:tr w14:paraId="285E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4831FBC">
            <w:pPr>
              <w:jc w:val="center"/>
              <w:rPr>
                <w:rFonts w:hint="eastAsia" w:ascii="仿宋" w:hAnsi="仿宋" w:eastAsia="仿宋" w:cs="仿宋"/>
                <w:sz w:val="24"/>
                <w:szCs w:val="24"/>
              </w:rPr>
            </w:pPr>
            <w:r>
              <w:rPr>
                <w:rFonts w:hint="eastAsia" w:ascii="仿宋" w:hAnsi="仿宋" w:eastAsia="仿宋" w:cs="仿宋"/>
                <w:sz w:val="24"/>
                <w:szCs w:val="24"/>
              </w:rPr>
              <w:t>1</w:t>
            </w:r>
          </w:p>
        </w:tc>
        <w:tc>
          <w:tcPr>
            <w:tcW w:w="569" w:type="pct"/>
            <w:shd w:val="clear" w:color="auto" w:fill="auto"/>
            <w:noWrap/>
            <w:vAlign w:val="center"/>
          </w:tcPr>
          <w:p w14:paraId="05652852">
            <w:pPr>
              <w:jc w:val="center"/>
              <w:rPr>
                <w:rFonts w:hint="eastAsia" w:ascii="仿宋" w:hAnsi="仿宋" w:eastAsia="仿宋" w:cs="仿宋"/>
                <w:sz w:val="24"/>
                <w:szCs w:val="24"/>
                <w:lang w:eastAsia="zh-CN"/>
              </w:rPr>
            </w:pPr>
            <w:r>
              <w:rPr>
                <w:rFonts w:hint="eastAsia" w:ascii="仿宋" w:hAnsi="仿宋" w:eastAsia="仿宋" w:cs="仿宋"/>
                <w:sz w:val="24"/>
                <w:szCs w:val="24"/>
              </w:rPr>
              <w:t>LED显示屏</w:t>
            </w:r>
            <w:r>
              <w:rPr>
                <w:rFonts w:hint="eastAsia" w:ascii="仿宋" w:hAnsi="仿宋" w:eastAsia="仿宋" w:cs="仿宋"/>
                <w:b/>
                <w:bCs/>
                <w:sz w:val="24"/>
                <w:szCs w:val="24"/>
                <w:lang w:eastAsia="zh-CN"/>
              </w:rPr>
              <w:t>（核心产品）</w:t>
            </w:r>
          </w:p>
        </w:tc>
        <w:tc>
          <w:tcPr>
            <w:tcW w:w="3404" w:type="pct"/>
            <w:shd w:val="clear" w:color="auto" w:fill="auto"/>
            <w:noWrap/>
            <w:vAlign w:val="center"/>
          </w:tcPr>
          <w:p w14:paraId="14C88E09">
            <w:pPr>
              <w:rPr>
                <w:rFonts w:hint="eastAsia" w:ascii="仿宋" w:hAnsi="仿宋" w:eastAsia="仿宋" w:cs="仿宋"/>
                <w:sz w:val="24"/>
                <w:szCs w:val="24"/>
              </w:rPr>
            </w:pPr>
            <w:r>
              <w:rPr>
                <w:rFonts w:hint="eastAsia" w:ascii="仿宋" w:hAnsi="仿宋" w:eastAsia="仿宋" w:cs="仿宋"/>
                <w:sz w:val="24"/>
                <w:szCs w:val="24"/>
              </w:rPr>
              <w:t>▲1.物理像素间距≤4.0mm ,像素密度≥62500Dots/㎡. （需提供证明材料，包括但不限于检测报告，功能截图）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2.亮度均匀性（校正后）≥99.5%，均匀一致性偏差≤1%。</w:t>
            </w:r>
            <w:r>
              <w:rPr>
                <w:rFonts w:hint="eastAsia" w:ascii="仿宋" w:hAnsi="仿宋" w:eastAsia="仿宋" w:cs="仿宋"/>
                <w:sz w:val="24"/>
                <w:szCs w:val="24"/>
              </w:rPr>
              <w:br w:type="textWrapping"/>
            </w:r>
            <w:r>
              <w:rPr>
                <w:rFonts w:hint="eastAsia" w:ascii="仿宋" w:hAnsi="仿宋" w:eastAsia="仿宋" w:cs="仿宋"/>
                <w:sz w:val="24"/>
                <w:szCs w:val="24"/>
              </w:rPr>
              <w:t>3.亮度（0-8000）cd/㎡。支持亮度调节功能。</w:t>
            </w:r>
            <w:r>
              <w:rPr>
                <w:rFonts w:hint="eastAsia" w:ascii="仿宋" w:hAnsi="仿宋" w:eastAsia="仿宋" w:cs="仿宋"/>
                <w:sz w:val="24"/>
                <w:szCs w:val="24"/>
              </w:rPr>
              <w:br w:type="textWrapping"/>
            </w:r>
            <w:r>
              <w:rPr>
                <w:rFonts w:hint="eastAsia" w:ascii="仿宋" w:hAnsi="仿宋" w:eastAsia="仿宋" w:cs="仿宋"/>
                <w:sz w:val="24"/>
                <w:szCs w:val="24"/>
              </w:rPr>
              <w:t>4.水平及垂直可视角度达到178°</w:t>
            </w:r>
            <w:r>
              <w:rPr>
                <w:rFonts w:hint="eastAsia" w:ascii="仿宋" w:hAnsi="仿宋" w:eastAsia="仿宋" w:cs="仿宋"/>
                <w:sz w:val="24"/>
                <w:szCs w:val="24"/>
              </w:rPr>
              <w:br w:type="textWrapping"/>
            </w:r>
            <w:r>
              <w:rPr>
                <w:rFonts w:hint="eastAsia" w:ascii="仿宋" w:hAnsi="仿宋" w:eastAsia="仿宋" w:cs="仿宋"/>
                <w:sz w:val="24"/>
                <w:szCs w:val="24"/>
              </w:rPr>
              <w:t>5.显示屏支持3D 显示技术。</w:t>
            </w:r>
            <w:r>
              <w:rPr>
                <w:rFonts w:hint="eastAsia" w:ascii="仿宋" w:hAnsi="仿宋" w:eastAsia="仿宋" w:cs="仿宋"/>
                <w:sz w:val="24"/>
                <w:szCs w:val="24"/>
              </w:rPr>
              <w:br w:type="textWrapping"/>
            </w:r>
            <w:r>
              <w:rPr>
                <w:rFonts w:hint="eastAsia" w:ascii="仿宋" w:hAnsi="仿宋" w:eastAsia="仿宋" w:cs="仿宋"/>
                <w:sz w:val="24"/>
                <w:szCs w:val="24"/>
              </w:rPr>
              <w:t>6.刷新率≥3840Hz。</w:t>
            </w:r>
            <w:r>
              <w:rPr>
                <w:rFonts w:hint="eastAsia" w:ascii="仿宋" w:hAnsi="仿宋" w:eastAsia="仿宋" w:cs="仿宋"/>
                <w:sz w:val="24"/>
                <w:szCs w:val="24"/>
              </w:rPr>
              <w:br w:type="textWrapping"/>
            </w:r>
            <w:r>
              <w:rPr>
                <w:rFonts w:hint="eastAsia" w:ascii="仿宋" w:hAnsi="仿宋" w:eastAsia="仿宋" w:cs="仿宋"/>
                <w:sz w:val="24"/>
                <w:szCs w:val="24"/>
              </w:rPr>
              <w:t>7.像素点失控率≤千万分之一，盲点率＜百万分之一。</w:t>
            </w:r>
            <w:r>
              <w:rPr>
                <w:rFonts w:hint="eastAsia" w:ascii="仿宋" w:hAnsi="仿宋" w:eastAsia="仿宋" w:cs="仿宋"/>
                <w:sz w:val="24"/>
                <w:szCs w:val="24"/>
              </w:rPr>
              <w:br w:type="textWrapping"/>
            </w:r>
            <w:r>
              <w:rPr>
                <w:rFonts w:hint="eastAsia" w:ascii="仿宋" w:hAnsi="仿宋" w:eastAsia="仿宋" w:cs="仿宋"/>
                <w:sz w:val="24"/>
                <w:szCs w:val="24"/>
              </w:rPr>
              <w:t>8.拼接缝隙：整屏拼装物理接缝≤0.03mm。</w:t>
            </w:r>
            <w:r>
              <w:rPr>
                <w:rFonts w:hint="eastAsia" w:ascii="仿宋" w:hAnsi="仿宋" w:eastAsia="仿宋" w:cs="仿宋"/>
                <w:sz w:val="24"/>
                <w:szCs w:val="24"/>
              </w:rPr>
              <w:br w:type="textWrapping"/>
            </w:r>
            <w:r>
              <w:rPr>
                <w:rFonts w:hint="eastAsia" w:ascii="仿宋" w:hAnsi="仿宋" w:eastAsia="仿宋" w:cs="仿宋"/>
                <w:sz w:val="24"/>
                <w:szCs w:val="24"/>
              </w:rPr>
              <w:t>9.屏幕衰减率，工作5年≤5%，工作10年≤10%。</w:t>
            </w:r>
            <w:r>
              <w:rPr>
                <w:rFonts w:hint="eastAsia" w:ascii="仿宋" w:hAnsi="仿宋" w:eastAsia="仿宋" w:cs="仿宋"/>
                <w:sz w:val="24"/>
                <w:szCs w:val="24"/>
              </w:rPr>
              <w:br w:type="textWrapping"/>
            </w:r>
            <w:r>
              <w:rPr>
                <w:rFonts w:hint="eastAsia" w:ascii="仿宋" w:hAnsi="仿宋" w:eastAsia="仿宋" w:cs="仿宋"/>
                <w:sz w:val="24"/>
                <w:szCs w:val="24"/>
              </w:rPr>
              <w:t>10.均匀性：整屏亮度均匀性≥99.5%（校正后）。</w:t>
            </w:r>
            <w:r>
              <w:rPr>
                <w:rFonts w:hint="eastAsia" w:ascii="仿宋" w:hAnsi="仿宋" w:eastAsia="仿宋" w:cs="仿宋"/>
                <w:sz w:val="24"/>
                <w:szCs w:val="24"/>
              </w:rPr>
              <w:br w:type="textWrapping"/>
            </w:r>
            <w:r>
              <w:rPr>
                <w:rFonts w:hint="eastAsia" w:ascii="仿宋" w:hAnsi="仿宋" w:eastAsia="仿宋" w:cs="仿宋"/>
                <w:sz w:val="24"/>
                <w:szCs w:val="24"/>
              </w:rPr>
              <w:t>11.屏幕使用寿命≥100000个小时。</w:t>
            </w:r>
            <w:r>
              <w:rPr>
                <w:rFonts w:hint="eastAsia" w:ascii="仿宋" w:hAnsi="仿宋" w:eastAsia="仿宋" w:cs="仿宋"/>
                <w:sz w:val="24"/>
                <w:szCs w:val="24"/>
              </w:rPr>
              <w:br w:type="textWrapping"/>
            </w:r>
            <w:r>
              <w:rPr>
                <w:rFonts w:hint="eastAsia" w:ascii="仿宋" w:hAnsi="仿宋" w:eastAsia="仿宋" w:cs="仿宋"/>
                <w:sz w:val="24"/>
                <w:szCs w:val="24"/>
              </w:rPr>
              <w:t>▲12.摩尔纹抑制功能，可消除掉 98%以上的拍摄摩尔纹现象（需提供证明材料，包括但不限于检测报告，功能截图）。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13.封装方式为SMD或FOB或COB或GOB 平面封装，平整度&lt;0.1mm。</w:t>
            </w:r>
            <w:r>
              <w:rPr>
                <w:rFonts w:hint="eastAsia" w:ascii="仿宋" w:hAnsi="仿宋" w:eastAsia="仿宋" w:cs="仿宋"/>
                <w:sz w:val="24"/>
                <w:szCs w:val="24"/>
              </w:rPr>
              <w:br w:type="textWrapping"/>
            </w:r>
            <w:r>
              <w:rPr>
                <w:rFonts w:hint="eastAsia" w:ascii="仿宋" w:hAnsi="仿宋" w:eastAsia="仿宋" w:cs="仿宋"/>
                <w:sz w:val="24"/>
                <w:szCs w:val="24"/>
              </w:rPr>
              <w:t>14.具备蓝光隔离措施，具有护眼功能（阻隔有害蓝光）。</w:t>
            </w:r>
            <w:r>
              <w:rPr>
                <w:rFonts w:hint="eastAsia" w:ascii="仿宋" w:hAnsi="仿宋" w:eastAsia="仿宋" w:cs="仿宋"/>
                <w:sz w:val="24"/>
                <w:szCs w:val="24"/>
              </w:rPr>
              <w:br w:type="textWrapping"/>
            </w:r>
            <w:r>
              <w:rPr>
                <w:rFonts w:hint="eastAsia" w:ascii="仿宋" w:hAnsi="仿宋" w:eastAsia="仿宋" w:cs="仿宋"/>
                <w:sz w:val="24"/>
                <w:szCs w:val="24"/>
              </w:rPr>
              <w:t>15.人眼视觉舒适度（VICO 指数）：0≤VICO＜1。</w:t>
            </w:r>
            <w:r>
              <w:rPr>
                <w:rFonts w:hint="eastAsia" w:ascii="仿宋" w:hAnsi="仿宋" w:eastAsia="仿宋" w:cs="仿宋"/>
                <w:sz w:val="24"/>
                <w:szCs w:val="24"/>
              </w:rPr>
              <w:br w:type="textWrapping"/>
            </w:r>
            <w:r>
              <w:rPr>
                <w:rFonts w:hint="eastAsia" w:ascii="仿宋" w:hAnsi="仿宋" w:eastAsia="仿宋" w:cs="仿宋"/>
                <w:sz w:val="24"/>
                <w:szCs w:val="24"/>
              </w:rPr>
              <w:t>16.反光率：屏体正面为黑色亚光处理，发光率≤1％。</w:t>
            </w:r>
            <w:r>
              <w:rPr>
                <w:rFonts w:hint="eastAsia" w:ascii="仿宋" w:hAnsi="仿宋" w:eastAsia="仿宋" w:cs="仿宋"/>
                <w:sz w:val="24"/>
                <w:szCs w:val="24"/>
              </w:rPr>
              <w:br w:type="textWrapping"/>
            </w:r>
            <w:r>
              <w:rPr>
                <w:rFonts w:hint="eastAsia" w:ascii="仿宋" w:hAnsi="仿宋" w:eastAsia="仿宋" w:cs="仿宋"/>
                <w:sz w:val="24"/>
                <w:szCs w:val="24"/>
              </w:rPr>
              <w:t>17.对比度：≥160000：1。</w:t>
            </w:r>
            <w:r>
              <w:rPr>
                <w:rFonts w:hint="eastAsia" w:ascii="仿宋" w:hAnsi="仿宋" w:eastAsia="仿宋" w:cs="仿宋"/>
                <w:sz w:val="24"/>
                <w:szCs w:val="24"/>
              </w:rPr>
              <w:br w:type="textWrapping"/>
            </w:r>
            <w:r>
              <w:rPr>
                <w:rFonts w:hint="eastAsia" w:ascii="仿宋" w:hAnsi="仿宋" w:eastAsia="仿宋" w:cs="仿宋"/>
                <w:sz w:val="24"/>
                <w:szCs w:val="24"/>
              </w:rPr>
              <w:t>18.具有智能黑屏节电功能。</w:t>
            </w:r>
            <w:r>
              <w:rPr>
                <w:rFonts w:hint="eastAsia" w:ascii="仿宋" w:hAnsi="仿宋" w:eastAsia="仿宋" w:cs="仿宋"/>
                <w:sz w:val="24"/>
                <w:szCs w:val="24"/>
              </w:rPr>
              <w:br w:type="textWrapping"/>
            </w:r>
            <w:r>
              <w:rPr>
                <w:rFonts w:hint="eastAsia" w:ascii="仿宋" w:hAnsi="仿宋" w:eastAsia="仿宋" w:cs="仿宋"/>
                <w:sz w:val="24"/>
                <w:szCs w:val="24"/>
              </w:rPr>
              <w:t>19.具备防尘防水、防盐雾、耐高温高湿、耐黄变、抗静电、散热均匀等能力，产品具备低噪音、低膨胀系数和优良导热性能，产品整机防尘、防水大于 IP65。</w:t>
            </w:r>
            <w:r>
              <w:rPr>
                <w:rFonts w:hint="eastAsia" w:ascii="仿宋" w:hAnsi="仿宋" w:eastAsia="仿宋" w:cs="仿宋"/>
                <w:sz w:val="24"/>
                <w:szCs w:val="24"/>
              </w:rPr>
              <w:br w:type="textWrapping"/>
            </w:r>
            <w:r>
              <w:rPr>
                <w:rFonts w:hint="eastAsia" w:ascii="仿宋" w:hAnsi="仿宋" w:eastAsia="仿宋" w:cs="仿宋"/>
                <w:sz w:val="24"/>
                <w:szCs w:val="24"/>
              </w:rPr>
              <w:t>20.灰度等级：低亮高灰，100%亮度时，16bit 灰度。70%亮度时，16bit 灰度。50%亮度时，16bit灰度，20%亮度时，15bit灰度。</w:t>
            </w:r>
            <w:r>
              <w:rPr>
                <w:rFonts w:hint="eastAsia" w:ascii="仿宋" w:hAnsi="仿宋" w:eastAsia="仿宋" w:cs="仿宋"/>
                <w:sz w:val="24"/>
                <w:szCs w:val="24"/>
              </w:rPr>
              <w:br w:type="textWrapping"/>
            </w:r>
            <w:r>
              <w:rPr>
                <w:rFonts w:hint="eastAsia" w:ascii="仿宋" w:hAnsi="仿宋" w:eastAsia="仿宋" w:cs="仿宋"/>
                <w:sz w:val="24"/>
                <w:szCs w:val="24"/>
              </w:rPr>
              <w:t>21.发光点中心距偏差＜0.01%。</w:t>
            </w:r>
            <w:r>
              <w:rPr>
                <w:rFonts w:hint="eastAsia" w:ascii="仿宋" w:hAnsi="仿宋" w:eastAsia="仿宋" w:cs="仿宋"/>
                <w:sz w:val="24"/>
                <w:szCs w:val="24"/>
              </w:rPr>
              <w:br w:type="textWrapping"/>
            </w:r>
            <w:r>
              <w:rPr>
                <w:rFonts w:hint="eastAsia" w:ascii="仿宋" w:hAnsi="仿宋" w:eastAsia="仿宋" w:cs="仿宋"/>
                <w:sz w:val="24"/>
                <w:szCs w:val="24"/>
              </w:rPr>
              <w:t>22.LED 显示屏支持智能光感护眼,可自动识别环境光的强弱，调节屏幕亮度。</w:t>
            </w:r>
            <w:r>
              <w:rPr>
                <w:rFonts w:hint="eastAsia" w:ascii="仿宋" w:hAnsi="仿宋" w:eastAsia="仿宋" w:cs="仿宋"/>
                <w:sz w:val="24"/>
                <w:szCs w:val="24"/>
              </w:rPr>
              <w:br w:type="textWrapping"/>
            </w:r>
            <w:r>
              <w:rPr>
                <w:rFonts w:hint="eastAsia" w:ascii="仿宋" w:hAnsi="仿宋" w:eastAsia="仿宋" w:cs="仿宋"/>
                <w:sz w:val="24"/>
                <w:szCs w:val="24"/>
              </w:rPr>
              <w:t>23.LED 显示屏通过无线电骚扰，依据GB/T9254-2008《信息技术设备的无线电骚扰限值和测量方法》进行测试，LED显示屏符合B级限制要求抗扰度。</w:t>
            </w:r>
            <w:r>
              <w:rPr>
                <w:rFonts w:hint="eastAsia" w:ascii="仿宋" w:hAnsi="仿宋" w:eastAsia="仿宋" w:cs="仿宋"/>
                <w:sz w:val="24"/>
                <w:szCs w:val="24"/>
              </w:rPr>
              <w:br w:type="textWrapping"/>
            </w:r>
            <w:r>
              <w:rPr>
                <w:rFonts w:hint="eastAsia" w:ascii="仿宋" w:hAnsi="仿宋" w:eastAsia="仿宋" w:cs="仿宋"/>
                <w:sz w:val="24"/>
                <w:szCs w:val="24"/>
              </w:rPr>
              <w:t xml:space="preserve">24.LED模组安全性符合GB4793 执行标准。 </w:t>
            </w:r>
          </w:p>
        </w:tc>
        <w:tc>
          <w:tcPr>
            <w:tcW w:w="418" w:type="pct"/>
            <w:shd w:val="clear" w:color="auto" w:fill="auto"/>
            <w:vAlign w:val="center"/>
          </w:tcPr>
          <w:p w14:paraId="6CFDA43E">
            <w:pPr>
              <w:jc w:val="center"/>
              <w:rPr>
                <w:rFonts w:hint="eastAsia" w:ascii="仿宋" w:hAnsi="仿宋" w:eastAsia="仿宋" w:cs="仿宋"/>
                <w:sz w:val="24"/>
                <w:szCs w:val="24"/>
              </w:rPr>
            </w:pPr>
            <w:r>
              <w:rPr>
                <w:rFonts w:hint="eastAsia" w:ascii="仿宋" w:hAnsi="仿宋" w:eastAsia="仿宋" w:cs="仿宋"/>
                <w:sz w:val="24"/>
                <w:szCs w:val="24"/>
              </w:rPr>
              <w:t>38.71</w:t>
            </w:r>
          </w:p>
        </w:tc>
        <w:tc>
          <w:tcPr>
            <w:tcW w:w="310" w:type="pct"/>
            <w:shd w:val="clear" w:color="auto" w:fill="auto"/>
            <w:vAlign w:val="center"/>
          </w:tcPr>
          <w:p w14:paraId="5992C879">
            <w:pPr>
              <w:jc w:val="center"/>
              <w:rPr>
                <w:rFonts w:hint="eastAsia" w:ascii="仿宋" w:hAnsi="仿宋" w:eastAsia="仿宋" w:cs="仿宋"/>
                <w:sz w:val="24"/>
                <w:szCs w:val="24"/>
              </w:rPr>
            </w:pPr>
            <w:r>
              <w:rPr>
                <w:rFonts w:hint="eastAsia" w:ascii="仿宋" w:hAnsi="仿宋" w:eastAsia="仿宋" w:cs="仿宋"/>
                <w:sz w:val="24"/>
                <w:szCs w:val="24"/>
              </w:rPr>
              <w:t>平方</w:t>
            </w:r>
          </w:p>
        </w:tc>
      </w:tr>
      <w:tr w14:paraId="5810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0A3CA83">
            <w:pPr>
              <w:jc w:val="center"/>
              <w:rPr>
                <w:rFonts w:hint="eastAsia" w:ascii="仿宋" w:hAnsi="仿宋" w:eastAsia="仿宋" w:cs="仿宋"/>
                <w:sz w:val="24"/>
                <w:szCs w:val="24"/>
              </w:rPr>
            </w:pPr>
            <w:r>
              <w:rPr>
                <w:rFonts w:hint="eastAsia" w:ascii="仿宋" w:hAnsi="仿宋" w:eastAsia="仿宋" w:cs="仿宋"/>
                <w:sz w:val="24"/>
                <w:szCs w:val="24"/>
              </w:rPr>
              <w:t>2</w:t>
            </w:r>
          </w:p>
        </w:tc>
        <w:tc>
          <w:tcPr>
            <w:tcW w:w="569" w:type="pct"/>
            <w:shd w:val="clear" w:color="auto" w:fill="auto"/>
            <w:noWrap/>
            <w:vAlign w:val="center"/>
          </w:tcPr>
          <w:p w14:paraId="669CED03">
            <w:pPr>
              <w:jc w:val="center"/>
              <w:rPr>
                <w:rFonts w:hint="eastAsia" w:ascii="仿宋" w:hAnsi="仿宋" w:eastAsia="仿宋" w:cs="仿宋"/>
                <w:sz w:val="24"/>
                <w:szCs w:val="24"/>
              </w:rPr>
            </w:pPr>
            <w:r>
              <w:rPr>
                <w:rFonts w:hint="eastAsia" w:ascii="仿宋" w:hAnsi="仿宋" w:eastAsia="仿宋" w:cs="仿宋"/>
                <w:sz w:val="24"/>
                <w:szCs w:val="24"/>
              </w:rPr>
              <w:t>视频处理器</w:t>
            </w:r>
          </w:p>
        </w:tc>
        <w:tc>
          <w:tcPr>
            <w:tcW w:w="3404" w:type="pct"/>
            <w:shd w:val="clear" w:color="auto" w:fill="auto"/>
            <w:noWrap/>
            <w:vAlign w:val="center"/>
          </w:tcPr>
          <w:p w14:paraId="2D3D7BBC">
            <w:pPr>
              <w:rPr>
                <w:rFonts w:hint="eastAsia" w:ascii="仿宋" w:hAnsi="仿宋" w:eastAsia="仿宋" w:cs="仿宋"/>
                <w:sz w:val="24"/>
                <w:szCs w:val="24"/>
              </w:rPr>
            </w:pPr>
            <w:r>
              <w:rPr>
                <w:rFonts w:hint="eastAsia" w:ascii="仿宋" w:hAnsi="仿宋" w:eastAsia="仿宋" w:cs="仿宋"/>
                <w:sz w:val="24"/>
                <w:szCs w:val="24"/>
              </w:rPr>
              <w:t>1.最大1920X1200@60Hz 输入分辨率。</w:t>
            </w:r>
            <w:r>
              <w:rPr>
                <w:rFonts w:hint="eastAsia" w:ascii="仿宋" w:hAnsi="仿宋" w:eastAsia="仿宋" w:cs="仿宋"/>
                <w:sz w:val="24"/>
                <w:szCs w:val="24"/>
              </w:rPr>
              <w:br w:type="textWrapping"/>
            </w:r>
            <w:r>
              <w:rPr>
                <w:rFonts w:hint="eastAsia" w:ascii="仿宋" w:hAnsi="仿宋" w:eastAsia="仿宋" w:cs="仿宋"/>
                <w:sz w:val="24"/>
                <w:szCs w:val="24"/>
              </w:rPr>
              <w:t>2.最大带载390万像素，≥6路千兆网口输出。</w:t>
            </w:r>
            <w:r>
              <w:rPr>
                <w:rFonts w:hint="eastAsia" w:ascii="仿宋" w:hAnsi="仿宋" w:eastAsia="仿宋" w:cs="仿宋"/>
                <w:sz w:val="24"/>
                <w:szCs w:val="24"/>
              </w:rPr>
              <w:br w:type="textWrapping"/>
            </w:r>
            <w:r>
              <w:rPr>
                <w:rFonts w:hint="eastAsia" w:ascii="仿宋" w:hAnsi="仿宋" w:eastAsia="仿宋" w:cs="仿宋"/>
                <w:sz w:val="24"/>
                <w:szCs w:val="24"/>
              </w:rPr>
              <w:t>3.最宽8192像素点或最高4096像素点。</w:t>
            </w:r>
            <w:r>
              <w:rPr>
                <w:rFonts w:hint="eastAsia" w:ascii="仿宋" w:hAnsi="仿宋" w:eastAsia="仿宋" w:cs="仿宋"/>
                <w:sz w:val="24"/>
                <w:szCs w:val="24"/>
              </w:rPr>
              <w:br w:type="textWrapping"/>
            </w:r>
            <w:r>
              <w:rPr>
                <w:rFonts w:hint="eastAsia" w:ascii="仿宋" w:hAnsi="仿宋" w:eastAsia="仿宋" w:cs="仿宋"/>
                <w:sz w:val="24"/>
                <w:szCs w:val="24"/>
              </w:rPr>
              <w:t>4.支持≥4路信号输入:1xHDMI1.4，2xDVI，1xSDI。</w:t>
            </w:r>
            <w:r>
              <w:rPr>
                <w:rFonts w:hint="eastAsia" w:ascii="仿宋" w:hAnsi="仿宋" w:eastAsia="仿宋" w:cs="仿宋"/>
                <w:sz w:val="24"/>
                <w:szCs w:val="24"/>
              </w:rPr>
              <w:br w:type="textWrapping"/>
            </w:r>
            <w:r>
              <w:rPr>
                <w:rFonts w:hint="eastAsia" w:ascii="仿宋" w:hAnsi="仿宋" w:eastAsia="仿宋" w:cs="仿宋"/>
                <w:sz w:val="24"/>
                <w:szCs w:val="24"/>
              </w:rPr>
              <w:t>5.支持单机或双机冗余备份。</w:t>
            </w:r>
            <w:r>
              <w:rPr>
                <w:rFonts w:hint="eastAsia" w:ascii="仿宋" w:hAnsi="仿宋" w:eastAsia="仿宋" w:cs="仿宋"/>
                <w:sz w:val="24"/>
                <w:szCs w:val="24"/>
              </w:rPr>
              <w:br w:type="textWrapping"/>
            </w:r>
            <w:r>
              <w:rPr>
                <w:rFonts w:hint="eastAsia" w:ascii="仿宋" w:hAnsi="仿宋" w:eastAsia="仿宋" w:cs="仿宋"/>
                <w:sz w:val="24"/>
                <w:szCs w:val="24"/>
              </w:rPr>
              <w:t>6.支持≥1路独立音频输入，≥1路独立音频输出。</w:t>
            </w:r>
            <w:r>
              <w:rPr>
                <w:rFonts w:hint="eastAsia" w:ascii="仿宋" w:hAnsi="仿宋" w:eastAsia="仿宋" w:cs="仿宋"/>
                <w:sz w:val="24"/>
                <w:szCs w:val="24"/>
              </w:rPr>
              <w:br w:type="textWrapping"/>
            </w:r>
            <w:r>
              <w:rPr>
                <w:rFonts w:hint="eastAsia" w:ascii="仿宋" w:hAnsi="仿宋" w:eastAsia="仿宋" w:cs="仿宋"/>
                <w:sz w:val="24"/>
                <w:szCs w:val="24"/>
              </w:rPr>
              <w:t>7.支持≥3画面显示，位置、大小可自由调节。</w:t>
            </w:r>
            <w:r>
              <w:rPr>
                <w:rFonts w:hint="eastAsia" w:ascii="仿宋" w:hAnsi="仿宋" w:eastAsia="仿宋" w:cs="仿宋"/>
                <w:sz w:val="24"/>
                <w:szCs w:val="24"/>
              </w:rPr>
              <w:br w:type="textWrapping"/>
            </w:r>
            <w:r>
              <w:rPr>
                <w:rFonts w:hint="eastAsia" w:ascii="仿宋" w:hAnsi="仿宋" w:eastAsia="仿宋" w:cs="仿宋"/>
                <w:sz w:val="24"/>
                <w:szCs w:val="24"/>
              </w:rPr>
              <w:t>8.支持视频信号任意切换，裁剪，拼接，缩放。</w:t>
            </w:r>
            <w:r>
              <w:rPr>
                <w:rFonts w:hint="eastAsia" w:ascii="仿宋" w:hAnsi="仿宋" w:eastAsia="仿宋" w:cs="仿宋"/>
                <w:sz w:val="24"/>
                <w:szCs w:val="24"/>
              </w:rPr>
              <w:br w:type="textWrapping"/>
            </w:r>
            <w:r>
              <w:rPr>
                <w:rFonts w:hint="eastAsia" w:ascii="仿宋" w:hAnsi="仿宋" w:eastAsia="仿宋" w:cs="仿宋"/>
                <w:sz w:val="24"/>
                <w:szCs w:val="24"/>
              </w:rPr>
              <w:t>9.支持亮度和色温调节。</w:t>
            </w:r>
            <w:r>
              <w:rPr>
                <w:rFonts w:hint="eastAsia" w:ascii="仿宋" w:hAnsi="仿宋" w:eastAsia="仿宋" w:cs="仿宋"/>
                <w:sz w:val="24"/>
                <w:szCs w:val="24"/>
              </w:rPr>
              <w:br w:type="textWrapping"/>
            </w:r>
            <w:r>
              <w:rPr>
                <w:rFonts w:hint="eastAsia" w:ascii="仿宋" w:hAnsi="仿宋" w:eastAsia="仿宋" w:cs="仿宋"/>
                <w:sz w:val="24"/>
                <w:szCs w:val="24"/>
              </w:rPr>
              <w:t>10.支持低亮高灰，能有效地保持低亮下灰阶的完整显示。</w:t>
            </w:r>
            <w:r>
              <w:rPr>
                <w:rFonts w:hint="eastAsia" w:ascii="仿宋" w:hAnsi="仿宋" w:eastAsia="仿宋" w:cs="仿宋"/>
                <w:sz w:val="24"/>
                <w:szCs w:val="24"/>
              </w:rPr>
              <w:br w:type="textWrapping"/>
            </w:r>
            <w:r>
              <w:rPr>
                <w:rFonts w:hint="eastAsia" w:ascii="仿宋" w:hAnsi="仿宋" w:eastAsia="仿宋" w:cs="仿宋"/>
                <w:sz w:val="24"/>
                <w:szCs w:val="24"/>
              </w:rPr>
              <w:t xml:space="preserve">11.支持设备间和网口间冗余备份多台控制器及控制器间任意网口指定备份其他区域控制范围内容。 </w:t>
            </w:r>
            <w:r>
              <w:rPr>
                <w:rFonts w:hint="eastAsia" w:ascii="仿宋" w:hAnsi="仿宋" w:eastAsia="仿宋" w:cs="仿宋"/>
                <w:sz w:val="24"/>
                <w:szCs w:val="24"/>
              </w:rPr>
              <w:br w:type="textWrapping"/>
            </w:r>
            <w:r>
              <w:rPr>
                <w:rFonts w:hint="eastAsia" w:ascii="仿宋" w:hAnsi="仿宋" w:eastAsia="仿宋" w:cs="仿宋"/>
                <w:sz w:val="24"/>
                <w:szCs w:val="24"/>
              </w:rPr>
              <w:t>12.支持恢复出厂标准设置。</w:t>
            </w:r>
          </w:p>
        </w:tc>
        <w:tc>
          <w:tcPr>
            <w:tcW w:w="418" w:type="pct"/>
            <w:shd w:val="clear" w:color="auto" w:fill="auto"/>
            <w:vAlign w:val="center"/>
          </w:tcPr>
          <w:p w14:paraId="2AC0A780">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3BE6A8ED">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4CF5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7C30C11">
            <w:pPr>
              <w:jc w:val="center"/>
              <w:rPr>
                <w:rFonts w:hint="eastAsia" w:ascii="仿宋" w:hAnsi="仿宋" w:eastAsia="仿宋" w:cs="仿宋"/>
                <w:sz w:val="24"/>
                <w:szCs w:val="24"/>
              </w:rPr>
            </w:pPr>
            <w:r>
              <w:rPr>
                <w:rFonts w:hint="eastAsia" w:ascii="仿宋" w:hAnsi="仿宋" w:eastAsia="仿宋" w:cs="仿宋"/>
                <w:sz w:val="24"/>
                <w:szCs w:val="24"/>
              </w:rPr>
              <w:t>3</w:t>
            </w:r>
          </w:p>
        </w:tc>
        <w:tc>
          <w:tcPr>
            <w:tcW w:w="569" w:type="pct"/>
            <w:shd w:val="clear" w:color="auto" w:fill="auto"/>
            <w:noWrap/>
            <w:vAlign w:val="center"/>
          </w:tcPr>
          <w:p w14:paraId="00B2BEA6">
            <w:pPr>
              <w:jc w:val="center"/>
              <w:rPr>
                <w:rFonts w:hint="eastAsia" w:ascii="仿宋" w:hAnsi="仿宋" w:eastAsia="仿宋" w:cs="仿宋"/>
                <w:sz w:val="24"/>
                <w:szCs w:val="24"/>
              </w:rPr>
            </w:pPr>
            <w:r>
              <w:rPr>
                <w:rFonts w:hint="eastAsia" w:ascii="仿宋" w:hAnsi="仿宋" w:eastAsia="仿宋" w:cs="仿宋"/>
                <w:sz w:val="24"/>
                <w:szCs w:val="24"/>
              </w:rPr>
              <w:t>接收卡</w:t>
            </w:r>
          </w:p>
        </w:tc>
        <w:tc>
          <w:tcPr>
            <w:tcW w:w="3404" w:type="pct"/>
            <w:shd w:val="clear" w:color="auto" w:fill="auto"/>
            <w:noWrap/>
            <w:vAlign w:val="center"/>
          </w:tcPr>
          <w:p w14:paraId="64488AF1">
            <w:pPr>
              <w:rPr>
                <w:rFonts w:hint="eastAsia" w:ascii="仿宋" w:hAnsi="仿宋" w:eastAsia="仿宋" w:cs="仿宋"/>
                <w:sz w:val="24"/>
                <w:szCs w:val="24"/>
              </w:rPr>
            </w:pPr>
            <w:r>
              <w:rPr>
                <w:rFonts w:hint="eastAsia" w:ascii="仿宋" w:hAnsi="仿宋" w:eastAsia="仿宋" w:cs="仿宋"/>
                <w:sz w:val="24"/>
                <w:szCs w:val="24"/>
              </w:rPr>
              <w:t>1.集成16个HUB75。</w:t>
            </w:r>
            <w:r>
              <w:rPr>
                <w:rFonts w:hint="eastAsia" w:ascii="仿宋" w:hAnsi="仿宋" w:eastAsia="仿宋" w:cs="仿宋"/>
                <w:sz w:val="24"/>
                <w:szCs w:val="24"/>
              </w:rPr>
              <w:br w:type="textWrapping"/>
            </w:r>
            <w:r>
              <w:rPr>
                <w:rFonts w:hint="eastAsia" w:ascii="仿宋" w:hAnsi="仿宋" w:eastAsia="仿宋" w:cs="仿宋"/>
                <w:sz w:val="24"/>
                <w:szCs w:val="24"/>
              </w:rPr>
              <w:t>2.单卡最大带载256×1024像素，最多支持32组并行数据。</w:t>
            </w:r>
            <w:r>
              <w:rPr>
                <w:rFonts w:hint="eastAsia" w:ascii="仿宋" w:hAnsi="仿宋" w:eastAsia="仿宋" w:cs="仿宋"/>
                <w:sz w:val="24"/>
                <w:szCs w:val="24"/>
              </w:rPr>
              <w:br w:type="textWrapping"/>
            </w:r>
            <w:r>
              <w:rPr>
                <w:rFonts w:hint="eastAsia" w:ascii="仿宋" w:hAnsi="仿宋" w:eastAsia="仿宋" w:cs="仿宋"/>
                <w:sz w:val="24"/>
                <w:szCs w:val="24"/>
              </w:rPr>
              <w:t>3.支持8bit色深视频源输入输出，单色灰阶为256，可搭配出16777216种混合色彩。</w:t>
            </w:r>
            <w:r>
              <w:rPr>
                <w:rFonts w:hint="eastAsia" w:ascii="仿宋" w:hAnsi="仿宋" w:eastAsia="仿宋" w:cs="仿宋"/>
                <w:sz w:val="24"/>
                <w:szCs w:val="24"/>
              </w:rPr>
              <w:br w:type="textWrapping"/>
            </w:r>
            <w:r>
              <w:rPr>
                <w:rFonts w:hint="eastAsia" w:ascii="仿宋" w:hAnsi="仿宋" w:eastAsia="仿宋" w:cs="仿宋"/>
                <w:sz w:val="24"/>
                <w:szCs w:val="24"/>
              </w:rPr>
              <w:t>4.支持自适应帧率技术。</w:t>
            </w:r>
            <w:r>
              <w:rPr>
                <w:rFonts w:hint="eastAsia" w:ascii="仿宋" w:hAnsi="仿宋" w:eastAsia="仿宋" w:cs="仿宋"/>
                <w:sz w:val="24"/>
                <w:szCs w:val="24"/>
              </w:rPr>
              <w:br w:type="textWrapping"/>
            </w:r>
            <w:r>
              <w:rPr>
                <w:rFonts w:hint="eastAsia" w:ascii="仿宋" w:hAnsi="仿宋" w:eastAsia="仿宋" w:cs="仿宋"/>
                <w:sz w:val="24"/>
                <w:szCs w:val="24"/>
              </w:rPr>
              <w:t>5.支持色温调节，提供调整色温，即饱和度调节，增强画面表现力。</w:t>
            </w:r>
            <w:r>
              <w:rPr>
                <w:rFonts w:hint="eastAsia" w:ascii="仿宋" w:hAnsi="仿宋" w:eastAsia="仿宋" w:cs="仿宋"/>
                <w:sz w:val="24"/>
                <w:szCs w:val="24"/>
              </w:rPr>
              <w:br w:type="textWrapping"/>
            </w:r>
            <w:r>
              <w:rPr>
                <w:rFonts w:hint="eastAsia" w:ascii="仿宋" w:hAnsi="仿宋" w:eastAsia="仿宋" w:cs="仿宋"/>
                <w:sz w:val="24"/>
                <w:szCs w:val="24"/>
              </w:rPr>
              <w:t>6.支持低亮高灰。</w:t>
            </w:r>
            <w:r>
              <w:rPr>
                <w:rFonts w:hint="eastAsia" w:ascii="仿宋" w:hAnsi="仿宋" w:eastAsia="仿宋" w:cs="仿宋"/>
                <w:sz w:val="24"/>
                <w:szCs w:val="24"/>
              </w:rPr>
              <w:br w:type="textWrapping"/>
            </w:r>
            <w:r>
              <w:rPr>
                <w:rFonts w:hint="eastAsia" w:ascii="仿宋" w:hAnsi="仿宋" w:eastAsia="仿宋" w:cs="仿宋"/>
                <w:sz w:val="24"/>
                <w:szCs w:val="24"/>
              </w:rPr>
              <w:t>7.支持亮色度逐点校正，能有效消除灯点色差，保证整屏的颜色亮度的均匀性和一致性，提升整体显示效果。</w:t>
            </w:r>
            <w:r>
              <w:rPr>
                <w:rFonts w:hint="eastAsia" w:ascii="仿宋" w:hAnsi="仿宋" w:eastAsia="仿宋" w:cs="仿宋"/>
                <w:sz w:val="24"/>
                <w:szCs w:val="24"/>
              </w:rPr>
              <w:br w:type="textWrapping"/>
            </w:r>
            <w:r>
              <w:rPr>
                <w:rFonts w:hint="eastAsia" w:ascii="仿宋" w:hAnsi="仿宋" w:eastAsia="仿宋" w:cs="仿宋"/>
                <w:sz w:val="24"/>
                <w:szCs w:val="24"/>
              </w:rPr>
              <w:t>8.支持箱体标定和快速标序。</w:t>
            </w:r>
            <w:r>
              <w:rPr>
                <w:rFonts w:hint="eastAsia" w:ascii="仿宋" w:hAnsi="仿宋" w:eastAsia="仿宋" w:cs="仿宋"/>
                <w:sz w:val="24"/>
                <w:szCs w:val="24"/>
              </w:rPr>
              <w:br w:type="textWrapping"/>
            </w:r>
            <w:r>
              <w:rPr>
                <w:rFonts w:hint="eastAsia" w:ascii="仿宋" w:hAnsi="仿宋" w:eastAsia="仿宋" w:cs="仿宋"/>
                <w:sz w:val="24"/>
                <w:szCs w:val="24"/>
              </w:rPr>
              <w:t>9.支持画面旋转，单个箱体画面以90°/180°/270°角度进行旋转，配合部分主控可实现单箱体画面任意角度旋转显示。</w:t>
            </w:r>
            <w:r>
              <w:rPr>
                <w:rFonts w:hint="eastAsia" w:ascii="仿宋" w:hAnsi="仿宋" w:eastAsia="仿宋" w:cs="仿宋"/>
                <w:sz w:val="24"/>
                <w:szCs w:val="24"/>
              </w:rPr>
              <w:br w:type="textWrapping"/>
            </w:r>
            <w:r>
              <w:rPr>
                <w:rFonts w:hint="eastAsia" w:ascii="仿宋" w:hAnsi="仿宋" w:eastAsia="仿宋" w:cs="仿宋"/>
                <w:sz w:val="24"/>
                <w:szCs w:val="24"/>
              </w:rPr>
              <w:t>10.支持数据偏移，支持误码侦测。</w:t>
            </w:r>
            <w:r>
              <w:rPr>
                <w:rFonts w:hint="eastAsia" w:ascii="仿宋" w:hAnsi="仿宋" w:eastAsia="仿宋" w:cs="仿宋"/>
                <w:sz w:val="24"/>
                <w:szCs w:val="24"/>
              </w:rPr>
              <w:br w:type="textWrapping"/>
            </w:r>
            <w:r>
              <w:rPr>
                <w:rFonts w:hint="eastAsia" w:ascii="仿宋" w:hAnsi="仿宋" w:eastAsia="仿宋" w:cs="仿宋"/>
                <w:sz w:val="24"/>
                <w:szCs w:val="24"/>
              </w:rPr>
              <w:t>11.支持环路备份，支持固件备份。</w:t>
            </w:r>
            <w:r>
              <w:rPr>
                <w:rFonts w:hint="eastAsia" w:ascii="仿宋" w:hAnsi="仿宋" w:eastAsia="仿宋" w:cs="仿宋"/>
                <w:sz w:val="24"/>
                <w:szCs w:val="24"/>
              </w:rPr>
              <w:br w:type="textWrapping"/>
            </w:r>
            <w:r>
              <w:rPr>
                <w:rFonts w:hint="eastAsia" w:ascii="仿宋" w:hAnsi="仿宋" w:eastAsia="仿宋" w:cs="仿宋"/>
                <w:sz w:val="24"/>
                <w:szCs w:val="24"/>
              </w:rPr>
              <w:t>12.检测接收卡之间数据传输质量和误码情况，可以方便快捷地识别出硬件连接异常的箱体，便于维护。</w:t>
            </w:r>
            <w:r>
              <w:rPr>
                <w:rFonts w:hint="eastAsia" w:ascii="仿宋" w:hAnsi="仿宋" w:eastAsia="仿宋" w:cs="仿宋"/>
                <w:sz w:val="24"/>
                <w:szCs w:val="24"/>
              </w:rPr>
              <w:br w:type="textWrapping"/>
            </w:r>
            <w:r>
              <w:rPr>
                <w:rFonts w:hint="eastAsia" w:ascii="仿宋" w:hAnsi="仿宋" w:eastAsia="仿宋" w:cs="仿宋"/>
                <w:sz w:val="24"/>
                <w:szCs w:val="24"/>
              </w:rPr>
              <w:t>13.支持一帧延迟，发送端到显示端延迟达到一帧，解决系统延迟导致的画面不同步问题。</w:t>
            </w:r>
            <w:r>
              <w:rPr>
                <w:rFonts w:hint="eastAsia" w:ascii="仿宋" w:hAnsi="仿宋" w:eastAsia="仿宋" w:cs="仿宋"/>
                <w:sz w:val="24"/>
                <w:szCs w:val="24"/>
              </w:rPr>
              <w:br w:type="textWrapping"/>
            </w:r>
            <w:r>
              <w:rPr>
                <w:rFonts w:hint="eastAsia" w:ascii="仿宋" w:hAnsi="仿宋" w:eastAsia="仿宋" w:cs="仿宋"/>
                <w:sz w:val="24"/>
                <w:szCs w:val="24"/>
              </w:rPr>
              <w:t>14.▲通过对伽马表算法的优化，使得显示屏在降低亮度时能保持灰阶的完整无损失、完美显示，呈现低亮度高灰阶的显示效果。（需提供证明材料，包括但不限于检测报告，功能截图）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15.▲控制系统具有修缝、十字修复功能。</w:t>
            </w:r>
          </w:p>
        </w:tc>
        <w:tc>
          <w:tcPr>
            <w:tcW w:w="418" w:type="pct"/>
            <w:shd w:val="clear" w:color="auto" w:fill="auto"/>
            <w:vAlign w:val="center"/>
          </w:tcPr>
          <w:p w14:paraId="4E0738EF">
            <w:pPr>
              <w:jc w:val="center"/>
              <w:rPr>
                <w:rFonts w:hint="eastAsia" w:ascii="仿宋" w:hAnsi="仿宋" w:eastAsia="仿宋" w:cs="仿宋"/>
                <w:sz w:val="24"/>
                <w:szCs w:val="24"/>
              </w:rPr>
            </w:pPr>
            <w:r>
              <w:rPr>
                <w:rFonts w:hint="eastAsia" w:ascii="仿宋" w:hAnsi="仿宋" w:eastAsia="仿宋" w:cs="仿宋"/>
                <w:sz w:val="24"/>
                <w:szCs w:val="24"/>
              </w:rPr>
              <w:t>72</w:t>
            </w:r>
          </w:p>
        </w:tc>
        <w:tc>
          <w:tcPr>
            <w:tcW w:w="310" w:type="pct"/>
            <w:shd w:val="clear" w:color="auto" w:fill="auto"/>
            <w:vAlign w:val="center"/>
          </w:tcPr>
          <w:p w14:paraId="06201806">
            <w:pPr>
              <w:jc w:val="center"/>
              <w:rPr>
                <w:rFonts w:hint="eastAsia" w:ascii="仿宋" w:hAnsi="仿宋" w:eastAsia="仿宋" w:cs="仿宋"/>
                <w:sz w:val="24"/>
                <w:szCs w:val="24"/>
              </w:rPr>
            </w:pPr>
            <w:r>
              <w:rPr>
                <w:rFonts w:hint="eastAsia" w:ascii="仿宋" w:hAnsi="仿宋" w:eastAsia="仿宋" w:cs="仿宋"/>
                <w:sz w:val="24"/>
                <w:szCs w:val="24"/>
              </w:rPr>
              <w:t>张</w:t>
            </w:r>
          </w:p>
        </w:tc>
      </w:tr>
      <w:tr w14:paraId="14BD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B7A4C5A">
            <w:pPr>
              <w:jc w:val="center"/>
              <w:rPr>
                <w:rFonts w:hint="eastAsia" w:ascii="仿宋" w:hAnsi="仿宋" w:eastAsia="仿宋" w:cs="仿宋"/>
                <w:sz w:val="24"/>
                <w:szCs w:val="24"/>
              </w:rPr>
            </w:pPr>
            <w:r>
              <w:rPr>
                <w:rFonts w:hint="eastAsia" w:ascii="仿宋" w:hAnsi="仿宋" w:eastAsia="仿宋" w:cs="仿宋"/>
                <w:sz w:val="24"/>
                <w:szCs w:val="24"/>
              </w:rPr>
              <w:t>4</w:t>
            </w:r>
          </w:p>
        </w:tc>
        <w:tc>
          <w:tcPr>
            <w:tcW w:w="569" w:type="pct"/>
            <w:shd w:val="clear" w:color="auto" w:fill="auto"/>
            <w:noWrap/>
            <w:vAlign w:val="center"/>
          </w:tcPr>
          <w:p w14:paraId="4DCFFC6D">
            <w:pPr>
              <w:jc w:val="center"/>
              <w:rPr>
                <w:rFonts w:hint="eastAsia" w:ascii="仿宋" w:hAnsi="仿宋" w:eastAsia="仿宋" w:cs="仿宋"/>
                <w:sz w:val="24"/>
                <w:szCs w:val="24"/>
              </w:rPr>
            </w:pPr>
            <w:r>
              <w:rPr>
                <w:rFonts w:hint="eastAsia" w:ascii="仿宋" w:hAnsi="仿宋" w:eastAsia="仿宋" w:cs="仿宋"/>
                <w:sz w:val="24"/>
                <w:szCs w:val="24"/>
              </w:rPr>
              <w:t>配电柜</w:t>
            </w:r>
          </w:p>
        </w:tc>
        <w:tc>
          <w:tcPr>
            <w:tcW w:w="3404" w:type="pct"/>
            <w:shd w:val="clear" w:color="auto" w:fill="auto"/>
            <w:noWrap/>
            <w:vAlign w:val="center"/>
          </w:tcPr>
          <w:p w14:paraId="7EEA6869">
            <w:pPr>
              <w:rPr>
                <w:rFonts w:hint="eastAsia" w:ascii="仿宋" w:hAnsi="仿宋" w:eastAsia="仿宋" w:cs="仿宋"/>
                <w:sz w:val="24"/>
                <w:szCs w:val="24"/>
                <w:highlight w:val="none"/>
              </w:rPr>
            </w:pPr>
            <w:r>
              <w:rPr>
                <w:rFonts w:hint="eastAsia" w:ascii="仿宋" w:hAnsi="仿宋" w:eastAsia="仿宋" w:cs="仿宋"/>
                <w:sz w:val="24"/>
                <w:szCs w:val="24"/>
                <w:highlight w:val="none"/>
              </w:rPr>
              <w:t>1.30KW智能配电柜</w:t>
            </w:r>
          </w:p>
          <w:p w14:paraId="3F13B272">
            <w:pPr>
              <w:rPr>
                <w:rFonts w:hint="eastAsia" w:ascii="仿宋" w:hAnsi="仿宋" w:eastAsia="仿宋" w:cs="仿宋"/>
                <w:sz w:val="24"/>
                <w:szCs w:val="24"/>
                <w:highlight w:val="none"/>
              </w:rPr>
            </w:pPr>
            <w:r>
              <w:rPr>
                <w:rFonts w:hint="eastAsia" w:ascii="仿宋" w:hAnsi="仿宋" w:eastAsia="仿宋" w:cs="仿宋"/>
                <w:sz w:val="24"/>
                <w:szCs w:val="24"/>
                <w:highlight w:val="none"/>
              </w:rPr>
              <w:t>2.具备手动控制，定时控制，级联控制的供电开启和关闭，具备一键启停功能。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3.能多组输出，每组可独立控制，支持多路外部控制方式，具备分步延时启动功能。</w:t>
            </w:r>
          </w:p>
        </w:tc>
        <w:tc>
          <w:tcPr>
            <w:tcW w:w="418" w:type="pct"/>
            <w:shd w:val="clear" w:color="auto" w:fill="auto"/>
            <w:vAlign w:val="center"/>
          </w:tcPr>
          <w:p w14:paraId="71B198E0">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4542C4EF">
            <w:pPr>
              <w:jc w:val="center"/>
              <w:rPr>
                <w:rFonts w:hint="eastAsia" w:ascii="仿宋" w:hAnsi="仿宋" w:eastAsia="仿宋" w:cs="仿宋"/>
                <w:sz w:val="24"/>
                <w:szCs w:val="24"/>
              </w:rPr>
            </w:pPr>
            <w:r>
              <w:rPr>
                <w:rFonts w:hint="eastAsia" w:ascii="仿宋" w:hAnsi="仿宋" w:eastAsia="仿宋" w:cs="仿宋"/>
                <w:sz w:val="24"/>
                <w:szCs w:val="24"/>
              </w:rPr>
              <w:t>项</w:t>
            </w:r>
          </w:p>
        </w:tc>
      </w:tr>
      <w:tr w14:paraId="4D13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53F1F63B">
            <w:pPr>
              <w:jc w:val="center"/>
              <w:rPr>
                <w:rFonts w:hint="eastAsia" w:ascii="仿宋" w:hAnsi="仿宋" w:eastAsia="仿宋" w:cs="仿宋"/>
                <w:sz w:val="24"/>
                <w:szCs w:val="24"/>
              </w:rPr>
            </w:pPr>
            <w:r>
              <w:rPr>
                <w:rFonts w:hint="eastAsia" w:ascii="仿宋" w:hAnsi="仿宋" w:eastAsia="仿宋" w:cs="仿宋"/>
                <w:sz w:val="24"/>
                <w:szCs w:val="24"/>
              </w:rPr>
              <w:t>5</w:t>
            </w:r>
          </w:p>
        </w:tc>
        <w:tc>
          <w:tcPr>
            <w:tcW w:w="569" w:type="pct"/>
            <w:shd w:val="clear" w:color="auto" w:fill="auto"/>
            <w:noWrap/>
            <w:vAlign w:val="center"/>
          </w:tcPr>
          <w:p w14:paraId="04801B44">
            <w:pPr>
              <w:jc w:val="center"/>
              <w:rPr>
                <w:rFonts w:hint="eastAsia" w:ascii="仿宋" w:hAnsi="仿宋" w:eastAsia="仿宋" w:cs="仿宋"/>
                <w:sz w:val="24"/>
                <w:szCs w:val="24"/>
              </w:rPr>
            </w:pPr>
            <w:r>
              <w:rPr>
                <w:rFonts w:hint="eastAsia" w:ascii="仿宋" w:hAnsi="仿宋" w:eastAsia="仿宋" w:cs="仿宋"/>
                <w:sz w:val="24"/>
                <w:szCs w:val="24"/>
              </w:rPr>
              <w:t>电源模块</w:t>
            </w:r>
          </w:p>
        </w:tc>
        <w:tc>
          <w:tcPr>
            <w:tcW w:w="3404" w:type="pct"/>
            <w:shd w:val="clear" w:color="auto" w:fill="auto"/>
            <w:noWrap/>
            <w:vAlign w:val="center"/>
          </w:tcPr>
          <w:p w14:paraId="41A2AD69">
            <w:pPr>
              <w:rPr>
                <w:rFonts w:hint="eastAsia" w:ascii="仿宋" w:hAnsi="仿宋" w:eastAsia="仿宋" w:cs="仿宋"/>
                <w:sz w:val="24"/>
                <w:szCs w:val="24"/>
              </w:rPr>
            </w:pPr>
            <w:r>
              <w:rPr>
                <w:rFonts w:hint="eastAsia" w:ascii="仿宋" w:hAnsi="仿宋" w:eastAsia="仿宋" w:cs="仿宋"/>
                <w:sz w:val="24"/>
                <w:szCs w:val="24"/>
              </w:rPr>
              <w:t>输入电压/输入频率180~264VAC/47~63HZ浪涌电流冷启动，40A/230VAC线性调整率≤0.5%输出过载保护110%-150%切断输出，输入重启后上升，保持时间50ms，20ms额定满载绝缘强度I/P-O/P：3KVAC。</w:t>
            </w:r>
          </w:p>
        </w:tc>
        <w:tc>
          <w:tcPr>
            <w:tcW w:w="418" w:type="pct"/>
            <w:shd w:val="clear" w:color="auto" w:fill="auto"/>
            <w:vAlign w:val="center"/>
          </w:tcPr>
          <w:p w14:paraId="18E36758">
            <w:pPr>
              <w:jc w:val="center"/>
              <w:rPr>
                <w:rFonts w:hint="eastAsia" w:ascii="仿宋" w:hAnsi="仿宋" w:eastAsia="仿宋" w:cs="仿宋"/>
                <w:sz w:val="24"/>
                <w:szCs w:val="24"/>
              </w:rPr>
            </w:pPr>
            <w:r>
              <w:rPr>
                <w:rFonts w:hint="eastAsia" w:ascii="仿宋" w:hAnsi="仿宋" w:eastAsia="仿宋" w:cs="仿宋"/>
                <w:sz w:val="24"/>
                <w:szCs w:val="24"/>
              </w:rPr>
              <w:t>130</w:t>
            </w:r>
          </w:p>
        </w:tc>
        <w:tc>
          <w:tcPr>
            <w:tcW w:w="310" w:type="pct"/>
            <w:shd w:val="clear" w:color="auto" w:fill="auto"/>
            <w:vAlign w:val="center"/>
          </w:tcPr>
          <w:p w14:paraId="67005868">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3995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B6F2B4F">
            <w:pPr>
              <w:jc w:val="center"/>
              <w:rPr>
                <w:rFonts w:hint="eastAsia" w:ascii="仿宋" w:hAnsi="仿宋" w:eastAsia="仿宋" w:cs="仿宋"/>
                <w:sz w:val="24"/>
                <w:szCs w:val="24"/>
              </w:rPr>
            </w:pPr>
            <w:r>
              <w:rPr>
                <w:rFonts w:hint="eastAsia" w:ascii="仿宋" w:hAnsi="仿宋" w:eastAsia="仿宋" w:cs="仿宋"/>
                <w:sz w:val="24"/>
                <w:szCs w:val="24"/>
              </w:rPr>
              <w:t>6</w:t>
            </w:r>
          </w:p>
        </w:tc>
        <w:tc>
          <w:tcPr>
            <w:tcW w:w="569" w:type="pct"/>
            <w:shd w:val="clear" w:color="auto" w:fill="auto"/>
            <w:noWrap/>
            <w:vAlign w:val="center"/>
          </w:tcPr>
          <w:p w14:paraId="72DD608B">
            <w:pPr>
              <w:jc w:val="center"/>
              <w:rPr>
                <w:rFonts w:hint="eastAsia" w:ascii="仿宋" w:hAnsi="仿宋" w:eastAsia="仿宋" w:cs="仿宋"/>
                <w:sz w:val="24"/>
                <w:szCs w:val="24"/>
              </w:rPr>
            </w:pPr>
            <w:r>
              <w:rPr>
                <w:rFonts w:hint="eastAsia" w:ascii="仿宋" w:hAnsi="仿宋" w:eastAsia="仿宋" w:cs="仿宋"/>
                <w:sz w:val="24"/>
                <w:szCs w:val="24"/>
              </w:rPr>
              <w:t>辅材辅料</w:t>
            </w:r>
          </w:p>
        </w:tc>
        <w:tc>
          <w:tcPr>
            <w:tcW w:w="3404" w:type="pct"/>
            <w:shd w:val="clear" w:color="auto" w:fill="auto"/>
            <w:noWrap/>
            <w:vAlign w:val="center"/>
          </w:tcPr>
          <w:p w14:paraId="31CDB599">
            <w:pPr>
              <w:rPr>
                <w:rFonts w:hint="eastAsia" w:ascii="仿宋" w:hAnsi="仿宋" w:eastAsia="仿宋" w:cs="仿宋"/>
                <w:sz w:val="24"/>
                <w:szCs w:val="24"/>
              </w:rPr>
            </w:pPr>
            <w:r>
              <w:rPr>
                <w:rFonts w:hint="eastAsia" w:ascii="仿宋" w:hAnsi="仿宋" w:eastAsia="仿宋" w:cs="仿宋"/>
                <w:sz w:val="24"/>
                <w:szCs w:val="24"/>
              </w:rPr>
              <w:t>成品电源线、排线、卡托、短网线、磁铁等</w:t>
            </w:r>
          </w:p>
        </w:tc>
        <w:tc>
          <w:tcPr>
            <w:tcW w:w="418" w:type="pct"/>
            <w:shd w:val="clear" w:color="auto" w:fill="auto"/>
            <w:vAlign w:val="center"/>
          </w:tcPr>
          <w:p w14:paraId="3BBC8739">
            <w:pPr>
              <w:jc w:val="center"/>
              <w:rPr>
                <w:rFonts w:hint="eastAsia" w:ascii="仿宋" w:hAnsi="仿宋" w:eastAsia="仿宋" w:cs="仿宋"/>
                <w:sz w:val="24"/>
                <w:szCs w:val="24"/>
              </w:rPr>
            </w:pPr>
            <w:r>
              <w:rPr>
                <w:rFonts w:hint="eastAsia" w:ascii="仿宋" w:hAnsi="仿宋" w:eastAsia="仿宋" w:cs="仿宋"/>
                <w:sz w:val="24"/>
                <w:szCs w:val="24"/>
              </w:rPr>
              <w:t>38.71</w:t>
            </w:r>
          </w:p>
        </w:tc>
        <w:tc>
          <w:tcPr>
            <w:tcW w:w="310" w:type="pct"/>
            <w:shd w:val="clear" w:color="auto" w:fill="auto"/>
            <w:vAlign w:val="center"/>
          </w:tcPr>
          <w:p w14:paraId="4A9C6AFA">
            <w:pPr>
              <w:jc w:val="center"/>
              <w:rPr>
                <w:rFonts w:hint="eastAsia" w:ascii="仿宋" w:hAnsi="仿宋" w:eastAsia="仿宋" w:cs="仿宋"/>
                <w:sz w:val="24"/>
                <w:szCs w:val="24"/>
              </w:rPr>
            </w:pPr>
            <w:r>
              <w:rPr>
                <w:rFonts w:hint="eastAsia" w:ascii="仿宋" w:hAnsi="仿宋" w:eastAsia="仿宋" w:cs="仿宋"/>
                <w:sz w:val="24"/>
                <w:szCs w:val="24"/>
              </w:rPr>
              <w:t>平方</w:t>
            </w:r>
          </w:p>
        </w:tc>
      </w:tr>
      <w:tr w14:paraId="36DA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97A4A91">
            <w:pPr>
              <w:jc w:val="center"/>
              <w:rPr>
                <w:rFonts w:hint="eastAsia" w:ascii="仿宋" w:hAnsi="仿宋" w:eastAsia="仿宋" w:cs="仿宋"/>
                <w:sz w:val="24"/>
                <w:szCs w:val="24"/>
              </w:rPr>
            </w:pPr>
            <w:r>
              <w:rPr>
                <w:rFonts w:hint="eastAsia" w:ascii="仿宋" w:hAnsi="仿宋" w:eastAsia="仿宋" w:cs="仿宋"/>
                <w:sz w:val="24"/>
                <w:szCs w:val="24"/>
              </w:rPr>
              <w:t>7</w:t>
            </w:r>
          </w:p>
        </w:tc>
        <w:tc>
          <w:tcPr>
            <w:tcW w:w="569" w:type="pct"/>
            <w:shd w:val="clear" w:color="auto" w:fill="auto"/>
            <w:noWrap/>
            <w:vAlign w:val="center"/>
          </w:tcPr>
          <w:p w14:paraId="338B5074">
            <w:pPr>
              <w:jc w:val="center"/>
              <w:rPr>
                <w:rFonts w:hint="eastAsia" w:ascii="仿宋" w:hAnsi="仿宋" w:eastAsia="仿宋" w:cs="仿宋"/>
                <w:sz w:val="24"/>
                <w:szCs w:val="24"/>
              </w:rPr>
            </w:pPr>
            <w:r>
              <w:rPr>
                <w:rFonts w:hint="eastAsia" w:ascii="仿宋" w:hAnsi="仿宋" w:eastAsia="仿宋" w:cs="仿宋"/>
                <w:sz w:val="24"/>
                <w:szCs w:val="24"/>
              </w:rPr>
              <w:t>钢结构</w:t>
            </w:r>
          </w:p>
        </w:tc>
        <w:tc>
          <w:tcPr>
            <w:tcW w:w="3404" w:type="pct"/>
            <w:shd w:val="clear" w:color="auto" w:fill="auto"/>
            <w:noWrap/>
            <w:vAlign w:val="center"/>
          </w:tcPr>
          <w:p w14:paraId="029A3954">
            <w:pPr>
              <w:rPr>
                <w:rFonts w:hint="eastAsia" w:ascii="仿宋" w:hAnsi="仿宋" w:eastAsia="仿宋" w:cs="仿宋"/>
                <w:sz w:val="24"/>
                <w:szCs w:val="24"/>
              </w:rPr>
            </w:pPr>
            <w:r>
              <w:rPr>
                <w:rFonts w:hint="eastAsia" w:ascii="仿宋" w:hAnsi="仿宋" w:eastAsia="仿宋" w:cs="仿宋"/>
                <w:sz w:val="24"/>
                <w:szCs w:val="24"/>
              </w:rPr>
              <w:t>含钢架材料，室内焊接人工、含不锈钢正面材料,背后封铁皮</w:t>
            </w:r>
          </w:p>
        </w:tc>
        <w:tc>
          <w:tcPr>
            <w:tcW w:w="418" w:type="pct"/>
            <w:shd w:val="clear" w:color="auto" w:fill="auto"/>
            <w:vAlign w:val="center"/>
          </w:tcPr>
          <w:p w14:paraId="7195EE0E">
            <w:pPr>
              <w:jc w:val="center"/>
              <w:rPr>
                <w:rFonts w:hint="eastAsia" w:ascii="仿宋" w:hAnsi="仿宋" w:eastAsia="仿宋" w:cs="仿宋"/>
                <w:sz w:val="24"/>
                <w:szCs w:val="24"/>
              </w:rPr>
            </w:pPr>
            <w:r>
              <w:rPr>
                <w:rFonts w:hint="eastAsia" w:ascii="仿宋" w:hAnsi="仿宋" w:eastAsia="仿宋" w:cs="仿宋"/>
                <w:sz w:val="24"/>
                <w:szCs w:val="24"/>
              </w:rPr>
              <w:t>40.21</w:t>
            </w:r>
          </w:p>
        </w:tc>
        <w:tc>
          <w:tcPr>
            <w:tcW w:w="310" w:type="pct"/>
            <w:shd w:val="clear" w:color="auto" w:fill="auto"/>
            <w:vAlign w:val="center"/>
          </w:tcPr>
          <w:p w14:paraId="1FDA852D">
            <w:pPr>
              <w:jc w:val="center"/>
              <w:rPr>
                <w:rFonts w:hint="eastAsia" w:ascii="仿宋" w:hAnsi="仿宋" w:eastAsia="仿宋" w:cs="仿宋"/>
                <w:sz w:val="24"/>
                <w:szCs w:val="24"/>
              </w:rPr>
            </w:pPr>
            <w:r>
              <w:rPr>
                <w:rFonts w:hint="eastAsia" w:ascii="仿宋" w:hAnsi="仿宋" w:eastAsia="仿宋" w:cs="仿宋"/>
                <w:sz w:val="24"/>
                <w:szCs w:val="24"/>
              </w:rPr>
              <w:t>平方</w:t>
            </w:r>
          </w:p>
        </w:tc>
      </w:tr>
      <w:tr w14:paraId="4BA0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4C519D2">
            <w:pPr>
              <w:jc w:val="center"/>
              <w:rPr>
                <w:rFonts w:hint="eastAsia" w:ascii="仿宋" w:hAnsi="仿宋" w:eastAsia="仿宋" w:cs="仿宋"/>
                <w:sz w:val="24"/>
                <w:szCs w:val="24"/>
              </w:rPr>
            </w:pPr>
            <w:r>
              <w:rPr>
                <w:rFonts w:hint="eastAsia" w:ascii="仿宋" w:hAnsi="仿宋" w:eastAsia="仿宋" w:cs="仿宋"/>
                <w:sz w:val="24"/>
                <w:szCs w:val="24"/>
              </w:rPr>
              <w:t>8</w:t>
            </w:r>
          </w:p>
        </w:tc>
        <w:tc>
          <w:tcPr>
            <w:tcW w:w="569" w:type="pct"/>
            <w:shd w:val="clear" w:color="auto" w:fill="auto"/>
            <w:noWrap/>
            <w:vAlign w:val="center"/>
          </w:tcPr>
          <w:p w14:paraId="487C91C3">
            <w:pPr>
              <w:jc w:val="center"/>
              <w:rPr>
                <w:rFonts w:hint="eastAsia" w:ascii="仿宋" w:hAnsi="仿宋" w:eastAsia="仿宋" w:cs="仿宋"/>
                <w:sz w:val="24"/>
                <w:szCs w:val="24"/>
              </w:rPr>
            </w:pPr>
            <w:r>
              <w:rPr>
                <w:rFonts w:hint="eastAsia" w:ascii="仿宋" w:hAnsi="仿宋" w:eastAsia="仿宋" w:cs="仿宋"/>
                <w:sz w:val="24"/>
                <w:szCs w:val="24"/>
              </w:rPr>
              <w:t>LED显示屏安装调试</w:t>
            </w:r>
          </w:p>
        </w:tc>
        <w:tc>
          <w:tcPr>
            <w:tcW w:w="3404" w:type="pct"/>
            <w:shd w:val="clear" w:color="auto" w:fill="auto"/>
            <w:noWrap/>
            <w:vAlign w:val="center"/>
          </w:tcPr>
          <w:p w14:paraId="6DF0C512">
            <w:pPr>
              <w:rPr>
                <w:rFonts w:hint="eastAsia" w:ascii="仿宋" w:hAnsi="仿宋" w:eastAsia="仿宋" w:cs="仿宋"/>
                <w:sz w:val="24"/>
                <w:szCs w:val="24"/>
              </w:rPr>
            </w:pPr>
            <w:r>
              <w:rPr>
                <w:rFonts w:hint="eastAsia" w:ascii="仿宋" w:hAnsi="仿宋" w:eastAsia="仿宋" w:cs="仿宋"/>
                <w:sz w:val="24"/>
                <w:szCs w:val="24"/>
              </w:rPr>
              <w:t>LED显示屏的安装，点亮，修灯，培训人工</w:t>
            </w:r>
          </w:p>
        </w:tc>
        <w:tc>
          <w:tcPr>
            <w:tcW w:w="418" w:type="pct"/>
            <w:shd w:val="clear" w:color="auto" w:fill="auto"/>
            <w:vAlign w:val="center"/>
          </w:tcPr>
          <w:p w14:paraId="48C53E92">
            <w:pPr>
              <w:jc w:val="center"/>
              <w:rPr>
                <w:rFonts w:hint="eastAsia" w:ascii="仿宋" w:hAnsi="仿宋" w:eastAsia="仿宋" w:cs="仿宋"/>
                <w:sz w:val="24"/>
                <w:szCs w:val="24"/>
              </w:rPr>
            </w:pPr>
            <w:r>
              <w:rPr>
                <w:rFonts w:hint="eastAsia" w:ascii="仿宋" w:hAnsi="仿宋" w:eastAsia="仿宋" w:cs="仿宋"/>
                <w:sz w:val="24"/>
                <w:szCs w:val="24"/>
              </w:rPr>
              <w:t>40.21</w:t>
            </w:r>
          </w:p>
        </w:tc>
        <w:tc>
          <w:tcPr>
            <w:tcW w:w="310" w:type="pct"/>
            <w:shd w:val="clear" w:color="auto" w:fill="auto"/>
            <w:vAlign w:val="center"/>
          </w:tcPr>
          <w:p w14:paraId="51FE4AC5">
            <w:pPr>
              <w:jc w:val="center"/>
              <w:rPr>
                <w:rFonts w:hint="eastAsia" w:ascii="仿宋" w:hAnsi="仿宋" w:eastAsia="仿宋" w:cs="仿宋"/>
                <w:sz w:val="24"/>
                <w:szCs w:val="24"/>
              </w:rPr>
            </w:pPr>
            <w:r>
              <w:rPr>
                <w:rFonts w:hint="eastAsia" w:ascii="仿宋" w:hAnsi="仿宋" w:eastAsia="仿宋" w:cs="仿宋"/>
                <w:sz w:val="24"/>
                <w:szCs w:val="24"/>
              </w:rPr>
              <w:t>平方</w:t>
            </w:r>
          </w:p>
        </w:tc>
      </w:tr>
      <w:tr w14:paraId="0DC7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553C899C">
            <w:pPr>
              <w:jc w:val="center"/>
              <w:rPr>
                <w:rFonts w:hint="eastAsia" w:ascii="仿宋" w:hAnsi="仿宋" w:eastAsia="仿宋" w:cs="仿宋"/>
                <w:sz w:val="24"/>
                <w:szCs w:val="24"/>
              </w:rPr>
            </w:pPr>
            <w:r>
              <w:rPr>
                <w:rFonts w:hint="eastAsia" w:ascii="仿宋" w:hAnsi="仿宋" w:eastAsia="仿宋" w:cs="仿宋"/>
                <w:sz w:val="24"/>
                <w:szCs w:val="24"/>
              </w:rPr>
              <w:t>9</w:t>
            </w:r>
          </w:p>
        </w:tc>
        <w:tc>
          <w:tcPr>
            <w:tcW w:w="569" w:type="pct"/>
            <w:shd w:val="clear" w:color="auto" w:fill="auto"/>
            <w:noWrap/>
            <w:vAlign w:val="center"/>
          </w:tcPr>
          <w:p w14:paraId="0E77FDF1">
            <w:pPr>
              <w:jc w:val="center"/>
              <w:rPr>
                <w:rFonts w:hint="eastAsia" w:ascii="仿宋" w:hAnsi="仿宋" w:eastAsia="仿宋" w:cs="仿宋"/>
                <w:sz w:val="24"/>
                <w:szCs w:val="24"/>
              </w:rPr>
            </w:pPr>
            <w:r>
              <w:rPr>
                <w:rFonts w:hint="eastAsia" w:ascii="仿宋" w:hAnsi="仿宋" w:eastAsia="仿宋" w:cs="仿宋"/>
                <w:sz w:val="24"/>
                <w:szCs w:val="24"/>
              </w:rPr>
              <w:t>主电缆线</w:t>
            </w:r>
          </w:p>
        </w:tc>
        <w:tc>
          <w:tcPr>
            <w:tcW w:w="3404" w:type="pct"/>
            <w:shd w:val="clear" w:color="auto" w:fill="auto"/>
            <w:noWrap/>
            <w:vAlign w:val="center"/>
          </w:tcPr>
          <w:p w14:paraId="2C55B8FB">
            <w:pPr>
              <w:rPr>
                <w:rFonts w:hint="eastAsia" w:ascii="仿宋" w:hAnsi="仿宋" w:eastAsia="仿宋" w:cs="仿宋"/>
                <w:sz w:val="24"/>
                <w:szCs w:val="24"/>
              </w:rPr>
            </w:pPr>
            <w:r>
              <w:rPr>
                <w:rFonts w:hint="eastAsia" w:ascii="仿宋" w:hAnsi="仿宋" w:eastAsia="仿宋" w:cs="仿宋"/>
                <w:sz w:val="24"/>
                <w:szCs w:val="24"/>
              </w:rPr>
              <w:t>铜芯电线 铜芯电线电缆</w:t>
            </w:r>
          </w:p>
        </w:tc>
        <w:tc>
          <w:tcPr>
            <w:tcW w:w="418" w:type="pct"/>
            <w:shd w:val="clear" w:color="auto" w:fill="auto"/>
            <w:vAlign w:val="center"/>
          </w:tcPr>
          <w:p w14:paraId="6FA63206">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55D9FCE6">
            <w:pPr>
              <w:jc w:val="center"/>
              <w:rPr>
                <w:rFonts w:hint="eastAsia" w:ascii="仿宋" w:hAnsi="仿宋" w:eastAsia="仿宋" w:cs="仿宋"/>
                <w:sz w:val="24"/>
                <w:szCs w:val="24"/>
              </w:rPr>
            </w:pPr>
            <w:r>
              <w:rPr>
                <w:rFonts w:hint="eastAsia" w:ascii="仿宋" w:hAnsi="仿宋" w:eastAsia="仿宋" w:cs="仿宋"/>
                <w:sz w:val="24"/>
                <w:szCs w:val="24"/>
              </w:rPr>
              <w:t>项</w:t>
            </w:r>
          </w:p>
        </w:tc>
      </w:tr>
      <w:tr w14:paraId="2D8D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E710594">
            <w:pPr>
              <w:jc w:val="center"/>
              <w:rPr>
                <w:rFonts w:hint="eastAsia" w:ascii="仿宋" w:hAnsi="仿宋" w:eastAsia="仿宋" w:cs="仿宋"/>
                <w:sz w:val="24"/>
                <w:szCs w:val="24"/>
              </w:rPr>
            </w:pPr>
            <w:r>
              <w:rPr>
                <w:rFonts w:hint="eastAsia" w:ascii="仿宋" w:hAnsi="仿宋" w:eastAsia="仿宋" w:cs="仿宋"/>
                <w:sz w:val="24"/>
                <w:szCs w:val="24"/>
              </w:rPr>
              <w:t>10</w:t>
            </w:r>
          </w:p>
        </w:tc>
        <w:tc>
          <w:tcPr>
            <w:tcW w:w="569" w:type="pct"/>
            <w:shd w:val="clear" w:color="auto" w:fill="auto"/>
            <w:noWrap/>
            <w:vAlign w:val="center"/>
          </w:tcPr>
          <w:p w14:paraId="50F00DA7">
            <w:pPr>
              <w:jc w:val="center"/>
              <w:rPr>
                <w:rFonts w:hint="eastAsia" w:ascii="仿宋" w:hAnsi="仿宋" w:eastAsia="仿宋" w:cs="仿宋"/>
                <w:sz w:val="24"/>
                <w:szCs w:val="24"/>
              </w:rPr>
            </w:pPr>
            <w:r>
              <w:rPr>
                <w:rFonts w:hint="eastAsia" w:ascii="仿宋" w:hAnsi="仿宋" w:eastAsia="仿宋" w:cs="仿宋"/>
                <w:sz w:val="24"/>
                <w:szCs w:val="24"/>
              </w:rPr>
              <w:t>主网线</w:t>
            </w:r>
          </w:p>
        </w:tc>
        <w:tc>
          <w:tcPr>
            <w:tcW w:w="3404" w:type="pct"/>
            <w:shd w:val="clear" w:color="auto" w:fill="auto"/>
            <w:noWrap/>
            <w:vAlign w:val="center"/>
          </w:tcPr>
          <w:p w14:paraId="2448A87F">
            <w:pPr>
              <w:rPr>
                <w:rFonts w:hint="eastAsia" w:ascii="仿宋" w:hAnsi="仿宋" w:eastAsia="仿宋" w:cs="仿宋"/>
                <w:sz w:val="24"/>
                <w:szCs w:val="24"/>
              </w:rPr>
            </w:pPr>
            <w:r>
              <w:rPr>
                <w:rFonts w:hint="eastAsia" w:ascii="仿宋" w:hAnsi="仿宋" w:eastAsia="仿宋" w:cs="仿宋"/>
                <w:sz w:val="24"/>
                <w:szCs w:val="24"/>
              </w:rPr>
              <w:t>纯铜超六类网线6类</w:t>
            </w:r>
          </w:p>
        </w:tc>
        <w:tc>
          <w:tcPr>
            <w:tcW w:w="418" w:type="pct"/>
            <w:shd w:val="clear" w:color="auto" w:fill="auto"/>
            <w:vAlign w:val="center"/>
          </w:tcPr>
          <w:p w14:paraId="1274C809">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52AC814">
            <w:pPr>
              <w:jc w:val="center"/>
              <w:rPr>
                <w:rFonts w:hint="eastAsia" w:ascii="仿宋" w:hAnsi="仿宋" w:eastAsia="仿宋" w:cs="仿宋"/>
                <w:sz w:val="24"/>
                <w:szCs w:val="24"/>
              </w:rPr>
            </w:pPr>
            <w:r>
              <w:rPr>
                <w:rFonts w:hint="eastAsia" w:ascii="仿宋" w:hAnsi="仿宋" w:eastAsia="仿宋" w:cs="仿宋"/>
                <w:sz w:val="24"/>
                <w:szCs w:val="24"/>
              </w:rPr>
              <w:t>项</w:t>
            </w:r>
          </w:p>
        </w:tc>
      </w:tr>
      <w:tr w14:paraId="5CE4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699920F">
            <w:pPr>
              <w:jc w:val="center"/>
              <w:rPr>
                <w:rFonts w:hint="eastAsia" w:ascii="仿宋" w:hAnsi="仿宋" w:eastAsia="仿宋" w:cs="仿宋"/>
                <w:sz w:val="24"/>
                <w:szCs w:val="24"/>
              </w:rPr>
            </w:pPr>
            <w:r>
              <w:rPr>
                <w:rFonts w:hint="eastAsia" w:ascii="仿宋" w:hAnsi="仿宋" w:eastAsia="仿宋" w:cs="仿宋"/>
                <w:sz w:val="24"/>
                <w:szCs w:val="24"/>
              </w:rPr>
              <w:t>11</w:t>
            </w:r>
          </w:p>
        </w:tc>
        <w:tc>
          <w:tcPr>
            <w:tcW w:w="569" w:type="pct"/>
            <w:shd w:val="clear" w:color="auto" w:fill="auto"/>
            <w:noWrap/>
            <w:vAlign w:val="center"/>
          </w:tcPr>
          <w:p w14:paraId="3C851474">
            <w:pPr>
              <w:jc w:val="center"/>
              <w:rPr>
                <w:rFonts w:hint="eastAsia" w:ascii="仿宋" w:hAnsi="仿宋" w:eastAsia="仿宋" w:cs="仿宋"/>
                <w:sz w:val="24"/>
                <w:szCs w:val="24"/>
              </w:rPr>
            </w:pPr>
            <w:r>
              <w:rPr>
                <w:rFonts w:hint="eastAsia" w:ascii="仿宋" w:hAnsi="仿宋" w:eastAsia="仿宋" w:cs="仿宋"/>
                <w:sz w:val="24"/>
                <w:szCs w:val="24"/>
              </w:rPr>
              <w:t>显示屏控制设备</w:t>
            </w:r>
          </w:p>
        </w:tc>
        <w:tc>
          <w:tcPr>
            <w:tcW w:w="3404" w:type="pct"/>
            <w:shd w:val="clear" w:color="auto" w:fill="auto"/>
            <w:noWrap/>
            <w:vAlign w:val="center"/>
          </w:tcPr>
          <w:p w14:paraId="74C06729">
            <w:pPr>
              <w:rPr>
                <w:rFonts w:hint="eastAsia" w:ascii="仿宋" w:hAnsi="仿宋" w:eastAsia="仿宋" w:cs="仿宋"/>
                <w:sz w:val="24"/>
                <w:szCs w:val="24"/>
              </w:rPr>
            </w:pPr>
            <w:r>
              <w:rPr>
                <w:rFonts w:hint="eastAsia" w:ascii="仿宋" w:hAnsi="仿宋" w:eastAsia="仿宋" w:cs="仿宋"/>
                <w:sz w:val="24"/>
                <w:szCs w:val="24"/>
              </w:rPr>
              <w:t>1.cpu性能不低于酷睿i5 8代系列。</w:t>
            </w:r>
            <w:r>
              <w:rPr>
                <w:rFonts w:hint="eastAsia" w:ascii="仿宋" w:hAnsi="仿宋" w:eastAsia="仿宋" w:cs="仿宋"/>
                <w:sz w:val="24"/>
                <w:szCs w:val="24"/>
              </w:rPr>
              <w:br w:type="textWrapping"/>
            </w:r>
            <w:r>
              <w:rPr>
                <w:rFonts w:hint="eastAsia" w:ascii="仿宋" w:hAnsi="仿宋" w:eastAsia="仿宋" w:cs="仿宋"/>
                <w:sz w:val="24"/>
                <w:szCs w:val="24"/>
              </w:rPr>
              <w:t>2.内存容量：≥16GB DDR4。</w:t>
            </w:r>
            <w:r>
              <w:rPr>
                <w:rFonts w:hint="eastAsia" w:ascii="仿宋" w:hAnsi="仿宋" w:eastAsia="仿宋" w:cs="仿宋"/>
                <w:sz w:val="24"/>
                <w:szCs w:val="24"/>
              </w:rPr>
              <w:br w:type="textWrapping"/>
            </w:r>
            <w:r>
              <w:rPr>
                <w:rFonts w:hint="eastAsia" w:ascii="仿宋" w:hAnsi="仿宋" w:eastAsia="仿宋" w:cs="仿宋"/>
                <w:sz w:val="24"/>
                <w:szCs w:val="24"/>
              </w:rPr>
              <w:t>3.硬盘容量：512GB（SSD）。</w:t>
            </w:r>
            <w:r>
              <w:rPr>
                <w:rFonts w:hint="eastAsia" w:ascii="仿宋" w:hAnsi="仿宋" w:eastAsia="仿宋" w:cs="仿宋"/>
                <w:sz w:val="24"/>
                <w:szCs w:val="24"/>
              </w:rPr>
              <w:br w:type="textWrapping"/>
            </w:r>
            <w:r>
              <w:rPr>
                <w:rFonts w:hint="eastAsia" w:ascii="仿宋" w:hAnsi="仿宋" w:eastAsia="仿宋" w:cs="仿宋"/>
                <w:sz w:val="24"/>
                <w:szCs w:val="24"/>
              </w:rPr>
              <w:t>4.光驱类型：DVD-RW。</w:t>
            </w:r>
            <w:r>
              <w:rPr>
                <w:rFonts w:hint="eastAsia" w:ascii="仿宋" w:hAnsi="仿宋" w:eastAsia="仿宋" w:cs="仿宋"/>
                <w:sz w:val="24"/>
                <w:szCs w:val="24"/>
              </w:rPr>
              <w:br w:type="textWrapping"/>
            </w:r>
            <w:r>
              <w:rPr>
                <w:rFonts w:hint="eastAsia" w:ascii="仿宋" w:hAnsi="仿宋" w:eastAsia="仿宋" w:cs="仿宋"/>
                <w:sz w:val="24"/>
                <w:szCs w:val="24"/>
              </w:rPr>
              <w:t>5.显卡类型：≥2G独立显卡。</w:t>
            </w:r>
            <w:r>
              <w:rPr>
                <w:rFonts w:hint="eastAsia" w:ascii="仿宋" w:hAnsi="仿宋" w:eastAsia="仿宋" w:cs="仿宋"/>
                <w:sz w:val="24"/>
                <w:szCs w:val="24"/>
              </w:rPr>
              <w:br w:type="textWrapping"/>
            </w:r>
            <w:r>
              <w:rPr>
                <w:rFonts w:hint="eastAsia" w:ascii="仿宋" w:hAnsi="仿宋" w:eastAsia="仿宋" w:cs="仿宋"/>
                <w:sz w:val="24"/>
                <w:szCs w:val="24"/>
              </w:rPr>
              <w:t>6.有线网卡：1000Mbps以太网卡。</w:t>
            </w:r>
            <w:r>
              <w:rPr>
                <w:rFonts w:hint="eastAsia" w:ascii="仿宋" w:hAnsi="仿宋" w:eastAsia="仿宋" w:cs="仿宋"/>
                <w:sz w:val="24"/>
                <w:szCs w:val="24"/>
              </w:rPr>
              <w:br w:type="textWrapping"/>
            </w:r>
            <w:r>
              <w:rPr>
                <w:rFonts w:hint="eastAsia" w:ascii="仿宋" w:hAnsi="仿宋" w:eastAsia="仿宋" w:cs="仿宋"/>
                <w:sz w:val="24"/>
                <w:szCs w:val="24"/>
              </w:rPr>
              <w:t>7.显示器：≥23.8英寸宽屏液晶显示器。</w:t>
            </w:r>
            <w:r>
              <w:rPr>
                <w:rFonts w:hint="eastAsia" w:ascii="仿宋" w:hAnsi="仿宋" w:eastAsia="仿宋" w:cs="仿宋"/>
                <w:sz w:val="24"/>
                <w:szCs w:val="24"/>
              </w:rPr>
              <w:br w:type="textWrapping"/>
            </w:r>
            <w:r>
              <w:rPr>
                <w:rFonts w:hint="eastAsia" w:ascii="仿宋" w:hAnsi="仿宋" w:eastAsia="仿宋" w:cs="仿宋"/>
                <w:sz w:val="24"/>
                <w:szCs w:val="24"/>
              </w:rPr>
              <w:t>8.键鼠：防水键盘、抗菌鼠标。</w:t>
            </w:r>
          </w:p>
          <w:p w14:paraId="586E7929">
            <w:pPr>
              <w:rPr>
                <w:rFonts w:hint="eastAsia" w:ascii="仿宋" w:hAnsi="仿宋" w:eastAsia="仿宋" w:cs="仿宋"/>
                <w:sz w:val="24"/>
                <w:szCs w:val="24"/>
              </w:rPr>
            </w:pPr>
            <w:r>
              <w:rPr>
                <w:rFonts w:hint="eastAsia" w:ascii="仿宋" w:hAnsi="仿宋" w:eastAsia="仿宋" w:cs="仿宋"/>
                <w:sz w:val="24"/>
                <w:szCs w:val="24"/>
              </w:rPr>
              <w:t>9.预装正版操作系统。</w:t>
            </w:r>
          </w:p>
        </w:tc>
        <w:tc>
          <w:tcPr>
            <w:tcW w:w="418" w:type="pct"/>
            <w:shd w:val="clear" w:color="auto" w:fill="auto"/>
            <w:vAlign w:val="center"/>
          </w:tcPr>
          <w:p w14:paraId="212AFDA0">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0950B3E7">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7521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DF0C840">
            <w:pPr>
              <w:jc w:val="center"/>
              <w:rPr>
                <w:rFonts w:hint="eastAsia" w:ascii="仿宋" w:hAnsi="仿宋" w:eastAsia="仿宋" w:cs="仿宋"/>
                <w:sz w:val="24"/>
                <w:szCs w:val="24"/>
              </w:rPr>
            </w:pPr>
            <w:r>
              <w:rPr>
                <w:rFonts w:hint="eastAsia" w:ascii="仿宋" w:hAnsi="仿宋" w:eastAsia="仿宋" w:cs="仿宋"/>
                <w:sz w:val="24"/>
                <w:szCs w:val="24"/>
              </w:rPr>
              <w:t>12</w:t>
            </w:r>
          </w:p>
        </w:tc>
        <w:tc>
          <w:tcPr>
            <w:tcW w:w="569" w:type="pct"/>
            <w:shd w:val="clear" w:color="auto" w:fill="auto"/>
            <w:noWrap/>
            <w:vAlign w:val="center"/>
          </w:tcPr>
          <w:p w14:paraId="293F18A4">
            <w:pPr>
              <w:jc w:val="center"/>
              <w:rPr>
                <w:rFonts w:hint="eastAsia" w:ascii="仿宋" w:hAnsi="仿宋" w:eastAsia="仿宋" w:cs="仿宋"/>
                <w:sz w:val="24"/>
                <w:szCs w:val="24"/>
              </w:rPr>
            </w:pPr>
            <w:r>
              <w:rPr>
                <w:rFonts w:hint="eastAsia" w:ascii="仿宋" w:hAnsi="仿宋" w:eastAsia="仿宋" w:cs="仿宋"/>
                <w:sz w:val="24"/>
                <w:szCs w:val="24"/>
              </w:rPr>
              <w:t>备品备件</w:t>
            </w:r>
          </w:p>
        </w:tc>
        <w:tc>
          <w:tcPr>
            <w:tcW w:w="3404" w:type="pct"/>
            <w:shd w:val="clear" w:color="auto" w:fill="auto"/>
            <w:noWrap/>
            <w:vAlign w:val="center"/>
          </w:tcPr>
          <w:p w14:paraId="74A119CD">
            <w:pPr>
              <w:rPr>
                <w:rFonts w:hint="eastAsia" w:ascii="仿宋" w:hAnsi="仿宋" w:eastAsia="仿宋" w:cs="仿宋"/>
                <w:sz w:val="24"/>
                <w:szCs w:val="24"/>
              </w:rPr>
            </w:pPr>
            <w:r>
              <w:rPr>
                <w:rFonts w:hint="eastAsia" w:ascii="仿宋" w:hAnsi="仿宋" w:eastAsia="仿宋" w:cs="仿宋"/>
                <w:sz w:val="24"/>
                <w:szCs w:val="24"/>
              </w:rPr>
              <w:t>项目备品备件一批，同批次电源模块、显示模组、接收卡等配件。</w:t>
            </w:r>
          </w:p>
        </w:tc>
        <w:tc>
          <w:tcPr>
            <w:tcW w:w="418" w:type="pct"/>
            <w:shd w:val="clear" w:color="auto" w:fill="auto"/>
            <w:vAlign w:val="center"/>
          </w:tcPr>
          <w:p w14:paraId="6367BF96">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1E2DCFE9">
            <w:pPr>
              <w:jc w:val="center"/>
              <w:rPr>
                <w:rFonts w:hint="eastAsia" w:ascii="仿宋" w:hAnsi="仿宋" w:eastAsia="仿宋" w:cs="仿宋"/>
                <w:sz w:val="24"/>
                <w:szCs w:val="24"/>
              </w:rPr>
            </w:pPr>
            <w:r>
              <w:rPr>
                <w:rFonts w:hint="eastAsia" w:ascii="仿宋" w:hAnsi="仿宋" w:eastAsia="仿宋" w:cs="仿宋"/>
                <w:sz w:val="24"/>
                <w:szCs w:val="24"/>
              </w:rPr>
              <w:t>项</w:t>
            </w:r>
          </w:p>
        </w:tc>
      </w:tr>
      <w:tr w14:paraId="0F76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0D814E8">
            <w:pPr>
              <w:jc w:val="center"/>
              <w:rPr>
                <w:rFonts w:hint="eastAsia" w:ascii="仿宋" w:hAnsi="仿宋" w:eastAsia="仿宋" w:cs="仿宋"/>
                <w:sz w:val="24"/>
                <w:szCs w:val="24"/>
              </w:rPr>
            </w:pPr>
            <w:r>
              <w:rPr>
                <w:rFonts w:hint="eastAsia" w:ascii="仿宋" w:hAnsi="仿宋" w:eastAsia="仿宋" w:cs="仿宋"/>
                <w:sz w:val="24"/>
                <w:szCs w:val="24"/>
              </w:rPr>
              <w:t>13</w:t>
            </w:r>
          </w:p>
        </w:tc>
        <w:tc>
          <w:tcPr>
            <w:tcW w:w="569" w:type="pct"/>
            <w:shd w:val="clear" w:color="auto" w:fill="auto"/>
            <w:noWrap/>
            <w:vAlign w:val="center"/>
          </w:tcPr>
          <w:p w14:paraId="3CA6E737">
            <w:pPr>
              <w:jc w:val="center"/>
              <w:rPr>
                <w:rFonts w:hint="eastAsia" w:ascii="仿宋" w:hAnsi="仿宋" w:eastAsia="仿宋" w:cs="仿宋"/>
                <w:sz w:val="24"/>
                <w:szCs w:val="24"/>
              </w:rPr>
            </w:pPr>
            <w:r>
              <w:rPr>
                <w:rFonts w:hint="eastAsia" w:ascii="仿宋" w:hAnsi="仿宋" w:eastAsia="仿宋" w:cs="仿宋"/>
                <w:sz w:val="24"/>
                <w:szCs w:val="24"/>
              </w:rPr>
              <w:t>专业音箱（主扩声）</w:t>
            </w:r>
          </w:p>
        </w:tc>
        <w:tc>
          <w:tcPr>
            <w:tcW w:w="3404" w:type="pct"/>
            <w:shd w:val="clear" w:color="auto" w:fill="auto"/>
            <w:noWrap/>
            <w:vAlign w:val="center"/>
          </w:tcPr>
          <w:p w14:paraId="6A010823">
            <w:pPr>
              <w:rPr>
                <w:rFonts w:hint="eastAsia" w:ascii="仿宋" w:hAnsi="仿宋" w:eastAsia="仿宋" w:cs="仿宋"/>
                <w:sz w:val="24"/>
                <w:szCs w:val="24"/>
              </w:rPr>
            </w:pPr>
            <w:r>
              <w:rPr>
                <w:rFonts w:hint="eastAsia" w:ascii="仿宋" w:hAnsi="仿宋" w:eastAsia="仿宋" w:cs="仿宋"/>
                <w:sz w:val="24"/>
                <w:szCs w:val="24"/>
              </w:rPr>
              <w:t>1.额定功率：≥500W。</w:t>
            </w:r>
            <w:r>
              <w:rPr>
                <w:rFonts w:hint="eastAsia" w:ascii="仿宋" w:hAnsi="仿宋" w:eastAsia="仿宋" w:cs="仿宋"/>
                <w:sz w:val="24"/>
                <w:szCs w:val="24"/>
              </w:rPr>
              <w:br w:type="textWrapping"/>
            </w:r>
            <w:r>
              <w:rPr>
                <w:rFonts w:hint="eastAsia" w:ascii="仿宋" w:hAnsi="仿宋" w:eastAsia="仿宋" w:cs="仿宋"/>
                <w:sz w:val="24"/>
                <w:szCs w:val="24"/>
              </w:rPr>
              <w:t>2.吊挂配件：底部支撑孔，顶部侧面吊挂。</w:t>
            </w:r>
            <w:r>
              <w:rPr>
                <w:rFonts w:hint="eastAsia" w:ascii="仿宋" w:hAnsi="仿宋" w:eastAsia="仿宋" w:cs="仿宋"/>
                <w:sz w:val="24"/>
                <w:szCs w:val="24"/>
              </w:rPr>
              <w:br w:type="textWrapping"/>
            </w:r>
            <w:r>
              <w:rPr>
                <w:rFonts w:hint="eastAsia" w:ascii="仿宋" w:hAnsi="仿宋" w:eastAsia="仿宋" w:cs="仿宋"/>
                <w:sz w:val="24"/>
                <w:szCs w:val="24"/>
              </w:rPr>
              <w:t>3.接线方式：2xNL4Speakon。</w:t>
            </w:r>
            <w:r>
              <w:rPr>
                <w:rFonts w:hint="eastAsia" w:ascii="仿宋" w:hAnsi="仿宋" w:eastAsia="仿宋" w:cs="仿宋"/>
                <w:sz w:val="24"/>
                <w:szCs w:val="24"/>
              </w:rPr>
              <w:br w:type="textWrapping"/>
            </w:r>
            <w:r>
              <w:rPr>
                <w:rFonts w:hint="eastAsia" w:ascii="仿宋" w:hAnsi="仿宋" w:eastAsia="仿宋" w:cs="仿宋"/>
                <w:sz w:val="24"/>
                <w:szCs w:val="24"/>
              </w:rPr>
              <w:t>4.频响范围：优于38Hz-20KHz。</w:t>
            </w:r>
            <w:r>
              <w:rPr>
                <w:rFonts w:hint="eastAsia" w:ascii="仿宋" w:hAnsi="仿宋" w:eastAsia="仿宋" w:cs="仿宋"/>
                <w:sz w:val="24"/>
                <w:szCs w:val="24"/>
              </w:rPr>
              <w:br w:type="textWrapping"/>
            </w:r>
            <w:r>
              <w:rPr>
                <w:rFonts w:hint="eastAsia" w:ascii="仿宋" w:hAnsi="仿宋" w:eastAsia="仿宋" w:cs="仿宋"/>
                <w:sz w:val="24"/>
                <w:szCs w:val="24"/>
              </w:rPr>
              <w:t>5.覆盖角：80°×50°（H×V）。</w:t>
            </w:r>
            <w:r>
              <w:rPr>
                <w:rFonts w:hint="eastAsia" w:ascii="仿宋" w:hAnsi="仿宋" w:eastAsia="仿宋" w:cs="仿宋"/>
                <w:sz w:val="24"/>
                <w:szCs w:val="24"/>
              </w:rPr>
              <w:br w:type="textWrapping"/>
            </w:r>
            <w:r>
              <w:rPr>
                <w:rFonts w:hint="eastAsia" w:ascii="仿宋" w:hAnsi="仿宋" w:eastAsia="仿宋" w:cs="仿宋"/>
                <w:sz w:val="24"/>
                <w:szCs w:val="24"/>
              </w:rPr>
              <w:t>6.灵敏度：≥101dB。</w:t>
            </w:r>
            <w:r>
              <w:rPr>
                <w:rFonts w:hint="eastAsia" w:ascii="仿宋" w:hAnsi="仿宋" w:eastAsia="仿宋" w:cs="仿宋"/>
                <w:sz w:val="24"/>
                <w:szCs w:val="24"/>
              </w:rPr>
              <w:br w:type="textWrapping"/>
            </w:r>
            <w:r>
              <w:rPr>
                <w:rFonts w:hint="eastAsia" w:ascii="仿宋" w:hAnsi="仿宋" w:eastAsia="仿宋" w:cs="仿宋"/>
                <w:sz w:val="24"/>
                <w:szCs w:val="24"/>
              </w:rPr>
              <w:t>7.最大声压级：≥134dB。</w:t>
            </w:r>
            <w:r>
              <w:rPr>
                <w:rFonts w:hint="eastAsia" w:ascii="仿宋" w:hAnsi="仿宋" w:eastAsia="仿宋" w:cs="仿宋"/>
                <w:sz w:val="24"/>
                <w:szCs w:val="24"/>
              </w:rPr>
              <w:br w:type="textWrapping"/>
            </w:r>
            <w:r>
              <w:rPr>
                <w:rFonts w:hint="eastAsia" w:ascii="仿宋" w:hAnsi="仿宋" w:eastAsia="仿宋" w:cs="仿宋"/>
                <w:sz w:val="24"/>
                <w:szCs w:val="24"/>
              </w:rPr>
              <w:t>8.阻抗：8（Ω）。</w:t>
            </w:r>
          </w:p>
        </w:tc>
        <w:tc>
          <w:tcPr>
            <w:tcW w:w="418" w:type="pct"/>
            <w:shd w:val="clear" w:color="auto" w:fill="auto"/>
            <w:vAlign w:val="center"/>
          </w:tcPr>
          <w:p w14:paraId="44A21AC7">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19EA2BFF">
            <w:pPr>
              <w:jc w:val="center"/>
              <w:rPr>
                <w:rFonts w:hint="eastAsia" w:ascii="仿宋" w:hAnsi="仿宋" w:eastAsia="仿宋" w:cs="仿宋"/>
                <w:sz w:val="24"/>
                <w:szCs w:val="24"/>
              </w:rPr>
            </w:pPr>
            <w:r>
              <w:rPr>
                <w:rFonts w:hint="eastAsia" w:ascii="仿宋" w:hAnsi="仿宋" w:eastAsia="仿宋" w:cs="仿宋"/>
                <w:sz w:val="24"/>
                <w:szCs w:val="24"/>
              </w:rPr>
              <w:t>只</w:t>
            </w:r>
          </w:p>
        </w:tc>
      </w:tr>
      <w:tr w14:paraId="7DB7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FF196D9">
            <w:pPr>
              <w:jc w:val="center"/>
              <w:rPr>
                <w:rFonts w:hint="eastAsia" w:ascii="仿宋" w:hAnsi="仿宋" w:eastAsia="仿宋" w:cs="仿宋"/>
                <w:sz w:val="24"/>
                <w:szCs w:val="24"/>
              </w:rPr>
            </w:pPr>
            <w:r>
              <w:rPr>
                <w:rFonts w:hint="eastAsia" w:ascii="仿宋" w:hAnsi="仿宋" w:eastAsia="仿宋" w:cs="仿宋"/>
                <w:sz w:val="24"/>
                <w:szCs w:val="24"/>
              </w:rPr>
              <w:t>14</w:t>
            </w:r>
          </w:p>
        </w:tc>
        <w:tc>
          <w:tcPr>
            <w:tcW w:w="569" w:type="pct"/>
            <w:shd w:val="clear" w:color="auto" w:fill="auto"/>
            <w:noWrap/>
            <w:vAlign w:val="center"/>
          </w:tcPr>
          <w:p w14:paraId="6234BF26">
            <w:pPr>
              <w:jc w:val="center"/>
              <w:rPr>
                <w:rFonts w:hint="eastAsia" w:ascii="仿宋" w:hAnsi="仿宋" w:eastAsia="仿宋" w:cs="仿宋"/>
                <w:sz w:val="24"/>
                <w:szCs w:val="24"/>
              </w:rPr>
            </w:pPr>
            <w:r>
              <w:rPr>
                <w:rFonts w:hint="eastAsia" w:ascii="仿宋" w:hAnsi="仿宋" w:eastAsia="仿宋" w:cs="仿宋"/>
                <w:sz w:val="24"/>
                <w:szCs w:val="24"/>
              </w:rPr>
              <w:t>专业功放</w:t>
            </w:r>
          </w:p>
        </w:tc>
        <w:tc>
          <w:tcPr>
            <w:tcW w:w="3404" w:type="pct"/>
            <w:shd w:val="clear" w:color="auto" w:fill="auto"/>
            <w:noWrap/>
            <w:vAlign w:val="center"/>
          </w:tcPr>
          <w:p w14:paraId="3ACD7F8C">
            <w:pPr>
              <w:rPr>
                <w:rFonts w:hint="eastAsia" w:ascii="仿宋" w:hAnsi="仿宋" w:eastAsia="仿宋" w:cs="仿宋"/>
                <w:sz w:val="24"/>
                <w:szCs w:val="24"/>
              </w:rPr>
            </w:pPr>
            <w:r>
              <w:rPr>
                <w:rFonts w:hint="eastAsia" w:ascii="仿宋" w:hAnsi="仿宋" w:eastAsia="仿宋" w:cs="仿宋"/>
                <w:sz w:val="24"/>
                <w:szCs w:val="24"/>
              </w:rPr>
              <w:t>1.额定输出功率：8Ω立体声≥800W×2、额定输出功率：4Ω立体声≥1275w×2、2Ω立体声≥1912w×2、额定桥接输出功率：8Ω桥接≥2000W。</w:t>
            </w:r>
          </w:p>
          <w:p w14:paraId="1C95F71D">
            <w:pPr>
              <w:rPr>
                <w:rFonts w:hint="eastAsia" w:ascii="仿宋" w:hAnsi="仿宋" w:eastAsia="仿宋" w:cs="仿宋"/>
                <w:sz w:val="24"/>
                <w:szCs w:val="24"/>
              </w:rPr>
            </w:pPr>
            <w:r>
              <w:rPr>
                <w:rFonts w:hint="eastAsia" w:ascii="仿宋" w:hAnsi="仿宋" w:eastAsia="仿宋" w:cs="仿宋"/>
                <w:sz w:val="24"/>
                <w:szCs w:val="24"/>
              </w:rPr>
              <w:t>2.电源要求：AC220V。</w:t>
            </w:r>
            <w:r>
              <w:rPr>
                <w:rFonts w:hint="eastAsia" w:ascii="仿宋" w:hAnsi="仿宋" w:eastAsia="仿宋" w:cs="仿宋"/>
                <w:sz w:val="24"/>
                <w:szCs w:val="24"/>
              </w:rPr>
              <w:br w:type="textWrapping"/>
            </w:r>
            <w:r>
              <w:rPr>
                <w:rFonts w:hint="eastAsia" w:ascii="仿宋" w:hAnsi="仿宋" w:eastAsia="仿宋" w:cs="仿宋"/>
                <w:sz w:val="24"/>
                <w:szCs w:val="24"/>
              </w:rPr>
              <w:t>3.通道数：2CH。</w:t>
            </w:r>
            <w:r>
              <w:rPr>
                <w:rFonts w:hint="eastAsia" w:ascii="仿宋" w:hAnsi="仿宋" w:eastAsia="仿宋" w:cs="仿宋"/>
                <w:sz w:val="24"/>
                <w:szCs w:val="24"/>
              </w:rPr>
              <w:br w:type="textWrapping"/>
            </w:r>
            <w:r>
              <w:rPr>
                <w:rFonts w:hint="eastAsia" w:ascii="仿宋" w:hAnsi="仿宋" w:eastAsia="仿宋" w:cs="仿宋"/>
                <w:sz w:val="24"/>
                <w:szCs w:val="24"/>
              </w:rPr>
              <w:t>4.谐波失真（1kHz,8ohms)：&lt;0.02%。</w:t>
            </w:r>
            <w:r>
              <w:rPr>
                <w:rFonts w:hint="eastAsia" w:ascii="仿宋" w:hAnsi="仿宋" w:eastAsia="仿宋" w:cs="仿宋"/>
                <w:sz w:val="24"/>
                <w:szCs w:val="24"/>
              </w:rPr>
              <w:br w:type="textWrapping"/>
            </w:r>
            <w:r>
              <w:rPr>
                <w:rFonts w:hint="eastAsia" w:ascii="仿宋" w:hAnsi="仿宋" w:eastAsia="仿宋" w:cs="仿宋"/>
                <w:sz w:val="24"/>
                <w:szCs w:val="24"/>
              </w:rPr>
              <w:t>5.频率响应：20Hz-20kHz.+0/-0.5dB。</w:t>
            </w:r>
            <w:r>
              <w:rPr>
                <w:rFonts w:hint="eastAsia" w:ascii="仿宋" w:hAnsi="仿宋" w:eastAsia="仿宋" w:cs="仿宋"/>
                <w:sz w:val="24"/>
                <w:szCs w:val="24"/>
              </w:rPr>
              <w:br w:type="textWrapping"/>
            </w:r>
            <w:r>
              <w:rPr>
                <w:rFonts w:hint="eastAsia" w:ascii="仿宋" w:hAnsi="仿宋" w:eastAsia="仿宋" w:cs="仿宋"/>
                <w:sz w:val="24"/>
                <w:szCs w:val="24"/>
              </w:rPr>
              <w:t>6.灵敏度：0.775V/1.4V。</w:t>
            </w:r>
            <w:r>
              <w:rPr>
                <w:rFonts w:hint="eastAsia" w:ascii="仿宋" w:hAnsi="仿宋" w:eastAsia="仿宋" w:cs="仿宋"/>
                <w:sz w:val="24"/>
                <w:szCs w:val="24"/>
              </w:rPr>
              <w:br w:type="textWrapping"/>
            </w:r>
            <w:r>
              <w:rPr>
                <w:rFonts w:hint="eastAsia" w:ascii="仿宋" w:hAnsi="仿宋" w:eastAsia="仿宋" w:cs="仿宋"/>
                <w:sz w:val="24"/>
                <w:szCs w:val="24"/>
              </w:rPr>
              <w:t>7.信噪比：≥100dB（A计权）。</w:t>
            </w:r>
          </w:p>
        </w:tc>
        <w:tc>
          <w:tcPr>
            <w:tcW w:w="418" w:type="pct"/>
            <w:shd w:val="clear" w:color="auto" w:fill="auto"/>
            <w:vAlign w:val="center"/>
          </w:tcPr>
          <w:p w14:paraId="4035D300">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6BEC7B11">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4549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C0D9754">
            <w:pPr>
              <w:jc w:val="center"/>
              <w:rPr>
                <w:rFonts w:hint="eastAsia" w:ascii="仿宋" w:hAnsi="仿宋" w:eastAsia="仿宋" w:cs="仿宋"/>
                <w:sz w:val="24"/>
                <w:szCs w:val="24"/>
              </w:rPr>
            </w:pPr>
            <w:r>
              <w:rPr>
                <w:rFonts w:hint="eastAsia" w:ascii="仿宋" w:hAnsi="仿宋" w:eastAsia="仿宋" w:cs="仿宋"/>
                <w:sz w:val="24"/>
                <w:szCs w:val="24"/>
              </w:rPr>
              <w:t>15</w:t>
            </w:r>
          </w:p>
        </w:tc>
        <w:tc>
          <w:tcPr>
            <w:tcW w:w="569" w:type="pct"/>
            <w:shd w:val="clear" w:color="auto" w:fill="auto"/>
            <w:noWrap/>
            <w:vAlign w:val="center"/>
          </w:tcPr>
          <w:p w14:paraId="4073553F">
            <w:pPr>
              <w:jc w:val="center"/>
              <w:rPr>
                <w:rFonts w:hint="eastAsia" w:ascii="仿宋" w:hAnsi="仿宋" w:eastAsia="仿宋" w:cs="仿宋"/>
                <w:sz w:val="24"/>
                <w:szCs w:val="24"/>
              </w:rPr>
            </w:pPr>
            <w:r>
              <w:rPr>
                <w:rFonts w:hint="eastAsia" w:ascii="仿宋" w:hAnsi="仿宋" w:eastAsia="仿宋" w:cs="仿宋"/>
                <w:sz w:val="24"/>
                <w:szCs w:val="24"/>
              </w:rPr>
              <w:t>支架</w:t>
            </w:r>
          </w:p>
        </w:tc>
        <w:tc>
          <w:tcPr>
            <w:tcW w:w="3404" w:type="pct"/>
            <w:shd w:val="clear" w:color="auto" w:fill="auto"/>
            <w:noWrap/>
            <w:vAlign w:val="center"/>
          </w:tcPr>
          <w:p w14:paraId="239A22A9">
            <w:pPr>
              <w:rPr>
                <w:rFonts w:hint="eastAsia" w:ascii="仿宋" w:hAnsi="仿宋" w:eastAsia="仿宋" w:cs="仿宋"/>
                <w:sz w:val="24"/>
                <w:szCs w:val="24"/>
              </w:rPr>
            </w:pPr>
            <w:r>
              <w:rPr>
                <w:rFonts w:hint="eastAsia" w:ascii="仿宋" w:hAnsi="仿宋" w:eastAsia="仿宋" w:cs="仿宋"/>
                <w:sz w:val="24"/>
                <w:szCs w:val="24"/>
              </w:rPr>
              <w:t>1.固定面板尺寸（长*宽）：250mm*140mm。</w:t>
            </w:r>
            <w:r>
              <w:rPr>
                <w:rFonts w:hint="eastAsia" w:ascii="仿宋" w:hAnsi="仿宋" w:eastAsia="仿宋" w:cs="仿宋"/>
                <w:sz w:val="24"/>
                <w:szCs w:val="24"/>
              </w:rPr>
              <w:br w:type="textWrapping"/>
            </w:r>
            <w:r>
              <w:rPr>
                <w:rFonts w:hint="eastAsia" w:ascii="仿宋" w:hAnsi="仿宋" w:eastAsia="仿宋" w:cs="仿宋"/>
                <w:sz w:val="24"/>
                <w:szCs w:val="24"/>
              </w:rPr>
              <w:t>2.臂杆长度：360mm。</w:t>
            </w:r>
            <w:r>
              <w:rPr>
                <w:rFonts w:hint="eastAsia" w:ascii="仿宋" w:hAnsi="仿宋" w:eastAsia="仿宋" w:cs="仿宋"/>
                <w:sz w:val="24"/>
                <w:szCs w:val="24"/>
              </w:rPr>
              <w:br w:type="textWrapping"/>
            </w:r>
            <w:r>
              <w:rPr>
                <w:rFonts w:hint="eastAsia" w:ascii="仿宋" w:hAnsi="仿宋" w:eastAsia="仿宋" w:cs="仿宋"/>
                <w:sz w:val="24"/>
                <w:szCs w:val="24"/>
              </w:rPr>
              <w:t>3.箱体固定杆长度：260mm。</w:t>
            </w:r>
            <w:r>
              <w:rPr>
                <w:rFonts w:hint="eastAsia" w:ascii="仿宋" w:hAnsi="仿宋" w:eastAsia="仿宋" w:cs="仿宋"/>
                <w:sz w:val="24"/>
                <w:szCs w:val="24"/>
              </w:rPr>
              <w:br w:type="textWrapping"/>
            </w:r>
            <w:r>
              <w:rPr>
                <w:rFonts w:hint="eastAsia" w:ascii="仿宋" w:hAnsi="仿宋" w:eastAsia="仿宋" w:cs="仿宋"/>
                <w:sz w:val="24"/>
                <w:szCs w:val="24"/>
              </w:rPr>
              <w:t>4.支持180°摇摆移动。</w:t>
            </w:r>
          </w:p>
        </w:tc>
        <w:tc>
          <w:tcPr>
            <w:tcW w:w="418" w:type="pct"/>
            <w:shd w:val="clear" w:color="auto" w:fill="auto"/>
            <w:vAlign w:val="center"/>
          </w:tcPr>
          <w:p w14:paraId="6B307FE3">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3EA72725">
            <w:pPr>
              <w:jc w:val="center"/>
              <w:rPr>
                <w:rFonts w:hint="eastAsia" w:ascii="仿宋" w:hAnsi="仿宋" w:eastAsia="仿宋" w:cs="仿宋"/>
                <w:sz w:val="24"/>
                <w:szCs w:val="24"/>
              </w:rPr>
            </w:pPr>
            <w:r>
              <w:rPr>
                <w:rFonts w:hint="eastAsia" w:ascii="仿宋" w:hAnsi="仿宋" w:eastAsia="仿宋" w:cs="仿宋"/>
                <w:sz w:val="24"/>
                <w:szCs w:val="24"/>
              </w:rPr>
              <w:t>只</w:t>
            </w:r>
          </w:p>
        </w:tc>
      </w:tr>
      <w:tr w14:paraId="3F76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6D16864">
            <w:pPr>
              <w:jc w:val="center"/>
              <w:rPr>
                <w:rFonts w:hint="eastAsia" w:ascii="仿宋" w:hAnsi="仿宋" w:eastAsia="仿宋" w:cs="仿宋"/>
                <w:sz w:val="24"/>
                <w:szCs w:val="24"/>
              </w:rPr>
            </w:pPr>
            <w:r>
              <w:rPr>
                <w:rFonts w:hint="eastAsia" w:ascii="仿宋" w:hAnsi="仿宋" w:eastAsia="仿宋" w:cs="仿宋"/>
                <w:sz w:val="24"/>
                <w:szCs w:val="24"/>
              </w:rPr>
              <w:t>16</w:t>
            </w:r>
          </w:p>
        </w:tc>
        <w:tc>
          <w:tcPr>
            <w:tcW w:w="569" w:type="pct"/>
            <w:shd w:val="clear" w:color="auto" w:fill="auto"/>
            <w:noWrap/>
            <w:vAlign w:val="center"/>
          </w:tcPr>
          <w:p w14:paraId="6A9E90BA">
            <w:pPr>
              <w:jc w:val="center"/>
              <w:rPr>
                <w:rFonts w:hint="eastAsia" w:ascii="仿宋" w:hAnsi="仿宋" w:eastAsia="仿宋" w:cs="仿宋"/>
                <w:sz w:val="24"/>
                <w:szCs w:val="24"/>
              </w:rPr>
            </w:pPr>
            <w:r>
              <w:rPr>
                <w:rFonts w:hint="eastAsia" w:ascii="仿宋" w:hAnsi="仿宋" w:eastAsia="仿宋" w:cs="仿宋"/>
                <w:sz w:val="24"/>
                <w:szCs w:val="24"/>
              </w:rPr>
              <w:t>专业音箱（辅扩声）</w:t>
            </w:r>
          </w:p>
        </w:tc>
        <w:tc>
          <w:tcPr>
            <w:tcW w:w="3404" w:type="pct"/>
            <w:shd w:val="clear" w:color="auto" w:fill="auto"/>
            <w:noWrap/>
            <w:vAlign w:val="center"/>
          </w:tcPr>
          <w:p w14:paraId="60230C7B">
            <w:pPr>
              <w:rPr>
                <w:rFonts w:hint="eastAsia" w:ascii="仿宋" w:hAnsi="仿宋" w:eastAsia="仿宋" w:cs="仿宋"/>
                <w:sz w:val="24"/>
                <w:szCs w:val="24"/>
              </w:rPr>
            </w:pPr>
            <w:r>
              <w:rPr>
                <w:rFonts w:hint="eastAsia" w:ascii="仿宋" w:hAnsi="仿宋" w:eastAsia="仿宋" w:cs="仿宋"/>
                <w:sz w:val="24"/>
                <w:szCs w:val="24"/>
              </w:rPr>
              <w:t>1.额定功率：≥300W。</w:t>
            </w:r>
            <w:r>
              <w:rPr>
                <w:rFonts w:hint="eastAsia" w:ascii="仿宋" w:hAnsi="仿宋" w:eastAsia="仿宋" w:cs="仿宋"/>
                <w:sz w:val="24"/>
                <w:szCs w:val="24"/>
              </w:rPr>
              <w:br w:type="textWrapping"/>
            </w:r>
            <w:r>
              <w:rPr>
                <w:rFonts w:hint="eastAsia" w:ascii="仿宋" w:hAnsi="仿宋" w:eastAsia="仿宋" w:cs="仿宋"/>
                <w:sz w:val="24"/>
                <w:szCs w:val="24"/>
              </w:rPr>
              <w:t>2.吊挂配件：底部支撑孔，顶部侧面吊挂。</w:t>
            </w:r>
            <w:r>
              <w:rPr>
                <w:rFonts w:hint="eastAsia" w:ascii="仿宋" w:hAnsi="仿宋" w:eastAsia="仿宋" w:cs="仿宋"/>
                <w:sz w:val="24"/>
                <w:szCs w:val="24"/>
              </w:rPr>
              <w:br w:type="textWrapping"/>
            </w:r>
            <w:r>
              <w:rPr>
                <w:rFonts w:hint="eastAsia" w:ascii="仿宋" w:hAnsi="仿宋" w:eastAsia="仿宋" w:cs="仿宋"/>
                <w:sz w:val="24"/>
                <w:szCs w:val="24"/>
              </w:rPr>
              <w:t>3.接线方式：2xNL4Speakon。</w:t>
            </w:r>
            <w:r>
              <w:rPr>
                <w:rFonts w:hint="eastAsia" w:ascii="仿宋" w:hAnsi="仿宋" w:eastAsia="仿宋" w:cs="仿宋"/>
                <w:sz w:val="24"/>
                <w:szCs w:val="24"/>
              </w:rPr>
              <w:br w:type="textWrapping"/>
            </w:r>
            <w:r>
              <w:rPr>
                <w:rFonts w:hint="eastAsia" w:ascii="仿宋" w:hAnsi="仿宋" w:eastAsia="仿宋" w:cs="仿宋"/>
                <w:sz w:val="24"/>
                <w:szCs w:val="24"/>
              </w:rPr>
              <w:t>4.频响范围：优于50Hz-20KHz。</w:t>
            </w:r>
            <w:r>
              <w:rPr>
                <w:rFonts w:hint="eastAsia" w:ascii="仿宋" w:hAnsi="仿宋" w:eastAsia="仿宋" w:cs="仿宋"/>
                <w:sz w:val="24"/>
                <w:szCs w:val="24"/>
              </w:rPr>
              <w:br w:type="textWrapping"/>
            </w:r>
            <w:r>
              <w:rPr>
                <w:rFonts w:hint="eastAsia" w:ascii="仿宋" w:hAnsi="仿宋" w:eastAsia="仿宋" w:cs="仿宋"/>
                <w:sz w:val="24"/>
                <w:szCs w:val="24"/>
              </w:rPr>
              <w:t>5.覆盖角：80°×50°（H×V）。</w:t>
            </w:r>
            <w:r>
              <w:rPr>
                <w:rFonts w:hint="eastAsia" w:ascii="仿宋" w:hAnsi="仿宋" w:eastAsia="仿宋" w:cs="仿宋"/>
                <w:sz w:val="24"/>
                <w:szCs w:val="24"/>
              </w:rPr>
              <w:br w:type="textWrapping"/>
            </w:r>
            <w:r>
              <w:rPr>
                <w:rFonts w:hint="eastAsia" w:ascii="仿宋" w:hAnsi="仿宋" w:eastAsia="仿宋" w:cs="仿宋"/>
                <w:sz w:val="24"/>
                <w:szCs w:val="24"/>
              </w:rPr>
              <w:t>6.灵敏度：≥99dB。</w:t>
            </w:r>
            <w:r>
              <w:rPr>
                <w:rFonts w:hint="eastAsia" w:ascii="仿宋" w:hAnsi="仿宋" w:eastAsia="仿宋" w:cs="仿宋"/>
                <w:sz w:val="24"/>
                <w:szCs w:val="24"/>
              </w:rPr>
              <w:br w:type="textWrapping"/>
            </w:r>
            <w:r>
              <w:rPr>
                <w:rFonts w:hint="eastAsia" w:ascii="仿宋" w:hAnsi="仿宋" w:eastAsia="仿宋" w:cs="仿宋"/>
                <w:sz w:val="24"/>
                <w:szCs w:val="24"/>
              </w:rPr>
              <w:t>7.最大声压级：≥129dB。</w:t>
            </w:r>
            <w:r>
              <w:rPr>
                <w:rFonts w:hint="eastAsia" w:ascii="仿宋" w:hAnsi="仿宋" w:eastAsia="仿宋" w:cs="仿宋"/>
                <w:sz w:val="24"/>
                <w:szCs w:val="24"/>
              </w:rPr>
              <w:br w:type="textWrapping"/>
            </w:r>
            <w:r>
              <w:rPr>
                <w:rFonts w:hint="eastAsia" w:ascii="仿宋" w:hAnsi="仿宋" w:eastAsia="仿宋" w:cs="仿宋"/>
                <w:sz w:val="24"/>
                <w:szCs w:val="24"/>
              </w:rPr>
              <w:t>8.阻抗：8（Ω）。</w:t>
            </w:r>
          </w:p>
        </w:tc>
        <w:tc>
          <w:tcPr>
            <w:tcW w:w="418" w:type="pct"/>
            <w:shd w:val="clear" w:color="auto" w:fill="auto"/>
            <w:vAlign w:val="center"/>
          </w:tcPr>
          <w:p w14:paraId="3BA2AD84">
            <w:pPr>
              <w:jc w:val="center"/>
              <w:rPr>
                <w:rFonts w:hint="eastAsia" w:ascii="仿宋" w:hAnsi="仿宋" w:eastAsia="仿宋" w:cs="仿宋"/>
                <w:sz w:val="24"/>
                <w:szCs w:val="24"/>
              </w:rPr>
            </w:pPr>
            <w:r>
              <w:rPr>
                <w:rFonts w:hint="eastAsia" w:ascii="仿宋" w:hAnsi="仿宋" w:eastAsia="仿宋" w:cs="仿宋"/>
                <w:sz w:val="24"/>
                <w:szCs w:val="24"/>
              </w:rPr>
              <w:t>4</w:t>
            </w:r>
          </w:p>
        </w:tc>
        <w:tc>
          <w:tcPr>
            <w:tcW w:w="310" w:type="pct"/>
            <w:shd w:val="clear" w:color="auto" w:fill="auto"/>
            <w:vAlign w:val="center"/>
          </w:tcPr>
          <w:p w14:paraId="6AE76AD5">
            <w:pPr>
              <w:jc w:val="center"/>
              <w:rPr>
                <w:rFonts w:hint="eastAsia" w:ascii="仿宋" w:hAnsi="仿宋" w:eastAsia="仿宋" w:cs="仿宋"/>
                <w:sz w:val="24"/>
                <w:szCs w:val="24"/>
              </w:rPr>
            </w:pPr>
            <w:r>
              <w:rPr>
                <w:rFonts w:hint="eastAsia" w:ascii="仿宋" w:hAnsi="仿宋" w:eastAsia="仿宋" w:cs="仿宋"/>
                <w:sz w:val="24"/>
                <w:szCs w:val="24"/>
              </w:rPr>
              <w:t>只</w:t>
            </w:r>
          </w:p>
        </w:tc>
      </w:tr>
      <w:tr w14:paraId="1D77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73DCA4B">
            <w:pPr>
              <w:jc w:val="center"/>
              <w:rPr>
                <w:rFonts w:hint="eastAsia" w:ascii="仿宋" w:hAnsi="仿宋" w:eastAsia="仿宋" w:cs="仿宋"/>
                <w:sz w:val="24"/>
                <w:szCs w:val="24"/>
              </w:rPr>
            </w:pPr>
            <w:r>
              <w:rPr>
                <w:rFonts w:hint="eastAsia" w:ascii="仿宋" w:hAnsi="仿宋" w:eastAsia="仿宋" w:cs="仿宋"/>
                <w:sz w:val="24"/>
                <w:szCs w:val="24"/>
              </w:rPr>
              <w:t>17</w:t>
            </w:r>
          </w:p>
        </w:tc>
        <w:tc>
          <w:tcPr>
            <w:tcW w:w="569" w:type="pct"/>
            <w:shd w:val="clear" w:color="auto" w:fill="auto"/>
            <w:noWrap/>
            <w:vAlign w:val="center"/>
          </w:tcPr>
          <w:p w14:paraId="28867604">
            <w:pPr>
              <w:jc w:val="center"/>
              <w:rPr>
                <w:rFonts w:hint="eastAsia" w:ascii="仿宋" w:hAnsi="仿宋" w:eastAsia="仿宋" w:cs="仿宋"/>
                <w:sz w:val="24"/>
                <w:szCs w:val="24"/>
              </w:rPr>
            </w:pPr>
            <w:r>
              <w:rPr>
                <w:rFonts w:hint="eastAsia" w:ascii="仿宋" w:hAnsi="仿宋" w:eastAsia="仿宋" w:cs="仿宋"/>
                <w:sz w:val="24"/>
                <w:szCs w:val="24"/>
              </w:rPr>
              <w:t>专业功放</w:t>
            </w:r>
          </w:p>
        </w:tc>
        <w:tc>
          <w:tcPr>
            <w:tcW w:w="3404" w:type="pct"/>
            <w:shd w:val="clear" w:color="auto" w:fill="auto"/>
            <w:noWrap/>
            <w:vAlign w:val="center"/>
          </w:tcPr>
          <w:p w14:paraId="64280A71">
            <w:pPr>
              <w:rPr>
                <w:rFonts w:hint="eastAsia" w:ascii="仿宋" w:hAnsi="仿宋" w:eastAsia="仿宋" w:cs="仿宋"/>
                <w:sz w:val="24"/>
                <w:szCs w:val="24"/>
              </w:rPr>
            </w:pPr>
            <w:r>
              <w:rPr>
                <w:rFonts w:hint="eastAsia" w:ascii="仿宋" w:hAnsi="仿宋" w:eastAsia="仿宋" w:cs="仿宋"/>
                <w:sz w:val="24"/>
                <w:szCs w:val="24"/>
              </w:rPr>
              <w:t>1.额定输出功率：8Ω立体声≥800W×2、额定输出功率：4Ω立体声≥1275w×2、2Ω立体声≥1912w×2、额定桥接输出功率：8Ω桥接≥2000W。</w:t>
            </w:r>
          </w:p>
          <w:p w14:paraId="74B5C732">
            <w:pPr>
              <w:rPr>
                <w:rFonts w:hint="eastAsia" w:ascii="仿宋" w:hAnsi="仿宋" w:eastAsia="仿宋" w:cs="仿宋"/>
                <w:sz w:val="24"/>
                <w:szCs w:val="24"/>
              </w:rPr>
            </w:pPr>
            <w:r>
              <w:rPr>
                <w:rFonts w:hint="eastAsia" w:ascii="仿宋" w:hAnsi="仿宋" w:eastAsia="仿宋" w:cs="仿宋"/>
                <w:sz w:val="24"/>
                <w:szCs w:val="24"/>
              </w:rPr>
              <w:t>2.电源要求：AC220V。</w:t>
            </w:r>
            <w:r>
              <w:rPr>
                <w:rFonts w:hint="eastAsia" w:ascii="仿宋" w:hAnsi="仿宋" w:eastAsia="仿宋" w:cs="仿宋"/>
                <w:sz w:val="24"/>
                <w:szCs w:val="24"/>
              </w:rPr>
              <w:br w:type="textWrapping"/>
            </w:r>
            <w:r>
              <w:rPr>
                <w:rFonts w:hint="eastAsia" w:ascii="仿宋" w:hAnsi="仿宋" w:eastAsia="仿宋" w:cs="仿宋"/>
                <w:sz w:val="24"/>
                <w:szCs w:val="24"/>
              </w:rPr>
              <w:t>3.通道数：2CH。</w:t>
            </w:r>
            <w:r>
              <w:rPr>
                <w:rFonts w:hint="eastAsia" w:ascii="仿宋" w:hAnsi="仿宋" w:eastAsia="仿宋" w:cs="仿宋"/>
                <w:sz w:val="24"/>
                <w:szCs w:val="24"/>
              </w:rPr>
              <w:br w:type="textWrapping"/>
            </w:r>
            <w:r>
              <w:rPr>
                <w:rFonts w:hint="eastAsia" w:ascii="仿宋" w:hAnsi="仿宋" w:eastAsia="仿宋" w:cs="仿宋"/>
                <w:sz w:val="24"/>
                <w:szCs w:val="24"/>
              </w:rPr>
              <w:t>4.谐波失真（1kHz,8ohms)：&lt;0.02%。</w:t>
            </w:r>
            <w:r>
              <w:rPr>
                <w:rFonts w:hint="eastAsia" w:ascii="仿宋" w:hAnsi="仿宋" w:eastAsia="仿宋" w:cs="仿宋"/>
                <w:sz w:val="24"/>
                <w:szCs w:val="24"/>
              </w:rPr>
              <w:br w:type="textWrapping"/>
            </w:r>
            <w:r>
              <w:rPr>
                <w:rFonts w:hint="eastAsia" w:ascii="仿宋" w:hAnsi="仿宋" w:eastAsia="仿宋" w:cs="仿宋"/>
                <w:sz w:val="24"/>
                <w:szCs w:val="24"/>
              </w:rPr>
              <w:t>5.频率响应：20Hz-20kHz.+0/-0.5dB。</w:t>
            </w:r>
            <w:r>
              <w:rPr>
                <w:rFonts w:hint="eastAsia" w:ascii="仿宋" w:hAnsi="仿宋" w:eastAsia="仿宋" w:cs="仿宋"/>
                <w:sz w:val="24"/>
                <w:szCs w:val="24"/>
              </w:rPr>
              <w:br w:type="textWrapping"/>
            </w:r>
            <w:r>
              <w:rPr>
                <w:rFonts w:hint="eastAsia" w:ascii="仿宋" w:hAnsi="仿宋" w:eastAsia="仿宋" w:cs="仿宋"/>
                <w:sz w:val="24"/>
                <w:szCs w:val="24"/>
              </w:rPr>
              <w:t>6.灵敏度：0.775V/1.4V。</w:t>
            </w:r>
            <w:r>
              <w:rPr>
                <w:rFonts w:hint="eastAsia" w:ascii="仿宋" w:hAnsi="仿宋" w:eastAsia="仿宋" w:cs="仿宋"/>
                <w:sz w:val="24"/>
                <w:szCs w:val="24"/>
              </w:rPr>
              <w:br w:type="textWrapping"/>
            </w:r>
            <w:r>
              <w:rPr>
                <w:rFonts w:hint="eastAsia" w:ascii="仿宋" w:hAnsi="仿宋" w:eastAsia="仿宋" w:cs="仿宋"/>
                <w:sz w:val="24"/>
                <w:szCs w:val="24"/>
              </w:rPr>
              <w:t>7.信噪比：≥100dB（A计权）。</w:t>
            </w:r>
          </w:p>
        </w:tc>
        <w:tc>
          <w:tcPr>
            <w:tcW w:w="418" w:type="pct"/>
            <w:shd w:val="clear" w:color="auto" w:fill="auto"/>
            <w:vAlign w:val="center"/>
          </w:tcPr>
          <w:p w14:paraId="0AF1E7A2">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7D4FF0B7">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0F2B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788D36A">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69" w:type="pct"/>
            <w:shd w:val="clear" w:color="auto" w:fill="auto"/>
            <w:noWrap/>
            <w:vAlign w:val="center"/>
          </w:tcPr>
          <w:p w14:paraId="47235AF4">
            <w:pPr>
              <w:jc w:val="center"/>
              <w:rPr>
                <w:rFonts w:hint="eastAsia" w:ascii="仿宋" w:hAnsi="仿宋" w:eastAsia="仿宋" w:cs="仿宋"/>
                <w:sz w:val="24"/>
                <w:szCs w:val="24"/>
              </w:rPr>
            </w:pPr>
            <w:r>
              <w:rPr>
                <w:rFonts w:hint="eastAsia" w:ascii="仿宋" w:hAnsi="仿宋" w:eastAsia="仿宋" w:cs="仿宋"/>
                <w:sz w:val="24"/>
                <w:szCs w:val="24"/>
              </w:rPr>
              <w:t>支架</w:t>
            </w:r>
          </w:p>
        </w:tc>
        <w:tc>
          <w:tcPr>
            <w:tcW w:w="3404" w:type="pct"/>
            <w:shd w:val="clear" w:color="auto" w:fill="auto"/>
            <w:noWrap/>
            <w:vAlign w:val="center"/>
          </w:tcPr>
          <w:p w14:paraId="32652D7D">
            <w:pPr>
              <w:rPr>
                <w:rFonts w:hint="eastAsia" w:ascii="仿宋" w:hAnsi="仿宋" w:eastAsia="仿宋" w:cs="仿宋"/>
                <w:sz w:val="24"/>
                <w:szCs w:val="24"/>
              </w:rPr>
            </w:pPr>
            <w:r>
              <w:rPr>
                <w:rFonts w:hint="eastAsia" w:ascii="仿宋" w:hAnsi="仿宋" w:eastAsia="仿宋" w:cs="仿宋"/>
                <w:sz w:val="24"/>
                <w:szCs w:val="24"/>
              </w:rPr>
              <w:t>1.固定面板尺寸（长*宽）：250mm*140mm。</w:t>
            </w:r>
            <w:r>
              <w:rPr>
                <w:rFonts w:hint="eastAsia" w:ascii="仿宋" w:hAnsi="仿宋" w:eastAsia="仿宋" w:cs="仿宋"/>
                <w:sz w:val="24"/>
                <w:szCs w:val="24"/>
              </w:rPr>
              <w:br w:type="textWrapping"/>
            </w:r>
            <w:r>
              <w:rPr>
                <w:rFonts w:hint="eastAsia" w:ascii="仿宋" w:hAnsi="仿宋" w:eastAsia="仿宋" w:cs="仿宋"/>
                <w:sz w:val="24"/>
                <w:szCs w:val="24"/>
              </w:rPr>
              <w:t>2.臂杆长度：360mm。</w:t>
            </w:r>
            <w:r>
              <w:rPr>
                <w:rFonts w:hint="eastAsia" w:ascii="仿宋" w:hAnsi="仿宋" w:eastAsia="仿宋" w:cs="仿宋"/>
                <w:sz w:val="24"/>
                <w:szCs w:val="24"/>
              </w:rPr>
              <w:br w:type="textWrapping"/>
            </w:r>
            <w:r>
              <w:rPr>
                <w:rFonts w:hint="eastAsia" w:ascii="仿宋" w:hAnsi="仿宋" w:eastAsia="仿宋" w:cs="仿宋"/>
                <w:sz w:val="24"/>
                <w:szCs w:val="24"/>
              </w:rPr>
              <w:t>3.箱体固定杆长度：260mm。</w:t>
            </w:r>
            <w:r>
              <w:rPr>
                <w:rFonts w:hint="eastAsia" w:ascii="仿宋" w:hAnsi="仿宋" w:eastAsia="仿宋" w:cs="仿宋"/>
                <w:sz w:val="24"/>
                <w:szCs w:val="24"/>
              </w:rPr>
              <w:br w:type="textWrapping"/>
            </w:r>
            <w:r>
              <w:rPr>
                <w:rFonts w:hint="eastAsia" w:ascii="仿宋" w:hAnsi="仿宋" w:eastAsia="仿宋" w:cs="仿宋"/>
                <w:sz w:val="24"/>
                <w:szCs w:val="24"/>
              </w:rPr>
              <w:t>4.支持180°摇摆移动。</w:t>
            </w:r>
          </w:p>
        </w:tc>
        <w:tc>
          <w:tcPr>
            <w:tcW w:w="418" w:type="pct"/>
            <w:shd w:val="clear" w:color="auto" w:fill="auto"/>
            <w:vAlign w:val="center"/>
          </w:tcPr>
          <w:p w14:paraId="6E8EEEFF">
            <w:pPr>
              <w:jc w:val="center"/>
              <w:rPr>
                <w:rFonts w:hint="eastAsia" w:ascii="仿宋" w:hAnsi="仿宋" w:eastAsia="仿宋" w:cs="仿宋"/>
                <w:sz w:val="24"/>
                <w:szCs w:val="24"/>
              </w:rPr>
            </w:pPr>
            <w:r>
              <w:rPr>
                <w:rFonts w:hint="eastAsia" w:ascii="仿宋" w:hAnsi="仿宋" w:eastAsia="仿宋" w:cs="仿宋"/>
                <w:sz w:val="24"/>
                <w:szCs w:val="24"/>
              </w:rPr>
              <w:t>4</w:t>
            </w:r>
          </w:p>
        </w:tc>
        <w:tc>
          <w:tcPr>
            <w:tcW w:w="310" w:type="pct"/>
            <w:shd w:val="clear" w:color="auto" w:fill="auto"/>
            <w:vAlign w:val="center"/>
          </w:tcPr>
          <w:p w14:paraId="7C739DA0">
            <w:pPr>
              <w:jc w:val="center"/>
              <w:rPr>
                <w:rFonts w:hint="eastAsia" w:ascii="仿宋" w:hAnsi="仿宋" w:eastAsia="仿宋" w:cs="仿宋"/>
                <w:sz w:val="24"/>
                <w:szCs w:val="24"/>
              </w:rPr>
            </w:pPr>
            <w:r>
              <w:rPr>
                <w:rFonts w:hint="eastAsia" w:ascii="仿宋" w:hAnsi="仿宋" w:eastAsia="仿宋" w:cs="仿宋"/>
                <w:sz w:val="24"/>
                <w:szCs w:val="24"/>
              </w:rPr>
              <w:t>只</w:t>
            </w:r>
          </w:p>
        </w:tc>
      </w:tr>
      <w:tr w14:paraId="2FC7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4FD3038">
            <w:pPr>
              <w:jc w:val="center"/>
              <w:rPr>
                <w:rFonts w:hint="eastAsia" w:ascii="仿宋" w:hAnsi="仿宋" w:eastAsia="仿宋" w:cs="仿宋"/>
                <w:sz w:val="24"/>
                <w:szCs w:val="24"/>
              </w:rPr>
            </w:pPr>
            <w:r>
              <w:rPr>
                <w:rFonts w:hint="eastAsia" w:ascii="仿宋" w:hAnsi="仿宋" w:eastAsia="仿宋" w:cs="仿宋"/>
                <w:sz w:val="24"/>
                <w:szCs w:val="24"/>
              </w:rPr>
              <w:t>19</w:t>
            </w:r>
          </w:p>
        </w:tc>
        <w:tc>
          <w:tcPr>
            <w:tcW w:w="569" w:type="pct"/>
            <w:shd w:val="clear" w:color="auto" w:fill="auto"/>
            <w:noWrap/>
            <w:vAlign w:val="center"/>
          </w:tcPr>
          <w:p w14:paraId="502FA27E">
            <w:pPr>
              <w:jc w:val="center"/>
              <w:rPr>
                <w:rFonts w:hint="eastAsia" w:ascii="仿宋" w:hAnsi="仿宋" w:eastAsia="仿宋" w:cs="仿宋"/>
                <w:sz w:val="24"/>
                <w:szCs w:val="24"/>
              </w:rPr>
            </w:pPr>
            <w:r>
              <w:rPr>
                <w:rFonts w:hint="eastAsia" w:ascii="仿宋" w:hAnsi="仿宋" w:eastAsia="仿宋" w:cs="仿宋"/>
                <w:sz w:val="24"/>
                <w:szCs w:val="24"/>
              </w:rPr>
              <w:t>专业音箱（返听）</w:t>
            </w:r>
          </w:p>
        </w:tc>
        <w:tc>
          <w:tcPr>
            <w:tcW w:w="3404" w:type="pct"/>
            <w:shd w:val="clear" w:color="auto" w:fill="auto"/>
            <w:noWrap/>
            <w:vAlign w:val="center"/>
          </w:tcPr>
          <w:p w14:paraId="4E79A6EC">
            <w:pPr>
              <w:rPr>
                <w:rFonts w:hint="eastAsia" w:ascii="仿宋" w:hAnsi="仿宋" w:eastAsia="仿宋" w:cs="仿宋"/>
                <w:sz w:val="24"/>
                <w:szCs w:val="24"/>
              </w:rPr>
            </w:pPr>
            <w:r>
              <w:rPr>
                <w:rFonts w:hint="eastAsia" w:ascii="仿宋" w:hAnsi="仿宋" w:eastAsia="仿宋" w:cs="仿宋"/>
                <w:sz w:val="24"/>
                <w:szCs w:val="24"/>
              </w:rPr>
              <w:t>1.灵敏度：≥97dB/W(lm)。</w:t>
            </w:r>
            <w:r>
              <w:rPr>
                <w:rFonts w:hint="eastAsia" w:ascii="仿宋" w:hAnsi="仿宋" w:eastAsia="仿宋" w:cs="仿宋"/>
                <w:sz w:val="24"/>
                <w:szCs w:val="24"/>
              </w:rPr>
              <w:br w:type="textWrapping"/>
            </w:r>
            <w:r>
              <w:rPr>
                <w:rFonts w:hint="eastAsia" w:ascii="仿宋" w:hAnsi="仿宋" w:eastAsia="仿宋" w:cs="仿宋"/>
                <w:sz w:val="24"/>
                <w:szCs w:val="24"/>
              </w:rPr>
              <w:t>2.最大声压级：114dB。</w:t>
            </w:r>
            <w:r>
              <w:rPr>
                <w:rFonts w:hint="eastAsia" w:ascii="仿宋" w:hAnsi="仿宋" w:eastAsia="仿宋" w:cs="仿宋"/>
                <w:sz w:val="24"/>
                <w:szCs w:val="24"/>
              </w:rPr>
              <w:br w:type="textWrapping"/>
            </w:r>
            <w:r>
              <w:rPr>
                <w:rFonts w:hint="eastAsia" w:ascii="仿宋" w:hAnsi="仿宋" w:eastAsia="仿宋" w:cs="仿宋"/>
                <w:sz w:val="24"/>
                <w:szCs w:val="24"/>
              </w:rPr>
              <w:t>3.阻抗：8Ω。</w:t>
            </w:r>
            <w:r>
              <w:rPr>
                <w:rFonts w:hint="eastAsia" w:ascii="仿宋" w:hAnsi="仿宋" w:eastAsia="仿宋" w:cs="仿宋"/>
                <w:sz w:val="24"/>
                <w:szCs w:val="24"/>
              </w:rPr>
              <w:br w:type="textWrapping"/>
            </w:r>
            <w:r>
              <w:rPr>
                <w:rFonts w:hint="eastAsia" w:ascii="仿宋" w:hAnsi="仿宋" w:eastAsia="仿宋" w:cs="仿宋"/>
                <w:sz w:val="24"/>
                <w:szCs w:val="24"/>
              </w:rPr>
              <w:t>4.额定功率：≥300W。</w:t>
            </w:r>
            <w:r>
              <w:rPr>
                <w:rFonts w:hint="eastAsia" w:ascii="仿宋" w:hAnsi="仿宋" w:eastAsia="仿宋" w:cs="仿宋"/>
                <w:sz w:val="24"/>
                <w:szCs w:val="24"/>
              </w:rPr>
              <w:br w:type="textWrapping"/>
            </w:r>
            <w:r>
              <w:rPr>
                <w:rFonts w:hint="eastAsia" w:ascii="仿宋" w:hAnsi="仿宋" w:eastAsia="仿宋" w:cs="仿宋"/>
                <w:sz w:val="24"/>
                <w:szCs w:val="24"/>
              </w:rPr>
              <w:t>5.峰值功率：≥700W。</w:t>
            </w:r>
            <w:r>
              <w:rPr>
                <w:rFonts w:hint="eastAsia" w:ascii="仿宋" w:hAnsi="仿宋" w:eastAsia="仿宋" w:cs="仿宋"/>
                <w:sz w:val="24"/>
                <w:szCs w:val="24"/>
              </w:rPr>
              <w:br w:type="textWrapping"/>
            </w:r>
            <w:r>
              <w:rPr>
                <w:rFonts w:hint="eastAsia" w:ascii="仿宋" w:hAnsi="仿宋" w:eastAsia="仿宋" w:cs="仿宋"/>
                <w:sz w:val="24"/>
                <w:szCs w:val="24"/>
              </w:rPr>
              <w:t>6.扩散角度：90°（H）x90°（V）。</w:t>
            </w:r>
            <w:r>
              <w:rPr>
                <w:rFonts w:hint="eastAsia" w:ascii="仿宋" w:hAnsi="仿宋" w:eastAsia="仿宋" w:cs="仿宋"/>
                <w:sz w:val="24"/>
                <w:szCs w:val="24"/>
              </w:rPr>
              <w:br w:type="textWrapping"/>
            </w:r>
            <w:r>
              <w:rPr>
                <w:rFonts w:hint="eastAsia" w:ascii="仿宋" w:hAnsi="仿宋" w:eastAsia="仿宋" w:cs="仿宋"/>
                <w:sz w:val="24"/>
                <w:szCs w:val="24"/>
              </w:rPr>
              <w:t>7.分频点：12dB/Octave1.6KHz。</w:t>
            </w:r>
            <w:r>
              <w:rPr>
                <w:rFonts w:hint="eastAsia" w:ascii="仿宋" w:hAnsi="仿宋" w:eastAsia="仿宋" w:cs="仿宋"/>
                <w:sz w:val="24"/>
                <w:szCs w:val="24"/>
              </w:rPr>
              <w:br w:type="textWrapping"/>
            </w:r>
            <w:r>
              <w:rPr>
                <w:rFonts w:hint="eastAsia" w:ascii="仿宋" w:hAnsi="仿宋" w:eastAsia="仿宋" w:cs="仿宋"/>
                <w:sz w:val="24"/>
                <w:szCs w:val="24"/>
              </w:rPr>
              <w:t>8.吊挂硬件：20xM8吊点。</w:t>
            </w:r>
          </w:p>
        </w:tc>
        <w:tc>
          <w:tcPr>
            <w:tcW w:w="418" w:type="pct"/>
            <w:shd w:val="clear" w:color="auto" w:fill="auto"/>
            <w:vAlign w:val="center"/>
          </w:tcPr>
          <w:p w14:paraId="2C057BD6">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696C7AE2">
            <w:pPr>
              <w:jc w:val="center"/>
              <w:rPr>
                <w:rFonts w:hint="eastAsia" w:ascii="仿宋" w:hAnsi="仿宋" w:eastAsia="仿宋" w:cs="仿宋"/>
                <w:sz w:val="24"/>
                <w:szCs w:val="24"/>
              </w:rPr>
            </w:pPr>
            <w:r>
              <w:rPr>
                <w:rFonts w:hint="eastAsia" w:ascii="仿宋" w:hAnsi="仿宋" w:eastAsia="仿宋" w:cs="仿宋"/>
                <w:sz w:val="24"/>
                <w:szCs w:val="24"/>
              </w:rPr>
              <w:t>只</w:t>
            </w:r>
          </w:p>
        </w:tc>
      </w:tr>
      <w:tr w14:paraId="7BAB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A802D8E">
            <w:pPr>
              <w:jc w:val="center"/>
              <w:rPr>
                <w:rFonts w:hint="eastAsia" w:ascii="仿宋" w:hAnsi="仿宋" w:eastAsia="仿宋" w:cs="仿宋"/>
                <w:sz w:val="24"/>
                <w:szCs w:val="24"/>
              </w:rPr>
            </w:pPr>
            <w:r>
              <w:rPr>
                <w:rFonts w:hint="eastAsia" w:ascii="仿宋" w:hAnsi="仿宋" w:eastAsia="仿宋" w:cs="仿宋"/>
                <w:sz w:val="24"/>
                <w:szCs w:val="24"/>
              </w:rPr>
              <w:t>20</w:t>
            </w:r>
          </w:p>
        </w:tc>
        <w:tc>
          <w:tcPr>
            <w:tcW w:w="569" w:type="pct"/>
            <w:shd w:val="clear" w:color="auto" w:fill="auto"/>
            <w:noWrap/>
            <w:vAlign w:val="center"/>
          </w:tcPr>
          <w:p w14:paraId="52608C08">
            <w:pPr>
              <w:jc w:val="center"/>
              <w:rPr>
                <w:rFonts w:hint="eastAsia" w:ascii="仿宋" w:hAnsi="仿宋" w:eastAsia="仿宋" w:cs="仿宋"/>
                <w:sz w:val="24"/>
                <w:szCs w:val="24"/>
              </w:rPr>
            </w:pPr>
            <w:r>
              <w:rPr>
                <w:rFonts w:hint="eastAsia" w:ascii="仿宋" w:hAnsi="仿宋" w:eastAsia="仿宋" w:cs="仿宋"/>
                <w:sz w:val="24"/>
                <w:szCs w:val="24"/>
              </w:rPr>
              <w:t>专业功放</w:t>
            </w:r>
          </w:p>
        </w:tc>
        <w:tc>
          <w:tcPr>
            <w:tcW w:w="3404" w:type="pct"/>
            <w:shd w:val="clear" w:color="auto" w:fill="auto"/>
            <w:noWrap/>
            <w:vAlign w:val="center"/>
          </w:tcPr>
          <w:p w14:paraId="61175304">
            <w:pPr>
              <w:rPr>
                <w:rFonts w:hint="eastAsia" w:ascii="仿宋" w:hAnsi="仿宋" w:eastAsia="仿宋" w:cs="仿宋"/>
                <w:sz w:val="24"/>
                <w:szCs w:val="24"/>
              </w:rPr>
            </w:pPr>
            <w:r>
              <w:rPr>
                <w:rFonts w:hint="eastAsia" w:ascii="仿宋" w:hAnsi="仿宋" w:eastAsia="仿宋" w:cs="仿宋"/>
                <w:sz w:val="24"/>
                <w:szCs w:val="24"/>
              </w:rPr>
              <w:t>1.额定输出功率：8Ω立体声≥800W×2、额定输出功率：4Ω立体声≥1275w×2、2Ω立体声≥1912w×2、额定桥接输出功率：8Ω桥接≥2000W。</w:t>
            </w:r>
          </w:p>
          <w:p w14:paraId="20D85737">
            <w:pPr>
              <w:rPr>
                <w:rFonts w:hint="eastAsia" w:ascii="仿宋" w:hAnsi="仿宋" w:eastAsia="仿宋" w:cs="仿宋"/>
                <w:sz w:val="24"/>
                <w:szCs w:val="24"/>
              </w:rPr>
            </w:pPr>
            <w:r>
              <w:rPr>
                <w:rFonts w:hint="eastAsia" w:ascii="仿宋" w:hAnsi="仿宋" w:eastAsia="仿宋" w:cs="仿宋"/>
                <w:sz w:val="24"/>
                <w:szCs w:val="24"/>
              </w:rPr>
              <w:t>2.电源要求：AC220V。</w:t>
            </w:r>
            <w:r>
              <w:rPr>
                <w:rFonts w:hint="eastAsia" w:ascii="仿宋" w:hAnsi="仿宋" w:eastAsia="仿宋" w:cs="仿宋"/>
                <w:sz w:val="24"/>
                <w:szCs w:val="24"/>
              </w:rPr>
              <w:br w:type="textWrapping"/>
            </w:r>
            <w:r>
              <w:rPr>
                <w:rFonts w:hint="eastAsia" w:ascii="仿宋" w:hAnsi="仿宋" w:eastAsia="仿宋" w:cs="仿宋"/>
                <w:sz w:val="24"/>
                <w:szCs w:val="24"/>
              </w:rPr>
              <w:t>3.通道数：2CH。</w:t>
            </w:r>
            <w:r>
              <w:rPr>
                <w:rFonts w:hint="eastAsia" w:ascii="仿宋" w:hAnsi="仿宋" w:eastAsia="仿宋" w:cs="仿宋"/>
                <w:sz w:val="24"/>
                <w:szCs w:val="24"/>
              </w:rPr>
              <w:br w:type="textWrapping"/>
            </w:r>
            <w:r>
              <w:rPr>
                <w:rFonts w:hint="eastAsia" w:ascii="仿宋" w:hAnsi="仿宋" w:eastAsia="仿宋" w:cs="仿宋"/>
                <w:sz w:val="24"/>
                <w:szCs w:val="24"/>
              </w:rPr>
              <w:t>4.谐波失真（1kHz,8ohms)：&lt;0.02%。</w:t>
            </w:r>
            <w:r>
              <w:rPr>
                <w:rFonts w:hint="eastAsia" w:ascii="仿宋" w:hAnsi="仿宋" w:eastAsia="仿宋" w:cs="仿宋"/>
                <w:sz w:val="24"/>
                <w:szCs w:val="24"/>
              </w:rPr>
              <w:br w:type="textWrapping"/>
            </w:r>
            <w:r>
              <w:rPr>
                <w:rFonts w:hint="eastAsia" w:ascii="仿宋" w:hAnsi="仿宋" w:eastAsia="仿宋" w:cs="仿宋"/>
                <w:sz w:val="24"/>
                <w:szCs w:val="24"/>
              </w:rPr>
              <w:t>5.频率响应：20Hz-20kHz.+0/-0.5dB。</w:t>
            </w:r>
            <w:r>
              <w:rPr>
                <w:rFonts w:hint="eastAsia" w:ascii="仿宋" w:hAnsi="仿宋" w:eastAsia="仿宋" w:cs="仿宋"/>
                <w:sz w:val="24"/>
                <w:szCs w:val="24"/>
              </w:rPr>
              <w:br w:type="textWrapping"/>
            </w:r>
            <w:r>
              <w:rPr>
                <w:rFonts w:hint="eastAsia" w:ascii="仿宋" w:hAnsi="仿宋" w:eastAsia="仿宋" w:cs="仿宋"/>
                <w:sz w:val="24"/>
                <w:szCs w:val="24"/>
              </w:rPr>
              <w:t>6.灵敏度：0.775V/1.4V。</w:t>
            </w:r>
            <w:r>
              <w:rPr>
                <w:rFonts w:hint="eastAsia" w:ascii="仿宋" w:hAnsi="仿宋" w:eastAsia="仿宋" w:cs="仿宋"/>
                <w:sz w:val="24"/>
                <w:szCs w:val="24"/>
              </w:rPr>
              <w:br w:type="textWrapping"/>
            </w:r>
            <w:r>
              <w:rPr>
                <w:rFonts w:hint="eastAsia" w:ascii="仿宋" w:hAnsi="仿宋" w:eastAsia="仿宋" w:cs="仿宋"/>
                <w:sz w:val="24"/>
                <w:szCs w:val="24"/>
              </w:rPr>
              <w:t>7.信噪比：≥100dB（A计权）。</w:t>
            </w:r>
          </w:p>
        </w:tc>
        <w:tc>
          <w:tcPr>
            <w:tcW w:w="418" w:type="pct"/>
            <w:shd w:val="clear" w:color="auto" w:fill="auto"/>
            <w:vAlign w:val="center"/>
          </w:tcPr>
          <w:p w14:paraId="70ED59C2">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5C996761">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6CDC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8EC8E5F">
            <w:pPr>
              <w:jc w:val="center"/>
              <w:rPr>
                <w:rFonts w:hint="eastAsia" w:ascii="仿宋" w:hAnsi="仿宋" w:eastAsia="仿宋" w:cs="仿宋"/>
                <w:sz w:val="24"/>
                <w:szCs w:val="24"/>
              </w:rPr>
            </w:pPr>
            <w:r>
              <w:rPr>
                <w:rFonts w:hint="eastAsia" w:ascii="仿宋" w:hAnsi="仿宋" w:eastAsia="仿宋" w:cs="仿宋"/>
                <w:sz w:val="24"/>
                <w:szCs w:val="24"/>
              </w:rPr>
              <w:t>21</w:t>
            </w:r>
          </w:p>
        </w:tc>
        <w:tc>
          <w:tcPr>
            <w:tcW w:w="569" w:type="pct"/>
            <w:shd w:val="clear" w:color="auto" w:fill="auto"/>
            <w:noWrap/>
            <w:vAlign w:val="center"/>
          </w:tcPr>
          <w:p w14:paraId="361EA17D">
            <w:pPr>
              <w:jc w:val="center"/>
              <w:rPr>
                <w:rFonts w:hint="eastAsia" w:ascii="仿宋" w:hAnsi="仿宋" w:eastAsia="仿宋" w:cs="仿宋"/>
                <w:sz w:val="24"/>
                <w:szCs w:val="24"/>
              </w:rPr>
            </w:pPr>
            <w:r>
              <w:rPr>
                <w:rFonts w:hint="eastAsia" w:ascii="仿宋" w:hAnsi="仿宋" w:eastAsia="仿宋" w:cs="仿宋"/>
                <w:sz w:val="24"/>
                <w:szCs w:val="24"/>
              </w:rPr>
              <w:t>专业音箱（低频）</w:t>
            </w:r>
          </w:p>
        </w:tc>
        <w:tc>
          <w:tcPr>
            <w:tcW w:w="3404" w:type="pct"/>
            <w:shd w:val="clear" w:color="auto" w:fill="auto"/>
            <w:noWrap/>
            <w:vAlign w:val="center"/>
          </w:tcPr>
          <w:p w14:paraId="5025FD1E">
            <w:pPr>
              <w:rPr>
                <w:rFonts w:hint="eastAsia" w:ascii="仿宋" w:hAnsi="仿宋" w:eastAsia="仿宋" w:cs="仿宋"/>
                <w:sz w:val="24"/>
                <w:szCs w:val="24"/>
              </w:rPr>
            </w:pPr>
            <w:r>
              <w:rPr>
                <w:rFonts w:hint="eastAsia" w:ascii="仿宋" w:hAnsi="仿宋" w:eastAsia="仿宋" w:cs="仿宋"/>
                <w:sz w:val="24"/>
                <w:szCs w:val="24"/>
              </w:rPr>
              <w:t>1.灵敏度：≥97dB/W(lm)。</w:t>
            </w:r>
            <w:r>
              <w:rPr>
                <w:rFonts w:hint="eastAsia" w:ascii="仿宋" w:hAnsi="仿宋" w:eastAsia="仿宋" w:cs="仿宋"/>
                <w:sz w:val="24"/>
                <w:szCs w:val="24"/>
              </w:rPr>
              <w:br w:type="textWrapping"/>
            </w:r>
            <w:r>
              <w:rPr>
                <w:rFonts w:hint="eastAsia" w:ascii="仿宋" w:hAnsi="仿宋" w:eastAsia="仿宋" w:cs="仿宋"/>
                <w:sz w:val="24"/>
                <w:szCs w:val="24"/>
              </w:rPr>
              <w:t>2.最大声压级：114dB。</w:t>
            </w:r>
            <w:r>
              <w:rPr>
                <w:rFonts w:hint="eastAsia" w:ascii="仿宋" w:hAnsi="仿宋" w:eastAsia="仿宋" w:cs="仿宋"/>
                <w:sz w:val="24"/>
                <w:szCs w:val="24"/>
              </w:rPr>
              <w:br w:type="textWrapping"/>
            </w:r>
            <w:r>
              <w:rPr>
                <w:rFonts w:hint="eastAsia" w:ascii="仿宋" w:hAnsi="仿宋" w:eastAsia="仿宋" w:cs="仿宋"/>
                <w:sz w:val="24"/>
                <w:szCs w:val="24"/>
              </w:rPr>
              <w:t>3.阻抗：8Ω。</w:t>
            </w:r>
            <w:r>
              <w:rPr>
                <w:rFonts w:hint="eastAsia" w:ascii="仿宋" w:hAnsi="仿宋" w:eastAsia="仿宋" w:cs="仿宋"/>
                <w:sz w:val="24"/>
                <w:szCs w:val="24"/>
              </w:rPr>
              <w:br w:type="textWrapping"/>
            </w:r>
            <w:r>
              <w:rPr>
                <w:rFonts w:hint="eastAsia" w:ascii="仿宋" w:hAnsi="仿宋" w:eastAsia="仿宋" w:cs="仿宋"/>
                <w:sz w:val="24"/>
                <w:szCs w:val="24"/>
              </w:rPr>
              <w:t>4.额定功率：≥300W。</w:t>
            </w:r>
            <w:r>
              <w:rPr>
                <w:rFonts w:hint="eastAsia" w:ascii="仿宋" w:hAnsi="仿宋" w:eastAsia="仿宋" w:cs="仿宋"/>
                <w:sz w:val="24"/>
                <w:szCs w:val="24"/>
              </w:rPr>
              <w:br w:type="textWrapping"/>
            </w:r>
            <w:r>
              <w:rPr>
                <w:rFonts w:hint="eastAsia" w:ascii="仿宋" w:hAnsi="仿宋" w:eastAsia="仿宋" w:cs="仿宋"/>
                <w:sz w:val="24"/>
                <w:szCs w:val="24"/>
              </w:rPr>
              <w:t>6.峰值功率：≥700W。</w:t>
            </w:r>
            <w:r>
              <w:rPr>
                <w:rFonts w:hint="eastAsia" w:ascii="仿宋" w:hAnsi="仿宋" w:eastAsia="仿宋" w:cs="仿宋"/>
                <w:sz w:val="24"/>
                <w:szCs w:val="24"/>
              </w:rPr>
              <w:br w:type="textWrapping"/>
            </w:r>
            <w:r>
              <w:rPr>
                <w:rFonts w:hint="eastAsia" w:ascii="仿宋" w:hAnsi="仿宋" w:eastAsia="仿宋" w:cs="仿宋"/>
                <w:sz w:val="24"/>
                <w:szCs w:val="24"/>
              </w:rPr>
              <w:t>7.扩散角度：90°（H）x90°（V）。</w:t>
            </w:r>
            <w:r>
              <w:rPr>
                <w:rFonts w:hint="eastAsia" w:ascii="仿宋" w:hAnsi="仿宋" w:eastAsia="仿宋" w:cs="仿宋"/>
                <w:sz w:val="24"/>
                <w:szCs w:val="24"/>
              </w:rPr>
              <w:br w:type="textWrapping"/>
            </w:r>
            <w:r>
              <w:rPr>
                <w:rFonts w:hint="eastAsia" w:ascii="仿宋" w:hAnsi="仿宋" w:eastAsia="仿宋" w:cs="仿宋"/>
                <w:sz w:val="24"/>
                <w:szCs w:val="24"/>
              </w:rPr>
              <w:t>8.分频点：12dB/Octave1.6KHz。</w:t>
            </w:r>
            <w:r>
              <w:rPr>
                <w:rFonts w:hint="eastAsia" w:ascii="仿宋" w:hAnsi="仿宋" w:eastAsia="仿宋" w:cs="仿宋"/>
                <w:sz w:val="24"/>
                <w:szCs w:val="24"/>
              </w:rPr>
              <w:br w:type="textWrapping"/>
            </w:r>
            <w:r>
              <w:rPr>
                <w:rFonts w:hint="eastAsia" w:ascii="仿宋" w:hAnsi="仿宋" w:eastAsia="仿宋" w:cs="仿宋"/>
                <w:sz w:val="24"/>
                <w:szCs w:val="24"/>
              </w:rPr>
              <w:t>9.吊挂硬件：20xM8吊点。</w:t>
            </w:r>
          </w:p>
        </w:tc>
        <w:tc>
          <w:tcPr>
            <w:tcW w:w="418" w:type="pct"/>
            <w:shd w:val="clear" w:color="auto" w:fill="auto"/>
            <w:vAlign w:val="center"/>
          </w:tcPr>
          <w:p w14:paraId="5C6C5764">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43617BF5">
            <w:pPr>
              <w:jc w:val="center"/>
              <w:rPr>
                <w:rFonts w:hint="eastAsia" w:ascii="仿宋" w:hAnsi="仿宋" w:eastAsia="仿宋" w:cs="仿宋"/>
                <w:sz w:val="24"/>
                <w:szCs w:val="24"/>
              </w:rPr>
            </w:pPr>
            <w:r>
              <w:rPr>
                <w:rFonts w:hint="eastAsia" w:ascii="仿宋" w:hAnsi="仿宋" w:eastAsia="仿宋" w:cs="仿宋"/>
                <w:sz w:val="24"/>
                <w:szCs w:val="24"/>
              </w:rPr>
              <w:t>只</w:t>
            </w:r>
          </w:p>
        </w:tc>
      </w:tr>
      <w:tr w14:paraId="26B2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FF1080A">
            <w:pPr>
              <w:jc w:val="center"/>
              <w:rPr>
                <w:rFonts w:hint="eastAsia" w:ascii="仿宋" w:hAnsi="仿宋" w:eastAsia="仿宋" w:cs="仿宋"/>
                <w:sz w:val="24"/>
                <w:szCs w:val="24"/>
              </w:rPr>
            </w:pPr>
            <w:r>
              <w:rPr>
                <w:rFonts w:hint="eastAsia" w:ascii="仿宋" w:hAnsi="仿宋" w:eastAsia="仿宋" w:cs="仿宋"/>
                <w:sz w:val="24"/>
                <w:szCs w:val="24"/>
              </w:rPr>
              <w:t>22</w:t>
            </w:r>
          </w:p>
        </w:tc>
        <w:tc>
          <w:tcPr>
            <w:tcW w:w="569" w:type="pct"/>
            <w:shd w:val="clear" w:color="auto" w:fill="auto"/>
            <w:noWrap/>
            <w:vAlign w:val="center"/>
          </w:tcPr>
          <w:p w14:paraId="0CCE661E">
            <w:pPr>
              <w:jc w:val="center"/>
              <w:rPr>
                <w:rFonts w:hint="eastAsia" w:ascii="仿宋" w:hAnsi="仿宋" w:eastAsia="仿宋" w:cs="仿宋"/>
                <w:sz w:val="24"/>
                <w:szCs w:val="24"/>
              </w:rPr>
            </w:pPr>
            <w:r>
              <w:rPr>
                <w:rFonts w:hint="eastAsia" w:ascii="仿宋" w:hAnsi="仿宋" w:eastAsia="仿宋" w:cs="仿宋"/>
                <w:sz w:val="24"/>
                <w:szCs w:val="24"/>
              </w:rPr>
              <w:t>专业功放</w:t>
            </w:r>
          </w:p>
        </w:tc>
        <w:tc>
          <w:tcPr>
            <w:tcW w:w="3404" w:type="pct"/>
            <w:shd w:val="clear" w:color="auto" w:fill="auto"/>
            <w:noWrap/>
            <w:vAlign w:val="center"/>
          </w:tcPr>
          <w:p w14:paraId="1216EBAE">
            <w:pPr>
              <w:rPr>
                <w:rFonts w:hint="eastAsia" w:ascii="仿宋" w:hAnsi="仿宋" w:eastAsia="仿宋" w:cs="仿宋"/>
                <w:sz w:val="24"/>
                <w:szCs w:val="24"/>
              </w:rPr>
            </w:pPr>
            <w:r>
              <w:rPr>
                <w:rFonts w:hint="eastAsia" w:ascii="仿宋" w:hAnsi="仿宋" w:eastAsia="仿宋" w:cs="仿宋"/>
                <w:sz w:val="24"/>
                <w:szCs w:val="24"/>
              </w:rPr>
              <w:t>1.额定输出功率：8Ω立体声≥800W×2、额定输出功率：4Ω立体声≥1275w×2、2Ω立体声≥1912w×2、额定桥接输出功率：8Ω桥接≥2000W。</w:t>
            </w:r>
          </w:p>
          <w:p w14:paraId="4D43A40A">
            <w:pPr>
              <w:rPr>
                <w:rFonts w:hint="eastAsia" w:ascii="仿宋" w:hAnsi="仿宋" w:eastAsia="仿宋" w:cs="仿宋"/>
                <w:sz w:val="24"/>
                <w:szCs w:val="24"/>
              </w:rPr>
            </w:pPr>
            <w:r>
              <w:rPr>
                <w:rFonts w:hint="eastAsia" w:ascii="仿宋" w:hAnsi="仿宋" w:eastAsia="仿宋" w:cs="仿宋"/>
                <w:sz w:val="24"/>
                <w:szCs w:val="24"/>
              </w:rPr>
              <w:t>2.电源要求：AC220V。</w:t>
            </w:r>
            <w:r>
              <w:rPr>
                <w:rFonts w:hint="eastAsia" w:ascii="仿宋" w:hAnsi="仿宋" w:eastAsia="仿宋" w:cs="仿宋"/>
                <w:sz w:val="24"/>
                <w:szCs w:val="24"/>
              </w:rPr>
              <w:br w:type="textWrapping"/>
            </w:r>
            <w:r>
              <w:rPr>
                <w:rFonts w:hint="eastAsia" w:ascii="仿宋" w:hAnsi="仿宋" w:eastAsia="仿宋" w:cs="仿宋"/>
                <w:sz w:val="24"/>
                <w:szCs w:val="24"/>
              </w:rPr>
              <w:t>3.通道数：2CH。</w:t>
            </w:r>
            <w:r>
              <w:rPr>
                <w:rFonts w:hint="eastAsia" w:ascii="仿宋" w:hAnsi="仿宋" w:eastAsia="仿宋" w:cs="仿宋"/>
                <w:sz w:val="24"/>
                <w:szCs w:val="24"/>
              </w:rPr>
              <w:br w:type="textWrapping"/>
            </w:r>
            <w:r>
              <w:rPr>
                <w:rFonts w:hint="eastAsia" w:ascii="仿宋" w:hAnsi="仿宋" w:eastAsia="仿宋" w:cs="仿宋"/>
                <w:sz w:val="24"/>
                <w:szCs w:val="24"/>
              </w:rPr>
              <w:t>4.谐波失真（1kHz,8ohms)：&lt;0.02%。</w:t>
            </w:r>
            <w:r>
              <w:rPr>
                <w:rFonts w:hint="eastAsia" w:ascii="仿宋" w:hAnsi="仿宋" w:eastAsia="仿宋" w:cs="仿宋"/>
                <w:sz w:val="24"/>
                <w:szCs w:val="24"/>
              </w:rPr>
              <w:br w:type="textWrapping"/>
            </w:r>
            <w:r>
              <w:rPr>
                <w:rFonts w:hint="eastAsia" w:ascii="仿宋" w:hAnsi="仿宋" w:eastAsia="仿宋" w:cs="仿宋"/>
                <w:sz w:val="24"/>
                <w:szCs w:val="24"/>
              </w:rPr>
              <w:t>5.频率响应：20Hz-20kHz.+0/-0.5dB。</w:t>
            </w:r>
            <w:r>
              <w:rPr>
                <w:rFonts w:hint="eastAsia" w:ascii="仿宋" w:hAnsi="仿宋" w:eastAsia="仿宋" w:cs="仿宋"/>
                <w:sz w:val="24"/>
                <w:szCs w:val="24"/>
              </w:rPr>
              <w:br w:type="textWrapping"/>
            </w:r>
            <w:r>
              <w:rPr>
                <w:rFonts w:hint="eastAsia" w:ascii="仿宋" w:hAnsi="仿宋" w:eastAsia="仿宋" w:cs="仿宋"/>
                <w:sz w:val="24"/>
                <w:szCs w:val="24"/>
              </w:rPr>
              <w:t>6.灵敏度：0.775V/1.4V。</w:t>
            </w:r>
            <w:r>
              <w:rPr>
                <w:rFonts w:hint="eastAsia" w:ascii="仿宋" w:hAnsi="仿宋" w:eastAsia="仿宋" w:cs="仿宋"/>
                <w:sz w:val="24"/>
                <w:szCs w:val="24"/>
              </w:rPr>
              <w:br w:type="textWrapping"/>
            </w:r>
            <w:r>
              <w:rPr>
                <w:rFonts w:hint="eastAsia" w:ascii="仿宋" w:hAnsi="仿宋" w:eastAsia="仿宋" w:cs="仿宋"/>
                <w:sz w:val="24"/>
                <w:szCs w:val="24"/>
              </w:rPr>
              <w:t>7.信噪比：≥100dB（A计权）。</w:t>
            </w:r>
          </w:p>
        </w:tc>
        <w:tc>
          <w:tcPr>
            <w:tcW w:w="418" w:type="pct"/>
            <w:shd w:val="clear" w:color="auto" w:fill="auto"/>
            <w:vAlign w:val="center"/>
          </w:tcPr>
          <w:p w14:paraId="0858E695">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5592A471">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373E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7C00470">
            <w:pPr>
              <w:jc w:val="center"/>
              <w:rPr>
                <w:rFonts w:hint="eastAsia" w:ascii="仿宋" w:hAnsi="仿宋" w:eastAsia="仿宋" w:cs="仿宋"/>
                <w:sz w:val="24"/>
                <w:szCs w:val="24"/>
              </w:rPr>
            </w:pPr>
            <w:r>
              <w:rPr>
                <w:rFonts w:hint="eastAsia" w:ascii="仿宋" w:hAnsi="仿宋" w:eastAsia="仿宋" w:cs="仿宋"/>
                <w:sz w:val="24"/>
                <w:szCs w:val="24"/>
              </w:rPr>
              <w:t>23</w:t>
            </w:r>
          </w:p>
        </w:tc>
        <w:tc>
          <w:tcPr>
            <w:tcW w:w="569" w:type="pct"/>
            <w:shd w:val="clear" w:color="auto" w:fill="auto"/>
            <w:noWrap/>
            <w:vAlign w:val="center"/>
          </w:tcPr>
          <w:p w14:paraId="1C772CC8">
            <w:pPr>
              <w:jc w:val="center"/>
              <w:rPr>
                <w:rFonts w:hint="eastAsia" w:ascii="仿宋" w:hAnsi="仿宋" w:eastAsia="仿宋" w:cs="仿宋"/>
                <w:sz w:val="24"/>
                <w:szCs w:val="24"/>
              </w:rPr>
            </w:pPr>
            <w:r>
              <w:rPr>
                <w:rFonts w:hint="eastAsia" w:ascii="仿宋" w:hAnsi="仿宋" w:eastAsia="仿宋" w:cs="仿宋"/>
                <w:sz w:val="24"/>
                <w:szCs w:val="24"/>
              </w:rPr>
              <w:t>音频处理器</w:t>
            </w:r>
          </w:p>
        </w:tc>
        <w:tc>
          <w:tcPr>
            <w:tcW w:w="3404" w:type="pct"/>
            <w:shd w:val="clear" w:color="auto" w:fill="auto"/>
            <w:noWrap/>
            <w:vAlign w:val="center"/>
          </w:tcPr>
          <w:p w14:paraId="22FDC44F">
            <w:pPr>
              <w:rPr>
                <w:rFonts w:hint="eastAsia" w:ascii="仿宋" w:hAnsi="仿宋" w:eastAsia="仿宋" w:cs="仿宋"/>
                <w:sz w:val="24"/>
                <w:szCs w:val="24"/>
              </w:rPr>
            </w:pPr>
            <w:r>
              <w:rPr>
                <w:rFonts w:hint="eastAsia" w:ascii="仿宋" w:hAnsi="仿宋" w:eastAsia="仿宋" w:cs="仿宋"/>
                <w:sz w:val="24"/>
                <w:szCs w:val="24"/>
              </w:rPr>
              <w:t>1.支持≥8路模拟音频输入，≥8路模拟音频输出，支持麦克风输入和线路输入自由切换。</w:t>
            </w:r>
            <w:r>
              <w:rPr>
                <w:rFonts w:hint="eastAsia" w:ascii="仿宋" w:hAnsi="仿宋" w:eastAsia="仿宋" w:cs="仿宋"/>
                <w:sz w:val="24"/>
                <w:szCs w:val="24"/>
              </w:rPr>
              <w:br w:type="textWrapping"/>
            </w:r>
            <w:r>
              <w:rPr>
                <w:rFonts w:hint="eastAsia" w:ascii="仿宋" w:hAnsi="仿宋" w:eastAsia="仿宋" w:cs="仿宋"/>
                <w:sz w:val="24"/>
                <w:szCs w:val="24"/>
              </w:rPr>
              <w:t>2.输入通道支持扩展器、压缩器、回声消除、AFC反馈抑制、ANC噪声抑制、AMC增益共享自动混音、AM自动混音、AGC自动增益。</w:t>
            </w:r>
            <w:r>
              <w:rPr>
                <w:rFonts w:hint="eastAsia" w:ascii="仿宋" w:hAnsi="仿宋" w:eastAsia="仿宋" w:cs="仿宋"/>
                <w:sz w:val="24"/>
                <w:szCs w:val="24"/>
              </w:rPr>
              <w:br w:type="textWrapping"/>
            </w:r>
            <w:r>
              <w:rPr>
                <w:rFonts w:hint="eastAsia" w:ascii="仿宋" w:hAnsi="仿宋" w:eastAsia="仿宋" w:cs="仿宋"/>
                <w:sz w:val="24"/>
                <w:szCs w:val="24"/>
              </w:rPr>
              <w:t>3.支持灵敏度调节，通过软件可对每路模拟信号输入进行带≥9级调节。</w:t>
            </w:r>
            <w:r>
              <w:rPr>
                <w:rFonts w:hint="eastAsia" w:ascii="仿宋" w:hAnsi="仿宋" w:eastAsia="仿宋" w:cs="仿宋"/>
                <w:sz w:val="24"/>
                <w:szCs w:val="24"/>
              </w:rPr>
              <w:br w:type="textWrapping"/>
            </w:r>
            <w:r>
              <w:rPr>
                <w:rFonts w:hint="eastAsia" w:ascii="仿宋" w:hAnsi="仿宋" w:eastAsia="仿宋" w:cs="仿宋"/>
                <w:sz w:val="24"/>
                <w:szCs w:val="24"/>
              </w:rPr>
              <w:t>4.支持48V幻相供电功能，每路模拟输入可单独电源开关。</w:t>
            </w:r>
            <w:r>
              <w:rPr>
                <w:rFonts w:hint="eastAsia" w:ascii="仿宋" w:hAnsi="仿宋" w:eastAsia="仿宋" w:cs="仿宋"/>
                <w:sz w:val="24"/>
                <w:szCs w:val="24"/>
              </w:rPr>
              <w:br w:type="textWrapping"/>
            </w:r>
            <w:r>
              <w:rPr>
                <w:rFonts w:hint="eastAsia" w:ascii="仿宋" w:hAnsi="仿宋" w:eastAsia="仿宋" w:cs="仿宋"/>
                <w:sz w:val="24"/>
                <w:szCs w:val="24"/>
              </w:rPr>
              <w:t>5.支持一键静音，每路模拟信号可单独静音，也支持系统一键静音。</w:t>
            </w:r>
            <w:r>
              <w:rPr>
                <w:rFonts w:hint="eastAsia" w:ascii="仿宋" w:hAnsi="仿宋" w:eastAsia="仿宋" w:cs="仿宋"/>
                <w:sz w:val="24"/>
                <w:szCs w:val="24"/>
              </w:rPr>
              <w:br w:type="textWrapping"/>
            </w:r>
            <w:r>
              <w:rPr>
                <w:rFonts w:hint="eastAsia" w:ascii="仿宋" w:hAnsi="仿宋" w:eastAsia="仿宋" w:cs="仿宋"/>
                <w:sz w:val="24"/>
                <w:szCs w:val="24"/>
              </w:rPr>
              <w:t>6.支持外接有线控制屏，可多组屏同时控制。</w:t>
            </w:r>
            <w:r>
              <w:rPr>
                <w:rFonts w:hint="eastAsia" w:ascii="仿宋" w:hAnsi="仿宋" w:eastAsia="仿宋" w:cs="仿宋"/>
                <w:sz w:val="24"/>
                <w:szCs w:val="24"/>
              </w:rPr>
              <w:br w:type="textWrapping"/>
            </w:r>
            <w:r>
              <w:rPr>
                <w:rFonts w:hint="eastAsia" w:ascii="仿宋" w:hAnsi="仿宋" w:eastAsia="仿宋" w:cs="仿宋"/>
                <w:sz w:val="24"/>
                <w:szCs w:val="24"/>
              </w:rPr>
              <w:t>7.支持≥1路RS232，能够通过中控系统进行控制，实现远程操作。</w:t>
            </w:r>
            <w:r>
              <w:rPr>
                <w:rFonts w:hint="eastAsia" w:ascii="仿宋" w:hAnsi="仿宋" w:eastAsia="仿宋" w:cs="仿宋"/>
                <w:sz w:val="24"/>
                <w:szCs w:val="24"/>
              </w:rPr>
              <w:br w:type="textWrapping"/>
            </w:r>
            <w:r>
              <w:rPr>
                <w:rFonts w:hint="eastAsia" w:ascii="仿宋" w:hAnsi="仿宋" w:eastAsia="仿宋" w:cs="仿宋"/>
                <w:sz w:val="24"/>
                <w:szCs w:val="24"/>
              </w:rPr>
              <w:t>8.支持反馈抑制功能，每路模拟输入都带有功能开关，两档调节。</w:t>
            </w:r>
            <w:r>
              <w:rPr>
                <w:rFonts w:hint="eastAsia" w:ascii="仿宋" w:hAnsi="仿宋" w:eastAsia="仿宋" w:cs="仿宋"/>
                <w:sz w:val="24"/>
                <w:szCs w:val="24"/>
              </w:rPr>
              <w:br w:type="textWrapping"/>
            </w:r>
            <w:r>
              <w:rPr>
                <w:rFonts w:hint="eastAsia" w:ascii="仿宋" w:hAnsi="仿宋" w:eastAsia="仿宋" w:cs="仿宋"/>
                <w:sz w:val="24"/>
                <w:szCs w:val="24"/>
              </w:rPr>
              <w:t>9.内置一进一出的USB声卡，支持音乐播放控制（上一首，下一首，停止，播放）、录音控制（开启，停止）、声音大小调节等。</w:t>
            </w:r>
            <w:r>
              <w:rPr>
                <w:rFonts w:hint="eastAsia" w:ascii="仿宋" w:hAnsi="仿宋" w:eastAsia="仿宋" w:cs="仿宋"/>
                <w:sz w:val="24"/>
                <w:szCs w:val="24"/>
              </w:rPr>
              <w:br w:type="textWrapping"/>
            </w:r>
            <w:r>
              <w:rPr>
                <w:rFonts w:hint="eastAsia" w:ascii="仿宋" w:hAnsi="仿宋" w:eastAsia="仿宋" w:cs="仿宋"/>
                <w:sz w:val="24"/>
                <w:szCs w:val="24"/>
              </w:rPr>
              <w:t>10.支持iOS、iPad、Android的手机/平板APP进行操作控制。</w:t>
            </w:r>
            <w:r>
              <w:rPr>
                <w:rFonts w:hint="eastAsia" w:ascii="仿宋" w:hAnsi="仿宋" w:eastAsia="仿宋" w:cs="仿宋"/>
                <w:sz w:val="24"/>
                <w:szCs w:val="24"/>
              </w:rPr>
              <w:br w:type="textWrapping"/>
            </w:r>
            <w:r>
              <w:rPr>
                <w:rFonts w:hint="eastAsia" w:ascii="仿宋" w:hAnsi="仿宋" w:eastAsia="仿宋" w:cs="仿宋"/>
                <w:sz w:val="24"/>
                <w:szCs w:val="24"/>
              </w:rPr>
              <w:t>11.设备支持终端用户订制操作界。</w:t>
            </w:r>
            <w:r>
              <w:rPr>
                <w:rFonts w:hint="eastAsia" w:ascii="仿宋" w:hAnsi="仿宋" w:eastAsia="仿宋" w:cs="仿宋"/>
                <w:sz w:val="24"/>
                <w:szCs w:val="24"/>
              </w:rPr>
              <w:br w:type="textWrapping"/>
            </w:r>
            <w:r>
              <w:rPr>
                <w:rFonts w:hint="eastAsia" w:ascii="仿宋" w:hAnsi="仿宋" w:eastAsia="仿宋" w:cs="仿宋"/>
                <w:sz w:val="24"/>
                <w:szCs w:val="24"/>
              </w:rPr>
              <w:t>12.支持通过浏览器访问设备，下载自带管理控制软件。</w:t>
            </w:r>
            <w:r>
              <w:rPr>
                <w:rFonts w:hint="eastAsia" w:ascii="仿宋" w:hAnsi="仿宋" w:eastAsia="仿宋" w:cs="仿宋"/>
                <w:sz w:val="24"/>
                <w:szCs w:val="24"/>
              </w:rPr>
              <w:br w:type="textWrapping"/>
            </w:r>
            <w:r>
              <w:rPr>
                <w:rFonts w:hint="eastAsia" w:ascii="仿宋" w:hAnsi="仿宋" w:eastAsia="仿宋" w:cs="仿宋"/>
                <w:sz w:val="24"/>
                <w:szCs w:val="24"/>
              </w:rPr>
              <w:t>13.USB接口：Micro-Btype,免驱。</w:t>
            </w:r>
            <w:r>
              <w:rPr>
                <w:rFonts w:hint="eastAsia" w:ascii="仿宋" w:hAnsi="仿宋" w:eastAsia="仿宋" w:cs="仿宋"/>
                <w:sz w:val="24"/>
                <w:szCs w:val="24"/>
              </w:rPr>
              <w:br w:type="textWrapping"/>
            </w:r>
            <w:r>
              <w:rPr>
                <w:rFonts w:hint="eastAsia" w:ascii="仿宋" w:hAnsi="仿宋" w:eastAsia="仿宋" w:cs="仿宋"/>
                <w:sz w:val="24"/>
                <w:szCs w:val="24"/>
              </w:rPr>
              <w:t>14.控制接口：≥1路RS232（串口通信）。</w:t>
            </w:r>
            <w:r>
              <w:rPr>
                <w:rFonts w:hint="eastAsia" w:ascii="仿宋" w:hAnsi="仿宋" w:eastAsia="仿宋" w:cs="仿宋"/>
                <w:sz w:val="24"/>
                <w:szCs w:val="24"/>
              </w:rPr>
              <w:br w:type="textWrapping"/>
            </w:r>
            <w:r>
              <w:rPr>
                <w:rFonts w:hint="eastAsia" w:ascii="仿宋" w:hAnsi="仿宋" w:eastAsia="仿宋" w:cs="仿宋"/>
                <w:sz w:val="24"/>
                <w:szCs w:val="24"/>
              </w:rPr>
              <w:t xml:space="preserve">15.网口：≥1路RJ-45。                                                                                                                                                                                                                                                                           ▲16.支持通过PC端和手机端查看设备状态、设备信息，可直接对设备进行远程控制。（需提供证明材料，包括但不限于检测报告，功能截图）。                                                                                                                                                                                               </w:t>
            </w:r>
          </w:p>
        </w:tc>
        <w:tc>
          <w:tcPr>
            <w:tcW w:w="418" w:type="pct"/>
            <w:shd w:val="clear" w:color="auto" w:fill="auto"/>
            <w:vAlign w:val="center"/>
          </w:tcPr>
          <w:p w14:paraId="7C60C165">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6E83076">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488B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8A8F362">
            <w:pPr>
              <w:jc w:val="center"/>
              <w:rPr>
                <w:rFonts w:hint="eastAsia" w:ascii="仿宋" w:hAnsi="仿宋" w:eastAsia="仿宋" w:cs="仿宋"/>
                <w:sz w:val="24"/>
                <w:szCs w:val="24"/>
              </w:rPr>
            </w:pPr>
            <w:r>
              <w:rPr>
                <w:rFonts w:hint="eastAsia" w:ascii="仿宋" w:hAnsi="仿宋" w:eastAsia="仿宋" w:cs="仿宋"/>
                <w:sz w:val="24"/>
                <w:szCs w:val="24"/>
              </w:rPr>
              <w:t>24</w:t>
            </w:r>
          </w:p>
        </w:tc>
        <w:tc>
          <w:tcPr>
            <w:tcW w:w="569" w:type="pct"/>
            <w:shd w:val="clear" w:color="auto" w:fill="auto"/>
            <w:noWrap/>
            <w:vAlign w:val="center"/>
          </w:tcPr>
          <w:p w14:paraId="148DE1D4">
            <w:pPr>
              <w:jc w:val="center"/>
              <w:rPr>
                <w:rFonts w:hint="eastAsia" w:ascii="仿宋" w:hAnsi="仿宋" w:eastAsia="仿宋" w:cs="仿宋"/>
                <w:sz w:val="24"/>
                <w:szCs w:val="24"/>
              </w:rPr>
            </w:pPr>
            <w:r>
              <w:rPr>
                <w:rFonts w:hint="eastAsia" w:ascii="仿宋" w:hAnsi="仿宋" w:eastAsia="仿宋" w:cs="仿宋"/>
                <w:sz w:val="24"/>
                <w:szCs w:val="24"/>
              </w:rPr>
              <w:t>数字音频处理器内嵌软件</w:t>
            </w:r>
          </w:p>
        </w:tc>
        <w:tc>
          <w:tcPr>
            <w:tcW w:w="3404" w:type="pct"/>
            <w:shd w:val="clear" w:color="auto" w:fill="auto"/>
            <w:noWrap/>
            <w:vAlign w:val="center"/>
          </w:tcPr>
          <w:p w14:paraId="221D32B9">
            <w:pPr>
              <w:rPr>
                <w:rFonts w:hint="eastAsia" w:ascii="仿宋" w:hAnsi="仿宋" w:eastAsia="仿宋" w:cs="仿宋"/>
                <w:sz w:val="24"/>
                <w:szCs w:val="24"/>
              </w:rPr>
            </w:pPr>
            <w:r>
              <w:rPr>
                <w:rFonts w:hint="eastAsia" w:ascii="仿宋" w:hAnsi="仿宋" w:eastAsia="仿宋" w:cs="仿宋"/>
                <w:sz w:val="24"/>
                <w:szCs w:val="24"/>
              </w:rPr>
              <w:t>1.DSP处理芯片实现96k24BIT采样率。</w:t>
            </w:r>
            <w:r>
              <w:rPr>
                <w:rFonts w:hint="eastAsia" w:ascii="仿宋" w:hAnsi="仿宋" w:eastAsia="仿宋" w:cs="仿宋"/>
                <w:sz w:val="24"/>
                <w:szCs w:val="24"/>
              </w:rPr>
              <w:br w:type="textWrapping"/>
            </w:r>
            <w:r>
              <w:rPr>
                <w:rFonts w:hint="eastAsia" w:ascii="仿宋" w:hAnsi="仿宋" w:eastAsia="仿宋" w:cs="仿宋"/>
                <w:sz w:val="24"/>
                <w:szCs w:val="24"/>
              </w:rPr>
              <w:t>2.实现均衡、延时器、分频器、限幅器等调节。</w:t>
            </w:r>
            <w:r>
              <w:rPr>
                <w:rFonts w:hint="eastAsia" w:ascii="仿宋" w:hAnsi="仿宋" w:eastAsia="仿宋" w:cs="仿宋"/>
                <w:sz w:val="24"/>
                <w:szCs w:val="24"/>
              </w:rPr>
              <w:br w:type="textWrapping"/>
            </w:r>
            <w:r>
              <w:rPr>
                <w:rFonts w:hint="eastAsia" w:ascii="仿宋" w:hAnsi="仿宋" w:eastAsia="仿宋" w:cs="仿宋"/>
                <w:sz w:val="24"/>
                <w:szCs w:val="24"/>
              </w:rPr>
              <w:t>3.支持输入输出音量大小控制。</w:t>
            </w:r>
          </w:p>
        </w:tc>
        <w:tc>
          <w:tcPr>
            <w:tcW w:w="418" w:type="pct"/>
            <w:shd w:val="clear" w:color="auto" w:fill="auto"/>
            <w:vAlign w:val="center"/>
          </w:tcPr>
          <w:p w14:paraId="552F993B">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1E1644DA">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292F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BB403AF">
            <w:pPr>
              <w:jc w:val="center"/>
              <w:rPr>
                <w:rFonts w:hint="eastAsia" w:ascii="仿宋" w:hAnsi="仿宋" w:eastAsia="仿宋" w:cs="仿宋"/>
                <w:sz w:val="24"/>
                <w:szCs w:val="24"/>
              </w:rPr>
            </w:pPr>
            <w:r>
              <w:rPr>
                <w:rFonts w:hint="eastAsia" w:ascii="仿宋" w:hAnsi="仿宋" w:eastAsia="仿宋" w:cs="仿宋"/>
                <w:sz w:val="24"/>
                <w:szCs w:val="24"/>
              </w:rPr>
              <w:t>25</w:t>
            </w:r>
          </w:p>
        </w:tc>
        <w:tc>
          <w:tcPr>
            <w:tcW w:w="569" w:type="pct"/>
            <w:shd w:val="clear" w:color="auto" w:fill="auto"/>
            <w:noWrap/>
            <w:vAlign w:val="center"/>
          </w:tcPr>
          <w:p w14:paraId="33FE1177">
            <w:pPr>
              <w:jc w:val="center"/>
              <w:rPr>
                <w:rFonts w:hint="eastAsia" w:ascii="仿宋" w:hAnsi="仿宋" w:eastAsia="仿宋" w:cs="仿宋"/>
                <w:sz w:val="24"/>
                <w:szCs w:val="24"/>
              </w:rPr>
            </w:pPr>
            <w:r>
              <w:rPr>
                <w:rFonts w:hint="eastAsia" w:ascii="仿宋" w:hAnsi="仿宋" w:eastAsia="仿宋" w:cs="仿宋"/>
                <w:sz w:val="24"/>
                <w:szCs w:val="24"/>
              </w:rPr>
              <w:t>数字调音台</w:t>
            </w:r>
          </w:p>
        </w:tc>
        <w:tc>
          <w:tcPr>
            <w:tcW w:w="3404" w:type="pct"/>
            <w:shd w:val="clear" w:color="auto" w:fill="auto"/>
            <w:noWrap/>
            <w:vAlign w:val="center"/>
          </w:tcPr>
          <w:p w14:paraId="34F0C13F">
            <w:pPr>
              <w:rPr>
                <w:rFonts w:hint="eastAsia" w:ascii="仿宋" w:hAnsi="仿宋" w:eastAsia="仿宋" w:cs="仿宋"/>
                <w:sz w:val="24"/>
                <w:szCs w:val="24"/>
              </w:rPr>
            </w:pPr>
            <w:r>
              <w:rPr>
                <w:rFonts w:hint="eastAsia" w:ascii="仿宋" w:hAnsi="仿宋" w:eastAsia="仿宋" w:cs="仿宋"/>
                <w:sz w:val="24"/>
                <w:szCs w:val="24"/>
              </w:rPr>
              <w:t>1.采用SMT贴片技术。</w:t>
            </w:r>
            <w:r>
              <w:rPr>
                <w:rFonts w:hint="eastAsia" w:ascii="仿宋" w:hAnsi="仿宋" w:eastAsia="仿宋" w:cs="仿宋"/>
                <w:sz w:val="24"/>
                <w:szCs w:val="24"/>
              </w:rPr>
              <w:br w:type="textWrapping"/>
            </w:r>
            <w:r>
              <w:rPr>
                <w:rFonts w:hint="eastAsia" w:ascii="仿宋" w:hAnsi="仿宋" w:eastAsia="仿宋" w:cs="仿宋"/>
                <w:sz w:val="24"/>
                <w:szCs w:val="24"/>
              </w:rPr>
              <w:t>2.具有≥18路输入，≥12个单声道话筒+≥3个立体声道话筒。</w:t>
            </w:r>
            <w:r>
              <w:rPr>
                <w:rFonts w:hint="eastAsia" w:ascii="仿宋" w:hAnsi="仿宋" w:eastAsia="仿宋" w:cs="仿宋"/>
                <w:sz w:val="24"/>
                <w:szCs w:val="24"/>
              </w:rPr>
              <w:br w:type="textWrapping"/>
            </w:r>
            <w:r>
              <w:rPr>
                <w:rFonts w:hint="eastAsia" w:ascii="仿宋" w:hAnsi="仿宋" w:eastAsia="仿宋" w:cs="仿宋"/>
                <w:sz w:val="24"/>
                <w:szCs w:val="24"/>
              </w:rPr>
              <w:t>3.通道具有≥3段参量均衡器，支持监听独立输出，耳机监听输出。</w:t>
            </w:r>
            <w:r>
              <w:rPr>
                <w:rFonts w:hint="eastAsia" w:ascii="仿宋" w:hAnsi="仿宋" w:eastAsia="仿宋" w:cs="仿宋"/>
                <w:sz w:val="24"/>
                <w:szCs w:val="24"/>
              </w:rPr>
              <w:br w:type="textWrapping"/>
            </w:r>
            <w:r>
              <w:rPr>
                <w:rFonts w:hint="eastAsia" w:ascii="仿宋" w:hAnsi="仿宋" w:eastAsia="仿宋" w:cs="仿宋"/>
                <w:sz w:val="24"/>
                <w:szCs w:val="24"/>
              </w:rPr>
              <w:t xml:space="preserve">4.支持PAN声像定位，静音开关，信号失真监控灯。 </w:t>
            </w:r>
            <w:r>
              <w:rPr>
                <w:rFonts w:hint="eastAsia" w:ascii="仿宋" w:hAnsi="仿宋" w:eastAsia="仿宋" w:cs="仿宋"/>
                <w:sz w:val="24"/>
                <w:szCs w:val="24"/>
              </w:rPr>
              <w:br w:type="textWrapping"/>
            </w:r>
            <w:r>
              <w:rPr>
                <w:rFonts w:hint="eastAsia" w:ascii="仿宋" w:hAnsi="仿宋" w:eastAsia="仿宋" w:cs="仿宋"/>
                <w:sz w:val="24"/>
                <w:szCs w:val="24"/>
              </w:rPr>
              <w:t>5.主声道L/R，SUB编组，PFL独奏等母线信号分配按钮。</w:t>
            </w:r>
            <w:r>
              <w:rPr>
                <w:rFonts w:hint="eastAsia" w:ascii="仿宋" w:hAnsi="仿宋" w:eastAsia="仿宋" w:cs="仿宋"/>
                <w:sz w:val="24"/>
                <w:szCs w:val="24"/>
              </w:rPr>
              <w:br w:type="textWrapping"/>
            </w:r>
            <w:r>
              <w:rPr>
                <w:rFonts w:hint="eastAsia" w:ascii="仿宋" w:hAnsi="仿宋" w:eastAsia="仿宋" w:cs="仿宋"/>
                <w:sz w:val="24"/>
                <w:szCs w:val="24"/>
              </w:rPr>
              <w:t>6.采用60mm高精度电平衰减推子。</w:t>
            </w:r>
            <w:r>
              <w:rPr>
                <w:rFonts w:hint="eastAsia" w:ascii="仿宋" w:hAnsi="仿宋" w:eastAsia="仿宋" w:cs="仿宋"/>
                <w:sz w:val="24"/>
                <w:szCs w:val="24"/>
              </w:rPr>
              <w:br w:type="textWrapping"/>
            </w:r>
            <w:r>
              <w:rPr>
                <w:rFonts w:hint="eastAsia" w:ascii="仿宋" w:hAnsi="仿宋" w:eastAsia="仿宋" w:cs="仿宋"/>
                <w:sz w:val="24"/>
                <w:szCs w:val="24"/>
              </w:rPr>
              <w:t>7.具有AUX辅助发送，效果FX发送功能，REC莲花输入和录音输出。</w:t>
            </w:r>
            <w:r>
              <w:rPr>
                <w:rFonts w:hint="eastAsia" w:ascii="仿宋" w:hAnsi="仿宋" w:eastAsia="仿宋" w:cs="仿宋"/>
                <w:sz w:val="24"/>
                <w:szCs w:val="24"/>
              </w:rPr>
              <w:br w:type="textWrapping"/>
            </w:r>
            <w:r>
              <w:rPr>
                <w:rFonts w:hint="eastAsia" w:ascii="仿宋" w:hAnsi="仿宋" w:eastAsia="仿宋" w:cs="仿宋"/>
                <w:sz w:val="24"/>
                <w:szCs w:val="24"/>
              </w:rPr>
              <w:t>8.具有USB数据接口，支持蓝牙，外接其他电子设备。</w:t>
            </w:r>
            <w:r>
              <w:rPr>
                <w:rFonts w:hint="eastAsia" w:ascii="仿宋" w:hAnsi="仿宋" w:eastAsia="仿宋" w:cs="仿宋"/>
                <w:sz w:val="24"/>
                <w:szCs w:val="24"/>
              </w:rPr>
              <w:br w:type="textWrapping"/>
            </w:r>
            <w:r>
              <w:rPr>
                <w:rFonts w:hint="eastAsia" w:ascii="仿宋" w:hAnsi="仿宋" w:eastAsia="仿宋" w:cs="仿宋"/>
                <w:sz w:val="24"/>
                <w:szCs w:val="24"/>
              </w:rPr>
              <w:t>9.具有≥2路立体声辅助返回输入。</w:t>
            </w:r>
            <w:r>
              <w:rPr>
                <w:rFonts w:hint="eastAsia" w:ascii="仿宋" w:hAnsi="仿宋" w:eastAsia="仿宋" w:cs="仿宋"/>
                <w:sz w:val="24"/>
                <w:szCs w:val="24"/>
              </w:rPr>
              <w:br w:type="textWrapping"/>
            </w:r>
            <w:r>
              <w:rPr>
                <w:rFonts w:hint="eastAsia" w:ascii="仿宋" w:hAnsi="仿宋" w:eastAsia="仿宋" w:cs="仿宋"/>
                <w:sz w:val="24"/>
                <w:szCs w:val="24"/>
              </w:rPr>
              <w:t xml:space="preserve">▲10.设备内置≥99种调音频效果器，具有数字显示屏显示。（需提供证明材料，包括但不限于检测报告，功能截图）  </w:t>
            </w:r>
            <w:r>
              <w:rPr>
                <w:rFonts w:hint="eastAsia" w:ascii="仿宋" w:hAnsi="仿宋" w:eastAsia="仿宋" w:cs="仿宋"/>
                <w:sz w:val="24"/>
                <w:szCs w:val="24"/>
              </w:rPr>
              <w:br w:type="textWrapping"/>
            </w:r>
            <w:r>
              <w:rPr>
                <w:rFonts w:hint="eastAsia" w:ascii="仿宋" w:hAnsi="仿宋" w:eastAsia="仿宋" w:cs="仿宋"/>
                <w:sz w:val="24"/>
                <w:szCs w:val="24"/>
              </w:rPr>
              <w:t>11.支持≥两编组输出，双12段电平监视，支持48V幻象供电。</w:t>
            </w:r>
            <w:r>
              <w:rPr>
                <w:rFonts w:hint="eastAsia" w:ascii="仿宋" w:hAnsi="仿宋" w:eastAsia="仿宋" w:cs="仿宋"/>
                <w:sz w:val="24"/>
                <w:szCs w:val="24"/>
              </w:rPr>
              <w:br w:type="textWrapping"/>
            </w:r>
            <w:r>
              <w:rPr>
                <w:rFonts w:hint="eastAsia" w:ascii="仿宋" w:hAnsi="仿宋" w:eastAsia="仿宋" w:cs="仿宋"/>
                <w:sz w:val="24"/>
                <w:szCs w:val="24"/>
              </w:rPr>
              <w:t>12.内置110V/240V，50-60Hz宽频电源。</w:t>
            </w:r>
          </w:p>
        </w:tc>
        <w:tc>
          <w:tcPr>
            <w:tcW w:w="418" w:type="pct"/>
            <w:shd w:val="clear" w:color="auto" w:fill="auto"/>
            <w:vAlign w:val="center"/>
          </w:tcPr>
          <w:p w14:paraId="13325E83">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0E608C27">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4B56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F41BDB9">
            <w:pPr>
              <w:jc w:val="center"/>
              <w:rPr>
                <w:rFonts w:hint="eastAsia" w:ascii="仿宋" w:hAnsi="仿宋" w:eastAsia="仿宋" w:cs="仿宋"/>
                <w:sz w:val="24"/>
                <w:szCs w:val="24"/>
              </w:rPr>
            </w:pPr>
            <w:r>
              <w:rPr>
                <w:rFonts w:hint="eastAsia" w:ascii="仿宋" w:hAnsi="仿宋" w:eastAsia="仿宋" w:cs="仿宋"/>
                <w:sz w:val="24"/>
                <w:szCs w:val="24"/>
              </w:rPr>
              <w:t>26</w:t>
            </w:r>
          </w:p>
        </w:tc>
        <w:tc>
          <w:tcPr>
            <w:tcW w:w="569" w:type="pct"/>
            <w:shd w:val="clear" w:color="auto" w:fill="auto"/>
            <w:noWrap/>
            <w:vAlign w:val="center"/>
          </w:tcPr>
          <w:p w14:paraId="48185020">
            <w:pPr>
              <w:jc w:val="center"/>
              <w:rPr>
                <w:rFonts w:hint="eastAsia" w:ascii="仿宋" w:hAnsi="仿宋" w:eastAsia="仿宋" w:cs="仿宋"/>
                <w:sz w:val="24"/>
                <w:szCs w:val="24"/>
              </w:rPr>
            </w:pPr>
            <w:r>
              <w:rPr>
                <w:rFonts w:hint="eastAsia" w:ascii="仿宋" w:hAnsi="仿宋" w:eastAsia="仿宋" w:cs="仿宋"/>
                <w:sz w:val="24"/>
                <w:szCs w:val="24"/>
              </w:rPr>
              <w:t>无线话筒（一拖二手持）</w:t>
            </w:r>
          </w:p>
        </w:tc>
        <w:tc>
          <w:tcPr>
            <w:tcW w:w="3404" w:type="pct"/>
            <w:shd w:val="clear" w:color="auto" w:fill="auto"/>
            <w:noWrap/>
            <w:vAlign w:val="center"/>
          </w:tcPr>
          <w:p w14:paraId="67C6C772">
            <w:pPr>
              <w:rPr>
                <w:rFonts w:hint="eastAsia" w:ascii="仿宋" w:hAnsi="仿宋" w:eastAsia="仿宋" w:cs="仿宋"/>
                <w:sz w:val="24"/>
                <w:szCs w:val="24"/>
                <w:highlight w:val="none"/>
              </w:rPr>
            </w:pPr>
            <w:r>
              <w:rPr>
                <w:rFonts w:hint="eastAsia" w:ascii="仿宋" w:hAnsi="仿宋" w:eastAsia="仿宋" w:cs="仿宋"/>
                <w:sz w:val="24"/>
                <w:szCs w:val="24"/>
                <w:highlight w:val="none"/>
              </w:rPr>
              <w:t>1.使用UHF520-930MHz频段。</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2.采用锁相环PLL频率合成稳定系统，提供≥200个通道。</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3.采用高频滤波器。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4.综合信噪比：</w:t>
            </w:r>
            <w:r>
              <w:rPr>
                <w:rFonts w:hint="eastAsia" w:ascii="仿宋" w:hAnsi="仿宋" w:eastAsia="仿宋" w:cs="仿宋"/>
                <w:sz w:val="24"/>
                <w:szCs w:val="24"/>
              </w:rPr>
              <w:t>≥</w:t>
            </w:r>
            <w:r>
              <w:rPr>
                <w:rFonts w:hint="eastAsia" w:ascii="仿宋" w:hAnsi="仿宋" w:eastAsia="仿宋" w:cs="仿宋"/>
                <w:sz w:val="24"/>
                <w:szCs w:val="24"/>
                <w:highlight w:val="none"/>
              </w:rPr>
              <w:t xml:space="preserve">105dB。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5.含1套无线接收主机和2只双手持麦克风。</w:t>
            </w:r>
          </w:p>
        </w:tc>
        <w:tc>
          <w:tcPr>
            <w:tcW w:w="418" w:type="pct"/>
            <w:shd w:val="clear" w:color="auto" w:fill="auto"/>
            <w:vAlign w:val="center"/>
          </w:tcPr>
          <w:p w14:paraId="4FDE48DD">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1D9E2812">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56AF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F540BE8">
            <w:pPr>
              <w:jc w:val="center"/>
              <w:rPr>
                <w:rFonts w:hint="eastAsia" w:ascii="仿宋" w:hAnsi="仿宋" w:eastAsia="仿宋" w:cs="仿宋"/>
                <w:sz w:val="24"/>
                <w:szCs w:val="24"/>
              </w:rPr>
            </w:pPr>
            <w:r>
              <w:rPr>
                <w:rFonts w:hint="eastAsia" w:ascii="仿宋" w:hAnsi="仿宋" w:eastAsia="仿宋" w:cs="仿宋"/>
                <w:sz w:val="24"/>
                <w:szCs w:val="24"/>
              </w:rPr>
              <w:t>27</w:t>
            </w:r>
          </w:p>
        </w:tc>
        <w:tc>
          <w:tcPr>
            <w:tcW w:w="569" w:type="pct"/>
            <w:shd w:val="clear" w:color="auto" w:fill="auto"/>
            <w:noWrap/>
            <w:vAlign w:val="center"/>
          </w:tcPr>
          <w:p w14:paraId="7659939A">
            <w:pPr>
              <w:jc w:val="center"/>
              <w:rPr>
                <w:rFonts w:hint="eastAsia" w:ascii="仿宋" w:hAnsi="仿宋" w:eastAsia="仿宋" w:cs="仿宋"/>
                <w:sz w:val="24"/>
                <w:szCs w:val="24"/>
              </w:rPr>
            </w:pPr>
            <w:r>
              <w:rPr>
                <w:rFonts w:hint="eastAsia" w:ascii="仿宋" w:hAnsi="仿宋" w:eastAsia="仿宋" w:cs="仿宋"/>
                <w:sz w:val="24"/>
                <w:szCs w:val="24"/>
              </w:rPr>
              <w:t>无线话筒（一拖二头戴）</w:t>
            </w:r>
          </w:p>
        </w:tc>
        <w:tc>
          <w:tcPr>
            <w:tcW w:w="3404" w:type="pct"/>
            <w:shd w:val="clear" w:color="auto" w:fill="auto"/>
            <w:noWrap/>
            <w:vAlign w:val="center"/>
          </w:tcPr>
          <w:p w14:paraId="79375ADF">
            <w:pPr>
              <w:rPr>
                <w:rFonts w:hint="eastAsia" w:ascii="仿宋" w:hAnsi="仿宋" w:eastAsia="仿宋" w:cs="仿宋"/>
                <w:sz w:val="24"/>
                <w:szCs w:val="24"/>
                <w:highlight w:val="none"/>
              </w:rPr>
            </w:pPr>
            <w:r>
              <w:rPr>
                <w:rFonts w:hint="eastAsia" w:ascii="仿宋" w:hAnsi="仿宋" w:eastAsia="仿宋" w:cs="仿宋"/>
                <w:sz w:val="24"/>
                <w:szCs w:val="24"/>
                <w:highlight w:val="none"/>
              </w:rPr>
              <w:t>1.使用UHF520-930MHz频段。</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2.采用锁相环PLL频率合成稳定系统，提供≥200个通道。</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3.采用高频滤波器。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w:t>
            </w:r>
            <w:bookmarkStart w:id="6" w:name="OLE_LINK1"/>
            <w:r>
              <w:rPr>
                <w:rFonts w:hint="eastAsia" w:ascii="仿宋" w:hAnsi="仿宋" w:eastAsia="仿宋" w:cs="仿宋"/>
                <w:sz w:val="24"/>
                <w:szCs w:val="24"/>
                <w:highlight w:val="none"/>
              </w:rPr>
              <w:t>综合信噪比：</w:t>
            </w:r>
            <w:r>
              <w:rPr>
                <w:rFonts w:hint="eastAsia" w:ascii="仿宋" w:hAnsi="仿宋" w:eastAsia="仿宋" w:cs="仿宋"/>
                <w:sz w:val="24"/>
                <w:szCs w:val="24"/>
              </w:rPr>
              <w:t>≥</w:t>
            </w:r>
            <w:r>
              <w:rPr>
                <w:rFonts w:hint="eastAsia" w:ascii="仿宋" w:hAnsi="仿宋" w:eastAsia="仿宋" w:cs="仿宋"/>
                <w:sz w:val="24"/>
                <w:szCs w:val="24"/>
                <w:highlight w:val="none"/>
              </w:rPr>
              <w:t>105dB</w:t>
            </w:r>
            <w:bookmarkEnd w:id="6"/>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5.含1套无线接收主机和2只双手持麦克风。</w:t>
            </w:r>
          </w:p>
        </w:tc>
        <w:tc>
          <w:tcPr>
            <w:tcW w:w="418" w:type="pct"/>
            <w:shd w:val="clear" w:color="auto" w:fill="auto"/>
            <w:vAlign w:val="center"/>
          </w:tcPr>
          <w:p w14:paraId="0B63452E">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7A619B52">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779F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548898A6">
            <w:pPr>
              <w:jc w:val="center"/>
              <w:rPr>
                <w:rFonts w:hint="eastAsia" w:ascii="仿宋" w:hAnsi="仿宋" w:eastAsia="仿宋" w:cs="仿宋"/>
                <w:sz w:val="24"/>
                <w:szCs w:val="24"/>
              </w:rPr>
            </w:pPr>
            <w:r>
              <w:rPr>
                <w:rFonts w:hint="eastAsia" w:ascii="仿宋" w:hAnsi="仿宋" w:eastAsia="仿宋" w:cs="仿宋"/>
                <w:sz w:val="24"/>
                <w:szCs w:val="24"/>
              </w:rPr>
              <w:t>28</w:t>
            </w:r>
          </w:p>
        </w:tc>
        <w:tc>
          <w:tcPr>
            <w:tcW w:w="569" w:type="pct"/>
            <w:shd w:val="clear" w:color="auto" w:fill="auto"/>
            <w:noWrap/>
            <w:vAlign w:val="center"/>
          </w:tcPr>
          <w:p w14:paraId="1754F91D">
            <w:pPr>
              <w:jc w:val="center"/>
              <w:rPr>
                <w:rFonts w:hint="eastAsia" w:ascii="仿宋" w:hAnsi="仿宋" w:eastAsia="仿宋" w:cs="仿宋"/>
                <w:sz w:val="24"/>
                <w:szCs w:val="24"/>
              </w:rPr>
            </w:pPr>
            <w:r>
              <w:rPr>
                <w:rFonts w:hint="eastAsia" w:ascii="仿宋" w:hAnsi="仿宋" w:eastAsia="仿宋" w:cs="仿宋"/>
                <w:sz w:val="24"/>
                <w:szCs w:val="24"/>
              </w:rPr>
              <w:t>无线话筒（一拖四鹅颈）</w:t>
            </w:r>
          </w:p>
        </w:tc>
        <w:tc>
          <w:tcPr>
            <w:tcW w:w="3404" w:type="pct"/>
            <w:shd w:val="clear" w:color="auto" w:fill="auto"/>
            <w:noWrap/>
            <w:vAlign w:val="center"/>
          </w:tcPr>
          <w:p w14:paraId="31E59B16">
            <w:pPr>
              <w:rPr>
                <w:rFonts w:hint="eastAsia" w:ascii="仿宋" w:hAnsi="仿宋" w:eastAsia="仿宋" w:cs="仿宋"/>
                <w:sz w:val="24"/>
                <w:szCs w:val="24"/>
                <w:highlight w:val="none"/>
              </w:rPr>
            </w:pPr>
            <w:r>
              <w:rPr>
                <w:rFonts w:hint="eastAsia" w:ascii="仿宋" w:hAnsi="仿宋" w:eastAsia="仿宋" w:cs="仿宋"/>
                <w:sz w:val="24"/>
                <w:szCs w:val="24"/>
                <w:highlight w:val="none"/>
              </w:rPr>
              <w:t>1.使用UHF520-930MHz频段。</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2.全自动红外线对频。</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3.采用锁相环PLL频率合成稳定系统，提供≥200个通道。</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4.采用高频滤波器。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5.采用二次变频的高频电路设计。</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6.多重静噪控制电路。</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7.综合信噪比：</w:t>
            </w:r>
            <w:r>
              <w:rPr>
                <w:rFonts w:hint="eastAsia" w:ascii="仿宋" w:hAnsi="仿宋" w:eastAsia="仿宋" w:cs="仿宋"/>
                <w:sz w:val="24"/>
                <w:szCs w:val="24"/>
              </w:rPr>
              <w:t>≥</w:t>
            </w:r>
            <w:r>
              <w:rPr>
                <w:rFonts w:hint="eastAsia" w:ascii="仿宋" w:hAnsi="仿宋" w:eastAsia="仿宋" w:cs="仿宋"/>
                <w:sz w:val="24"/>
                <w:szCs w:val="24"/>
                <w:highlight w:val="none"/>
              </w:rPr>
              <w:t>105dB。</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8.含1套无线接收主机和4只短杆鹅颈话筒。</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9.频率范围：UHF520-930MHz。</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10.调制方式：宽频FM。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11.可调范围：50MHz。</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12.通道数目：200个。</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13.通道间隔：250KHz。</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14.频率稳定度：±0.005%以内。</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15.动态范围：≥100dB。</w:t>
            </w:r>
          </w:p>
        </w:tc>
        <w:tc>
          <w:tcPr>
            <w:tcW w:w="418" w:type="pct"/>
            <w:shd w:val="clear" w:color="auto" w:fill="auto"/>
            <w:vAlign w:val="center"/>
          </w:tcPr>
          <w:p w14:paraId="507B74C1">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B3B012F">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55FD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3BB8D79">
            <w:pPr>
              <w:jc w:val="center"/>
              <w:rPr>
                <w:rFonts w:hint="eastAsia" w:ascii="仿宋" w:hAnsi="仿宋" w:eastAsia="仿宋" w:cs="仿宋"/>
                <w:sz w:val="24"/>
                <w:szCs w:val="24"/>
              </w:rPr>
            </w:pPr>
            <w:r>
              <w:rPr>
                <w:rFonts w:hint="eastAsia" w:ascii="仿宋" w:hAnsi="仿宋" w:eastAsia="仿宋" w:cs="仿宋"/>
                <w:sz w:val="24"/>
                <w:szCs w:val="24"/>
              </w:rPr>
              <w:t>29</w:t>
            </w:r>
          </w:p>
        </w:tc>
        <w:tc>
          <w:tcPr>
            <w:tcW w:w="569" w:type="pct"/>
            <w:shd w:val="clear" w:color="auto" w:fill="auto"/>
            <w:noWrap/>
            <w:vAlign w:val="center"/>
          </w:tcPr>
          <w:p w14:paraId="6D2F1AF2">
            <w:pPr>
              <w:jc w:val="center"/>
              <w:rPr>
                <w:rFonts w:hint="eastAsia" w:ascii="仿宋" w:hAnsi="仿宋" w:eastAsia="仿宋" w:cs="仿宋"/>
                <w:sz w:val="24"/>
                <w:szCs w:val="24"/>
              </w:rPr>
            </w:pPr>
            <w:r>
              <w:rPr>
                <w:rFonts w:hint="eastAsia" w:ascii="仿宋" w:hAnsi="仿宋" w:eastAsia="仿宋" w:cs="仿宋"/>
                <w:sz w:val="24"/>
                <w:szCs w:val="24"/>
              </w:rPr>
              <w:t>天线分配器</w:t>
            </w:r>
          </w:p>
        </w:tc>
        <w:tc>
          <w:tcPr>
            <w:tcW w:w="3404" w:type="pct"/>
            <w:shd w:val="clear" w:color="auto" w:fill="auto"/>
            <w:noWrap/>
            <w:vAlign w:val="center"/>
          </w:tcPr>
          <w:p w14:paraId="43299466">
            <w:pPr>
              <w:rPr>
                <w:rFonts w:hint="eastAsia" w:ascii="仿宋" w:hAnsi="仿宋" w:eastAsia="仿宋" w:cs="仿宋"/>
                <w:sz w:val="24"/>
                <w:szCs w:val="24"/>
              </w:rPr>
            </w:pPr>
            <w:r>
              <w:rPr>
                <w:rFonts w:hint="eastAsia" w:ascii="仿宋" w:hAnsi="仿宋" w:eastAsia="仿宋" w:cs="仿宋"/>
                <w:sz w:val="24"/>
                <w:szCs w:val="24"/>
              </w:rPr>
              <w:t>1.提供使用2~4台UHF无线系列或其他系列各种的多频系统，共用一对天线。</w:t>
            </w:r>
            <w:r>
              <w:rPr>
                <w:rFonts w:hint="eastAsia" w:ascii="仿宋" w:hAnsi="仿宋" w:eastAsia="仿宋" w:cs="仿宋"/>
                <w:sz w:val="24"/>
                <w:szCs w:val="24"/>
              </w:rPr>
              <w:br w:type="textWrapping"/>
            </w:r>
            <w:r>
              <w:rPr>
                <w:rFonts w:hint="eastAsia" w:ascii="仿宋" w:hAnsi="仿宋" w:eastAsia="仿宋" w:cs="仿宋"/>
                <w:sz w:val="24"/>
                <w:szCs w:val="24"/>
              </w:rPr>
              <w:t>2.简化天线装配工程，提升接收距离及效能。</w:t>
            </w:r>
            <w:r>
              <w:rPr>
                <w:rFonts w:hint="eastAsia" w:ascii="仿宋" w:hAnsi="仿宋" w:eastAsia="仿宋" w:cs="仿宋"/>
                <w:sz w:val="24"/>
                <w:szCs w:val="24"/>
              </w:rPr>
              <w:br w:type="textWrapping"/>
            </w:r>
            <w:r>
              <w:rPr>
                <w:rFonts w:hint="eastAsia" w:ascii="仿宋" w:hAnsi="仿宋" w:eastAsia="仿宋" w:cs="仿宋"/>
                <w:sz w:val="24"/>
                <w:szCs w:val="24"/>
              </w:rPr>
              <w:t>3.采用高动态低杂讯之主动元件及主动回馈稳流变压的最新设计，具有超低內调失真特性。</w:t>
            </w:r>
            <w:r>
              <w:rPr>
                <w:rFonts w:hint="eastAsia" w:ascii="仿宋" w:hAnsi="仿宋" w:eastAsia="仿宋" w:cs="仿宋"/>
                <w:sz w:val="24"/>
                <w:szCs w:val="24"/>
              </w:rPr>
              <w:br w:type="textWrapping"/>
            </w:r>
            <w:r>
              <w:rPr>
                <w:rFonts w:hint="eastAsia" w:ascii="仿宋" w:hAnsi="仿宋" w:eastAsia="仿宋" w:cs="仿宋"/>
                <w:sz w:val="24"/>
                <w:szCs w:val="24"/>
              </w:rPr>
              <w:t>4.能在多频道同时使用排除混频干扰。</w:t>
            </w:r>
            <w:r>
              <w:rPr>
                <w:rFonts w:hint="eastAsia" w:ascii="仿宋" w:hAnsi="仿宋" w:eastAsia="仿宋" w:cs="仿宋"/>
                <w:sz w:val="24"/>
                <w:szCs w:val="24"/>
              </w:rPr>
              <w:br w:type="textWrapping"/>
            </w:r>
            <w:r>
              <w:rPr>
                <w:rFonts w:hint="eastAsia" w:ascii="仿宋" w:hAnsi="仿宋" w:eastAsia="仿宋" w:cs="仿宋"/>
                <w:sz w:val="24"/>
                <w:szCs w:val="24"/>
              </w:rPr>
              <w:t>5.具有级联接口，支持多台分配器共用一套天线，适合于同时接收来自同一个天线的信号。</w:t>
            </w:r>
          </w:p>
        </w:tc>
        <w:tc>
          <w:tcPr>
            <w:tcW w:w="418" w:type="pct"/>
            <w:shd w:val="clear" w:color="auto" w:fill="auto"/>
            <w:vAlign w:val="center"/>
          </w:tcPr>
          <w:p w14:paraId="2D2EE8D8">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7BA76D7F">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000A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A266E5A">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69" w:type="pct"/>
            <w:shd w:val="clear" w:color="auto" w:fill="auto"/>
            <w:noWrap/>
            <w:vAlign w:val="center"/>
          </w:tcPr>
          <w:p w14:paraId="4F64348F">
            <w:pPr>
              <w:jc w:val="center"/>
              <w:rPr>
                <w:rFonts w:hint="eastAsia" w:ascii="仿宋" w:hAnsi="仿宋" w:eastAsia="仿宋" w:cs="仿宋"/>
                <w:sz w:val="24"/>
                <w:szCs w:val="24"/>
              </w:rPr>
            </w:pPr>
            <w:r>
              <w:rPr>
                <w:rFonts w:hint="eastAsia" w:ascii="仿宋" w:hAnsi="仿宋" w:eastAsia="仿宋" w:cs="仿宋"/>
                <w:sz w:val="24"/>
                <w:szCs w:val="24"/>
              </w:rPr>
              <w:t>无线放大器</w:t>
            </w:r>
          </w:p>
        </w:tc>
        <w:tc>
          <w:tcPr>
            <w:tcW w:w="3404" w:type="pct"/>
            <w:shd w:val="clear" w:color="auto" w:fill="auto"/>
            <w:noWrap/>
            <w:vAlign w:val="center"/>
          </w:tcPr>
          <w:p w14:paraId="1C7F3E6E">
            <w:pPr>
              <w:rPr>
                <w:rFonts w:hint="eastAsia" w:ascii="仿宋" w:hAnsi="仿宋" w:eastAsia="仿宋" w:cs="仿宋"/>
                <w:sz w:val="24"/>
                <w:szCs w:val="24"/>
              </w:rPr>
            </w:pPr>
            <w:r>
              <w:rPr>
                <w:rFonts w:hint="eastAsia" w:ascii="仿宋" w:hAnsi="仿宋" w:eastAsia="仿宋" w:cs="仿宋"/>
                <w:sz w:val="24"/>
                <w:szCs w:val="24"/>
              </w:rPr>
              <w:t>功能特点：</w:t>
            </w:r>
            <w:r>
              <w:rPr>
                <w:rFonts w:hint="eastAsia" w:ascii="仿宋" w:hAnsi="仿宋" w:eastAsia="仿宋" w:cs="仿宋"/>
                <w:sz w:val="24"/>
                <w:szCs w:val="24"/>
              </w:rPr>
              <w:br w:type="textWrapping"/>
            </w:r>
            <w:r>
              <w:rPr>
                <w:rFonts w:hint="eastAsia" w:ascii="仿宋" w:hAnsi="仿宋" w:eastAsia="仿宋" w:cs="仿宋"/>
                <w:sz w:val="24"/>
                <w:szCs w:val="24"/>
              </w:rPr>
              <w:t>1.频率范围：470-960MHz。</w:t>
            </w:r>
          </w:p>
          <w:p w14:paraId="52411ED3">
            <w:pPr>
              <w:rPr>
                <w:rFonts w:hint="eastAsia" w:ascii="仿宋" w:hAnsi="仿宋" w:eastAsia="仿宋" w:cs="仿宋"/>
                <w:sz w:val="24"/>
                <w:szCs w:val="24"/>
              </w:rPr>
            </w:pPr>
            <w:r>
              <w:rPr>
                <w:rFonts w:hint="eastAsia" w:ascii="仿宋" w:hAnsi="仿宋" w:eastAsia="仿宋" w:cs="仿宋"/>
                <w:sz w:val="24"/>
                <w:szCs w:val="24"/>
              </w:rPr>
              <w:t>2.输入截断点：+22dBm。</w:t>
            </w:r>
            <w:r>
              <w:rPr>
                <w:rFonts w:hint="eastAsia" w:ascii="仿宋" w:hAnsi="仿宋" w:eastAsia="仿宋" w:cs="仿宋"/>
                <w:sz w:val="24"/>
                <w:szCs w:val="24"/>
              </w:rPr>
              <w:br w:type="textWrapping"/>
            </w:r>
            <w:r>
              <w:rPr>
                <w:rFonts w:hint="eastAsia" w:ascii="仿宋" w:hAnsi="仿宋" w:eastAsia="仿宋" w:cs="仿宋"/>
                <w:sz w:val="24"/>
                <w:szCs w:val="24"/>
              </w:rPr>
              <w:t>3.噪声比：≥4.0dB。</w:t>
            </w:r>
            <w:r>
              <w:rPr>
                <w:rFonts w:hint="eastAsia" w:ascii="仿宋" w:hAnsi="仿宋" w:eastAsia="仿宋" w:cs="仿宋"/>
                <w:sz w:val="24"/>
                <w:szCs w:val="24"/>
              </w:rPr>
              <w:br w:type="textWrapping"/>
            </w:r>
            <w:r>
              <w:rPr>
                <w:rFonts w:hint="eastAsia" w:ascii="仿宋" w:hAnsi="仿宋" w:eastAsia="仿宋" w:cs="仿宋"/>
                <w:sz w:val="24"/>
                <w:szCs w:val="24"/>
              </w:rPr>
              <w:t>4.增益：+6-9dB。</w:t>
            </w:r>
            <w:r>
              <w:rPr>
                <w:rFonts w:hint="eastAsia" w:ascii="仿宋" w:hAnsi="仿宋" w:eastAsia="仿宋" w:cs="仿宋"/>
                <w:sz w:val="24"/>
                <w:szCs w:val="24"/>
              </w:rPr>
              <w:br w:type="textWrapping"/>
            </w:r>
            <w:r>
              <w:rPr>
                <w:rFonts w:hint="eastAsia" w:ascii="仿宋" w:hAnsi="仿宋" w:eastAsia="仿宋" w:cs="仿宋"/>
                <w:sz w:val="24"/>
                <w:szCs w:val="24"/>
              </w:rPr>
              <w:t>5.输出阻抗：50Ω。</w:t>
            </w:r>
            <w:r>
              <w:rPr>
                <w:rFonts w:hint="eastAsia" w:ascii="仿宋" w:hAnsi="仿宋" w:eastAsia="仿宋" w:cs="仿宋"/>
                <w:sz w:val="24"/>
                <w:szCs w:val="24"/>
              </w:rPr>
              <w:br w:type="textWrapping"/>
            </w:r>
            <w:r>
              <w:rPr>
                <w:rFonts w:hint="eastAsia" w:ascii="仿宋" w:hAnsi="仿宋" w:eastAsia="仿宋" w:cs="仿宋"/>
                <w:sz w:val="24"/>
                <w:szCs w:val="24"/>
              </w:rPr>
              <w:t>6.频宽：300MHz插座：TNCfemale。</w:t>
            </w:r>
            <w:r>
              <w:rPr>
                <w:rFonts w:hint="eastAsia" w:ascii="仿宋" w:hAnsi="仿宋" w:eastAsia="仿宋" w:cs="仿宋"/>
                <w:sz w:val="24"/>
                <w:szCs w:val="24"/>
              </w:rPr>
              <w:br w:type="textWrapping"/>
            </w:r>
            <w:r>
              <w:rPr>
                <w:rFonts w:hint="eastAsia" w:ascii="仿宋" w:hAnsi="仿宋" w:eastAsia="仿宋" w:cs="仿宋"/>
                <w:sz w:val="24"/>
                <w:szCs w:val="24"/>
              </w:rPr>
              <w:t>7.电源供应：100-240V/50/60Hz。</w:t>
            </w:r>
            <w:r>
              <w:rPr>
                <w:rFonts w:hint="eastAsia" w:ascii="仿宋" w:hAnsi="仿宋" w:eastAsia="仿宋" w:cs="仿宋"/>
                <w:sz w:val="24"/>
                <w:szCs w:val="24"/>
              </w:rPr>
              <w:br w:type="textWrapping"/>
            </w:r>
            <w:r>
              <w:rPr>
                <w:rFonts w:hint="eastAsia" w:ascii="仿宋" w:hAnsi="仿宋" w:eastAsia="仿宋" w:cs="仿宋"/>
                <w:sz w:val="24"/>
                <w:szCs w:val="24"/>
              </w:rPr>
              <w:t>8.天线罩材料：ABS。</w:t>
            </w:r>
            <w:r>
              <w:rPr>
                <w:rFonts w:hint="eastAsia" w:ascii="仿宋" w:hAnsi="仿宋" w:eastAsia="仿宋" w:cs="仿宋"/>
                <w:sz w:val="24"/>
                <w:szCs w:val="24"/>
              </w:rPr>
              <w:br w:type="textWrapping"/>
            </w:r>
            <w:r>
              <w:rPr>
                <w:rFonts w:hint="eastAsia" w:ascii="仿宋" w:hAnsi="仿宋" w:eastAsia="仿宋" w:cs="仿宋"/>
                <w:sz w:val="24"/>
                <w:szCs w:val="24"/>
              </w:rPr>
              <w:t>9.覆盖角度：360°全向。</w:t>
            </w:r>
            <w:r>
              <w:rPr>
                <w:rFonts w:hint="eastAsia" w:ascii="仿宋" w:hAnsi="仿宋" w:eastAsia="仿宋" w:cs="仿宋"/>
                <w:sz w:val="24"/>
                <w:szCs w:val="24"/>
              </w:rPr>
              <w:br w:type="textWrapping"/>
            </w:r>
            <w:r>
              <w:rPr>
                <w:rFonts w:hint="eastAsia" w:ascii="仿宋" w:hAnsi="仿宋" w:eastAsia="仿宋" w:cs="仿宋"/>
                <w:sz w:val="24"/>
                <w:szCs w:val="24"/>
              </w:rPr>
              <w:t>10.接头类型：BNC。</w:t>
            </w:r>
          </w:p>
        </w:tc>
        <w:tc>
          <w:tcPr>
            <w:tcW w:w="418" w:type="pct"/>
            <w:shd w:val="clear" w:color="auto" w:fill="auto"/>
            <w:vAlign w:val="center"/>
          </w:tcPr>
          <w:p w14:paraId="27486C6E">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0748165">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0C5E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4E275C0">
            <w:pPr>
              <w:jc w:val="center"/>
              <w:rPr>
                <w:rFonts w:hint="eastAsia" w:ascii="仿宋" w:hAnsi="仿宋" w:eastAsia="仿宋" w:cs="仿宋"/>
                <w:sz w:val="24"/>
                <w:szCs w:val="24"/>
              </w:rPr>
            </w:pPr>
            <w:r>
              <w:rPr>
                <w:rFonts w:hint="eastAsia" w:ascii="仿宋" w:hAnsi="仿宋" w:eastAsia="仿宋" w:cs="仿宋"/>
                <w:sz w:val="24"/>
                <w:szCs w:val="24"/>
              </w:rPr>
              <w:t>31</w:t>
            </w:r>
          </w:p>
        </w:tc>
        <w:tc>
          <w:tcPr>
            <w:tcW w:w="569" w:type="pct"/>
            <w:shd w:val="clear" w:color="auto" w:fill="auto"/>
            <w:noWrap/>
            <w:vAlign w:val="center"/>
          </w:tcPr>
          <w:p w14:paraId="3ECC126E">
            <w:pPr>
              <w:jc w:val="center"/>
              <w:rPr>
                <w:rFonts w:hint="eastAsia" w:ascii="仿宋" w:hAnsi="仿宋" w:eastAsia="仿宋" w:cs="仿宋"/>
                <w:sz w:val="24"/>
                <w:szCs w:val="24"/>
              </w:rPr>
            </w:pPr>
            <w:r>
              <w:rPr>
                <w:rFonts w:hint="eastAsia" w:ascii="仿宋" w:hAnsi="仿宋" w:eastAsia="仿宋" w:cs="仿宋"/>
                <w:sz w:val="24"/>
                <w:szCs w:val="24"/>
              </w:rPr>
              <w:t>反馈抑制器</w:t>
            </w:r>
          </w:p>
        </w:tc>
        <w:tc>
          <w:tcPr>
            <w:tcW w:w="3404" w:type="pct"/>
            <w:shd w:val="clear" w:color="auto" w:fill="auto"/>
            <w:noWrap/>
            <w:vAlign w:val="center"/>
          </w:tcPr>
          <w:p w14:paraId="35EBCAF9">
            <w:pPr>
              <w:rPr>
                <w:rFonts w:hint="eastAsia" w:ascii="仿宋" w:hAnsi="仿宋" w:eastAsia="仿宋" w:cs="仿宋"/>
                <w:sz w:val="24"/>
                <w:szCs w:val="24"/>
              </w:rPr>
            </w:pPr>
            <w:r>
              <w:rPr>
                <w:rFonts w:hint="eastAsia" w:ascii="仿宋" w:hAnsi="仿宋" w:eastAsia="仿宋" w:cs="仿宋"/>
                <w:sz w:val="24"/>
                <w:szCs w:val="24"/>
              </w:rPr>
              <w:t>1.内置DSP，24-bit转换，5档自动移频，48kHz采样。</w:t>
            </w:r>
            <w:r>
              <w:rPr>
                <w:rFonts w:hint="eastAsia" w:ascii="仿宋" w:hAnsi="仿宋" w:eastAsia="仿宋" w:cs="仿宋"/>
                <w:sz w:val="24"/>
                <w:szCs w:val="24"/>
              </w:rPr>
              <w:br w:type="textWrapping"/>
            </w:r>
            <w:r>
              <w:rPr>
                <w:rFonts w:hint="eastAsia" w:ascii="仿宋" w:hAnsi="仿宋" w:eastAsia="仿宋" w:cs="仿宋"/>
                <w:sz w:val="24"/>
                <w:szCs w:val="24"/>
              </w:rPr>
              <w:t>2.通道功能，包括增益、噪声门、压限器等，7段PEQ，移频器精度±10Hz，步进1Hz。</w:t>
            </w:r>
            <w:r>
              <w:rPr>
                <w:rFonts w:hint="eastAsia" w:ascii="仿宋" w:hAnsi="仿宋" w:eastAsia="仿宋" w:cs="仿宋"/>
                <w:sz w:val="24"/>
                <w:szCs w:val="24"/>
              </w:rPr>
              <w:br w:type="textWrapping"/>
            </w:r>
            <w:r>
              <w:rPr>
                <w:rFonts w:hint="eastAsia" w:ascii="仿宋" w:hAnsi="仿宋" w:eastAsia="仿宋" w:cs="仿宋"/>
                <w:sz w:val="24"/>
                <w:szCs w:val="24"/>
              </w:rPr>
              <w:t>3.采用≥2寸IPS显示屏，分辨率320*240。可选中英文菜单显示（需提供证明材料，包括但不限于检测报告，功能截图）。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4.≥48个LED实时显示陷波器状态，每通道配≥12个静态+≥12个动态陷波器。</w:t>
            </w:r>
            <w:r>
              <w:rPr>
                <w:rFonts w:hint="eastAsia" w:ascii="仿宋" w:hAnsi="仿宋" w:eastAsia="仿宋" w:cs="仿宋"/>
                <w:sz w:val="24"/>
                <w:szCs w:val="24"/>
              </w:rPr>
              <w:br w:type="textWrapping"/>
            </w:r>
            <w:bookmarkStart w:id="7" w:name="OLE_LINK6"/>
            <w:r>
              <w:rPr>
                <w:rFonts w:hint="eastAsia" w:ascii="仿宋" w:hAnsi="仿宋" w:eastAsia="仿宋" w:cs="仿宋"/>
                <w:sz w:val="24"/>
                <w:szCs w:val="24"/>
              </w:rPr>
              <w:t>▲</w:t>
            </w:r>
            <w:bookmarkEnd w:id="7"/>
            <w:r>
              <w:rPr>
                <w:rFonts w:hint="eastAsia" w:ascii="仿宋" w:hAnsi="仿宋" w:eastAsia="仿宋" w:cs="仿宋"/>
                <w:sz w:val="24"/>
                <w:szCs w:val="24"/>
              </w:rPr>
              <w:t>5.提供USB与RS-485接口，连接PC上位机与中控设备，PC端可自由编辑5档预设模式，并支持模式与EQ存档的导入导出功能（需提供证明材料，包括但不限于检测报告，功能截图）。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6.输入通道：≥2路XLR母座+≥2路TRS母座。</w:t>
            </w:r>
            <w:r>
              <w:rPr>
                <w:rFonts w:hint="eastAsia" w:ascii="仿宋" w:hAnsi="仿宋" w:eastAsia="仿宋" w:cs="仿宋"/>
                <w:sz w:val="24"/>
                <w:szCs w:val="24"/>
              </w:rPr>
              <w:br w:type="textWrapping"/>
            </w:r>
            <w:r>
              <w:rPr>
                <w:rFonts w:hint="eastAsia" w:ascii="仿宋" w:hAnsi="仿宋" w:eastAsia="仿宋" w:cs="仿宋"/>
                <w:sz w:val="24"/>
                <w:szCs w:val="24"/>
              </w:rPr>
              <w:t>7.输出通道：≥2路XLR公座+≥2路TRS公座。</w:t>
            </w:r>
          </w:p>
        </w:tc>
        <w:tc>
          <w:tcPr>
            <w:tcW w:w="418" w:type="pct"/>
            <w:shd w:val="clear" w:color="auto" w:fill="auto"/>
            <w:vAlign w:val="center"/>
          </w:tcPr>
          <w:p w14:paraId="31D67119">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0ABDA03B">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4076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081D0F6">
            <w:pPr>
              <w:jc w:val="center"/>
              <w:rPr>
                <w:rFonts w:hint="eastAsia" w:ascii="仿宋" w:hAnsi="仿宋" w:eastAsia="仿宋" w:cs="仿宋"/>
                <w:sz w:val="24"/>
                <w:szCs w:val="24"/>
              </w:rPr>
            </w:pPr>
            <w:r>
              <w:rPr>
                <w:rFonts w:hint="eastAsia" w:ascii="仿宋" w:hAnsi="仿宋" w:eastAsia="仿宋" w:cs="仿宋"/>
                <w:sz w:val="24"/>
                <w:szCs w:val="24"/>
              </w:rPr>
              <w:t>32</w:t>
            </w:r>
          </w:p>
        </w:tc>
        <w:tc>
          <w:tcPr>
            <w:tcW w:w="569" w:type="pct"/>
            <w:shd w:val="clear" w:color="auto" w:fill="auto"/>
            <w:noWrap/>
            <w:vAlign w:val="center"/>
          </w:tcPr>
          <w:p w14:paraId="3F3A5585">
            <w:pPr>
              <w:jc w:val="center"/>
              <w:rPr>
                <w:rFonts w:hint="eastAsia" w:ascii="仿宋" w:hAnsi="仿宋" w:eastAsia="仿宋" w:cs="仿宋"/>
                <w:sz w:val="24"/>
                <w:szCs w:val="24"/>
              </w:rPr>
            </w:pPr>
            <w:r>
              <w:rPr>
                <w:rFonts w:hint="eastAsia" w:ascii="仿宋" w:hAnsi="仿宋" w:eastAsia="仿宋" w:cs="仿宋"/>
                <w:sz w:val="24"/>
                <w:szCs w:val="24"/>
              </w:rPr>
              <w:t>电源时序器</w:t>
            </w:r>
          </w:p>
        </w:tc>
        <w:tc>
          <w:tcPr>
            <w:tcW w:w="3404" w:type="pct"/>
            <w:shd w:val="clear" w:color="auto" w:fill="auto"/>
            <w:noWrap/>
            <w:vAlign w:val="center"/>
          </w:tcPr>
          <w:p w14:paraId="3BEF9560">
            <w:pPr>
              <w:rPr>
                <w:rFonts w:hint="eastAsia" w:ascii="仿宋" w:hAnsi="仿宋" w:eastAsia="仿宋" w:cs="仿宋"/>
                <w:sz w:val="24"/>
                <w:szCs w:val="24"/>
              </w:rPr>
            </w:pPr>
            <w:r>
              <w:rPr>
                <w:rFonts w:hint="eastAsia" w:ascii="仿宋" w:hAnsi="仿宋" w:eastAsia="仿宋" w:cs="仿宋"/>
                <w:sz w:val="24"/>
                <w:szCs w:val="24"/>
              </w:rPr>
              <w:t>1.标准19寸机柜设计。</w:t>
            </w:r>
            <w:r>
              <w:rPr>
                <w:rFonts w:hint="eastAsia" w:ascii="仿宋" w:hAnsi="仿宋" w:eastAsia="仿宋" w:cs="仿宋"/>
                <w:sz w:val="24"/>
                <w:szCs w:val="24"/>
              </w:rPr>
              <w:br w:type="textWrapping"/>
            </w:r>
            <w:r>
              <w:rPr>
                <w:rFonts w:hint="eastAsia" w:ascii="仿宋" w:hAnsi="仿宋" w:eastAsia="仿宋" w:cs="仿宋"/>
                <w:sz w:val="24"/>
                <w:szCs w:val="24"/>
              </w:rPr>
              <w:t>2.≥8路大电流受控电源输出，≥1路万用插座直接输出,单路最大电流30A。</w:t>
            </w:r>
            <w:r>
              <w:rPr>
                <w:rFonts w:hint="eastAsia" w:ascii="仿宋" w:hAnsi="仿宋" w:eastAsia="仿宋" w:cs="仿宋"/>
                <w:sz w:val="24"/>
                <w:szCs w:val="24"/>
              </w:rPr>
              <w:br w:type="textWrapping"/>
            </w:r>
            <w:r>
              <w:rPr>
                <w:rFonts w:hint="eastAsia" w:ascii="仿宋" w:hAnsi="仿宋" w:eastAsia="仿宋" w:cs="仿宋"/>
                <w:sz w:val="24"/>
                <w:szCs w:val="24"/>
              </w:rPr>
              <w:t xml:space="preserve">3.自带≥2寸彩色液晶智能显示，实时显示当前时间，电压，通道状态。 </w:t>
            </w:r>
            <w:r>
              <w:rPr>
                <w:rFonts w:hint="eastAsia" w:ascii="仿宋" w:hAnsi="仿宋" w:eastAsia="仿宋" w:cs="仿宋"/>
                <w:sz w:val="24"/>
                <w:szCs w:val="24"/>
              </w:rPr>
              <w:br w:type="textWrapping"/>
            </w:r>
            <w:r>
              <w:rPr>
                <w:rFonts w:hint="eastAsia" w:ascii="仿宋" w:hAnsi="仿宋" w:eastAsia="仿宋" w:cs="仿宋"/>
                <w:sz w:val="24"/>
                <w:szCs w:val="24"/>
              </w:rPr>
              <w:t>4.根据设定时间，可定时开关机，无需手动操作。</w:t>
            </w:r>
            <w:r>
              <w:rPr>
                <w:rFonts w:hint="eastAsia" w:ascii="仿宋" w:hAnsi="仿宋" w:eastAsia="仿宋" w:cs="仿宋"/>
                <w:sz w:val="24"/>
                <w:szCs w:val="24"/>
              </w:rPr>
              <w:br w:type="textWrapping"/>
            </w:r>
            <w:r>
              <w:rPr>
                <w:rFonts w:hint="eastAsia" w:ascii="仿宋" w:hAnsi="仿宋" w:eastAsia="仿宋" w:cs="仿宋"/>
                <w:sz w:val="24"/>
                <w:szCs w:val="24"/>
              </w:rPr>
              <w:t>5.每通道可延时0-999S，并可设定≥7组开关场景数据保存/调用。（需提供证明材料，包括但不限于检测报告，功能截图）</w:t>
            </w:r>
            <w:r>
              <w:rPr>
                <w:rFonts w:hint="eastAsia" w:ascii="仿宋" w:hAnsi="仿宋" w:eastAsia="仿宋" w:cs="仿宋"/>
                <w:sz w:val="24"/>
                <w:szCs w:val="24"/>
              </w:rPr>
              <w:br w:type="textWrapping"/>
            </w:r>
            <w:r>
              <w:rPr>
                <w:rFonts w:hint="eastAsia" w:ascii="仿宋" w:hAnsi="仿宋" w:eastAsia="仿宋" w:cs="仿宋"/>
                <w:sz w:val="24"/>
                <w:szCs w:val="24"/>
              </w:rPr>
              <w:t>6.欠压/过压检测报警关闭，ID设定0-255实现编码集中控制，支持多台机级联控制，级联状态可自动检测并设置，支持面板Lock锁定功能，防止人为误操作。</w:t>
            </w:r>
            <w:r>
              <w:rPr>
                <w:rFonts w:hint="eastAsia" w:ascii="仿宋" w:hAnsi="仿宋" w:eastAsia="仿宋" w:cs="仿宋"/>
                <w:sz w:val="24"/>
                <w:szCs w:val="24"/>
              </w:rPr>
              <w:br w:type="textWrapping"/>
            </w:r>
            <w:r>
              <w:rPr>
                <w:rFonts w:hint="eastAsia" w:ascii="仿宋" w:hAnsi="仿宋" w:eastAsia="仿宋" w:cs="仿宋"/>
                <w:sz w:val="24"/>
                <w:szCs w:val="24"/>
              </w:rPr>
              <w:t xml:space="preserve">7.单路独立开关功能.支持面板独立控制。 </w:t>
            </w:r>
            <w:r>
              <w:rPr>
                <w:rFonts w:hint="eastAsia" w:ascii="仿宋" w:hAnsi="仿宋" w:eastAsia="仿宋" w:cs="仿宋"/>
                <w:sz w:val="24"/>
                <w:szCs w:val="24"/>
              </w:rPr>
              <w:br w:type="textWrapping"/>
            </w:r>
            <w:r>
              <w:rPr>
                <w:rFonts w:hint="eastAsia" w:ascii="仿宋" w:hAnsi="仿宋" w:eastAsia="仿宋" w:cs="仿宋"/>
                <w:sz w:val="24"/>
                <w:szCs w:val="24"/>
              </w:rPr>
              <w:t xml:space="preserve">8.功能显示电压显示表类型.点阵功能显示电压表与功能菜单。（需提供证明材料，包括但不限于检测报告，功能截图） </w:t>
            </w:r>
            <w:r>
              <w:rPr>
                <w:rFonts w:hint="eastAsia" w:ascii="仿宋" w:hAnsi="仿宋" w:eastAsia="仿宋" w:cs="仿宋"/>
                <w:sz w:val="24"/>
                <w:szCs w:val="24"/>
              </w:rPr>
              <w:br w:type="textWrapping"/>
            </w:r>
            <w:r>
              <w:rPr>
                <w:rFonts w:hint="eastAsia" w:ascii="仿宋" w:hAnsi="仿宋" w:eastAsia="仿宋" w:cs="仿宋"/>
                <w:sz w:val="24"/>
                <w:szCs w:val="24"/>
              </w:rPr>
              <w:t>9.级联后只须通过一个按钮或一条指令即可开关所有级联的设备。</w:t>
            </w:r>
            <w:r>
              <w:rPr>
                <w:rFonts w:hint="eastAsia" w:ascii="仿宋" w:hAnsi="仿宋" w:eastAsia="仿宋" w:cs="仿宋"/>
                <w:sz w:val="24"/>
                <w:szCs w:val="24"/>
              </w:rPr>
              <w:br w:type="textWrapping"/>
            </w:r>
            <w:r>
              <w:rPr>
                <w:rFonts w:hint="eastAsia" w:ascii="仿宋" w:hAnsi="仿宋" w:eastAsia="仿宋" w:cs="仿宋"/>
                <w:sz w:val="24"/>
                <w:szCs w:val="24"/>
              </w:rPr>
              <w:t>10.继电器受控输出最大承受单路功率≥2200W，总功率(无功功率）≥6000W。</w:t>
            </w:r>
          </w:p>
        </w:tc>
        <w:tc>
          <w:tcPr>
            <w:tcW w:w="418" w:type="pct"/>
            <w:shd w:val="clear" w:color="auto" w:fill="auto"/>
            <w:vAlign w:val="center"/>
          </w:tcPr>
          <w:p w14:paraId="71425758">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191DB226">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4AAD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54327D8">
            <w:pPr>
              <w:jc w:val="center"/>
              <w:rPr>
                <w:rFonts w:hint="eastAsia" w:ascii="仿宋" w:hAnsi="仿宋" w:eastAsia="仿宋" w:cs="仿宋"/>
                <w:sz w:val="24"/>
                <w:szCs w:val="24"/>
              </w:rPr>
            </w:pPr>
            <w:r>
              <w:rPr>
                <w:rFonts w:hint="eastAsia" w:ascii="仿宋" w:hAnsi="仿宋" w:eastAsia="仿宋" w:cs="仿宋"/>
                <w:sz w:val="24"/>
                <w:szCs w:val="24"/>
              </w:rPr>
              <w:t>33</w:t>
            </w:r>
          </w:p>
        </w:tc>
        <w:tc>
          <w:tcPr>
            <w:tcW w:w="569" w:type="pct"/>
            <w:shd w:val="clear" w:color="auto" w:fill="auto"/>
            <w:noWrap/>
            <w:vAlign w:val="center"/>
          </w:tcPr>
          <w:p w14:paraId="1C5C40B2">
            <w:pPr>
              <w:jc w:val="center"/>
              <w:rPr>
                <w:rFonts w:hint="eastAsia" w:ascii="仿宋" w:hAnsi="仿宋" w:eastAsia="仿宋" w:cs="仿宋"/>
                <w:sz w:val="24"/>
                <w:szCs w:val="24"/>
              </w:rPr>
            </w:pPr>
            <w:r>
              <w:rPr>
                <w:rFonts w:hint="eastAsia" w:ascii="仿宋" w:hAnsi="仿宋" w:eastAsia="仿宋" w:cs="仿宋"/>
                <w:sz w:val="24"/>
                <w:szCs w:val="24"/>
              </w:rPr>
              <w:t>有源音箱</w:t>
            </w:r>
          </w:p>
        </w:tc>
        <w:tc>
          <w:tcPr>
            <w:tcW w:w="3404" w:type="pct"/>
            <w:shd w:val="clear" w:color="auto" w:fill="auto"/>
            <w:noWrap/>
            <w:vAlign w:val="center"/>
          </w:tcPr>
          <w:p w14:paraId="1A2A9B1F">
            <w:pPr>
              <w:rPr>
                <w:rFonts w:hint="eastAsia" w:ascii="仿宋" w:hAnsi="仿宋" w:eastAsia="仿宋" w:cs="仿宋"/>
                <w:sz w:val="24"/>
                <w:szCs w:val="24"/>
              </w:rPr>
            </w:pPr>
            <w:r>
              <w:rPr>
                <w:rFonts w:hint="eastAsia" w:ascii="仿宋" w:hAnsi="仿宋" w:eastAsia="仿宋" w:cs="仿宋"/>
                <w:sz w:val="24"/>
                <w:szCs w:val="24"/>
              </w:rPr>
              <w:t>1.采用壁挂式一体化木音箱设计。</w:t>
            </w:r>
            <w:r>
              <w:rPr>
                <w:rFonts w:hint="eastAsia" w:ascii="仿宋" w:hAnsi="仿宋" w:eastAsia="仿宋" w:cs="仿宋"/>
                <w:sz w:val="24"/>
                <w:szCs w:val="24"/>
              </w:rPr>
              <w:br w:type="textWrapping"/>
            </w:r>
            <w:r>
              <w:rPr>
                <w:rFonts w:hint="eastAsia" w:ascii="仿宋" w:hAnsi="仿宋" w:eastAsia="仿宋" w:cs="仿宋"/>
                <w:sz w:val="24"/>
                <w:szCs w:val="24"/>
              </w:rPr>
              <w:t>2.两分频设计。</w:t>
            </w:r>
            <w:r>
              <w:rPr>
                <w:rFonts w:hint="eastAsia" w:ascii="仿宋" w:hAnsi="仿宋" w:eastAsia="仿宋" w:cs="仿宋"/>
                <w:sz w:val="24"/>
                <w:szCs w:val="24"/>
              </w:rPr>
              <w:br w:type="textWrapping"/>
            </w:r>
            <w:r>
              <w:rPr>
                <w:rFonts w:hint="eastAsia" w:ascii="仿宋" w:hAnsi="仿宋" w:eastAsia="仿宋" w:cs="仿宋"/>
                <w:sz w:val="24"/>
                <w:szCs w:val="24"/>
              </w:rPr>
              <w:t>3.≥1路话筒输入口，≥一路无线话筒和蓝牙输入接口，具备2.4G话筒和蓝牙输入。</w:t>
            </w:r>
            <w:r>
              <w:rPr>
                <w:rFonts w:hint="eastAsia" w:ascii="仿宋" w:hAnsi="仿宋" w:eastAsia="仿宋" w:cs="仿宋"/>
                <w:sz w:val="24"/>
                <w:szCs w:val="24"/>
              </w:rPr>
              <w:br w:type="textWrapping"/>
            </w:r>
            <w:r>
              <w:rPr>
                <w:rFonts w:hint="eastAsia" w:ascii="仿宋" w:hAnsi="仿宋" w:eastAsia="仿宋" w:cs="仿宋"/>
                <w:sz w:val="24"/>
                <w:szCs w:val="24"/>
              </w:rPr>
              <w:t>4.话筒音量、高低音调节，可以独立控制。</w:t>
            </w:r>
            <w:r>
              <w:rPr>
                <w:rFonts w:hint="eastAsia" w:ascii="仿宋" w:hAnsi="仿宋" w:eastAsia="仿宋" w:cs="仿宋"/>
                <w:sz w:val="24"/>
                <w:szCs w:val="24"/>
              </w:rPr>
              <w:br w:type="textWrapping"/>
            </w:r>
            <w:r>
              <w:rPr>
                <w:rFonts w:hint="eastAsia" w:ascii="仿宋" w:hAnsi="仿宋" w:eastAsia="仿宋" w:cs="仿宋"/>
                <w:sz w:val="24"/>
                <w:szCs w:val="24"/>
              </w:rPr>
              <w:t>5.带一路广播优先接口。</w:t>
            </w:r>
            <w:r>
              <w:rPr>
                <w:rFonts w:hint="eastAsia" w:ascii="仿宋" w:hAnsi="仿宋" w:eastAsia="仿宋" w:cs="仿宋"/>
                <w:sz w:val="24"/>
                <w:szCs w:val="24"/>
              </w:rPr>
              <w:br w:type="textWrapping"/>
            </w:r>
            <w:r>
              <w:rPr>
                <w:rFonts w:hint="eastAsia" w:ascii="仿宋" w:hAnsi="仿宋" w:eastAsia="仿宋" w:cs="仿宋"/>
                <w:sz w:val="24"/>
                <w:szCs w:val="24"/>
              </w:rPr>
              <w:t>6.频响范围优于40Hz-16KHz，灵敏度≥90dB，额定功率≥2*25W。</w:t>
            </w:r>
          </w:p>
        </w:tc>
        <w:tc>
          <w:tcPr>
            <w:tcW w:w="418" w:type="pct"/>
            <w:shd w:val="clear" w:color="auto" w:fill="auto"/>
            <w:vAlign w:val="center"/>
          </w:tcPr>
          <w:p w14:paraId="6F8DBF6A">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BF52677">
            <w:pPr>
              <w:jc w:val="center"/>
              <w:rPr>
                <w:rFonts w:hint="eastAsia" w:ascii="仿宋" w:hAnsi="仿宋" w:eastAsia="仿宋" w:cs="仿宋"/>
                <w:sz w:val="24"/>
                <w:szCs w:val="24"/>
              </w:rPr>
            </w:pPr>
            <w:r>
              <w:rPr>
                <w:rFonts w:hint="eastAsia" w:ascii="仿宋" w:hAnsi="仿宋" w:eastAsia="仿宋" w:cs="仿宋"/>
                <w:sz w:val="24"/>
                <w:szCs w:val="24"/>
              </w:rPr>
              <w:t>对</w:t>
            </w:r>
          </w:p>
        </w:tc>
      </w:tr>
      <w:tr w14:paraId="331B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2FB299F">
            <w:pPr>
              <w:jc w:val="center"/>
              <w:rPr>
                <w:rFonts w:hint="eastAsia" w:ascii="仿宋" w:hAnsi="仿宋" w:eastAsia="仿宋" w:cs="仿宋"/>
                <w:sz w:val="24"/>
                <w:szCs w:val="24"/>
              </w:rPr>
            </w:pPr>
            <w:r>
              <w:rPr>
                <w:rFonts w:hint="eastAsia" w:ascii="仿宋" w:hAnsi="仿宋" w:eastAsia="仿宋" w:cs="仿宋"/>
                <w:sz w:val="24"/>
                <w:szCs w:val="24"/>
              </w:rPr>
              <w:t>34</w:t>
            </w:r>
          </w:p>
        </w:tc>
        <w:tc>
          <w:tcPr>
            <w:tcW w:w="569" w:type="pct"/>
            <w:shd w:val="clear" w:color="auto" w:fill="auto"/>
            <w:noWrap/>
            <w:vAlign w:val="center"/>
          </w:tcPr>
          <w:p w14:paraId="58789C31">
            <w:pPr>
              <w:jc w:val="center"/>
              <w:rPr>
                <w:rFonts w:hint="eastAsia" w:ascii="仿宋" w:hAnsi="仿宋" w:eastAsia="仿宋" w:cs="仿宋"/>
                <w:sz w:val="24"/>
                <w:szCs w:val="24"/>
              </w:rPr>
            </w:pPr>
            <w:r>
              <w:rPr>
                <w:rFonts w:hint="eastAsia" w:ascii="仿宋" w:hAnsi="仿宋" w:eastAsia="仿宋" w:cs="仿宋"/>
                <w:sz w:val="24"/>
                <w:szCs w:val="24"/>
              </w:rPr>
              <w:t>帕灯</w:t>
            </w:r>
          </w:p>
        </w:tc>
        <w:tc>
          <w:tcPr>
            <w:tcW w:w="3404" w:type="pct"/>
            <w:shd w:val="clear" w:color="auto" w:fill="auto"/>
            <w:noWrap/>
            <w:vAlign w:val="center"/>
          </w:tcPr>
          <w:p w14:paraId="260CDF11">
            <w:pPr>
              <w:rPr>
                <w:rFonts w:hint="eastAsia" w:ascii="仿宋" w:hAnsi="仿宋" w:eastAsia="仿宋" w:cs="仿宋"/>
                <w:sz w:val="24"/>
                <w:szCs w:val="24"/>
              </w:rPr>
            </w:pPr>
            <w:r>
              <w:rPr>
                <w:rFonts w:hint="eastAsia" w:ascii="仿宋" w:hAnsi="仿宋" w:eastAsia="仿宋" w:cs="仿宋"/>
                <w:sz w:val="24"/>
                <w:szCs w:val="24"/>
              </w:rPr>
              <w:t>1.1颗100WCOBLED灯珠（暖白+冷白，50,000小时使用寿命，低功率消耗，特别设计高效60°光学系统，亮度高，出光纯，光斑均匀饱满。</w:t>
            </w:r>
            <w:r>
              <w:rPr>
                <w:rFonts w:hint="eastAsia" w:ascii="仿宋" w:hAnsi="仿宋" w:eastAsia="仿宋" w:cs="仿宋"/>
                <w:sz w:val="24"/>
                <w:szCs w:val="24"/>
              </w:rPr>
              <w:br w:type="textWrapping"/>
            </w:r>
            <w:r>
              <w:rPr>
                <w:rFonts w:hint="eastAsia" w:ascii="仿宋" w:hAnsi="仿宋" w:eastAsia="仿宋" w:cs="仿宋"/>
                <w:sz w:val="24"/>
                <w:szCs w:val="24"/>
              </w:rPr>
              <w:t>2.0-100%线性顺滑调光。</w:t>
            </w:r>
            <w:r>
              <w:rPr>
                <w:rFonts w:hint="eastAsia" w:ascii="仿宋" w:hAnsi="仿宋" w:eastAsia="仿宋" w:cs="仿宋"/>
                <w:sz w:val="24"/>
                <w:szCs w:val="24"/>
              </w:rPr>
              <w:br w:type="textWrapping"/>
            </w:r>
            <w:r>
              <w:rPr>
                <w:rFonts w:hint="eastAsia" w:ascii="仿宋" w:hAnsi="仿宋" w:eastAsia="仿宋" w:cs="仿宋"/>
                <w:sz w:val="24"/>
                <w:szCs w:val="24"/>
              </w:rPr>
              <w:t>3.高速闭光/频闪功能（内置4种默认频闪模式），速度可调，静态颜色,颜色变化效果(只限于多颜色LED）。</w:t>
            </w:r>
            <w:r>
              <w:rPr>
                <w:rFonts w:hint="eastAsia" w:ascii="仿宋" w:hAnsi="仿宋" w:eastAsia="仿宋" w:cs="仿宋"/>
                <w:sz w:val="24"/>
                <w:szCs w:val="24"/>
              </w:rPr>
              <w:br w:type="textWrapping"/>
            </w:r>
            <w:r>
              <w:rPr>
                <w:rFonts w:hint="eastAsia" w:ascii="仿宋" w:hAnsi="仿宋" w:eastAsia="仿宋" w:cs="仿宋"/>
                <w:sz w:val="24"/>
                <w:szCs w:val="24"/>
              </w:rPr>
              <w:t>4.控制模式：DMX控制/手动。</w:t>
            </w:r>
            <w:r>
              <w:rPr>
                <w:rFonts w:hint="eastAsia" w:ascii="仿宋" w:hAnsi="仿宋" w:eastAsia="仿宋" w:cs="仿宋"/>
                <w:sz w:val="24"/>
                <w:szCs w:val="24"/>
              </w:rPr>
              <w:br w:type="textWrapping"/>
            </w:r>
            <w:r>
              <w:rPr>
                <w:rFonts w:hint="eastAsia" w:ascii="仿宋" w:hAnsi="仿宋" w:eastAsia="仿宋" w:cs="仿宋"/>
                <w:sz w:val="24"/>
                <w:szCs w:val="24"/>
              </w:rPr>
              <w:t>5.LED显示屏。</w:t>
            </w:r>
            <w:r>
              <w:rPr>
                <w:rFonts w:hint="eastAsia" w:ascii="仿宋" w:hAnsi="仿宋" w:eastAsia="仿宋" w:cs="仿宋"/>
                <w:sz w:val="24"/>
                <w:szCs w:val="24"/>
              </w:rPr>
              <w:br w:type="textWrapping"/>
            </w:r>
            <w:r>
              <w:rPr>
                <w:rFonts w:hint="eastAsia" w:ascii="仿宋" w:hAnsi="仿宋" w:eastAsia="仿宋" w:cs="仿宋"/>
                <w:sz w:val="24"/>
                <w:szCs w:val="24"/>
              </w:rPr>
              <w:t>6.低噪音风扇散热系统。</w:t>
            </w:r>
            <w:r>
              <w:rPr>
                <w:rFonts w:hint="eastAsia" w:ascii="仿宋" w:hAnsi="仿宋" w:eastAsia="仿宋" w:cs="仿宋"/>
                <w:sz w:val="24"/>
                <w:szCs w:val="24"/>
              </w:rPr>
              <w:br w:type="textWrapping"/>
            </w:r>
            <w:r>
              <w:rPr>
                <w:rFonts w:hint="eastAsia" w:ascii="仿宋" w:hAnsi="仿宋" w:eastAsia="仿宋" w:cs="仿宋"/>
                <w:sz w:val="24"/>
                <w:szCs w:val="24"/>
              </w:rPr>
              <w:t>7.33芯XLR信号连接头输入输出。</w:t>
            </w:r>
            <w:r>
              <w:rPr>
                <w:rFonts w:hint="eastAsia" w:ascii="仿宋" w:hAnsi="仿宋" w:eastAsia="仿宋" w:cs="仿宋"/>
                <w:sz w:val="24"/>
                <w:szCs w:val="24"/>
              </w:rPr>
              <w:br w:type="textWrapping"/>
            </w:r>
            <w:r>
              <w:rPr>
                <w:rFonts w:hint="eastAsia" w:ascii="仿宋" w:hAnsi="仿宋" w:eastAsia="仿宋" w:cs="仿宋"/>
                <w:sz w:val="24"/>
                <w:szCs w:val="24"/>
              </w:rPr>
              <w:t>8.输入电压：AC90-240V50HZ/60HZ。</w:t>
            </w:r>
            <w:r>
              <w:rPr>
                <w:rFonts w:hint="eastAsia" w:ascii="仿宋" w:hAnsi="仿宋" w:eastAsia="仿宋" w:cs="仿宋"/>
                <w:sz w:val="24"/>
                <w:szCs w:val="24"/>
              </w:rPr>
              <w:br w:type="textWrapping"/>
            </w:r>
            <w:r>
              <w:rPr>
                <w:rFonts w:hint="eastAsia" w:ascii="仿宋" w:hAnsi="仿宋" w:eastAsia="仿宋" w:cs="仿宋"/>
                <w:sz w:val="24"/>
                <w:szCs w:val="24"/>
              </w:rPr>
              <w:t>9.功率：100w。</w:t>
            </w:r>
            <w:r>
              <w:rPr>
                <w:rFonts w:hint="eastAsia" w:ascii="仿宋" w:hAnsi="仿宋" w:eastAsia="仿宋" w:cs="仿宋"/>
                <w:sz w:val="24"/>
                <w:szCs w:val="24"/>
              </w:rPr>
              <w:br w:type="textWrapping"/>
            </w:r>
            <w:r>
              <w:rPr>
                <w:rFonts w:hint="eastAsia" w:ascii="仿宋" w:hAnsi="仿宋" w:eastAsia="仿宋" w:cs="仿宋"/>
                <w:sz w:val="24"/>
                <w:szCs w:val="24"/>
              </w:rPr>
              <w:t>10.LED：集成COB。</w:t>
            </w:r>
            <w:r>
              <w:rPr>
                <w:rFonts w:hint="eastAsia" w:ascii="仿宋" w:hAnsi="仿宋" w:eastAsia="仿宋" w:cs="仿宋"/>
                <w:sz w:val="24"/>
                <w:szCs w:val="24"/>
              </w:rPr>
              <w:br w:type="textWrapping"/>
            </w:r>
            <w:r>
              <w:rPr>
                <w:rFonts w:hint="eastAsia" w:ascii="仿宋" w:hAnsi="仿宋" w:eastAsia="仿宋" w:cs="仿宋"/>
                <w:sz w:val="24"/>
                <w:szCs w:val="24"/>
              </w:rPr>
              <w:t>11.色温：3200k-6000k。</w:t>
            </w:r>
            <w:r>
              <w:rPr>
                <w:rFonts w:hint="eastAsia" w:ascii="仿宋" w:hAnsi="仿宋" w:eastAsia="仿宋" w:cs="仿宋"/>
                <w:sz w:val="24"/>
                <w:szCs w:val="24"/>
              </w:rPr>
              <w:br w:type="textWrapping"/>
            </w:r>
            <w:r>
              <w:rPr>
                <w:rFonts w:hint="eastAsia" w:ascii="仿宋" w:hAnsi="仿宋" w:eastAsia="仿宋" w:cs="仿宋"/>
                <w:sz w:val="24"/>
                <w:szCs w:val="24"/>
              </w:rPr>
              <w:t>12.出光角度：60°。</w:t>
            </w:r>
            <w:r>
              <w:rPr>
                <w:rFonts w:hint="eastAsia" w:ascii="仿宋" w:hAnsi="仿宋" w:eastAsia="仿宋" w:cs="仿宋"/>
                <w:sz w:val="24"/>
                <w:szCs w:val="24"/>
              </w:rPr>
              <w:br w:type="textWrapping"/>
            </w:r>
            <w:r>
              <w:rPr>
                <w:rFonts w:hint="eastAsia" w:ascii="仿宋" w:hAnsi="仿宋" w:eastAsia="仿宋" w:cs="仿宋"/>
                <w:sz w:val="24"/>
                <w:szCs w:val="24"/>
              </w:rPr>
              <w:t>13.通道：4个通道。</w:t>
            </w:r>
            <w:r>
              <w:rPr>
                <w:rFonts w:hint="eastAsia" w:ascii="仿宋" w:hAnsi="仿宋" w:eastAsia="仿宋" w:cs="仿宋"/>
                <w:sz w:val="24"/>
                <w:szCs w:val="24"/>
              </w:rPr>
              <w:br w:type="textWrapping"/>
            </w:r>
            <w:r>
              <w:rPr>
                <w:rFonts w:hint="eastAsia" w:ascii="仿宋" w:hAnsi="仿宋" w:eastAsia="仿宋" w:cs="仿宋"/>
                <w:sz w:val="24"/>
                <w:szCs w:val="24"/>
              </w:rPr>
              <w:t>14.外壳：铝。</w:t>
            </w:r>
            <w:r>
              <w:rPr>
                <w:rFonts w:hint="eastAsia" w:ascii="仿宋" w:hAnsi="仿宋" w:eastAsia="仿宋" w:cs="仿宋"/>
                <w:sz w:val="24"/>
                <w:szCs w:val="24"/>
              </w:rPr>
              <w:br w:type="textWrapping"/>
            </w:r>
            <w:r>
              <w:rPr>
                <w:rFonts w:hint="eastAsia" w:ascii="仿宋" w:hAnsi="仿宋" w:eastAsia="仿宋" w:cs="仿宋"/>
                <w:sz w:val="24"/>
                <w:szCs w:val="24"/>
              </w:rPr>
              <w:t>15.防护等级：≥IP20。</w:t>
            </w:r>
          </w:p>
        </w:tc>
        <w:tc>
          <w:tcPr>
            <w:tcW w:w="418" w:type="pct"/>
            <w:shd w:val="clear" w:color="auto" w:fill="auto"/>
            <w:vAlign w:val="center"/>
          </w:tcPr>
          <w:p w14:paraId="56D64BCB">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10" w:type="pct"/>
            <w:shd w:val="clear" w:color="auto" w:fill="auto"/>
            <w:vAlign w:val="center"/>
          </w:tcPr>
          <w:p w14:paraId="7626828F">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4222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BF8675D">
            <w:pPr>
              <w:jc w:val="center"/>
              <w:rPr>
                <w:rFonts w:hint="eastAsia" w:ascii="仿宋" w:hAnsi="仿宋" w:eastAsia="仿宋" w:cs="仿宋"/>
                <w:sz w:val="24"/>
                <w:szCs w:val="24"/>
              </w:rPr>
            </w:pPr>
            <w:r>
              <w:rPr>
                <w:rFonts w:hint="eastAsia" w:ascii="仿宋" w:hAnsi="仿宋" w:eastAsia="仿宋" w:cs="仿宋"/>
                <w:sz w:val="24"/>
                <w:szCs w:val="24"/>
              </w:rPr>
              <w:t>35</w:t>
            </w:r>
          </w:p>
        </w:tc>
        <w:tc>
          <w:tcPr>
            <w:tcW w:w="569" w:type="pct"/>
            <w:shd w:val="clear" w:color="auto" w:fill="auto"/>
            <w:noWrap/>
            <w:vAlign w:val="center"/>
          </w:tcPr>
          <w:p w14:paraId="53A20C3D">
            <w:pPr>
              <w:jc w:val="center"/>
              <w:rPr>
                <w:rFonts w:hint="eastAsia" w:ascii="仿宋" w:hAnsi="仿宋" w:eastAsia="仿宋" w:cs="仿宋"/>
                <w:sz w:val="24"/>
                <w:szCs w:val="24"/>
              </w:rPr>
            </w:pPr>
            <w:r>
              <w:rPr>
                <w:rFonts w:hint="eastAsia" w:ascii="仿宋" w:hAnsi="仿宋" w:eastAsia="仿宋" w:cs="仿宋"/>
                <w:sz w:val="24"/>
                <w:szCs w:val="24"/>
              </w:rPr>
              <w:t>灯控台</w:t>
            </w:r>
          </w:p>
        </w:tc>
        <w:tc>
          <w:tcPr>
            <w:tcW w:w="3404" w:type="pct"/>
            <w:shd w:val="clear" w:color="auto" w:fill="auto"/>
            <w:noWrap/>
            <w:vAlign w:val="center"/>
          </w:tcPr>
          <w:p w14:paraId="0ABC5582">
            <w:pPr>
              <w:rPr>
                <w:rFonts w:hint="eastAsia" w:ascii="仿宋" w:hAnsi="仿宋" w:eastAsia="仿宋" w:cs="仿宋"/>
                <w:sz w:val="24"/>
                <w:szCs w:val="24"/>
              </w:rPr>
            </w:pPr>
            <w:r>
              <w:rPr>
                <w:rFonts w:hint="eastAsia" w:ascii="仿宋" w:hAnsi="仿宋" w:eastAsia="仿宋" w:cs="仿宋"/>
                <w:sz w:val="24"/>
                <w:szCs w:val="24"/>
              </w:rPr>
              <w:t xml:space="preserve">1.DMX512/1990信号输出，≥500个控制通道。  </w:t>
            </w:r>
            <w:r>
              <w:rPr>
                <w:rFonts w:hint="eastAsia" w:ascii="仿宋" w:hAnsi="仿宋" w:eastAsia="仿宋" w:cs="仿宋"/>
                <w:sz w:val="24"/>
                <w:szCs w:val="24"/>
              </w:rPr>
              <w:br w:type="textWrapping"/>
            </w:r>
            <w:r>
              <w:rPr>
                <w:rFonts w:hint="eastAsia" w:ascii="仿宋" w:hAnsi="仿宋" w:eastAsia="仿宋" w:cs="仿宋"/>
                <w:sz w:val="24"/>
                <w:szCs w:val="24"/>
              </w:rPr>
              <w:t xml:space="preserve">2.LCD液晶显示屏，LED指示灯。 </w:t>
            </w:r>
            <w:r>
              <w:rPr>
                <w:rFonts w:hint="eastAsia" w:ascii="仿宋" w:hAnsi="仿宋" w:eastAsia="仿宋" w:cs="仿宋"/>
                <w:sz w:val="24"/>
                <w:szCs w:val="24"/>
              </w:rPr>
              <w:br w:type="textWrapping"/>
            </w:r>
            <w:r>
              <w:rPr>
                <w:rFonts w:hint="eastAsia" w:ascii="仿宋" w:hAnsi="仿宋" w:eastAsia="仿宋" w:cs="仿宋"/>
                <w:sz w:val="24"/>
                <w:szCs w:val="24"/>
              </w:rPr>
              <w:t xml:space="preserve">3.可同时控制≥20台24通道电脑灯+24个调光通道。 </w:t>
            </w:r>
            <w:r>
              <w:rPr>
                <w:rFonts w:hint="eastAsia" w:ascii="仿宋" w:hAnsi="仿宋" w:eastAsia="仿宋" w:cs="仿宋"/>
                <w:sz w:val="24"/>
                <w:szCs w:val="24"/>
              </w:rPr>
              <w:br w:type="textWrapping"/>
            </w:r>
            <w:r>
              <w:rPr>
                <w:rFonts w:hint="eastAsia" w:ascii="仿宋" w:hAnsi="仿宋" w:eastAsia="仿宋" w:cs="仿宋"/>
                <w:sz w:val="24"/>
                <w:szCs w:val="24"/>
              </w:rPr>
              <w:t xml:space="preserve">4.≥8个通道的控制推子。  </w:t>
            </w:r>
            <w:r>
              <w:rPr>
                <w:rFonts w:hint="eastAsia" w:ascii="仿宋" w:hAnsi="仿宋" w:eastAsia="仿宋" w:cs="仿宋"/>
                <w:sz w:val="24"/>
                <w:szCs w:val="24"/>
              </w:rPr>
              <w:br w:type="textWrapping"/>
            </w:r>
            <w:r>
              <w:rPr>
                <w:rFonts w:hint="eastAsia" w:ascii="仿宋" w:hAnsi="仿宋" w:eastAsia="仿宋" w:cs="仿宋"/>
                <w:sz w:val="24"/>
                <w:szCs w:val="24"/>
              </w:rPr>
              <w:t xml:space="preserve">5.≥24个走灯程序，每个程序最大40步。  </w:t>
            </w:r>
            <w:r>
              <w:rPr>
                <w:rFonts w:hint="eastAsia" w:ascii="仿宋" w:hAnsi="仿宋" w:eastAsia="仿宋" w:cs="仿宋"/>
                <w:sz w:val="24"/>
                <w:szCs w:val="24"/>
              </w:rPr>
              <w:br w:type="textWrapping"/>
            </w:r>
            <w:r>
              <w:rPr>
                <w:rFonts w:hint="eastAsia" w:ascii="仿宋" w:hAnsi="仿宋" w:eastAsia="仿宋" w:cs="仿宋"/>
                <w:sz w:val="24"/>
                <w:szCs w:val="24"/>
              </w:rPr>
              <w:t xml:space="preserve">6.≥960个电脑灯走灯程序步。  </w:t>
            </w:r>
            <w:r>
              <w:rPr>
                <w:rFonts w:hint="eastAsia" w:ascii="仿宋" w:hAnsi="仿宋" w:eastAsia="仿宋" w:cs="仿宋"/>
                <w:sz w:val="24"/>
                <w:szCs w:val="24"/>
              </w:rPr>
              <w:br w:type="textWrapping"/>
            </w:r>
            <w:r>
              <w:rPr>
                <w:rFonts w:hint="eastAsia" w:ascii="仿宋" w:hAnsi="仿宋" w:eastAsia="仿宋" w:cs="仿宋"/>
                <w:sz w:val="24"/>
                <w:szCs w:val="24"/>
              </w:rPr>
              <w:t xml:space="preserve">7.0.1-25秒的场景渐变时间(cross)调节范围。  </w:t>
            </w:r>
            <w:r>
              <w:rPr>
                <w:rFonts w:hint="eastAsia" w:ascii="仿宋" w:hAnsi="仿宋" w:eastAsia="仿宋" w:cs="仿宋"/>
                <w:sz w:val="24"/>
                <w:szCs w:val="24"/>
              </w:rPr>
              <w:br w:type="textWrapping"/>
            </w:r>
            <w:r>
              <w:rPr>
                <w:rFonts w:hint="eastAsia" w:ascii="仿宋" w:hAnsi="仿宋" w:eastAsia="仿宋" w:cs="仿宋"/>
                <w:sz w:val="24"/>
                <w:szCs w:val="24"/>
              </w:rPr>
              <w:t xml:space="preserve">8.0.1-25秒的走灯速度调节范围。  </w:t>
            </w:r>
            <w:r>
              <w:rPr>
                <w:rFonts w:hint="eastAsia" w:ascii="仿宋" w:hAnsi="仿宋" w:eastAsia="仿宋" w:cs="仿宋"/>
                <w:sz w:val="24"/>
                <w:szCs w:val="24"/>
              </w:rPr>
              <w:br w:type="textWrapping"/>
            </w:r>
            <w:r>
              <w:rPr>
                <w:rFonts w:hint="eastAsia" w:ascii="仿宋" w:hAnsi="仿宋" w:eastAsia="仿宋" w:cs="仿宋"/>
                <w:sz w:val="24"/>
                <w:szCs w:val="24"/>
              </w:rPr>
              <w:t xml:space="preserve">9.各程序速度,渐变值自动记忆。  </w:t>
            </w:r>
            <w:r>
              <w:rPr>
                <w:rFonts w:hint="eastAsia" w:ascii="仿宋" w:hAnsi="仿宋" w:eastAsia="仿宋" w:cs="仿宋"/>
                <w:sz w:val="24"/>
                <w:szCs w:val="24"/>
              </w:rPr>
              <w:br w:type="textWrapping"/>
            </w:r>
            <w:r>
              <w:rPr>
                <w:rFonts w:hint="eastAsia" w:ascii="仿宋" w:hAnsi="仿宋" w:eastAsia="仿宋" w:cs="仿宋"/>
                <w:sz w:val="24"/>
                <w:szCs w:val="24"/>
              </w:rPr>
              <w:t xml:space="preserve">10.≥128K大容量记忆。  </w:t>
            </w:r>
          </w:p>
        </w:tc>
        <w:tc>
          <w:tcPr>
            <w:tcW w:w="418" w:type="pct"/>
            <w:shd w:val="clear" w:color="auto" w:fill="auto"/>
            <w:vAlign w:val="center"/>
          </w:tcPr>
          <w:p w14:paraId="76290B6E">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1FA86570">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799B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04CACD1">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69" w:type="pct"/>
            <w:shd w:val="clear" w:color="auto" w:fill="auto"/>
            <w:noWrap/>
            <w:vAlign w:val="center"/>
          </w:tcPr>
          <w:p w14:paraId="688E854C">
            <w:pPr>
              <w:jc w:val="center"/>
              <w:rPr>
                <w:rFonts w:hint="eastAsia" w:ascii="仿宋" w:hAnsi="仿宋" w:eastAsia="仿宋" w:cs="仿宋"/>
                <w:sz w:val="24"/>
                <w:szCs w:val="24"/>
              </w:rPr>
            </w:pPr>
            <w:r>
              <w:rPr>
                <w:rFonts w:hint="eastAsia" w:ascii="仿宋" w:hAnsi="仿宋" w:eastAsia="仿宋" w:cs="仿宋"/>
                <w:sz w:val="24"/>
                <w:szCs w:val="24"/>
              </w:rPr>
              <w:t>信号放大器</w:t>
            </w:r>
          </w:p>
        </w:tc>
        <w:tc>
          <w:tcPr>
            <w:tcW w:w="3404" w:type="pct"/>
            <w:shd w:val="clear" w:color="auto" w:fill="auto"/>
            <w:noWrap/>
            <w:vAlign w:val="center"/>
          </w:tcPr>
          <w:p w14:paraId="3E9C975E">
            <w:pPr>
              <w:rPr>
                <w:rFonts w:hint="eastAsia" w:ascii="仿宋" w:hAnsi="仿宋" w:eastAsia="仿宋" w:cs="仿宋"/>
                <w:sz w:val="24"/>
                <w:szCs w:val="24"/>
              </w:rPr>
            </w:pPr>
            <w:r>
              <w:rPr>
                <w:rFonts w:hint="eastAsia" w:ascii="仿宋" w:hAnsi="仿宋" w:eastAsia="仿宋" w:cs="仿宋"/>
                <w:sz w:val="24"/>
                <w:szCs w:val="24"/>
              </w:rPr>
              <w:t xml:space="preserve">1.数字信号类型.DMX512/1990。 </w:t>
            </w:r>
            <w:r>
              <w:rPr>
                <w:rFonts w:hint="eastAsia" w:ascii="仿宋" w:hAnsi="仿宋" w:eastAsia="仿宋" w:cs="仿宋"/>
                <w:sz w:val="24"/>
                <w:szCs w:val="24"/>
              </w:rPr>
              <w:br w:type="textWrapping"/>
            </w:r>
            <w:r>
              <w:rPr>
                <w:rFonts w:hint="eastAsia" w:ascii="仿宋" w:hAnsi="仿宋" w:eastAsia="仿宋" w:cs="仿宋"/>
                <w:sz w:val="24"/>
                <w:szCs w:val="24"/>
              </w:rPr>
              <w:t xml:space="preserve">2.1路输入，1路直通输出（非隔离）。 </w:t>
            </w:r>
            <w:r>
              <w:rPr>
                <w:rFonts w:hint="eastAsia" w:ascii="仿宋" w:hAnsi="仿宋" w:eastAsia="仿宋" w:cs="仿宋"/>
                <w:sz w:val="24"/>
                <w:szCs w:val="24"/>
              </w:rPr>
              <w:br w:type="textWrapping"/>
            </w:r>
            <w:r>
              <w:rPr>
                <w:rFonts w:hint="eastAsia" w:ascii="仿宋" w:hAnsi="仿宋" w:eastAsia="仿宋" w:cs="仿宋"/>
                <w:sz w:val="24"/>
                <w:szCs w:val="24"/>
              </w:rPr>
              <w:t xml:space="preserve">3.≥8路光隔离信号分配输出。 </w:t>
            </w:r>
            <w:r>
              <w:rPr>
                <w:rFonts w:hint="eastAsia" w:ascii="仿宋" w:hAnsi="仿宋" w:eastAsia="仿宋" w:cs="仿宋"/>
                <w:sz w:val="24"/>
                <w:szCs w:val="24"/>
              </w:rPr>
              <w:br w:type="textWrapping"/>
            </w:r>
            <w:r>
              <w:rPr>
                <w:rFonts w:hint="eastAsia" w:ascii="仿宋" w:hAnsi="仿宋" w:eastAsia="仿宋" w:cs="仿宋"/>
                <w:sz w:val="24"/>
                <w:szCs w:val="24"/>
              </w:rPr>
              <w:t xml:space="preserve">4.各输入输出接口之间的电气隔离电压.&gt;1000V。 </w:t>
            </w:r>
            <w:r>
              <w:rPr>
                <w:rFonts w:hint="eastAsia" w:ascii="仿宋" w:hAnsi="仿宋" w:eastAsia="仿宋" w:cs="仿宋"/>
                <w:sz w:val="24"/>
                <w:szCs w:val="24"/>
              </w:rPr>
              <w:br w:type="textWrapping"/>
            </w:r>
            <w:r>
              <w:rPr>
                <w:rFonts w:hint="eastAsia" w:ascii="仿宋" w:hAnsi="仿宋" w:eastAsia="仿宋" w:cs="仿宋"/>
                <w:sz w:val="24"/>
                <w:szCs w:val="24"/>
              </w:rPr>
              <w:t xml:space="preserve">5.每路带数字信号指示灯。 </w:t>
            </w:r>
            <w:r>
              <w:rPr>
                <w:rFonts w:hint="eastAsia" w:ascii="仿宋" w:hAnsi="仿宋" w:eastAsia="仿宋" w:cs="仿宋"/>
                <w:sz w:val="24"/>
                <w:szCs w:val="24"/>
              </w:rPr>
              <w:br w:type="textWrapping"/>
            </w:r>
            <w:r>
              <w:rPr>
                <w:rFonts w:hint="eastAsia" w:ascii="仿宋" w:hAnsi="仿宋" w:eastAsia="仿宋" w:cs="仿宋"/>
                <w:sz w:val="24"/>
                <w:szCs w:val="24"/>
              </w:rPr>
              <w:t xml:space="preserve">6.DMX信号输入连接器.XLR-D3M/XLR-D5M。 </w:t>
            </w:r>
          </w:p>
        </w:tc>
        <w:tc>
          <w:tcPr>
            <w:tcW w:w="418" w:type="pct"/>
            <w:shd w:val="clear" w:color="auto" w:fill="auto"/>
            <w:vAlign w:val="center"/>
          </w:tcPr>
          <w:p w14:paraId="1867B410">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5D738527">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397F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71434A8">
            <w:pPr>
              <w:jc w:val="center"/>
              <w:rPr>
                <w:rFonts w:hint="eastAsia" w:ascii="仿宋" w:hAnsi="仿宋" w:eastAsia="仿宋" w:cs="仿宋"/>
                <w:sz w:val="24"/>
                <w:szCs w:val="24"/>
              </w:rPr>
            </w:pPr>
            <w:r>
              <w:rPr>
                <w:rFonts w:hint="eastAsia" w:ascii="仿宋" w:hAnsi="仿宋" w:eastAsia="仿宋" w:cs="仿宋"/>
                <w:sz w:val="24"/>
                <w:szCs w:val="24"/>
              </w:rPr>
              <w:t>37</w:t>
            </w:r>
          </w:p>
        </w:tc>
        <w:tc>
          <w:tcPr>
            <w:tcW w:w="569" w:type="pct"/>
            <w:shd w:val="clear" w:color="auto" w:fill="auto"/>
            <w:noWrap/>
            <w:vAlign w:val="center"/>
          </w:tcPr>
          <w:p w14:paraId="0D34FC42">
            <w:pPr>
              <w:jc w:val="center"/>
              <w:rPr>
                <w:rFonts w:hint="eastAsia" w:ascii="仿宋" w:hAnsi="仿宋" w:eastAsia="仿宋" w:cs="仿宋"/>
                <w:sz w:val="24"/>
                <w:szCs w:val="24"/>
              </w:rPr>
            </w:pPr>
            <w:r>
              <w:rPr>
                <w:rFonts w:hint="eastAsia" w:ascii="仿宋" w:hAnsi="仿宋" w:eastAsia="仿宋" w:cs="仿宋"/>
                <w:sz w:val="24"/>
                <w:szCs w:val="24"/>
              </w:rPr>
              <w:t>灯钩</w:t>
            </w:r>
          </w:p>
        </w:tc>
        <w:tc>
          <w:tcPr>
            <w:tcW w:w="3404" w:type="pct"/>
            <w:shd w:val="clear" w:color="auto" w:fill="auto"/>
            <w:noWrap/>
            <w:vAlign w:val="center"/>
          </w:tcPr>
          <w:p w14:paraId="44BE20AE">
            <w:pPr>
              <w:rPr>
                <w:rFonts w:hint="eastAsia" w:ascii="仿宋" w:hAnsi="仿宋" w:eastAsia="仿宋" w:cs="仿宋"/>
                <w:sz w:val="24"/>
                <w:szCs w:val="24"/>
              </w:rPr>
            </w:pPr>
            <w:r>
              <w:rPr>
                <w:rFonts w:hint="eastAsia" w:ascii="仿宋" w:hAnsi="仿宋" w:eastAsia="仿宋" w:cs="仿宋"/>
                <w:sz w:val="24"/>
                <w:szCs w:val="24"/>
              </w:rPr>
              <w:t>功能特点：</w:t>
            </w:r>
            <w:r>
              <w:rPr>
                <w:rFonts w:hint="eastAsia" w:ascii="仿宋" w:hAnsi="仿宋" w:eastAsia="仿宋" w:cs="仿宋"/>
                <w:sz w:val="24"/>
                <w:szCs w:val="24"/>
              </w:rPr>
              <w:br w:type="textWrapping"/>
            </w:r>
            <w:r>
              <w:rPr>
                <w:rFonts w:hint="eastAsia" w:ascii="仿宋" w:hAnsi="仿宋" w:eastAsia="仿宋" w:cs="仿宋"/>
                <w:sz w:val="24"/>
                <w:szCs w:val="24"/>
              </w:rPr>
              <w:t>1.常规灯用：35KG</w:t>
            </w:r>
            <w:r>
              <w:rPr>
                <w:rFonts w:hint="eastAsia" w:ascii="仿宋" w:hAnsi="仿宋" w:eastAsia="仿宋" w:cs="仿宋"/>
                <w:sz w:val="24"/>
                <w:szCs w:val="24"/>
              </w:rPr>
              <w:br w:type="textWrapping"/>
            </w:r>
            <w:r>
              <w:rPr>
                <w:rFonts w:hint="eastAsia" w:ascii="仿宋" w:hAnsi="仿宋" w:eastAsia="仿宋" w:cs="仿宋"/>
                <w:sz w:val="24"/>
                <w:szCs w:val="24"/>
              </w:rPr>
              <w:t>2.产品尺寸（长*宽*高)：13.5*7.5*2mm</w:t>
            </w:r>
            <w:r>
              <w:rPr>
                <w:rFonts w:hint="eastAsia" w:ascii="仿宋" w:hAnsi="仿宋" w:eastAsia="仿宋" w:cs="仿宋"/>
                <w:sz w:val="24"/>
                <w:szCs w:val="24"/>
              </w:rPr>
              <w:br w:type="textWrapping"/>
            </w:r>
            <w:r>
              <w:rPr>
                <w:rFonts w:hint="eastAsia" w:ascii="仿宋" w:hAnsi="仿宋" w:eastAsia="仿宋" w:cs="仿宋"/>
                <w:sz w:val="24"/>
                <w:szCs w:val="24"/>
              </w:rPr>
              <w:t>3.产品重量：0.15Kg</w:t>
            </w:r>
          </w:p>
        </w:tc>
        <w:tc>
          <w:tcPr>
            <w:tcW w:w="418" w:type="pct"/>
            <w:shd w:val="clear" w:color="auto" w:fill="auto"/>
            <w:vAlign w:val="center"/>
          </w:tcPr>
          <w:p w14:paraId="4CF88F99">
            <w:pPr>
              <w:jc w:val="center"/>
              <w:rPr>
                <w:rFonts w:hint="eastAsia" w:ascii="仿宋" w:hAnsi="仿宋" w:eastAsia="仿宋" w:cs="仿宋"/>
                <w:sz w:val="24"/>
                <w:szCs w:val="24"/>
              </w:rPr>
            </w:pPr>
            <w:r>
              <w:rPr>
                <w:rFonts w:hint="eastAsia" w:ascii="仿宋" w:hAnsi="仿宋" w:eastAsia="仿宋" w:cs="仿宋"/>
                <w:sz w:val="24"/>
                <w:szCs w:val="24"/>
              </w:rPr>
              <w:t>15</w:t>
            </w:r>
          </w:p>
        </w:tc>
        <w:tc>
          <w:tcPr>
            <w:tcW w:w="310" w:type="pct"/>
            <w:shd w:val="clear" w:color="auto" w:fill="auto"/>
            <w:vAlign w:val="center"/>
          </w:tcPr>
          <w:p w14:paraId="76A9B8FF">
            <w:pPr>
              <w:jc w:val="center"/>
              <w:rPr>
                <w:rFonts w:hint="eastAsia" w:ascii="仿宋" w:hAnsi="仿宋" w:eastAsia="仿宋" w:cs="仿宋"/>
                <w:sz w:val="24"/>
                <w:szCs w:val="24"/>
              </w:rPr>
            </w:pPr>
            <w:r>
              <w:rPr>
                <w:rFonts w:hint="eastAsia" w:ascii="仿宋" w:hAnsi="仿宋" w:eastAsia="仿宋" w:cs="仿宋"/>
                <w:sz w:val="24"/>
                <w:szCs w:val="24"/>
              </w:rPr>
              <w:t>个</w:t>
            </w:r>
          </w:p>
        </w:tc>
      </w:tr>
      <w:tr w14:paraId="0BC5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BDFC2D9">
            <w:pPr>
              <w:jc w:val="center"/>
              <w:rPr>
                <w:rFonts w:hint="eastAsia" w:ascii="仿宋" w:hAnsi="仿宋" w:eastAsia="仿宋" w:cs="仿宋"/>
                <w:sz w:val="24"/>
                <w:szCs w:val="24"/>
              </w:rPr>
            </w:pPr>
            <w:r>
              <w:rPr>
                <w:rFonts w:hint="eastAsia" w:ascii="仿宋" w:hAnsi="仿宋" w:eastAsia="仿宋" w:cs="仿宋"/>
                <w:sz w:val="24"/>
                <w:szCs w:val="24"/>
              </w:rPr>
              <w:t>38</w:t>
            </w:r>
          </w:p>
        </w:tc>
        <w:tc>
          <w:tcPr>
            <w:tcW w:w="569" w:type="pct"/>
            <w:shd w:val="clear" w:color="auto" w:fill="auto"/>
            <w:noWrap/>
            <w:vAlign w:val="center"/>
          </w:tcPr>
          <w:p w14:paraId="2242A98B">
            <w:pPr>
              <w:jc w:val="center"/>
              <w:rPr>
                <w:rFonts w:hint="eastAsia" w:ascii="仿宋" w:hAnsi="仿宋" w:eastAsia="仿宋" w:cs="仿宋"/>
                <w:sz w:val="24"/>
                <w:szCs w:val="24"/>
              </w:rPr>
            </w:pPr>
            <w:r>
              <w:rPr>
                <w:rFonts w:hint="eastAsia" w:ascii="仿宋" w:hAnsi="仿宋" w:eastAsia="仿宋" w:cs="仿宋"/>
                <w:sz w:val="24"/>
                <w:szCs w:val="24"/>
              </w:rPr>
              <w:t>安全绳</w:t>
            </w:r>
          </w:p>
        </w:tc>
        <w:tc>
          <w:tcPr>
            <w:tcW w:w="3404" w:type="pct"/>
            <w:shd w:val="clear" w:color="auto" w:fill="auto"/>
            <w:noWrap/>
            <w:vAlign w:val="center"/>
          </w:tcPr>
          <w:p w14:paraId="726F0180">
            <w:pPr>
              <w:rPr>
                <w:rFonts w:hint="eastAsia" w:ascii="仿宋" w:hAnsi="仿宋" w:eastAsia="仿宋" w:cs="仿宋"/>
                <w:sz w:val="24"/>
                <w:szCs w:val="24"/>
              </w:rPr>
            </w:pPr>
            <w:r>
              <w:rPr>
                <w:rFonts w:hint="eastAsia" w:ascii="仿宋" w:hAnsi="仿宋" w:eastAsia="仿宋" w:cs="仿宋"/>
                <w:sz w:val="24"/>
                <w:szCs w:val="24"/>
              </w:rPr>
              <w:t>功能特点：</w:t>
            </w:r>
            <w:r>
              <w:rPr>
                <w:rFonts w:hint="eastAsia" w:ascii="仿宋" w:hAnsi="仿宋" w:eastAsia="仿宋" w:cs="仿宋"/>
                <w:sz w:val="24"/>
                <w:szCs w:val="24"/>
              </w:rPr>
              <w:br w:type="textWrapping"/>
            </w:r>
            <w:r>
              <w:rPr>
                <w:rFonts w:hint="eastAsia" w:ascii="仿宋" w:hAnsi="仿宋" w:eastAsia="仿宋" w:cs="仿宋"/>
                <w:sz w:val="24"/>
                <w:szCs w:val="24"/>
              </w:rPr>
              <w:t>1.承受拉力：200Kg</w:t>
            </w:r>
            <w:r>
              <w:rPr>
                <w:rFonts w:hint="eastAsia" w:ascii="仿宋" w:hAnsi="仿宋" w:eastAsia="仿宋" w:cs="仿宋"/>
                <w:sz w:val="24"/>
                <w:szCs w:val="24"/>
              </w:rPr>
              <w:br w:type="textWrapping"/>
            </w:r>
            <w:r>
              <w:rPr>
                <w:rFonts w:hint="eastAsia" w:ascii="仿宋" w:hAnsi="仿宋" w:eastAsia="仿宋" w:cs="仿宋"/>
                <w:sz w:val="24"/>
                <w:szCs w:val="24"/>
              </w:rPr>
              <w:t>2.产品尺寸（长*宽*高)：820*4mm</w:t>
            </w:r>
            <w:r>
              <w:rPr>
                <w:rFonts w:hint="eastAsia" w:ascii="仿宋" w:hAnsi="仿宋" w:eastAsia="仿宋" w:cs="仿宋"/>
                <w:sz w:val="24"/>
                <w:szCs w:val="24"/>
              </w:rPr>
              <w:br w:type="textWrapping"/>
            </w:r>
            <w:r>
              <w:rPr>
                <w:rFonts w:hint="eastAsia" w:ascii="仿宋" w:hAnsi="仿宋" w:eastAsia="仿宋" w:cs="仿宋"/>
                <w:sz w:val="24"/>
                <w:szCs w:val="24"/>
              </w:rPr>
              <w:t>3.产品重量：0.06Kg</w:t>
            </w:r>
          </w:p>
        </w:tc>
        <w:tc>
          <w:tcPr>
            <w:tcW w:w="418" w:type="pct"/>
            <w:shd w:val="clear" w:color="auto" w:fill="auto"/>
            <w:vAlign w:val="center"/>
          </w:tcPr>
          <w:p w14:paraId="27997AB2">
            <w:pPr>
              <w:jc w:val="center"/>
              <w:rPr>
                <w:rFonts w:hint="eastAsia" w:ascii="仿宋" w:hAnsi="仿宋" w:eastAsia="仿宋" w:cs="仿宋"/>
                <w:sz w:val="24"/>
                <w:szCs w:val="24"/>
              </w:rPr>
            </w:pPr>
            <w:r>
              <w:rPr>
                <w:rFonts w:hint="eastAsia" w:ascii="仿宋" w:hAnsi="仿宋" w:eastAsia="仿宋" w:cs="仿宋"/>
                <w:sz w:val="24"/>
                <w:szCs w:val="24"/>
              </w:rPr>
              <w:t>15</w:t>
            </w:r>
          </w:p>
        </w:tc>
        <w:tc>
          <w:tcPr>
            <w:tcW w:w="310" w:type="pct"/>
            <w:shd w:val="clear" w:color="auto" w:fill="auto"/>
            <w:vAlign w:val="center"/>
          </w:tcPr>
          <w:p w14:paraId="4604C76B">
            <w:pPr>
              <w:jc w:val="center"/>
              <w:rPr>
                <w:rFonts w:hint="eastAsia" w:ascii="仿宋" w:hAnsi="仿宋" w:eastAsia="仿宋" w:cs="仿宋"/>
                <w:sz w:val="24"/>
                <w:szCs w:val="24"/>
              </w:rPr>
            </w:pPr>
            <w:r>
              <w:rPr>
                <w:rFonts w:hint="eastAsia" w:ascii="仿宋" w:hAnsi="仿宋" w:eastAsia="仿宋" w:cs="仿宋"/>
                <w:sz w:val="24"/>
                <w:szCs w:val="24"/>
              </w:rPr>
              <w:t>条</w:t>
            </w:r>
          </w:p>
        </w:tc>
      </w:tr>
      <w:tr w14:paraId="6AD1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9F60E3F">
            <w:pPr>
              <w:jc w:val="center"/>
              <w:rPr>
                <w:rFonts w:hint="eastAsia" w:ascii="仿宋" w:hAnsi="仿宋" w:eastAsia="仿宋" w:cs="仿宋"/>
                <w:sz w:val="24"/>
                <w:szCs w:val="24"/>
              </w:rPr>
            </w:pPr>
            <w:r>
              <w:rPr>
                <w:rFonts w:hint="eastAsia" w:ascii="仿宋" w:hAnsi="仿宋" w:eastAsia="仿宋" w:cs="仿宋"/>
                <w:sz w:val="24"/>
                <w:szCs w:val="24"/>
              </w:rPr>
              <w:t>39</w:t>
            </w:r>
          </w:p>
        </w:tc>
        <w:tc>
          <w:tcPr>
            <w:tcW w:w="569" w:type="pct"/>
            <w:shd w:val="clear" w:color="auto" w:fill="auto"/>
            <w:noWrap/>
            <w:vAlign w:val="center"/>
          </w:tcPr>
          <w:p w14:paraId="2F8D62D4">
            <w:pPr>
              <w:jc w:val="center"/>
              <w:rPr>
                <w:rFonts w:hint="eastAsia" w:ascii="仿宋" w:hAnsi="仿宋" w:eastAsia="仿宋" w:cs="仿宋"/>
                <w:sz w:val="24"/>
                <w:szCs w:val="24"/>
              </w:rPr>
            </w:pPr>
            <w:r>
              <w:rPr>
                <w:rFonts w:hint="eastAsia" w:ascii="仿宋" w:hAnsi="仿宋" w:eastAsia="仿宋" w:cs="仿宋"/>
                <w:sz w:val="24"/>
                <w:szCs w:val="24"/>
              </w:rPr>
              <w:t>电源线/喇叭线 RVV3*2.5</w:t>
            </w:r>
          </w:p>
        </w:tc>
        <w:tc>
          <w:tcPr>
            <w:tcW w:w="3404" w:type="pct"/>
            <w:shd w:val="clear" w:color="auto" w:fill="auto"/>
            <w:noWrap/>
            <w:vAlign w:val="center"/>
          </w:tcPr>
          <w:p w14:paraId="5E151C01">
            <w:pPr>
              <w:rPr>
                <w:rFonts w:hint="eastAsia" w:ascii="仿宋" w:hAnsi="仿宋" w:eastAsia="仿宋" w:cs="仿宋"/>
                <w:sz w:val="24"/>
                <w:szCs w:val="24"/>
              </w:rPr>
            </w:pPr>
            <w:r>
              <w:rPr>
                <w:rFonts w:hint="eastAsia" w:ascii="仿宋" w:hAnsi="仿宋" w:eastAsia="仿宋" w:cs="仿宋"/>
                <w:sz w:val="24"/>
                <w:szCs w:val="24"/>
              </w:rPr>
              <w:t>铜芯护套线RVV3*2.5，200米/卷</w:t>
            </w:r>
          </w:p>
        </w:tc>
        <w:tc>
          <w:tcPr>
            <w:tcW w:w="418" w:type="pct"/>
            <w:shd w:val="clear" w:color="auto" w:fill="auto"/>
            <w:vAlign w:val="center"/>
          </w:tcPr>
          <w:p w14:paraId="6AE04D05">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310" w:type="pct"/>
            <w:shd w:val="clear" w:color="auto" w:fill="auto"/>
            <w:vAlign w:val="center"/>
          </w:tcPr>
          <w:p w14:paraId="39F79FEB">
            <w:pPr>
              <w:jc w:val="center"/>
              <w:rPr>
                <w:rFonts w:hint="eastAsia" w:ascii="仿宋" w:hAnsi="仿宋" w:eastAsia="仿宋" w:cs="仿宋"/>
                <w:sz w:val="24"/>
                <w:szCs w:val="24"/>
              </w:rPr>
            </w:pPr>
            <w:r>
              <w:rPr>
                <w:rFonts w:hint="eastAsia" w:ascii="仿宋" w:hAnsi="仿宋" w:eastAsia="仿宋" w:cs="仿宋"/>
                <w:sz w:val="24"/>
                <w:szCs w:val="24"/>
              </w:rPr>
              <w:t>米</w:t>
            </w:r>
          </w:p>
        </w:tc>
      </w:tr>
      <w:tr w14:paraId="7667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FF37AFE">
            <w:pPr>
              <w:jc w:val="center"/>
              <w:rPr>
                <w:rFonts w:hint="eastAsia" w:ascii="仿宋" w:hAnsi="仿宋" w:eastAsia="仿宋" w:cs="仿宋"/>
                <w:sz w:val="24"/>
                <w:szCs w:val="24"/>
              </w:rPr>
            </w:pPr>
            <w:r>
              <w:rPr>
                <w:rFonts w:hint="eastAsia" w:ascii="仿宋" w:hAnsi="仿宋" w:eastAsia="仿宋" w:cs="仿宋"/>
                <w:sz w:val="24"/>
                <w:szCs w:val="24"/>
              </w:rPr>
              <w:t>40</w:t>
            </w:r>
          </w:p>
        </w:tc>
        <w:tc>
          <w:tcPr>
            <w:tcW w:w="569" w:type="pct"/>
            <w:shd w:val="clear" w:color="auto" w:fill="auto"/>
            <w:noWrap/>
            <w:vAlign w:val="center"/>
          </w:tcPr>
          <w:p w14:paraId="6AC26865">
            <w:pPr>
              <w:jc w:val="center"/>
              <w:rPr>
                <w:rFonts w:hint="eastAsia" w:ascii="仿宋" w:hAnsi="仿宋" w:eastAsia="仿宋" w:cs="仿宋"/>
                <w:sz w:val="24"/>
                <w:szCs w:val="24"/>
              </w:rPr>
            </w:pPr>
            <w:r>
              <w:rPr>
                <w:rFonts w:hint="eastAsia" w:ascii="仿宋" w:hAnsi="仿宋" w:eastAsia="仿宋" w:cs="仿宋"/>
                <w:sz w:val="24"/>
                <w:szCs w:val="24"/>
              </w:rPr>
              <w:t>DMX信号线</w:t>
            </w:r>
          </w:p>
        </w:tc>
        <w:tc>
          <w:tcPr>
            <w:tcW w:w="3404" w:type="pct"/>
            <w:shd w:val="clear" w:color="auto" w:fill="auto"/>
            <w:noWrap/>
            <w:vAlign w:val="center"/>
          </w:tcPr>
          <w:p w14:paraId="3F2BC9ED">
            <w:pPr>
              <w:rPr>
                <w:rFonts w:hint="eastAsia" w:ascii="仿宋" w:hAnsi="仿宋" w:eastAsia="仿宋" w:cs="仿宋"/>
                <w:sz w:val="24"/>
                <w:szCs w:val="24"/>
              </w:rPr>
            </w:pPr>
            <w:r>
              <w:rPr>
                <w:rFonts w:hint="eastAsia" w:ascii="仿宋" w:hAnsi="仿宋" w:eastAsia="仿宋" w:cs="仿宋"/>
                <w:sz w:val="24"/>
                <w:szCs w:val="24"/>
              </w:rPr>
              <w:t>1.双芯咪线，外径6mm，112编织网。</w:t>
            </w:r>
            <w:r>
              <w:rPr>
                <w:rFonts w:hint="eastAsia" w:ascii="仿宋" w:hAnsi="仿宋" w:eastAsia="仿宋" w:cs="仿宋"/>
                <w:sz w:val="24"/>
                <w:szCs w:val="24"/>
              </w:rPr>
              <w:br w:type="textWrapping"/>
            </w:r>
            <w:r>
              <w:rPr>
                <w:rFonts w:hint="eastAsia" w:ascii="仿宋" w:hAnsi="仿宋" w:eastAsia="仿宋" w:cs="仿宋"/>
                <w:sz w:val="24"/>
                <w:szCs w:val="24"/>
              </w:rPr>
              <w:t>2.屏蔽类型：单屏蔽。</w:t>
            </w:r>
            <w:r>
              <w:rPr>
                <w:rFonts w:hint="eastAsia" w:ascii="仿宋" w:hAnsi="仿宋" w:eastAsia="仿宋" w:cs="仿宋"/>
                <w:sz w:val="24"/>
                <w:szCs w:val="24"/>
              </w:rPr>
              <w:br w:type="textWrapping"/>
            </w:r>
            <w:r>
              <w:rPr>
                <w:rFonts w:hint="eastAsia" w:ascii="仿宋" w:hAnsi="仿宋" w:eastAsia="仿宋" w:cs="仿宋"/>
                <w:sz w:val="24"/>
                <w:szCs w:val="24"/>
              </w:rPr>
              <w:t>3.外被：PVC，黑色。</w:t>
            </w:r>
            <w:r>
              <w:rPr>
                <w:rFonts w:hint="eastAsia" w:ascii="仿宋" w:hAnsi="仿宋" w:eastAsia="仿宋" w:cs="仿宋"/>
                <w:sz w:val="24"/>
                <w:szCs w:val="24"/>
              </w:rPr>
              <w:br w:type="textWrapping"/>
            </w:r>
            <w:r>
              <w:rPr>
                <w:rFonts w:hint="eastAsia" w:ascii="仿宋" w:hAnsi="仿宋" w:eastAsia="仿宋" w:cs="仿宋"/>
                <w:sz w:val="24"/>
                <w:szCs w:val="24"/>
              </w:rPr>
              <w:t>4.适用于麦克风话筒、音频传输工程线</w:t>
            </w:r>
            <w:r>
              <w:rPr>
                <w:rFonts w:hint="eastAsia" w:ascii="仿宋" w:hAnsi="仿宋" w:eastAsia="仿宋" w:cs="仿宋"/>
                <w:sz w:val="24"/>
                <w:szCs w:val="24"/>
              </w:rPr>
              <w:br w:type="textWrapping"/>
            </w:r>
            <w:r>
              <w:rPr>
                <w:rFonts w:hint="eastAsia" w:ascii="仿宋" w:hAnsi="仿宋" w:eastAsia="仿宋" w:cs="仿宋"/>
                <w:sz w:val="24"/>
                <w:szCs w:val="24"/>
              </w:rPr>
              <w:t>5.100米/卷</w:t>
            </w:r>
          </w:p>
        </w:tc>
        <w:tc>
          <w:tcPr>
            <w:tcW w:w="418" w:type="pct"/>
            <w:shd w:val="clear" w:color="auto" w:fill="auto"/>
            <w:vAlign w:val="center"/>
          </w:tcPr>
          <w:p w14:paraId="0DEE5DC5">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310" w:type="pct"/>
            <w:shd w:val="clear" w:color="auto" w:fill="auto"/>
            <w:vAlign w:val="center"/>
          </w:tcPr>
          <w:p w14:paraId="0C900BC9">
            <w:pPr>
              <w:jc w:val="center"/>
              <w:rPr>
                <w:rFonts w:hint="eastAsia" w:ascii="仿宋" w:hAnsi="仿宋" w:eastAsia="仿宋" w:cs="仿宋"/>
                <w:sz w:val="24"/>
                <w:szCs w:val="24"/>
              </w:rPr>
            </w:pPr>
            <w:r>
              <w:rPr>
                <w:rFonts w:hint="eastAsia" w:ascii="仿宋" w:hAnsi="仿宋" w:eastAsia="仿宋" w:cs="仿宋"/>
                <w:sz w:val="24"/>
                <w:szCs w:val="24"/>
              </w:rPr>
              <w:t>米</w:t>
            </w:r>
          </w:p>
        </w:tc>
      </w:tr>
      <w:tr w14:paraId="4F81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1BA9630">
            <w:pPr>
              <w:jc w:val="center"/>
              <w:rPr>
                <w:rFonts w:hint="eastAsia" w:ascii="仿宋" w:hAnsi="仿宋" w:eastAsia="仿宋" w:cs="仿宋"/>
                <w:sz w:val="24"/>
                <w:szCs w:val="24"/>
              </w:rPr>
            </w:pPr>
            <w:r>
              <w:rPr>
                <w:rFonts w:hint="eastAsia" w:ascii="仿宋" w:hAnsi="仿宋" w:eastAsia="仿宋" w:cs="仿宋"/>
                <w:sz w:val="24"/>
                <w:szCs w:val="24"/>
              </w:rPr>
              <w:t>41</w:t>
            </w:r>
          </w:p>
        </w:tc>
        <w:tc>
          <w:tcPr>
            <w:tcW w:w="569" w:type="pct"/>
            <w:shd w:val="clear" w:color="auto" w:fill="auto"/>
            <w:noWrap/>
            <w:vAlign w:val="center"/>
          </w:tcPr>
          <w:p w14:paraId="6E2069BB">
            <w:pPr>
              <w:jc w:val="center"/>
              <w:rPr>
                <w:rFonts w:hint="eastAsia" w:ascii="仿宋" w:hAnsi="仿宋" w:eastAsia="仿宋" w:cs="仿宋"/>
                <w:sz w:val="24"/>
                <w:szCs w:val="24"/>
              </w:rPr>
            </w:pPr>
            <w:r>
              <w:rPr>
                <w:rFonts w:hint="eastAsia" w:ascii="仿宋" w:hAnsi="仿宋" w:eastAsia="仿宋" w:cs="仿宋"/>
                <w:sz w:val="24"/>
                <w:szCs w:val="24"/>
              </w:rPr>
              <w:t>固定灯杆</w:t>
            </w:r>
          </w:p>
        </w:tc>
        <w:tc>
          <w:tcPr>
            <w:tcW w:w="3404" w:type="pct"/>
            <w:shd w:val="clear" w:color="auto" w:fill="auto"/>
            <w:noWrap/>
          </w:tcPr>
          <w:p w14:paraId="6C8510E9">
            <w:pPr>
              <w:rPr>
                <w:rFonts w:hint="eastAsia" w:ascii="仿宋" w:hAnsi="仿宋" w:eastAsia="仿宋" w:cs="仿宋"/>
                <w:sz w:val="24"/>
                <w:szCs w:val="24"/>
              </w:rPr>
            </w:pPr>
            <w:r>
              <w:rPr>
                <w:rFonts w:hint="eastAsia" w:ascii="仿宋" w:hAnsi="仿宋" w:eastAsia="仿宋" w:cs="仿宋"/>
                <w:sz w:val="24"/>
                <w:szCs w:val="24"/>
              </w:rPr>
              <w:t>功能特点：</w:t>
            </w:r>
            <w:r>
              <w:rPr>
                <w:rFonts w:hint="eastAsia" w:ascii="仿宋" w:hAnsi="仿宋" w:eastAsia="仿宋" w:cs="仿宋"/>
                <w:sz w:val="24"/>
                <w:szCs w:val="24"/>
              </w:rPr>
              <w:br w:type="textWrapping"/>
            </w:r>
            <w:r>
              <w:rPr>
                <w:rFonts w:hint="eastAsia" w:ascii="仿宋" w:hAnsi="仿宋" w:eastAsia="仿宋" w:cs="仿宋"/>
                <w:sz w:val="24"/>
                <w:szCs w:val="24"/>
              </w:rPr>
              <w:t>1.50mm镀锌圆管灯杆。</w:t>
            </w:r>
            <w:r>
              <w:rPr>
                <w:rFonts w:hint="eastAsia" w:ascii="仿宋" w:hAnsi="仿宋" w:eastAsia="仿宋" w:cs="仿宋"/>
                <w:sz w:val="24"/>
                <w:szCs w:val="24"/>
              </w:rPr>
              <w:br w:type="textWrapping"/>
            </w:r>
            <w:r>
              <w:rPr>
                <w:rFonts w:hint="eastAsia" w:ascii="仿宋" w:hAnsi="仿宋" w:eastAsia="仿宋" w:cs="仿宋"/>
                <w:sz w:val="24"/>
                <w:szCs w:val="24"/>
              </w:rPr>
              <w:t>2.产品尺寸（长*宽*高)：50*0.3mm。</w:t>
            </w:r>
          </w:p>
        </w:tc>
        <w:tc>
          <w:tcPr>
            <w:tcW w:w="418" w:type="pct"/>
            <w:shd w:val="clear" w:color="auto" w:fill="auto"/>
            <w:vAlign w:val="center"/>
          </w:tcPr>
          <w:p w14:paraId="47E6B3A7">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7886F4FE">
            <w:pPr>
              <w:jc w:val="center"/>
              <w:rPr>
                <w:rFonts w:hint="eastAsia" w:ascii="仿宋" w:hAnsi="仿宋" w:eastAsia="仿宋" w:cs="仿宋"/>
                <w:sz w:val="24"/>
                <w:szCs w:val="24"/>
              </w:rPr>
            </w:pPr>
            <w:r>
              <w:rPr>
                <w:rFonts w:hint="eastAsia" w:ascii="仿宋" w:hAnsi="仿宋" w:eastAsia="仿宋" w:cs="仿宋"/>
                <w:sz w:val="24"/>
                <w:szCs w:val="24"/>
              </w:rPr>
              <w:t>道</w:t>
            </w:r>
          </w:p>
        </w:tc>
      </w:tr>
      <w:tr w14:paraId="638F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7484D09">
            <w:pPr>
              <w:jc w:val="center"/>
              <w:rPr>
                <w:rFonts w:hint="eastAsia" w:ascii="仿宋" w:hAnsi="仿宋" w:eastAsia="仿宋" w:cs="仿宋"/>
                <w:sz w:val="24"/>
                <w:szCs w:val="24"/>
              </w:rPr>
            </w:pPr>
            <w:r>
              <w:rPr>
                <w:rFonts w:hint="eastAsia" w:ascii="仿宋" w:hAnsi="仿宋" w:eastAsia="仿宋" w:cs="仿宋"/>
                <w:sz w:val="24"/>
                <w:szCs w:val="24"/>
              </w:rPr>
              <w:t>42</w:t>
            </w:r>
          </w:p>
        </w:tc>
        <w:tc>
          <w:tcPr>
            <w:tcW w:w="569" w:type="pct"/>
            <w:shd w:val="clear" w:color="auto" w:fill="auto"/>
            <w:noWrap/>
            <w:vAlign w:val="center"/>
          </w:tcPr>
          <w:p w14:paraId="4BBFFD81">
            <w:pPr>
              <w:jc w:val="center"/>
              <w:rPr>
                <w:rFonts w:hint="eastAsia" w:ascii="仿宋" w:hAnsi="仿宋" w:eastAsia="仿宋" w:cs="仿宋"/>
                <w:sz w:val="24"/>
                <w:szCs w:val="24"/>
              </w:rPr>
            </w:pPr>
            <w:r>
              <w:rPr>
                <w:rFonts w:hint="eastAsia" w:ascii="仿宋" w:hAnsi="仿宋" w:eastAsia="仿宋" w:cs="仿宋"/>
                <w:sz w:val="24"/>
                <w:szCs w:val="24"/>
              </w:rPr>
              <w:t>会议机柜</w:t>
            </w:r>
          </w:p>
        </w:tc>
        <w:tc>
          <w:tcPr>
            <w:tcW w:w="3404" w:type="pct"/>
            <w:shd w:val="clear" w:color="auto" w:fill="auto"/>
            <w:noWrap/>
            <w:vAlign w:val="center"/>
          </w:tcPr>
          <w:p w14:paraId="1F6D1049">
            <w:pPr>
              <w:rPr>
                <w:rFonts w:hint="eastAsia" w:ascii="仿宋" w:hAnsi="仿宋" w:eastAsia="仿宋" w:cs="仿宋"/>
                <w:sz w:val="24"/>
                <w:szCs w:val="24"/>
              </w:rPr>
            </w:pPr>
            <w:r>
              <w:rPr>
                <w:rFonts w:hint="eastAsia" w:ascii="仿宋" w:hAnsi="仿宋" w:eastAsia="仿宋" w:cs="仿宋"/>
                <w:sz w:val="24"/>
                <w:szCs w:val="24"/>
              </w:rPr>
              <w:t>1.类型：网络机柜。</w:t>
            </w:r>
            <w:r>
              <w:rPr>
                <w:rFonts w:hint="eastAsia" w:ascii="仿宋" w:hAnsi="仿宋" w:eastAsia="仿宋" w:cs="仿宋"/>
                <w:sz w:val="24"/>
                <w:szCs w:val="24"/>
              </w:rPr>
              <w:br w:type="textWrapping"/>
            </w:r>
            <w:r>
              <w:rPr>
                <w:rFonts w:hint="eastAsia" w:ascii="仿宋" w:hAnsi="仿宋" w:eastAsia="仿宋" w:cs="仿宋"/>
                <w:sz w:val="24"/>
                <w:szCs w:val="24"/>
              </w:rPr>
              <w:t>2.容量：37U。</w:t>
            </w:r>
            <w:r>
              <w:rPr>
                <w:rFonts w:hint="eastAsia" w:ascii="仿宋" w:hAnsi="仿宋" w:eastAsia="仿宋" w:cs="仿宋"/>
                <w:sz w:val="24"/>
                <w:szCs w:val="24"/>
              </w:rPr>
              <w:br w:type="textWrapping"/>
            </w:r>
            <w:r>
              <w:rPr>
                <w:rFonts w:hint="eastAsia" w:ascii="仿宋" w:hAnsi="仿宋" w:eastAsia="仿宋" w:cs="仿宋"/>
                <w:sz w:val="24"/>
                <w:szCs w:val="24"/>
              </w:rPr>
              <w:t>3.门及门锁：高密度网孔前门及高密度网孔双开。</w:t>
            </w:r>
            <w:r>
              <w:rPr>
                <w:rFonts w:hint="eastAsia" w:ascii="仿宋" w:hAnsi="仿宋" w:eastAsia="仿宋" w:cs="仿宋"/>
                <w:sz w:val="24"/>
                <w:szCs w:val="24"/>
              </w:rPr>
              <w:br w:type="textWrapping"/>
            </w:r>
            <w:r>
              <w:rPr>
                <w:rFonts w:hint="eastAsia" w:ascii="仿宋" w:hAnsi="仿宋" w:eastAsia="仿宋" w:cs="仿宋"/>
                <w:sz w:val="24"/>
                <w:szCs w:val="24"/>
              </w:rPr>
              <w:t>4.材料及工艺：全部选用SPCC优质冷轧钢板制作。</w:t>
            </w:r>
          </w:p>
        </w:tc>
        <w:tc>
          <w:tcPr>
            <w:tcW w:w="418" w:type="pct"/>
            <w:shd w:val="clear" w:color="auto" w:fill="auto"/>
            <w:vAlign w:val="center"/>
          </w:tcPr>
          <w:p w14:paraId="361692DE">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1B0D1A07">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5BBF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8BA6450">
            <w:pPr>
              <w:jc w:val="center"/>
              <w:rPr>
                <w:rFonts w:hint="eastAsia" w:ascii="仿宋" w:hAnsi="仿宋" w:eastAsia="仿宋" w:cs="仿宋"/>
                <w:sz w:val="24"/>
                <w:szCs w:val="24"/>
              </w:rPr>
            </w:pPr>
            <w:r>
              <w:rPr>
                <w:rFonts w:hint="eastAsia" w:ascii="仿宋" w:hAnsi="仿宋" w:eastAsia="仿宋" w:cs="仿宋"/>
                <w:sz w:val="24"/>
                <w:szCs w:val="24"/>
              </w:rPr>
              <w:t>43</w:t>
            </w:r>
          </w:p>
        </w:tc>
        <w:tc>
          <w:tcPr>
            <w:tcW w:w="569" w:type="pct"/>
            <w:shd w:val="clear" w:color="auto" w:fill="auto"/>
            <w:noWrap/>
            <w:vAlign w:val="center"/>
          </w:tcPr>
          <w:p w14:paraId="11A71A45">
            <w:pPr>
              <w:jc w:val="center"/>
              <w:rPr>
                <w:rFonts w:hint="eastAsia" w:ascii="仿宋" w:hAnsi="仿宋" w:eastAsia="仿宋" w:cs="仿宋"/>
                <w:sz w:val="24"/>
                <w:szCs w:val="24"/>
              </w:rPr>
            </w:pPr>
            <w:r>
              <w:rPr>
                <w:rFonts w:hint="eastAsia" w:ascii="仿宋" w:hAnsi="仿宋" w:eastAsia="仿宋" w:cs="仿宋"/>
                <w:sz w:val="24"/>
                <w:szCs w:val="24"/>
              </w:rPr>
              <w:t>音箱地插</w:t>
            </w:r>
          </w:p>
        </w:tc>
        <w:tc>
          <w:tcPr>
            <w:tcW w:w="3404" w:type="pct"/>
            <w:shd w:val="clear" w:color="auto" w:fill="auto"/>
            <w:noWrap/>
            <w:vAlign w:val="center"/>
          </w:tcPr>
          <w:p w14:paraId="52A78E4D">
            <w:pPr>
              <w:rPr>
                <w:rFonts w:hint="eastAsia" w:ascii="仿宋" w:hAnsi="仿宋" w:eastAsia="仿宋" w:cs="仿宋"/>
                <w:sz w:val="24"/>
                <w:szCs w:val="24"/>
              </w:rPr>
            </w:pPr>
            <w:r>
              <w:rPr>
                <w:rFonts w:hint="eastAsia" w:ascii="仿宋" w:hAnsi="仿宋" w:eastAsia="仿宋" w:cs="仿宋"/>
                <w:sz w:val="24"/>
                <w:szCs w:val="24"/>
              </w:rPr>
              <w:t>含：欧姆口*2</w:t>
            </w:r>
          </w:p>
        </w:tc>
        <w:tc>
          <w:tcPr>
            <w:tcW w:w="418" w:type="pct"/>
            <w:shd w:val="clear" w:color="auto" w:fill="auto"/>
            <w:vAlign w:val="center"/>
          </w:tcPr>
          <w:p w14:paraId="010AF386">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1C2CFD1A">
            <w:pPr>
              <w:jc w:val="center"/>
              <w:rPr>
                <w:rFonts w:hint="eastAsia" w:ascii="仿宋" w:hAnsi="仿宋" w:eastAsia="仿宋" w:cs="仿宋"/>
                <w:sz w:val="24"/>
                <w:szCs w:val="24"/>
              </w:rPr>
            </w:pPr>
            <w:r>
              <w:rPr>
                <w:rFonts w:hint="eastAsia" w:ascii="仿宋" w:hAnsi="仿宋" w:eastAsia="仿宋" w:cs="仿宋"/>
                <w:sz w:val="24"/>
                <w:szCs w:val="24"/>
              </w:rPr>
              <w:t>只</w:t>
            </w:r>
          </w:p>
        </w:tc>
      </w:tr>
      <w:tr w14:paraId="5828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E13A01E">
            <w:pPr>
              <w:jc w:val="center"/>
              <w:rPr>
                <w:rFonts w:hint="eastAsia" w:ascii="仿宋" w:hAnsi="仿宋" w:eastAsia="仿宋" w:cs="仿宋"/>
                <w:sz w:val="24"/>
                <w:szCs w:val="24"/>
              </w:rPr>
            </w:pPr>
            <w:r>
              <w:rPr>
                <w:rFonts w:hint="eastAsia" w:ascii="仿宋" w:hAnsi="仿宋" w:eastAsia="仿宋" w:cs="仿宋"/>
                <w:sz w:val="24"/>
                <w:szCs w:val="24"/>
              </w:rPr>
              <w:t>44</w:t>
            </w:r>
          </w:p>
        </w:tc>
        <w:tc>
          <w:tcPr>
            <w:tcW w:w="569" w:type="pct"/>
            <w:shd w:val="clear" w:color="auto" w:fill="auto"/>
            <w:noWrap/>
            <w:vAlign w:val="center"/>
          </w:tcPr>
          <w:p w14:paraId="11F27299">
            <w:pPr>
              <w:jc w:val="center"/>
              <w:rPr>
                <w:rFonts w:hint="eastAsia" w:ascii="仿宋" w:hAnsi="仿宋" w:eastAsia="仿宋" w:cs="仿宋"/>
                <w:sz w:val="24"/>
                <w:szCs w:val="24"/>
              </w:rPr>
            </w:pPr>
            <w:r>
              <w:rPr>
                <w:rFonts w:hint="eastAsia" w:ascii="仿宋" w:hAnsi="仿宋" w:eastAsia="仿宋" w:cs="仿宋"/>
                <w:sz w:val="24"/>
                <w:szCs w:val="24"/>
              </w:rPr>
              <w:t>话筒地插</w:t>
            </w:r>
          </w:p>
        </w:tc>
        <w:tc>
          <w:tcPr>
            <w:tcW w:w="3404" w:type="pct"/>
            <w:shd w:val="clear" w:color="auto" w:fill="auto"/>
            <w:noWrap/>
            <w:vAlign w:val="center"/>
          </w:tcPr>
          <w:p w14:paraId="1D2306F0">
            <w:pPr>
              <w:rPr>
                <w:rFonts w:hint="eastAsia" w:ascii="仿宋" w:hAnsi="仿宋" w:eastAsia="仿宋" w:cs="仿宋"/>
                <w:sz w:val="24"/>
                <w:szCs w:val="24"/>
              </w:rPr>
            </w:pPr>
            <w:r>
              <w:rPr>
                <w:rFonts w:hint="eastAsia" w:ascii="仿宋" w:hAnsi="仿宋" w:eastAsia="仿宋" w:cs="仿宋"/>
                <w:sz w:val="24"/>
                <w:szCs w:val="24"/>
              </w:rPr>
              <w:t>含：卡农口*2</w:t>
            </w:r>
          </w:p>
        </w:tc>
        <w:tc>
          <w:tcPr>
            <w:tcW w:w="418" w:type="pct"/>
            <w:shd w:val="clear" w:color="auto" w:fill="auto"/>
            <w:vAlign w:val="center"/>
          </w:tcPr>
          <w:p w14:paraId="63CDF73B">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6F928EAA">
            <w:pPr>
              <w:jc w:val="center"/>
              <w:rPr>
                <w:rFonts w:hint="eastAsia" w:ascii="仿宋" w:hAnsi="仿宋" w:eastAsia="仿宋" w:cs="仿宋"/>
                <w:sz w:val="24"/>
                <w:szCs w:val="24"/>
              </w:rPr>
            </w:pPr>
            <w:r>
              <w:rPr>
                <w:rFonts w:hint="eastAsia" w:ascii="仿宋" w:hAnsi="仿宋" w:eastAsia="仿宋" w:cs="仿宋"/>
                <w:sz w:val="24"/>
                <w:szCs w:val="24"/>
              </w:rPr>
              <w:t>只</w:t>
            </w:r>
          </w:p>
        </w:tc>
      </w:tr>
      <w:tr w14:paraId="5488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459371D">
            <w:pPr>
              <w:jc w:val="center"/>
              <w:rPr>
                <w:rFonts w:hint="eastAsia" w:ascii="仿宋" w:hAnsi="仿宋" w:eastAsia="仿宋" w:cs="仿宋"/>
                <w:sz w:val="24"/>
                <w:szCs w:val="24"/>
              </w:rPr>
            </w:pPr>
            <w:r>
              <w:rPr>
                <w:rFonts w:hint="eastAsia" w:ascii="仿宋" w:hAnsi="仿宋" w:eastAsia="仿宋" w:cs="仿宋"/>
                <w:sz w:val="24"/>
                <w:szCs w:val="24"/>
              </w:rPr>
              <w:t>45</w:t>
            </w:r>
          </w:p>
        </w:tc>
        <w:tc>
          <w:tcPr>
            <w:tcW w:w="569" w:type="pct"/>
            <w:shd w:val="clear" w:color="auto" w:fill="auto"/>
            <w:noWrap/>
            <w:vAlign w:val="center"/>
          </w:tcPr>
          <w:p w14:paraId="1DA45337">
            <w:pPr>
              <w:jc w:val="center"/>
              <w:rPr>
                <w:rFonts w:hint="eastAsia" w:ascii="仿宋" w:hAnsi="仿宋" w:eastAsia="仿宋" w:cs="仿宋"/>
                <w:sz w:val="24"/>
                <w:szCs w:val="24"/>
              </w:rPr>
            </w:pPr>
            <w:r>
              <w:rPr>
                <w:rFonts w:hint="eastAsia" w:ascii="仿宋" w:hAnsi="仿宋" w:eastAsia="仿宋" w:cs="仿宋"/>
                <w:sz w:val="24"/>
                <w:szCs w:val="24"/>
              </w:rPr>
              <w:t>连接线</w:t>
            </w:r>
          </w:p>
        </w:tc>
        <w:tc>
          <w:tcPr>
            <w:tcW w:w="3404" w:type="pct"/>
            <w:shd w:val="clear" w:color="auto" w:fill="auto"/>
            <w:noWrap/>
            <w:vAlign w:val="center"/>
          </w:tcPr>
          <w:p w14:paraId="44192C3D">
            <w:pPr>
              <w:rPr>
                <w:rFonts w:hint="eastAsia" w:ascii="仿宋" w:hAnsi="仿宋" w:eastAsia="仿宋" w:cs="仿宋"/>
                <w:sz w:val="24"/>
                <w:szCs w:val="24"/>
              </w:rPr>
            </w:pPr>
            <w:r>
              <w:rPr>
                <w:rFonts w:hint="eastAsia" w:ascii="仿宋" w:hAnsi="仿宋" w:eastAsia="仿宋" w:cs="仿宋"/>
                <w:sz w:val="24"/>
                <w:szCs w:val="24"/>
              </w:rPr>
              <w:t>1.5米音频连接线：卡侬头（母）-卡侬头（公）</w:t>
            </w:r>
          </w:p>
        </w:tc>
        <w:tc>
          <w:tcPr>
            <w:tcW w:w="418" w:type="pct"/>
            <w:shd w:val="clear" w:color="auto" w:fill="auto"/>
            <w:vAlign w:val="center"/>
          </w:tcPr>
          <w:p w14:paraId="14C2F009">
            <w:pPr>
              <w:jc w:val="center"/>
              <w:rPr>
                <w:rFonts w:hint="eastAsia" w:ascii="仿宋" w:hAnsi="仿宋" w:eastAsia="仿宋" w:cs="仿宋"/>
                <w:sz w:val="24"/>
                <w:szCs w:val="24"/>
              </w:rPr>
            </w:pPr>
            <w:r>
              <w:rPr>
                <w:rFonts w:hint="eastAsia" w:ascii="仿宋" w:hAnsi="仿宋" w:eastAsia="仿宋" w:cs="仿宋"/>
                <w:sz w:val="24"/>
                <w:szCs w:val="24"/>
              </w:rPr>
              <w:t>18</w:t>
            </w:r>
          </w:p>
        </w:tc>
        <w:tc>
          <w:tcPr>
            <w:tcW w:w="310" w:type="pct"/>
            <w:shd w:val="clear" w:color="auto" w:fill="auto"/>
            <w:vAlign w:val="center"/>
          </w:tcPr>
          <w:p w14:paraId="157F54E0">
            <w:pPr>
              <w:jc w:val="center"/>
              <w:rPr>
                <w:rFonts w:hint="eastAsia" w:ascii="仿宋" w:hAnsi="仿宋" w:eastAsia="仿宋" w:cs="仿宋"/>
                <w:sz w:val="24"/>
                <w:szCs w:val="24"/>
              </w:rPr>
            </w:pPr>
            <w:r>
              <w:rPr>
                <w:rFonts w:hint="eastAsia" w:ascii="仿宋" w:hAnsi="仿宋" w:eastAsia="仿宋" w:cs="仿宋"/>
                <w:sz w:val="24"/>
                <w:szCs w:val="24"/>
              </w:rPr>
              <w:t>条</w:t>
            </w:r>
          </w:p>
        </w:tc>
      </w:tr>
      <w:tr w14:paraId="7236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EAECBEE">
            <w:pPr>
              <w:jc w:val="center"/>
              <w:rPr>
                <w:rFonts w:hint="eastAsia" w:ascii="仿宋" w:hAnsi="仿宋" w:eastAsia="仿宋" w:cs="仿宋"/>
                <w:sz w:val="24"/>
                <w:szCs w:val="24"/>
              </w:rPr>
            </w:pPr>
            <w:r>
              <w:rPr>
                <w:rFonts w:hint="eastAsia" w:ascii="仿宋" w:hAnsi="仿宋" w:eastAsia="仿宋" w:cs="仿宋"/>
                <w:sz w:val="24"/>
                <w:szCs w:val="24"/>
              </w:rPr>
              <w:t>46</w:t>
            </w:r>
          </w:p>
        </w:tc>
        <w:tc>
          <w:tcPr>
            <w:tcW w:w="569" w:type="pct"/>
            <w:shd w:val="clear" w:color="auto" w:fill="auto"/>
            <w:noWrap/>
            <w:vAlign w:val="center"/>
          </w:tcPr>
          <w:p w14:paraId="32D22D46">
            <w:pPr>
              <w:jc w:val="center"/>
              <w:rPr>
                <w:rFonts w:hint="eastAsia" w:ascii="仿宋" w:hAnsi="仿宋" w:eastAsia="仿宋" w:cs="仿宋"/>
                <w:sz w:val="24"/>
                <w:szCs w:val="24"/>
              </w:rPr>
            </w:pPr>
            <w:r>
              <w:rPr>
                <w:rFonts w:hint="eastAsia" w:ascii="仿宋" w:hAnsi="仿宋" w:eastAsia="仿宋" w:cs="仿宋"/>
                <w:sz w:val="24"/>
                <w:szCs w:val="24"/>
              </w:rPr>
              <w:t>连接线</w:t>
            </w:r>
          </w:p>
        </w:tc>
        <w:tc>
          <w:tcPr>
            <w:tcW w:w="3404" w:type="pct"/>
            <w:shd w:val="clear" w:color="auto" w:fill="auto"/>
            <w:noWrap/>
            <w:vAlign w:val="center"/>
          </w:tcPr>
          <w:p w14:paraId="441F98AB">
            <w:pPr>
              <w:rPr>
                <w:rFonts w:hint="eastAsia" w:ascii="仿宋" w:hAnsi="仿宋" w:eastAsia="仿宋" w:cs="仿宋"/>
                <w:sz w:val="24"/>
                <w:szCs w:val="24"/>
              </w:rPr>
            </w:pPr>
            <w:r>
              <w:rPr>
                <w:rFonts w:hint="eastAsia" w:ascii="仿宋" w:hAnsi="仿宋" w:eastAsia="仿宋" w:cs="仿宋"/>
                <w:sz w:val="24"/>
                <w:szCs w:val="24"/>
              </w:rPr>
              <w:t>5米音频连接线：卡侬头（母）-卡侬头（公）</w:t>
            </w:r>
          </w:p>
        </w:tc>
        <w:tc>
          <w:tcPr>
            <w:tcW w:w="418" w:type="pct"/>
            <w:shd w:val="clear" w:color="auto" w:fill="auto"/>
            <w:vAlign w:val="center"/>
          </w:tcPr>
          <w:p w14:paraId="0B30A17B">
            <w:pPr>
              <w:jc w:val="center"/>
              <w:rPr>
                <w:rFonts w:hint="eastAsia" w:ascii="仿宋" w:hAnsi="仿宋" w:eastAsia="仿宋" w:cs="仿宋"/>
                <w:sz w:val="24"/>
                <w:szCs w:val="24"/>
              </w:rPr>
            </w:pPr>
            <w:r>
              <w:rPr>
                <w:rFonts w:hint="eastAsia" w:ascii="仿宋" w:hAnsi="仿宋" w:eastAsia="仿宋" w:cs="仿宋"/>
                <w:sz w:val="24"/>
                <w:szCs w:val="24"/>
              </w:rPr>
              <w:t>6</w:t>
            </w:r>
          </w:p>
        </w:tc>
        <w:tc>
          <w:tcPr>
            <w:tcW w:w="310" w:type="pct"/>
            <w:shd w:val="clear" w:color="auto" w:fill="auto"/>
            <w:vAlign w:val="center"/>
          </w:tcPr>
          <w:p w14:paraId="63AF987D">
            <w:pPr>
              <w:jc w:val="center"/>
              <w:rPr>
                <w:rFonts w:hint="eastAsia" w:ascii="仿宋" w:hAnsi="仿宋" w:eastAsia="仿宋" w:cs="仿宋"/>
                <w:sz w:val="24"/>
                <w:szCs w:val="24"/>
              </w:rPr>
            </w:pPr>
            <w:r>
              <w:rPr>
                <w:rFonts w:hint="eastAsia" w:ascii="仿宋" w:hAnsi="仿宋" w:eastAsia="仿宋" w:cs="仿宋"/>
                <w:sz w:val="24"/>
                <w:szCs w:val="24"/>
              </w:rPr>
              <w:t>条</w:t>
            </w:r>
          </w:p>
        </w:tc>
      </w:tr>
      <w:tr w14:paraId="770E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B671D3F">
            <w:pPr>
              <w:jc w:val="center"/>
              <w:rPr>
                <w:rFonts w:hint="eastAsia" w:ascii="仿宋" w:hAnsi="仿宋" w:eastAsia="仿宋" w:cs="仿宋"/>
                <w:sz w:val="24"/>
                <w:szCs w:val="24"/>
              </w:rPr>
            </w:pPr>
            <w:r>
              <w:rPr>
                <w:rFonts w:hint="eastAsia" w:ascii="仿宋" w:hAnsi="仿宋" w:eastAsia="仿宋" w:cs="仿宋"/>
                <w:sz w:val="24"/>
                <w:szCs w:val="24"/>
              </w:rPr>
              <w:t>47</w:t>
            </w:r>
          </w:p>
        </w:tc>
        <w:tc>
          <w:tcPr>
            <w:tcW w:w="569" w:type="pct"/>
            <w:shd w:val="clear" w:color="auto" w:fill="auto"/>
            <w:noWrap/>
            <w:vAlign w:val="center"/>
          </w:tcPr>
          <w:p w14:paraId="2DD9CF62">
            <w:pPr>
              <w:jc w:val="center"/>
              <w:rPr>
                <w:rFonts w:hint="eastAsia" w:ascii="仿宋" w:hAnsi="仿宋" w:eastAsia="仿宋" w:cs="仿宋"/>
                <w:sz w:val="24"/>
                <w:szCs w:val="24"/>
              </w:rPr>
            </w:pPr>
            <w:r>
              <w:rPr>
                <w:rFonts w:hint="eastAsia" w:ascii="仿宋" w:hAnsi="仿宋" w:eastAsia="仿宋" w:cs="仿宋"/>
                <w:sz w:val="24"/>
                <w:szCs w:val="24"/>
              </w:rPr>
              <w:t>连接线</w:t>
            </w:r>
          </w:p>
        </w:tc>
        <w:tc>
          <w:tcPr>
            <w:tcW w:w="3404" w:type="pct"/>
            <w:shd w:val="clear" w:color="auto" w:fill="auto"/>
            <w:noWrap/>
            <w:vAlign w:val="center"/>
          </w:tcPr>
          <w:p w14:paraId="17F59FBF">
            <w:pPr>
              <w:rPr>
                <w:rFonts w:hint="eastAsia" w:ascii="仿宋" w:hAnsi="仿宋" w:eastAsia="仿宋" w:cs="仿宋"/>
                <w:sz w:val="24"/>
                <w:szCs w:val="24"/>
              </w:rPr>
            </w:pPr>
            <w:r>
              <w:rPr>
                <w:rFonts w:hint="eastAsia" w:ascii="仿宋" w:hAnsi="仿宋" w:eastAsia="仿宋" w:cs="仿宋"/>
                <w:sz w:val="24"/>
                <w:szCs w:val="24"/>
              </w:rPr>
              <w:t>5米音频连接线：3.5耳机插头-双莲花（RCA）</w:t>
            </w:r>
          </w:p>
        </w:tc>
        <w:tc>
          <w:tcPr>
            <w:tcW w:w="418" w:type="pct"/>
            <w:shd w:val="clear" w:color="auto" w:fill="auto"/>
            <w:vAlign w:val="center"/>
          </w:tcPr>
          <w:p w14:paraId="44FE1E41">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0" w:type="pct"/>
            <w:shd w:val="clear" w:color="auto" w:fill="auto"/>
            <w:vAlign w:val="center"/>
          </w:tcPr>
          <w:p w14:paraId="63DB8278">
            <w:pPr>
              <w:jc w:val="center"/>
              <w:rPr>
                <w:rFonts w:hint="eastAsia" w:ascii="仿宋" w:hAnsi="仿宋" w:eastAsia="仿宋" w:cs="仿宋"/>
                <w:sz w:val="24"/>
                <w:szCs w:val="24"/>
              </w:rPr>
            </w:pPr>
            <w:r>
              <w:rPr>
                <w:rFonts w:hint="eastAsia" w:ascii="仿宋" w:hAnsi="仿宋" w:eastAsia="仿宋" w:cs="仿宋"/>
                <w:sz w:val="24"/>
                <w:szCs w:val="24"/>
              </w:rPr>
              <w:t>条</w:t>
            </w:r>
          </w:p>
        </w:tc>
      </w:tr>
      <w:tr w14:paraId="0368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CD8A5A6">
            <w:pPr>
              <w:jc w:val="center"/>
              <w:rPr>
                <w:rFonts w:hint="eastAsia" w:ascii="仿宋" w:hAnsi="仿宋" w:eastAsia="仿宋" w:cs="仿宋"/>
                <w:sz w:val="24"/>
                <w:szCs w:val="24"/>
              </w:rPr>
            </w:pPr>
            <w:r>
              <w:rPr>
                <w:rFonts w:hint="eastAsia" w:ascii="仿宋" w:hAnsi="仿宋" w:eastAsia="仿宋" w:cs="仿宋"/>
                <w:sz w:val="24"/>
                <w:szCs w:val="24"/>
              </w:rPr>
              <w:t>48</w:t>
            </w:r>
          </w:p>
        </w:tc>
        <w:tc>
          <w:tcPr>
            <w:tcW w:w="569" w:type="pct"/>
            <w:shd w:val="clear" w:color="auto" w:fill="auto"/>
            <w:noWrap/>
            <w:vAlign w:val="center"/>
          </w:tcPr>
          <w:p w14:paraId="1E57C0BA">
            <w:pPr>
              <w:jc w:val="center"/>
              <w:rPr>
                <w:rFonts w:hint="eastAsia" w:ascii="仿宋" w:hAnsi="仿宋" w:eastAsia="仿宋" w:cs="仿宋"/>
                <w:sz w:val="24"/>
                <w:szCs w:val="24"/>
              </w:rPr>
            </w:pPr>
            <w:r>
              <w:rPr>
                <w:rFonts w:hint="eastAsia" w:ascii="仿宋" w:hAnsi="仿宋" w:eastAsia="仿宋" w:cs="仿宋"/>
                <w:sz w:val="24"/>
                <w:szCs w:val="24"/>
              </w:rPr>
              <w:t>音箱线2*2.5</w:t>
            </w:r>
          </w:p>
        </w:tc>
        <w:tc>
          <w:tcPr>
            <w:tcW w:w="3404" w:type="pct"/>
            <w:shd w:val="clear" w:color="auto" w:fill="auto"/>
            <w:noWrap/>
            <w:vAlign w:val="center"/>
          </w:tcPr>
          <w:p w14:paraId="278956F2">
            <w:pPr>
              <w:rPr>
                <w:rFonts w:hint="eastAsia" w:ascii="仿宋" w:hAnsi="仿宋" w:eastAsia="仿宋" w:cs="仿宋"/>
                <w:sz w:val="24"/>
                <w:szCs w:val="24"/>
              </w:rPr>
            </w:pPr>
            <w:r>
              <w:rPr>
                <w:rFonts w:hint="eastAsia" w:ascii="仿宋" w:hAnsi="仿宋" w:eastAsia="仿宋" w:cs="仿宋"/>
                <w:sz w:val="24"/>
                <w:szCs w:val="24"/>
              </w:rPr>
              <w:t>1.音响线。</w:t>
            </w:r>
            <w:r>
              <w:rPr>
                <w:rFonts w:hint="eastAsia" w:ascii="仿宋" w:hAnsi="仿宋" w:eastAsia="仿宋" w:cs="仿宋"/>
                <w:sz w:val="24"/>
                <w:szCs w:val="24"/>
              </w:rPr>
              <w:br w:type="textWrapping"/>
            </w:r>
            <w:r>
              <w:rPr>
                <w:rFonts w:hint="eastAsia" w:ascii="仿宋" w:hAnsi="仿宋" w:eastAsia="仿宋" w:cs="仿宋"/>
                <w:sz w:val="24"/>
                <w:szCs w:val="24"/>
              </w:rPr>
              <w:t>2.线径：10.0mm。</w:t>
            </w:r>
            <w:r>
              <w:rPr>
                <w:rFonts w:hint="eastAsia" w:ascii="仿宋" w:hAnsi="仿宋" w:eastAsia="仿宋" w:cs="仿宋"/>
                <w:sz w:val="24"/>
                <w:szCs w:val="24"/>
              </w:rPr>
              <w:br w:type="textWrapping"/>
            </w:r>
            <w:r>
              <w:rPr>
                <w:rFonts w:hint="eastAsia" w:ascii="仿宋" w:hAnsi="仿宋" w:eastAsia="仿宋" w:cs="仿宋"/>
                <w:sz w:val="24"/>
                <w:szCs w:val="24"/>
              </w:rPr>
              <w:t>3.芯数：2*307铜芯。</w:t>
            </w:r>
            <w:r>
              <w:rPr>
                <w:rFonts w:hint="eastAsia" w:ascii="仿宋" w:hAnsi="仿宋" w:eastAsia="仿宋" w:cs="仿宋"/>
                <w:sz w:val="24"/>
                <w:szCs w:val="24"/>
              </w:rPr>
              <w:br w:type="textWrapping"/>
            </w:r>
            <w:r>
              <w:rPr>
                <w:rFonts w:hint="eastAsia" w:ascii="仿宋" w:hAnsi="仿宋" w:eastAsia="仿宋" w:cs="仿宋"/>
                <w:sz w:val="24"/>
                <w:szCs w:val="24"/>
              </w:rPr>
              <w:t>4.平方数：2*2.5。</w:t>
            </w:r>
            <w:r>
              <w:rPr>
                <w:rFonts w:hint="eastAsia" w:ascii="仿宋" w:hAnsi="仿宋" w:eastAsia="仿宋" w:cs="仿宋"/>
                <w:sz w:val="24"/>
                <w:szCs w:val="24"/>
              </w:rPr>
              <w:br w:type="textWrapping"/>
            </w:r>
            <w:r>
              <w:rPr>
                <w:rFonts w:hint="eastAsia" w:ascii="仿宋" w:hAnsi="仿宋" w:eastAsia="仿宋" w:cs="仿宋"/>
                <w:sz w:val="24"/>
                <w:szCs w:val="24"/>
              </w:rPr>
              <w:t>5.绝缘层:PVC。</w:t>
            </w:r>
            <w:r>
              <w:rPr>
                <w:rFonts w:hint="eastAsia" w:ascii="仿宋" w:hAnsi="仿宋" w:eastAsia="仿宋" w:cs="仿宋"/>
                <w:sz w:val="24"/>
                <w:szCs w:val="24"/>
              </w:rPr>
              <w:br w:type="textWrapping"/>
            </w:r>
            <w:r>
              <w:rPr>
                <w:rFonts w:hint="eastAsia" w:ascii="仿宋" w:hAnsi="仿宋" w:eastAsia="仿宋" w:cs="仿宋"/>
                <w:sz w:val="24"/>
                <w:szCs w:val="24"/>
              </w:rPr>
              <w:t>6.外被:耐磨PVC。</w:t>
            </w:r>
            <w:r>
              <w:rPr>
                <w:rFonts w:hint="eastAsia" w:ascii="仿宋" w:hAnsi="仿宋" w:eastAsia="仿宋" w:cs="仿宋"/>
                <w:sz w:val="24"/>
                <w:szCs w:val="24"/>
              </w:rPr>
              <w:br w:type="textWrapping"/>
            </w:r>
            <w:r>
              <w:rPr>
                <w:rFonts w:hint="eastAsia" w:ascii="仿宋" w:hAnsi="仿宋" w:eastAsia="仿宋" w:cs="仿宋"/>
                <w:sz w:val="24"/>
                <w:szCs w:val="24"/>
              </w:rPr>
              <w:t>7.导体:精选铜。</w:t>
            </w:r>
          </w:p>
        </w:tc>
        <w:tc>
          <w:tcPr>
            <w:tcW w:w="418" w:type="pct"/>
            <w:shd w:val="clear" w:color="auto" w:fill="auto"/>
            <w:vAlign w:val="center"/>
          </w:tcPr>
          <w:p w14:paraId="5AD93E4E">
            <w:pPr>
              <w:jc w:val="center"/>
              <w:rPr>
                <w:rFonts w:hint="eastAsia" w:ascii="仿宋" w:hAnsi="仿宋" w:eastAsia="仿宋" w:cs="仿宋"/>
                <w:sz w:val="24"/>
                <w:szCs w:val="24"/>
              </w:rPr>
            </w:pPr>
            <w:r>
              <w:rPr>
                <w:rFonts w:hint="eastAsia" w:ascii="仿宋" w:hAnsi="仿宋" w:eastAsia="仿宋" w:cs="仿宋"/>
                <w:sz w:val="24"/>
                <w:szCs w:val="24"/>
              </w:rPr>
              <w:t>500</w:t>
            </w:r>
          </w:p>
        </w:tc>
        <w:tc>
          <w:tcPr>
            <w:tcW w:w="310" w:type="pct"/>
            <w:shd w:val="clear" w:color="auto" w:fill="auto"/>
            <w:vAlign w:val="center"/>
          </w:tcPr>
          <w:p w14:paraId="5B381F9C">
            <w:pPr>
              <w:jc w:val="center"/>
              <w:rPr>
                <w:rFonts w:hint="eastAsia" w:ascii="仿宋" w:hAnsi="仿宋" w:eastAsia="仿宋" w:cs="仿宋"/>
                <w:sz w:val="24"/>
                <w:szCs w:val="24"/>
              </w:rPr>
            </w:pPr>
            <w:r>
              <w:rPr>
                <w:rFonts w:hint="eastAsia" w:ascii="仿宋" w:hAnsi="仿宋" w:eastAsia="仿宋" w:cs="仿宋"/>
                <w:sz w:val="24"/>
                <w:szCs w:val="24"/>
              </w:rPr>
              <w:t>米</w:t>
            </w:r>
          </w:p>
        </w:tc>
      </w:tr>
      <w:tr w14:paraId="2F23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17DACDB">
            <w:pPr>
              <w:jc w:val="center"/>
              <w:rPr>
                <w:rFonts w:hint="eastAsia" w:ascii="仿宋" w:hAnsi="仿宋" w:eastAsia="仿宋" w:cs="仿宋"/>
                <w:sz w:val="24"/>
                <w:szCs w:val="24"/>
              </w:rPr>
            </w:pPr>
            <w:r>
              <w:rPr>
                <w:rFonts w:hint="eastAsia" w:ascii="仿宋" w:hAnsi="仿宋" w:eastAsia="仿宋" w:cs="仿宋"/>
                <w:sz w:val="24"/>
                <w:szCs w:val="24"/>
              </w:rPr>
              <w:t>49</w:t>
            </w:r>
          </w:p>
        </w:tc>
        <w:tc>
          <w:tcPr>
            <w:tcW w:w="569" w:type="pct"/>
            <w:shd w:val="clear" w:color="auto" w:fill="auto"/>
            <w:noWrap/>
            <w:vAlign w:val="center"/>
          </w:tcPr>
          <w:p w14:paraId="7D5D418B">
            <w:pPr>
              <w:jc w:val="center"/>
              <w:rPr>
                <w:rFonts w:hint="eastAsia" w:ascii="仿宋" w:hAnsi="仿宋" w:eastAsia="仿宋" w:cs="仿宋"/>
                <w:sz w:val="24"/>
                <w:szCs w:val="24"/>
              </w:rPr>
            </w:pPr>
            <w:r>
              <w:rPr>
                <w:rFonts w:hint="eastAsia" w:ascii="仿宋" w:hAnsi="仿宋" w:eastAsia="仿宋" w:cs="仿宋"/>
                <w:sz w:val="24"/>
                <w:szCs w:val="24"/>
              </w:rPr>
              <w:t>音频线RVVP2*0.5</w:t>
            </w:r>
          </w:p>
        </w:tc>
        <w:tc>
          <w:tcPr>
            <w:tcW w:w="3404" w:type="pct"/>
            <w:shd w:val="clear" w:color="auto" w:fill="auto"/>
            <w:noWrap/>
            <w:vAlign w:val="center"/>
          </w:tcPr>
          <w:p w14:paraId="7DA87897">
            <w:pPr>
              <w:rPr>
                <w:rFonts w:hint="eastAsia" w:ascii="仿宋" w:hAnsi="仿宋" w:eastAsia="仿宋" w:cs="仿宋"/>
                <w:sz w:val="24"/>
                <w:szCs w:val="24"/>
              </w:rPr>
            </w:pPr>
            <w:r>
              <w:rPr>
                <w:rFonts w:hint="eastAsia" w:ascii="仿宋" w:hAnsi="仿宋" w:eastAsia="仿宋" w:cs="仿宋"/>
                <w:sz w:val="24"/>
                <w:szCs w:val="24"/>
              </w:rPr>
              <w:t>音频线带屏蔽RVVP2*0.5</w:t>
            </w:r>
          </w:p>
        </w:tc>
        <w:tc>
          <w:tcPr>
            <w:tcW w:w="418" w:type="pct"/>
            <w:shd w:val="clear" w:color="auto" w:fill="auto"/>
            <w:vAlign w:val="center"/>
          </w:tcPr>
          <w:p w14:paraId="432725E0">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310" w:type="pct"/>
            <w:shd w:val="clear" w:color="auto" w:fill="auto"/>
            <w:vAlign w:val="center"/>
          </w:tcPr>
          <w:p w14:paraId="4FE4E74E">
            <w:pPr>
              <w:jc w:val="center"/>
              <w:rPr>
                <w:rFonts w:hint="eastAsia" w:ascii="仿宋" w:hAnsi="仿宋" w:eastAsia="仿宋" w:cs="仿宋"/>
                <w:sz w:val="24"/>
                <w:szCs w:val="24"/>
              </w:rPr>
            </w:pPr>
            <w:r>
              <w:rPr>
                <w:rFonts w:hint="eastAsia" w:ascii="仿宋" w:hAnsi="仿宋" w:eastAsia="仿宋" w:cs="仿宋"/>
                <w:sz w:val="24"/>
                <w:szCs w:val="24"/>
              </w:rPr>
              <w:t>米</w:t>
            </w:r>
          </w:p>
        </w:tc>
      </w:tr>
      <w:tr w14:paraId="7279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E22BB37">
            <w:pPr>
              <w:jc w:val="center"/>
              <w:rPr>
                <w:rFonts w:hint="eastAsia" w:ascii="仿宋" w:hAnsi="仿宋" w:eastAsia="仿宋" w:cs="仿宋"/>
                <w:sz w:val="24"/>
                <w:szCs w:val="24"/>
              </w:rPr>
            </w:pPr>
            <w:r>
              <w:rPr>
                <w:rFonts w:hint="eastAsia" w:ascii="仿宋" w:hAnsi="仿宋" w:eastAsia="仿宋" w:cs="仿宋"/>
                <w:sz w:val="24"/>
                <w:szCs w:val="24"/>
              </w:rPr>
              <w:t>50</w:t>
            </w:r>
          </w:p>
        </w:tc>
        <w:tc>
          <w:tcPr>
            <w:tcW w:w="569" w:type="pct"/>
            <w:shd w:val="clear" w:color="auto" w:fill="auto"/>
            <w:noWrap/>
            <w:vAlign w:val="center"/>
          </w:tcPr>
          <w:p w14:paraId="6574E613">
            <w:pPr>
              <w:jc w:val="center"/>
              <w:rPr>
                <w:rFonts w:hint="eastAsia" w:ascii="仿宋" w:hAnsi="仿宋" w:eastAsia="仿宋" w:cs="仿宋"/>
                <w:sz w:val="24"/>
                <w:szCs w:val="24"/>
              </w:rPr>
            </w:pPr>
            <w:r>
              <w:rPr>
                <w:rFonts w:hint="eastAsia" w:ascii="仿宋" w:hAnsi="仿宋" w:eastAsia="仿宋" w:cs="仿宋"/>
                <w:sz w:val="24"/>
                <w:szCs w:val="24"/>
              </w:rPr>
              <w:t>电源线/喇叭线 RVV3*2.5</w:t>
            </w:r>
          </w:p>
        </w:tc>
        <w:tc>
          <w:tcPr>
            <w:tcW w:w="3404" w:type="pct"/>
            <w:shd w:val="clear" w:color="auto" w:fill="auto"/>
            <w:noWrap/>
            <w:vAlign w:val="center"/>
          </w:tcPr>
          <w:p w14:paraId="50AB507A">
            <w:pPr>
              <w:rPr>
                <w:rFonts w:hint="eastAsia" w:ascii="仿宋" w:hAnsi="仿宋" w:eastAsia="仿宋" w:cs="仿宋"/>
                <w:sz w:val="24"/>
                <w:szCs w:val="24"/>
              </w:rPr>
            </w:pPr>
            <w:r>
              <w:rPr>
                <w:rFonts w:hint="eastAsia" w:ascii="仿宋" w:hAnsi="仿宋" w:eastAsia="仿宋" w:cs="仿宋"/>
                <w:sz w:val="24"/>
                <w:szCs w:val="24"/>
              </w:rPr>
              <w:t>铜芯护套线RVV3*2.5</w:t>
            </w:r>
          </w:p>
        </w:tc>
        <w:tc>
          <w:tcPr>
            <w:tcW w:w="418" w:type="pct"/>
            <w:shd w:val="clear" w:color="auto" w:fill="auto"/>
            <w:vAlign w:val="center"/>
          </w:tcPr>
          <w:p w14:paraId="573B2F89">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310" w:type="pct"/>
            <w:shd w:val="clear" w:color="auto" w:fill="auto"/>
            <w:vAlign w:val="center"/>
          </w:tcPr>
          <w:p w14:paraId="149B8519">
            <w:pPr>
              <w:jc w:val="center"/>
              <w:rPr>
                <w:rFonts w:hint="eastAsia" w:ascii="仿宋" w:hAnsi="仿宋" w:eastAsia="仿宋" w:cs="仿宋"/>
                <w:sz w:val="24"/>
                <w:szCs w:val="24"/>
              </w:rPr>
            </w:pPr>
            <w:r>
              <w:rPr>
                <w:rFonts w:hint="eastAsia" w:ascii="仿宋" w:hAnsi="仿宋" w:eastAsia="仿宋" w:cs="仿宋"/>
                <w:sz w:val="24"/>
                <w:szCs w:val="24"/>
              </w:rPr>
              <w:t>米</w:t>
            </w:r>
          </w:p>
        </w:tc>
      </w:tr>
      <w:tr w14:paraId="5249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32E25B3D">
            <w:pPr>
              <w:jc w:val="center"/>
              <w:rPr>
                <w:rFonts w:hint="eastAsia" w:ascii="仿宋" w:hAnsi="仿宋" w:eastAsia="仿宋" w:cs="仿宋"/>
                <w:sz w:val="24"/>
                <w:szCs w:val="24"/>
              </w:rPr>
            </w:pPr>
            <w:r>
              <w:rPr>
                <w:rFonts w:hint="eastAsia" w:ascii="仿宋" w:hAnsi="仿宋" w:eastAsia="仿宋" w:cs="仿宋"/>
                <w:sz w:val="24"/>
                <w:szCs w:val="24"/>
              </w:rPr>
              <w:t>51</w:t>
            </w:r>
          </w:p>
        </w:tc>
        <w:tc>
          <w:tcPr>
            <w:tcW w:w="569" w:type="pct"/>
            <w:shd w:val="clear" w:color="auto" w:fill="auto"/>
            <w:noWrap/>
            <w:vAlign w:val="center"/>
          </w:tcPr>
          <w:p w14:paraId="30D2F8EB">
            <w:pPr>
              <w:jc w:val="center"/>
              <w:rPr>
                <w:rFonts w:hint="eastAsia" w:ascii="仿宋" w:hAnsi="仿宋" w:eastAsia="仿宋" w:cs="仿宋"/>
                <w:sz w:val="24"/>
                <w:szCs w:val="24"/>
              </w:rPr>
            </w:pPr>
            <w:r>
              <w:rPr>
                <w:rFonts w:hint="eastAsia" w:ascii="仿宋" w:hAnsi="仿宋" w:eastAsia="仿宋" w:cs="仿宋"/>
                <w:sz w:val="24"/>
                <w:szCs w:val="24"/>
              </w:rPr>
              <w:t>50-5同轴线</w:t>
            </w:r>
          </w:p>
        </w:tc>
        <w:tc>
          <w:tcPr>
            <w:tcW w:w="3404" w:type="pct"/>
            <w:shd w:val="clear" w:color="auto" w:fill="auto"/>
            <w:noWrap/>
            <w:vAlign w:val="center"/>
          </w:tcPr>
          <w:p w14:paraId="28A42D55">
            <w:pPr>
              <w:rPr>
                <w:rFonts w:hint="eastAsia" w:ascii="仿宋" w:hAnsi="仿宋" w:eastAsia="仿宋" w:cs="仿宋"/>
                <w:sz w:val="24"/>
                <w:szCs w:val="24"/>
              </w:rPr>
            </w:pPr>
            <w:r>
              <w:rPr>
                <w:rFonts w:hint="eastAsia" w:ascii="仿宋" w:hAnsi="仿宋" w:eastAsia="仿宋" w:cs="仿宋"/>
                <w:sz w:val="24"/>
                <w:szCs w:val="24"/>
              </w:rPr>
              <w:t>直径7.2mm，馈线50-5-1</w:t>
            </w:r>
          </w:p>
        </w:tc>
        <w:tc>
          <w:tcPr>
            <w:tcW w:w="418" w:type="pct"/>
            <w:shd w:val="clear" w:color="auto" w:fill="auto"/>
            <w:vAlign w:val="center"/>
          </w:tcPr>
          <w:p w14:paraId="3D6BE72D">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310" w:type="pct"/>
            <w:shd w:val="clear" w:color="auto" w:fill="auto"/>
            <w:vAlign w:val="center"/>
          </w:tcPr>
          <w:p w14:paraId="6F908642">
            <w:pPr>
              <w:jc w:val="center"/>
              <w:rPr>
                <w:rFonts w:hint="eastAsia" w:ascii="仿宋" w:hAnsi="仿宋" w:eastAsia="仿宋" w:cs="仿宋"/>
                <w:sz w:val="24"/>
                <w:szCs w:val="24"/>
              </w:rPr>
            </w:pPr>
            <w:r>
              <w:rPr>
                <w:rFonts w:hint="eastAsia" w:ascii="仿宋" w:hAnsi="仿宋" w:eastAsia="仿宋" w:cs="仿宋"/>
                <w:sz w:val="24"/>
                <w:szCs w:val="24"/>
              </w:rPr>
              <w:t>米</w:t>
            </w:r>
          </w:p>
        </w:tc>
      </w:tr>
      <w:tr w14:paraId="2B9F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5620A0E7">
            <w:pPr>
              <w:jc w:val="center"/>
              <w:rPr>
                <w:rFonts w:hint="eastAsia" w:ascii="仿宋" w:hAnsi="仿宋" w:eastAsia="仿宋" w:cs="仿宋"/>
                <w:sz w:val="24"/>
                <w:szCs w:val="24"/>
              </w:rPr>
            </w:pPr>
            <w:r>
              <w:rPr>
                <w:rFonts w:hint="eastAsia" w:ascii="仿宋" w:hAnsi="仿宋" w:eastAsia="仿宋" w:cs="仿宋"/>
                <w:sz w:val="24"/>
                <w:szCs w:val="24"/>
              </w:rPr>
              <w:t>52</w:t>
            </w:r>
          </w:p>
        </w:tc>
        <w:tc>
          <w:tcPr>
            <w:tcW w:w="569" w:type="pct"/>
            <w:shd w:val="clear" w:color="auto" w:fill="auto"/>
            <w:noWrap/>
            <w:vAlign w:val="center"/>
          </w:tcPr>
          <w:p w14:paraId="3CC9AFCF">
            <w:pPr>
              <w:jc w:val="center"/>
              <w:rPr>
                <w:rFonts w:hint="eastAsia" w:ascii="仿宋" w:hAnsi="仿宋" w:eastAsia="仿宋" w:cs="仿宋"/>
                <w:sz w:val="24"/>
                <w:szCs w:val="24"/>
              </w:rPr>
            </w:pPr>
            <w:r>
              <w:rPr>
                <w:rFonts w:hint="eastAsia" w:ascii="仿宋" w:hAnsi="仿宋" w:eastAsia="仿宋" w:cs="仿宋"/>
                <w:sz w:val="24"/>
                <w:szCs w:val="24"/>
              </w:rPr>
              <w:t>PVC线管</w:t>
            </w:r>
          </w:p>
        </w:tc>
        <w:tc>
          <w:tcPr>
            <w:tcW w:w="3404" w:type="pct"/>
            <w:shd w:val="clear" w:color="auto" w:fill="auto"/>
            <w:noWrap/>
            <w:vAlign w:val="center"/>
          </w:tcPr>
          <w:p w14:paraId="206A75A3">
            <w:pPr>
              <w:rPr>
                <w:rFonts w:hint="eastAsia" w:ascii="仿宋" w:hAnsi="仿宋" w:eastAsia="仿宋" w:cs="仿宋"/>
                <w:sz w:val="24"/>
                <w:szCs w:val="24"/>
              </w:rPr>
            </w:pPr>
            <w:r>
              <w:rPr>
                <w:rFonts w:hint="eastAsia" w:ascii="仿宋" w:hAnsi="仿宋" w:eastAsia="仿宋" w:cs="仿宋"/>
                <w:sz w:val="24"/>
                <w:szCs w:val="24"/>
              </w:rPr>
              <w:t>PVC25线管</w:t>
            </w:r>
          </w:p>
        </w:tc>
        <w:tc>
          <w:tcPr>
            <w:tcW w:w="418" w:type="pct"/>
            <w:shd w:val="clear" w:color="auto" w:fill="auto"/>
            <w:vAlign w:val="center"/>
          </w:tcPr>
          <w:p w14:paraId="2F2FB519">
            <w:pPr>
              <w:jc w:val="center"/>
              <w:rPr>
                <w:rFonts w:hint="eastAsia" w:ascii="仿宋" w:hAnsi="仿宋" w:eastAsia="仿宋" w:cs="仿宋"/>
                <w:sz w:val="24"/>
                <w:szCs w:val="24"/>
              </w:rPr>
            </w:pPr>
            <w:r>
              <w:rPr>
                <w:rFonts w:hint="eastAsia" w:ascii="仿宋" w:hAnsi="仿宋" w:eastAsia="仿宋" w:cs="仿宋"/>
                <w:sz w:val="24"/>
                <w:szCs w:val="24"/>
              </w:rPr>
              <w:t>500</w:t>
            </w:r>
          </w:p>
        </w:tc>
        <w:tc>
          <w:tcPr>
            <w:tcW w:w="310" w:type="pct"/>
            <w:shd w:val="clear" w:color="auto" w:fill="auto"/>
            <w:vAlign w:val="center"/>
          </w:tcPr>
          <w:p w14:paraId="5443537A">
            <w:pPr>
              <w:jc w:val="center"/>
              <w:rPr>
                <w:rFonts w:hint="eastAsia" w:ascii="仿宋" w:hAnsi="仿宋" w:eastAsia="仿宋" w:cs="仿宋"/>
                <w:sz w:val="24"/>
                <w:szCs w:val="24"/>
              </w:rPr>
            </w:pPr>
            <w:r>
              <w:rPr>
                <w:rFonts w:hint="eastAsia" w:ascii="仿宋" w:hAnsi="仿宋" w:eastAsia="仿宋" w:cs="仿宋"/>
                <w:sz w:val="24"/>
                <w:szCs w:val="24"/>
              </w:rPr>
              <w:t>米</w:t>
            </w:r>
          </w:p>
        </w:tc>
      </w:tr>
      <w:tr w14:paraId="52ED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DF652A3">
            <w:pPr>
              <w:jc w:val="center"/>
              <w:rPr>
                <w:rFonts w:hint="eastAsia" w:ascii="仿宋" w:hAnsi="仿宋" w:eastAsia="仿宋" w:cs="仿宋"/>
                <w:sz w:val="24"/>
                <w:szCs w:val="24"/>
              </w:rPr>
            </w:pPr>
            <w:r>
              <w:rPr>
                <w:rFonts w:hint="eastAsia" w:ascii="仿宋" w:hAnsi="仿宋" w:eastAsia="仿宋" w:cs="仿宋"/>
                <w:sz w:val="24"/>
                <w:szCs w:val="24"/>
              </w:rPr>
              <w:t>53</w:t>
            </w:r>
          </w:p>
        </w:tc>
        <w:tc>
          <w:tcPr>
            <w:tcW w:w="569" w:type="pct"/>
            <w:shd w:val="clear" w:color="auto" w:fill="auto"/>
            <w:noWrap/>
            <w:vAlign w:val="center"/>
          </w:tcPr>
          <w:p w14:paraId="0DCD0A8A">
            <w:pPr>
              <w:jc w:val="center"/>
              <w:rPr>
                <w:rFonts w:hint="eastAsia" w:ascii="仿宋" w:hAnsi="仿宋" w:eastAsia="仿宋" w:cs="仿宋"/>
                <w:sz w:val="24"/>
                <w:szCs w:val="24"/>
              </w:rPr>
            </w:pPr>
            <w:r>
              <w:rPr>
                <w:rFonts w:hint="eastAsia" w:ascii="仿宋" w:hAnsi="仿宋" w:eastAsia="仿宋" w:cs="仿宋"/>
                <w:sz w:val="24"/>
                <w:szCs w:val="24"/>
              </w:rPr>
              <w:t>其它</w:t>
            </w:r>
          </w:p>
        </w:tc>
        <w:tc>
          <w:tcPr>
            <w:tcW w:w="3404" w:type="pct"/>
            <w:shd w:val="clear" w:color="auto" w:fill="auto"/>
            <w:noWrap/>
            <w:vAlign w:val="center"/>
          </w:tcPr>
          <w:p w14:paraId="0E1A0303">
            <w:pPr>
              <w:rPr>
                <w:rFonts w:hint="eastAsia" w:ascii="仿宋" w:hAnsi="仿宋" w:eastAsia="仿宋" w:cs="仿宋"/>
                <w:sz w:val="24"/>
                <w:szCs w:val="24"/>
              </w:rPr>
            </w:pPr>
            <w:r>
              <w:rPr>
                <w:rFonts w:hint="eastAsia" w:ascii="仿宋" w:hAnsi="仿宋" w:eastAsia="仿宋" w:cs="仿宋"/>
                <w:sz w:val="24"/>
                <w:szCs w:val="24"/>
              </w:rPr>
              <w:t>设备施工过程中用到的所有辅材辅料。</w:t>
            </w:r>
          </w:p>
        </w:tc>
        <w:tc>
          <w:tcPr>
            <w:tcW w:w="418" w:type="pct"/>
            <w:shd w:val="clear" w:color="auto" w:fill="auto"/>
            <w:vAlign w:val="center"/>
          </w:tcPr>
          <w:p w14:paraId="16F24A62">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681C3F3B">
            <w:pPr>
              <w:jc w:val="center"/>
              <w:rPr>
                <w:rFonts w:hint="eastAsia" w:ascii="仿宋" w:hAnsi="仿宋" w:eastAsia="仿宋" w:cs="仿宋"/>
                <w:sz w:val="24"/>
                <w:szCs w:val="24"/>
              </w:rPr>
            </w:pPr>
            <w:r>
              <w:rPr>
                <w:rFonts w:hint="eastAsia" w:ascii="仿宋" w:hAnsi="仿宋" w:eastAsia="仿宋" w:cs="仿宋"/>
                <w:sz w:val="24"/>
                <w:szCs w:val="24"/>
              </w:rPr>
              <w:t>批</w:t>
            </w:r>
          </w:p>
        </w:tc>
      </w:tr>
      <w:tr w14:paraId="77F3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0" w:type="pct"/>
            <w:gridSpan w:val="3"/>
            <w:shd w:val="clear" w:color="auto" w:fill="auto"/>
            <w:vAlign w:val="center"/>
          </w:tcPr>
          <w:p w14:paraId="21C77B27">
            <w:pPr>
              <w:jc w:val="left"/>
              <w:rPr>
                <w:rFonts w:hint="eastAsia" w:ascii="仿宋" w:hAnsi="仿宋" w:eastAsia="仿宋" w:cs="仿宋"/>
                <w:sz w:val="24"/>
                <w:szCs w:val="24"/>
              </w:rPr>
            </w:pPr>
            <w:bookmarkStart w:id="8" w:name="_Hlk203063312"/>
            <w:r>
              <w:rPr>
                <w:rFonts w:hint="eastAsia" w:ascii="仿宋" w:hAnsi="仿宋" w:eastAsia="仿宋" w:cs="仿宋"/>
                <w:b/>
                <w:bCs/>
                <w:sz w:val="24"/>
                <w:szCs w:val="24"/>
              </w:rPr>
              <w:t>3、图书馆</w:t>
            </w:r>
          </w:p>
        </w:tc>
        <w:tc>
          <w:tcPr>
            <w:tcW w:w="418" w:type="pct"/>
            <w:shd w:val="clear" w:color="auto" w:fill="auto"/>
            <w:vAlign w:val="center"/>
          </w:tcPr>
          <w:p w14:paraId="7CCC541E">
            <w:pPr>
              <w:jc w:val="center"/>
              <w:rPr>
                <w:rFonts w:hint="eastAsia" w:ascii="仿宋" w:hAnsi="仿宋" w:eastAsia="仿宋" w:cs="仿宋"/>
                <w:sz w:val="24"/>
                <w:szCs w:val="24"/>
              </w:rPr>
            </w:pPr>
          </w:p>
        </w:tc>
        <w:tc>
          <w:tcPr>
            <w:tcW w:w="310" w:type="pct"/>
            <w:shd w:val="clear" w:color="auto" w:fill="auto"/>
            <w:vAlign w:val="center"/>
          </w:tcPr>
          <w:p w14:paraId="45C3F1A4">
            <w:pPr>
              <w:jc w:val="center"/>
              <w:rPr>
                <w:rFonts w:hint="eastAsia" w:ascii="仿宋" w:hAnsi="仿宋" w:eastAsia="仿宋" w:cs="仿宋"/>
                <w:sz w:val="24"/>
                <w:szCs w:val="24"/>
              </w:rPr>
            </w:pPr>
          </w:p>
        </w:tc>
      </w:tr>
      <w:tr w14:paraId="2DAA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510EE85A">
            <w:pPr>
              <w:jc w:val="center"/>
              <w:rPr>
                <w:rFonts w:hint="eastAsia" w:ascii="仿宋" w:hAnsi="仿宋" w:eastAsia="仿宋" w:cs="仿宋"/>
                <w:sz w:val="24"/>
                <w:szCs w:val="24"/>
              </w:rPr>
            </w:pPr>
            <w:r>
              <w:rPr>
                <w:rFonts w:hint="eastAsia" w:ascii="仿宋" w:hAnsi="仿宋" w:eastAsia="仿宋" w:cs="仿宋"/>
                <w:sz w:val="24"/>
                <w:szCs w:val="24"/>
              </w:rPr>
              <w:t>1</w:t>
            </w:r>
          </w:p>
        </w:tc>
        <w:tc>
          <w:tcPr>
            <w:tcW w:w="569" w:type="pct"/>
            <w:shd w:val="clear" w:color="auto" w:fill="auto"/>
            <w:noWrap/>
            <w:vAlign w:val="center"/>
          </w:tcPr>
          <w:p w14:paraId="43F4B59D">
            <w:pPr>
              <w:jc w:val="center"/>
              <w:rPr>
                <w:rFonts w:hint="eastAsia" w:ascii="仿宋" w:hAnsi="仿宋" w:eastAsia="仿宋" w:cs="仿宋"/>
                <w:sz w:val="24"/>
                <w:szCs w:val="24"/>
              </w:rPr>
            </w:pPr>
            <w:r>
              <w:rPr>
                <w:rFonts w:hint="eastAsia" w:ascii="仿宋" w:hAnsi="仿宋" w:eastAsia="仿宋" w:cs="仿宋"/>
                <w:sz w:val="24"/>
                <w:szCs w:val="24"/>
              </w:rPr>
              <w:t>RFID安全门禁及其设备应用软件</w:t>
            </w:r>
          </w:p>
        </w:tc>
        <w:tc>
          <w:tcPr>
            <w:tcW w:w="3404" w:type="pct"/>
            <w:shd w:val="clear" w:color="auto" w:fill="auto"/>
            <w:noWrap/>
            <w:vAlign w:val="center"/>
          </w:tcPr>
          <w:p w14:paraId="1DE8179D">
            <w:pPr>
              <w:rPr>
                <w:rFonts w:hint="eastAsia" w:ascii="仿宋" w:hAnsi="仿宋" w:eastAsia="仿宋" w:cs="仿宋"/>
                <w:sz w:val="24"/>
                <w:szCs w:val="24"/>
              </w:rPr>
            </w:pPr>
            <w:r>
              <w:rPr>
                <w:rFonts w:hint="eastAsia" w:ascii="仿宋" w:hAnsi="仿宋" w:eastAsia="仿宋" w:cs="仿宋"/>
                <w:sz w:val="24"/>
                <w:szCs w:val="24"/>
              </w:rPr>
              <w:t>一、技术要求</w:t>
            </w:r>
            <w:r>
              <w:rPr>
                <w:rFonts w:hint="eastAsia" w:ascii="仿宋" w:hAnsi="仿宋" w:eastAsia="仿宋" w:cs="仿宋"/>
                <w:sz w:val="24"/>
                <w:szCs w:val="24"/>
              </w:rPr>
              <w:br w:type="textWrapping"/>
            </w:r>
            <w:r>
              <w:rPr>
                <w:rFonts w:hint="eastAsia" w:ascii="仿宋" w:hAnsi="仿宋" w:eastAsia="仿宋" w:cs="仿宋"/>
                <w:sz w:val="24"/>
                <w:szCs w:val="24"/>
              </w:rPr>
              <w:t>1.单片外形尺寸：长约570*宽约120*高约1610mm。</w:t>
            </w:r>
            <w:r>
              <w:rPr>
                <w:rFonts w:hint="eastAsia" w:ascii="仿宋" w:hAnsi="仿宋" w:eastAsia="仿宋" w:cs="仿宋"/>
                <w:sz w:val="24"/>
                <w:szCs w:val="24"/>
              </w:rPr>
              <w:br w:type="textWrapping"/>
            </w:r>
            <w:r>
              <w:rPr>
                <w:rFonts w:hint="eastAsia" w:ascii="仿宋" w:hAnsi="仿宋" w:eastAsia="仿宋" w:cs="仿宋"/>
                <w:sz w:val="24"/>
                <w:szCs w:val="24"/>
              </w:rPr>
              <w:t>2.设备材质：亚克力、钣金。</w:t>
            </w:r>
            <w:r>
              <w:rPr>
                <w:rFonts w:hint="eastAsia" w:ascii="仿宋" w:hAnsi="仿宋" w:eastAsia="仿宋" w:cs="仿宋"/>
                <w:sz w:val="24"/>
                <w:szCs w:val="24"/>
              </w:rPr>
              <w:br w:type="textWrapping"/>
            </w:r>
            <w:r>
              <w:rPr>
                <w:rFonts w:hint="eastAsia" w:ascii="仿宋" w:hAnsi="仿宋" w:eastAsia="仿宋" w:cs="仿宋"/>
                <w:sz w:val="24"/>
                <w:szCs w:val="24"/>
              </w:rPr>
              <w:t>3.工作频率：13.56MHz。</w:t>
            </w:r>
            <w:r>
              <w:rPr>
                <w:rFonts w:hint="eastAsia" w:ascii="仿宋" w:hAnsi="仿宋" w:eastAsia="仿宋" w:cs="仿宋"/>
                <w:sz w:val="24"/>
                <w:szCs w:val="24"/>
              </w:rPr>
              <w:br w:type="textWrapping"/>
            </w:r>
            <w:r>
              <w:rPr>
                <w:rFonts w:hint="eastAsia" w:ascii="仿宋" w:hAnsi="仿宋" w:eastAsia="仿宋" w:cs="仿宋"/>
                <w:sz w:val="24"/>
                <w:szCs w:val="24"/>
              </w:rPr>
              <w:t>4.单通道宽度：900mm。</w:t>
            </w:r>
            <w:r>
              <w:rPr>
                <w:rFonts w:hint="eastAsia" w:ascii="仿宋" w:hAnsi="仿宋" w:eastAsia="仿宋" w:cs="仿宋"/>
                <w:sz w:val="24"/>
                <w:szCs w:val="24"/>
              </w:rPr>
              <w:br w:type="textWrapping"/>
            </w:r>
            <w:r>
              <w:rPr>
                <w:rFonts w:hint="eastAsia" w:ascii="仿宋" w:hAnsi="仿宋" w:eastAsia="仿宋" w:cs="仿宋"/>
                <w:sz w:val="24"/>
                <w:szCs w:val="24"/>
              </w:rPr>
              <w:t>5.输入电源：AC 100～240V 50～60Hz。</w:t>
            </w:r>
            <w:r>
              <w:rPr>
                <w:rFonts w:hint="eastAsia" w:ascii="仿宋" w:hAnsi="仿宋" w:eastAsia="仿宋" w:cs="仿宋"/>
                <w:sz w:val="24"/>
                <w:szCs w:val="24"/>
              </w:rPr>
              <w:br w:type="textWrapping"/>
            </w:r>
            <w:r>
              <w:rPr>
                <w:rFonts w:hint="eastAsia" w:ascii="仿宋" w:hAnsi="仿宋" w:eastAsia="仿宋" w:cs="仿宋"/>
                <w:sz w:val="24"/>
                <w:szCs w:val="24"/>
              </w:rPr>
              <w:t>6.通信接口：以太网（TCP/IP）。</w:t>
            </w:r>
            <w:r>
              <w:rPr>
                <w:rFonts w:hint="eastAsia" w:ascii="仿宋" w:hAnsi="仿宋" w:eastAsia="仿宋" w:cs="仿宋"/>
                <w:sz w:val="24"/>
                <w:szCs w:val="24"/>
              </w:rPr>
              <w:br w:type="textWrapping"/>
            </w:r>
            <w:r>
              <w:rPr>
                <w:rFonts w:hint="eastAsia" w:ascii="仿宋" w:hAnsi="仿宋" w:eastAsia="仿宋" w:cs="仿宋"/>
                <w:sz w:val="24"/>
                <w:szCs w:val="24"/>
              </w:rPr>
              <w:t>二、功能要求</w:t>
            </w:r>
            <w:r>
              <w:rPr>
                <w:rFonts w:hint="eastAsia" w:ascii="仿宋" w:hAnsi="仿宋" w:eastAsia="仿宋" w:cs="仿宋"/>
                <w:sz w:val="24"/>
                <w:szCs w:val="24"/>
              </w:rPr>
              <w:br w:type="textWrapping"/>
            </w:r>
            <w:r>
              <w:rPr>
                <w:rFonts w:hint="eastAsia" w:ascii="仿宋" w:hAnsi="仿宋" w:eastAsia="仿宋" w:cs="仿宋"/>
                <w:sz w:val="24"/>
                <w:szCs w:val="24"/>
              </w:rPr>
              <w:t>1.支持多种报警检测模式：AFI、EAS、EAS+AFI、DSFID和DSFID+EAS。</w:t>
            </w:r>
            <w:r>
              <w:rPr>
                <w:rFonts w:hint="eastAsia" w:ascii="仿宋" w:hAnsi="仿宋" w:eastAsia="仿宋" w:cs="仿宋"/>
                <w:sz w:val="24"/>
                <w:szCs w:val="24"/>
              </w:rPr>
              <w:br w:type="textWrapping"/>
            </w:r>
            <w:r>
              <w:rPr>
                <w:rFonts w:hint="eastAsia" w:ascii="仿宋" w:hAnsi="仿宋" w:eastAsia="仿宋" w:cs="仿宋"/>
                <w:sz w:val="24"/>
                <w:szCs w:val="24"/>
              </w:rPr>
              <w:t>2.安全门具有声光报警提示功能，音量可调节。</w:t>
            </w:r>
            <w:r>
              <w:rPr>
                <w:rFonts w:hint="eastAsia" w:ascii="仿宋" w:hAnsi="仿宋" w:eastAsia="仿宋" w:cs="仿宋"/>
                <w:sz w:val="24"/>
                <w:szCs w:val="24"/>
              </w:rPr>
              <w:br w:type="textWrapping"/>
            </w:r>
            <w:r>
              <w:rPr>
                <w:rFonts w:hint="eastAsia" w:ascii="仿宋" w:hAnsi="仿宋" w:eastAsia="仿宋" w:cs="仿宋"/>
                <w:sz w:val="24"/>
                <w:szCs w:val="24"/>
              </w:rPr>
              <w:t>3.报警模式可选择语言声音报警或蜂鸣器声音报警（二选一）。</w:t>
            </w:r>
            <w:r>
              <w:rPr>
                <w:rFonts w:hint="eastAsia" w:ascii="仿宋" w:hAnsi="仿宋" w:eastAsia="仿宋" w:cs="仿宋"/>
                <w:sz w:val="24"/>
                <w:szCs w:val="24"/>
              </w:rPr>
              <w:br w:type="textWrapping"/>
            </w:r>
            <w:r>
              <w:rPr>
                <w:rFonts w:hint="eastAsia" w:ascii="仿宋" w:hAnsi="仿宋" w:eastAsia="仿宋" w:cs="仿宋"/>
                <w:sz w:val="24"/>
                <w:szCs w:val="24"/>
              </w:rPr>
              <w:t>4.安全门报警灯光具有七色灯模式（红、黄、白、绿、青、蓝、紫），可供用户选择。</w:t>
            </w:r>
            <w:r>
              <w:rPr>
                <w:rFonts w:hint="eastAsia" w:ascii="仿宋" w:hAnsi="仿宋" w:eastAsia="仿宋" w:cs="仿宋"/>
                <w:sz w:val="24"/>
                <w:szCs w:val="24"/>
              </w:rPr>
              <w:br w:type="textWrapping"/>
            </w:r>
            <w:r>
              <w:rPr>
                <w:rFonts w:hint="eastAsia" w:ascii="仿宋" w:hAnsi="仿宋" w:eastAsia="仿宋" w:cs="仿宋"/>
                <w:sz w:val="24"/>
                <w:szCs w:val="24"/>
              </w:rPr>
              <w:t>5.安全门自带≥4寸显示屏，能够显示包含：日期、时间、人员进出数据、报警信息、安全门数量等信息。显示屏可根据用户要求，定制LOGO信息。</w:t>
            </w:r>
            <w:r>
              <w:rPr>
                <w:rFonts w:hint="eastAsia" w:ascii="仿宋" w:hAnsi="仿宋" w:eastAsia="仿宋" w:cs="仿宋"/>
                <w:sz w:val="24"/>
                <w:szCs w:val="24"/>
              </w:rPr>
              <w:br w:type="textWrapping"/>
            </w:r>
            <w:r>
              <w:rPr>
                <w:rFonts w:hint="eastAsia" w:ascii="仿宋" w:hAnsi="仿宋" w:eastAsia="仿宋" w:cs="仿宋"/>
                <w:sz w:val="24"/>
                <w:szCs w:val="24"/>
              </w:rPr>
              <w:t>6.具备流量计数功能，数据可重置。</w:t>
            </w:r>
            <w:r>
              <w:rPr>
                <w:rFonts w:hint="eastAsia" w:ascii="仿宋" w:hAnsi="仿宋" w:eastAsia="仿宋" w:cs="仿宋"/>
                <w:sz w:val="24"/>
                <w:szCs w:val="24"/>
              </w:rPr>
              <w:br w:type="textWrapping"/>
            </w:r>
            <w:r>
              <w:rPr>
                <w:rFonts w:hint="eastAsia" w:ascii="仿宋" w:hAnsi="仿宋" w:eastAsia="仿宋" w:cs="仿宋"/>
                <w:sz w:val="24"/>
                <w:szCs w:val="24"/>
              </w:rPr>
              <w:t>7.支持干扰检测，可检测周围环境是否有干扰信号。</w:t>
            </w:r>
            <w:r>
              <w:rPr>
                <w:rFonts w:hint="eastAsia" w:ascii="仿宋" w:hAnsi="仿宋" w:eastAsia="仿宋" w:cs="仿宋"/>
                <w:sz w:val="24"/>
                <w:szCs w:val="24"/>
              </w:rPr>
              <w:br w:type="textWrapping"/>
            </w:r>
            <w:r>
              <w:rPr>
                <w:rFonts w:hint="eastAsia" w:ascii="仿宋" w:hAnsi="仿宋" w:eastAsia="仿宋" w:cs="仿宋"/>
                <w:sz w:val="24"/>
                <w:szCs w:val="24"/>
              </w:rPr>
              <w:t>8.多通道安全门应具备单通道独立警示和提示功能。</w:t>
            </w:r>
            <w:r>
              <w:rPr>
                <w:rFonts w:hint="eastAsia" w:ascii="仿宋" w:hAnsi="仿宋" w:eastAsia="仿宋" w:cs="仿宋"/>
                <w:sz w:val="24"/>
                <w:szCs w:val="24"/>
              </w:rPr>
              <w:br w:type="textWrapping"/>
            </w:r>
            <w:r>
              <w:rPr>
                <w:rFonts w:hint="eastAsia" w:ascii="仿宋" w:hAnsi="仿宋" w:eastAsia="仿宋" w:cs="仿宋"/>
                <w:sz w:val="24"/>
                <w:szCs w:val="24"/>
              </w:rPr>
              <w:t>9.设备具有高侦测性能，能够进行三维监测。</w:t>
            </w:r>
            <w:r>
              <w:rPr>
                <w:rFonts w:hint="eastAsia" w:ascii="仿宋" w:hAnsi="仿宋" w:eastAsia="仿宋" w:cs="仿宋"/>
                <w:sz w:val="24"/>
                <w:szCs w:val="24"/>
              </w:rPr>
              <w:br w:type="textWrapping"/>
            </w:r>
            <w:r>
              <w:rPr>
                <w:rFonts w:hint="eastAsia" w:ascii="仿宋" w:hAnsi="仿宋" w:eastAsia="仿宋" w:cs="仿宋"/>
                <w:sz w:val="24"/>
                <w:szCs w:val="24"/>
              </w:rPr>
              <w:t>10.支持数据的存储以及数据的导出功能。</w:t>
            </w:r>
            <w:r>
              <w:rPr>
                <w:rFonts w:hint="eastAsia" w:ascii="仿宋" w:hAnsi="仿宋" w:eastAsia="仿宋" w:cs="仿宋"/>
                <w:sz w:val="24"/>
                <w:szCs w:val="24"/>
              </w:rPr>
              <w:br w:type="textWrapping"/>
            </w:r>
            <w:r>
              <w:rPr>
                <w:rFonts w:hint="eastAsia" w:ascii="仿宋" w:hAnsi="仿宋" w:eastAsia="仿宋" w:cs="仿宋"/>
                <w:sz w:val="24"/>
                <w:szCs w:val="24"/>
              </w:rPr>
              <w:t>11.可以非接触式的快速识别粘贴在流通文献上的RFID标签。可以对图书馆内的印刷品、视听出版物、CD及 DVD等流通文献进行安全扫描操作，不能损坏粘贴在流通文献中的磁性介质的文献。</w:t>
            </w:r>
            <w:r>
              <w:rPr>
                <w:rFonts w:hint="eastAsia" w:ascii="仿宋" w:hAnsi="仿宋" w:eastAsia="仿宋" w:cs="仿宋"/>
                <w:sz w:val="24"/>
                <w:szCs w:val="24"/>
              </w:rPr>
              <w:br w:type="textWrapping"/>
            </w:r>
            <w:r>
              <w:rPr>
                <w:rFonts w:hint="eastAsia" w:ascii="仿宋" w:hAnsi="仿宋" w:eastAsia="仿宋" w:cs="仿宋"/>
                <w:sz w:val="24"/>
                <w:szCs w:val="24"/>
              </w:rPr>
              <w:t>三、产品资质</w:t>
            </w:r>
            <w:r>
              <w:rPr>
                <w:rFonts w:hint="eastAsia" w:ascii="仿宋" w:hAnsi="仿宋" w:eastAsia="仿宋" w:cs="仿宋"/>
                <w:sz w:val="24"/>
                <w:szCs w:val="24"/>
              </w:rPr>
              <w:br w:type="textWrapping"/>
            </w:r>
            <w:r>
              <w:rPr>
                <w:rFonts w:hint="eastAsia" w:ascii="仿宋" w:hAnsi="仿宋" w:eastAsia="仿宋" w:cs="仿宋"/>
                <w:sz w:val="24"/>
                <w:szCs w:val="24"/>
              </w:rPr>
              <w:t>1.具有RFID安全门智能控制软件著作权登记证书，提供证书复印件。</w:t>
            </w:r>
            <w:r>
              <w:rPr>
                <w:rFonts w:hint="eastAsia" w:ascii="仿宋" w:hAnsi="仿宋" w:eastAsia="仿宋" w:cs="仿宋"/>
                <w:sz w:val="24"/>
                <w:szCs w:val="24"/>
              </w:rPr>
              <w:br w:type="textWrapping"/>
            </w:r>
            <w:r>
              <w:rPr>
                <w:rFonts w:hint="eastAsia" w:ascii="仿宋" w:hAnsi="仿宋" w:eastAsia="仿宋" w:cs="仿宋"/>
                <w:sz w:val="24"/>
                <w:szCs w:val="24"/>
              </w:rPr>
              <w:t>2.具有RFID安全门禁监控报警系统软件著作权登记证书，提供证书复印件。</w:t>
            </w:r>
            <w:r>
              <w:rPr>
                <w:rFonts w:hint="eastAsia" w:ascii="仿宋" w:hAnsi="仿宋" w:eastAsia="仿宋" w:cs="仿宋"/>
                <w:sz w:val="24"/>
                <w:szCs w:val="24"/>
              </w:rPr>
              <w:br w:type="textWrapping"/>
            </w:r>
            <w:r>
              <w:rPr>
                <w:rFonts w:hint="eastAsia" w:ascii="仿宋" w:hAnsi="仿宋" w:eastAsia="仿宋" w:cs="仿宋"/>
                <w:sz w:val="24"/>
                <w:szCs w:val="24"/>
              </w:rPr>
              <w:t>3.具备流量计数功能， 可统计人流量和报警图书信息。提供RFID流量统计分析软件证书复印件。</w:t>
            </w:r>
            <w:r>
              <w:rPr>
                <w:rFonts w:hint="eastAsia" w:ascii="仿宋" w:hAnsi="仿宋" w:eastAsia="仿宋" w:cs="仿宋"/>
                <w:sz w:val="24"/>
                <w:szCs w:val="24"/>
              </w:rPr>
              <w:br w:type="textWrapping"/>
            </w:r>
            <w:r>
              <w:rPr>
                <w:rFonts w:hint="eastAsia" w:ascii="仿宋" w:hAnsi="仿宋" w:eastAsia="仿宋" w:cs="仿宋"/>
                <w:sz w:val="24"/>
                <w:szCs w:val="24"/>
              </w:rPr>
              <w:t>4.具有“安全门防尾随软件”软件著作权登记证书，提供证书复印件。</w:t>
            </w:r>
            <w:r>
              <w:rPr>
                <w:rFonts w:hint="eastAsia" w:ascii="仿宋" w:hAnsi="仿宋" w:eastAsia="仿宋" w:cs="仿宋"/>
                <w:sz w:val="24"/>
                <w:szCs w:val="24"/>
              </w:rPr>
              <w:br w:type="textWrapping"/>
            </w:r>
            <w:r>
              <w:rPr>
                <w:rFonts w:hint="eastAsia" w:ascii="仿宋" w:hAnsi="仿宋" w:eastAsia="仿宋" w:cs="仿宋"/>
                <w:sz w:val="24"/>
                <w:szCs w:val="24"/>
              </w:rPr>
              <w:t>5.为保障设备性能稳定性，设备的核心模块读写器需与设备为同一品牌。提供 RFID 读写软件和RFID天线控制软件的软件著作权登记证书复印件。</w:t>
            </w:r>
          </w:p>
        </w:tc>
        <w:tc>
          <w:tcPr>
            <w:tcW w:w="418" w:type="pct"/>
            <w:shd w:val="clear" w:color="auto" w:fill="auto"/>
            <w:vAlign w:val="center"/>
          </w:tcPr>
          <w:p w14:paraId="6BDE91C3">
            <w:pPr>
              <w:jc w:val="center"/>
              <w:rPr>
                <w:rFonts w:hint="eastAsia" w:ascii="仿宋" w:hAnsi="仿宋" w:eastAsia="仿宋" w:cs="仿宋"/>
                <w:sz w:val="24"/>
                <w:szCs w:val="24"/>
              </w:rPr>
            </w:pPr>
            <w:r>
              <w:rPr>
                <w:rFonts w:hint="eastAsia" w:ascii="仿宋" w:hAnsi="仿宋" w:eastAsia="仿宋" w:cs="仿宋"/>
                <w:sz w:val="24"/>
                <w:szCs w:val="24"/>
              </w:rPr>
              <w:t>3</w:t>
            </w:r>
          </w:p>
        </w:tc>
        <w:tc>
          <w:tcPr>
            <w:tcW w:w="310" w:type="pct"/>
            <w:shd w:val="clear" w:color="auto" w:fill="auto"/>
            <w:vAlign w:val="center"/>
          </w:tcPr>
          <w:p w14:paraId="548ADABA">
            <w:pPr>
              <w:jc w:val="center"/>
              <w:rPr>
                <w:rFonts w:hint="eastAsia" w:ascii="仿宋" w:hAnsi="仿宋" w:eastAsia="仿宋" w:cs="仿宋"/>
                <w:sz w:val="24"/>
                <w:szCs w:val="24"/>
              </w:rPr>
            </w:pPr>
            <w:r>
              <w:rPr>
                <w:rFonts w:hint="eastAsia" w:ascii="仿宋" w:hAnsi="仿宋" w:eastAsia="仿宋" w:cs="仿宋"/>
                <w:sz w:val="24"/>
                <w:szCs w:val="24"/>
              </w:rPr>
              <w:t>片</w:t>
            </w:r>
          </w:p>
        </w:tc>
      </w:tr>
      <w:tr w14:paraId="6A42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E4F41B3">
            <w:pPr>
              <w:jc w:val="center"/>
              <w:rPr>
                <w:rFonts w:hint="eastAsia" w:ascii="仿宋" w:hAnsi="仿宋" w:eastAsia="仿宋" w:cs="仿宋"/>
                <w:sz w:val="24"/>
                <w:szCs w:val="24"/>
              </w:rPr>
            </w:pPr>
            <w:r>
              <w:rPr>
                <w:rFonts w:hint="eastAsia" w:ascii="仿宋" w:hAnsi="仿宋" w:eastAsia="仿宋" w:cs="仿宋"/>
                <w:sz w:val="24"/>
                <w:szCs w:val="24"/>
              </w:rPr>
              <w:t>2</w:t>
            </w:r>
          </w:p>
        </w:tc>
        <w:tc>
          <w:tcPr>
            <w:tcW w:w="569" w:type="pct"/>
            <w:shd w:val="clear" w:color="auto" w:fill="auto"/>
            <w:noWrap/>
            <w:vAlign w:val="center"/>
          </w:tcPr>
          <w:p w14:paraId="71985E18">
            <w:pPr>
              <w:jc w:val="center"/>
              <w:rPr>
                <w:rFonts w:hint="eastAsia" w:ascii="仿宋" w:hAnsi="仿宋" w:eastAsia="仿宋" w:cs="仿宋"/>
                <w:sz w:val="24"/>
                <w:szCs w:val="24"/>
              </w:rPr>
            </w:pPr>
            <w:r>
              <w:rPr>
                <w:rFonts w:hint="eastAsia" w:ascii="仿宋" w:hAnsi="仿宋" w:eastAsia="仿宋" w:cs="仿宋"/>
                <w:sz w:val="24"/>
                <w:szCs w:val="24"/>
              </w:rPr>
              <w:t>自助借还书机及其RFID系统操作软件</w:t>
            </w:r>
          </w:p>
        </w:tc>
        <w:tc>
          <w:tcPr>
            <w:tcW w:w="3404" w:type="pct"/>
            <w:shd w:val="clear" w:color="auto" w:fill="auto"/>
            <w:noWrap/>
            <w:vAlign w:val="center"/>
          </w:tcPr>
          <w:p w14:paraId="7D5EB879">
            <w:pPr>
              <w:pStyle w:val="13"/>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技术要求</w:t>
            </w:r>
            <w:r>
              <w:rPr>
                <w:rFonts w:hint="eastAsia" w:ascii="仿宋" w:hAnsi="仿宋" w:eastAsia="仿宋" w:cs="仿宋"/>
                <w:sz w:val="24"/>
                <w:szCs w:val="24"/>
              </w:rPr>
              <w:br w:type="textWrapping"/>
            </w:r>
            <w:r>
              <w:rPr>
                <w:rFonts w:hint="eastAsia" w:ascii="仿宋" w:hAnsi="仿宋" w:eastAsia="仿宋" w:cs="仿宋"/>
                <w:sz w:val="24"/>
                <w:szCs w:val="24"/>
              </w:rPr>
              <w:t xml:space="preserve">1.外形尺寸：长约553*宽约500*高约1585mm。 </w:t>
            </w:r>
            <w:r>
              <w:rPr>
                <w:rFonts w:hint="eastAsia" w:ascii="仿宋" w:hAnsi="仿宋" w:eastAsia="仿宋" w:cs="仿宋"/>
                <w:sz w:val="24"/>
                <w:szCs w:val="24"/>
              </w:rPr>
              <w:br w:type="textWrapping"/>
            </w:r>
            <w:r>
              <w:rPr>
                <w:rFonts w:hint="eastAsia" w:ascii="仿宋" w:hAnsi="仿宋" w:eastAsia="仿宋" w:cs="仿宋"/>
                <w:sz w:val="24"/>
                <w:szCs w:val="24"/>
              </w:rPr>
              <w:t xml:space="preserve">3.屏幕尺寸：≥21.5"电容屏触摸屏。 </w:t>
            </w:r>
            <w:r>
              <w:rPr>
                <w:rFonts w:hint="eastAsia" w:ascii="仿宋" w:hAnsi="仿宋" w:eastAsia="仿宋" w:cs="仿宋"/>
                <w:sz w:val="24"/>
                <w:szCs w:val="24"/>
              </w:rPr>
              <w:br w:type="textWrapping"/>
            </w:r>
            <w:r>
              <w:rPr>
                <w:rFonts w:hint="eastAsia" w:ascii="仿宋" w:hAnsi="仿宋" w:eastAsia="仿宋" w:cs="仿宋"/>
                <w:sz w:val="24"/>
                <w:szCs w:val="24"/>
              </w:rPr>
              <w:t xml:space="preserve">4.设备材质：钣金。  </w:t>
            </w:r>
            <w:r>
              <w:rPr>
                <w:rFonts w:hint="eastAsia" w:ascii="仿宋" w:hAnsi="仿宋" w:eastAsia="仿宋" w:cs="仿宋"/>
                <w:sz w:val="24"/>
                <w:szCs w:val="24"/>
              </w:rPr>
              <w:br w:type="textWrapping"/>
            </w:r>
            <w:r>
              <w:rPr>
                <w:rFonts w:hint="eastAsia" w:ascii="仿宋" w:hAnsi="仿宋" w:eastAsia="仿宋" w:cs="仿宋"/>
                <w:sz w:val="24"/>
                <w:szCs w:val="24"/>
              </w:rPr>
              <w:t xml:space="preserve">6.工作频率：13.56MHz。 </w:t>
            </w:r>
            <w:r>
              <w:rPr>
                <w:rFonts w:hint="eastAsia" w:ascii="仿宋" w:hAnsi="仿宋" w:eastAsia="仿宋" w:cs="仿宋"/>
                <w:sz w:val="24"/>
                <w:szCs w:val="24"/>
              </w:rPr>
              <w:br w:type="textWrapping"/>
            </w:r>
            <w:r>
              <w:rPr>
                <w:rFonts w:hint="eastAsia" w:ascii="仿宋" w:hAnsi="仿宋" w:eastAsia="仿宋" w:cs="仿宋"/>
                <w:sz w:val="24"/>
                <w:szCs w:val="24"/>
              </w:rPr>
              <w:t>7.操作系统：windows系统。</w:t>
            </w:r>
            <w:r>
              <w:rPr>
                <w:rFonts w:hint="eastAsia" w:ascii="仿宋" w:hAnsi="仿宋" w:eastAsia="仿宋" w:cs="仿宋"/>
                <w:sz w:val="24"/>
                <w:szCs w:val="24"/>
              </w:rPr>
              <w:br w:type="textWrapping"/>
            </w:r>
            <w:r>
              <w:rPr>
                <w:rFonts w:hint="eastAsia" w:ascii="仿宋" w:hAnsi="仿宋" w:eastAsia="仿宋" w:cs="仿宋"/>
                <w:sz w:val="24"/>
                <w:szCs w:val="24"/>
              </w:rPr>
              <w:t>8.主机配置：工业级主机，运行内存≥4G，存储内存≥128G。</w:t>
            </w:r>
            <w:r>
              <w:rPr>
                <w:rFonts w:hint="eastAsia" w:ascii="仿宋" w:hAnsi="仿宋" w:eastAsia="仿宋" w:cs="仿宋"/>
                <w:sz w:val="24"/>
                <w:szCs w:val="24"/>
              </w:rPr>
              <w:br w:type="textWrapping"/>
            </w:r>
            <w:r>
              <w:rPr>
                <w:rFonts w:hint="eastAsia" w:ascii="仿宋" w:hAnsi="仿宋" w:eastAsia="仿宋" w:cs="仿宋"/>
                <w:sz w:val="24"/>
                <w:szCs w:val="24"/>
              </w:rPr>
              <w:t>9.支持读者卡类型：15693、14443A、拓展身份证。</w:t>
            </w:r>
            <w:r>
              <w:rPr>
                <w:rFonts w:hint="eastAsia" w:ascii="仿宋" w:hAnsi="仿宋" w:eastAsia="仿宋" w:cs="仿宋"/>
                <w:sz w:val="24"/>
                <w:szCs w:val="24"/>
              </w:rPr>
              <w:br w:type="textWrapping"/>
            </w:r>
            <w:r>
              <w:rPr>
                <w:rFonts w:hint="eastAsia" w:ascii="仿宋" w:hAnsi="仿宋" w:eastAsia="仿宋" w:cs="仿宋"/>
                <w:sz w:val="24"/>
                <w:szCs w:val="24"/>
              </w:rPr>
              <w:t>10.图书识别：多本识别。</w:t>
            </w:r>
            <w:r>
              <w:rPr>
                <w:rFonts w:hint="eastAsia" w:ascii="仿宋" w:hAnsi="仿宋" w:eastAsia="仿宋" w:cs="仿宋"/>
                <w:sz w:val="24"/>
                <w:szCs w:val="24"/>
              </w:rPr>
              <w:br w:type="textWrapping"/>
            </w:r>
            <w:r>
              <w:rPr>
                <w:rFonts w:hint="eastAsia" w:ascii="仿宋" w:hAnsi="仿宋" w:eastAsia="仿宋" w:cs="仿宋"/>
                <w:sz w:val="24"/>
                <w:szCs w:val="24"/>
              </w:rPr>
              <w:t>11.防冲突性：一次至少可有效识读10个RFID标签。</w:t>
            </w:r>
            <w:r>
              <w:rPr>
                <w:rFonts w:hint="eastAsia" w:ascii="仿宋" w:hAnsi="仿宋" w:eastAsia="仿宋" w:cs="仿宋"/>
                <w:sz w:val="24"/>
                <w:szCs w:val="24"/>
              </w:rPr>
              <w:br w:type="textWrapping"/>
            </w:r>
            <w:r>
              <w:rPr>
                <w:rFonts w:hint="eastAsia" w:ascii="仿宋" w:hAnsi="仿宋" w:eastAsia="仿宋" w:cs="仿宋"/>
                <w:sz w:val="24"/>
                <w:szCs w:val="24"/>
              </w:rPr>
              <w:t>12.通信方式：支持有线网络、Wifi连接。</w:t>
            </w:r>
            <w:r>
              <w:rPr>
                <w:rFonts w:hint="eastAsia" w:ascii="仿宋" w:hAnsi="仿宋" w:eastAsia="仿宋" w:cs="仿宋"/>
                <w:sz w:val="24"/>
                <w:szCs w:val="24"/>
              </w:rPr>
              <w:br w:type="textWrapping"/>
            </w:r>
            <w:r>
              <w:rPr>
                <w:rFonts w:hint="eastAsia" w:ascii="仿宋" w:hAnsi="仿宋" w:eastAsia="仿宋" w:cs="仿宋"/>
                <w:sz w:val="24"/>
                <w:szCs w:val="24"/>
              </w:rPr>
              <w:t>二、功能</w:t>
            </w:r>
            <w:r>
              <w:rPr>
                <w:rFonts w:hint="eastAsia" w:ascii="仿宋" w:hAnsi="仿宋" w:eastAsia="仿宋" w:cs="仿宋"/>
                <w:sz w:val="24"/>
                <w:szCs w:val="24"/>
              </w:rPr>
              <w:br w:type="textWrapping"/>
            </w:r>
            <w:r>
              <w:rPr>
                <w:rFonts w:hint="eastAsia" w:ascii="仿宋" w:hAnsi="仿宋" w:eastAsia="仿宋" w:cs="仿宋"/>
                <w:sz w:val="24"/>
                <w:szCs w:val="24"/>
              </w:rPr>
              <w:t>1.系统具备可选择的借阅归还功能，系统可以被馆员设定为仅有借书或还书功能，支持读者无证还书操作。</w:t>
            </w:r>
            <w:r>
              <w:rPr>
                <w:rFonts w:hint="eastAsia" w:ascii="仿宋" w:hAnsi="仿宋" w:eastAsia="仿宋" w:cs="仿宋"/>
                <w:sz w:val="24"/>
                <w:szCs w:val="24"/>
              </w:rPr>
              <w:br w:type="textWrapping"/>
            </w:r>
            <w:r>
              <w:rPr>
                <w:rFonts w:hint="eastAsia" w:ascii="仿宋" w:hAnsi="仿宋" w:eastAsia="仿宋" w:cs="仿宋"/>
                <w:sz w:val="24"/>
                <w:szCs w:val="24"/>
              </w:rPr>
              <w:t>2.系统支持账号密码登录功能，输入密码错误超出限定的次数后，当天不允许再尝试登录，可配置用户密码最多连续可输错次数。密码登录功能可由馆员在后台选择配置。</w:t>
            </w:r>
            <w:r>
              <w:rPr>
                <w:rFonts w:hint="eastAsia" w:ascii="仿宋" w:hAnsi="仿宋" w:eastAsia="仿宋" w:cs="仿宋"/>
                <w:sz w:val="24"/>
                <w:szCs w:val="24"/>
              </w:rPr>
              <w:br w:type="textWrapping"/>
            </w:r>
            <w:r>
              <w:rPr>
                <w:rFonts w:hint="eastAsia" w:ascii="仿宋" w:hAnsi="仿宋" w:eastAsia="仿宋" w:cs="仿宋"/>
                <w:sz w:val="24"/>
                <w:szCs w:val="24"/>
              </w:rPr>
              <w:t>3.支持借还书时是否需要读者二次确认，可配置借还书时是否必须先指定本次借还图书数量。当借还书失败时，会有弹窗提示具体失败原因，提示读者。</w:t>
            </w:r>
            <w:r>
              <w:rPr>
                <w:rFonts w:hint="eastAsia" w:ascii="仿宋" w:hAnsi="仿宋" w:eastAsia="仿宋" w:cs="仿宋"/>
                <w:sz w:val="24"/>
                <w:szCs w:val="24"/>
              </w:rPr>
              <w:br w:type="textWrapping"/>
            </w:r>
            <w:r>
              <w:rPr>
                <w:rFonts w:hint="eastAsia" w:ascii="仿宋" w:hAnsi="仿宋" w:eastAsia="仿宋" w:cs="仿宋"/>
                <w:sz w:val="24"/>
                <w:szCs w:val="24"/>
              </w:rPr>
              <w:t>4.系统支持同时多本借还书，读者查询、续借等自助服务。</w:t>
            </w:r>
            <w:r>
              <w:rPr>
                <w:rFonts w:hint="eastAsia" w:ascii="仿宋" w:hAnsi="仿宋" w:eastAsia="仿宋" w:cs="仿宋"/>
                <w:sz w:val="24"/>
                <w:szCs w:val="24"/>
              </w:rPr>
              <w:br w:type="textWrapping"/>
            </w:r>
            <w:r>
              <w:rPr>
                <w:rFonts w:hint="eastAsia" w:ascii="仿宋" w:hAnsi="仿宋" w:eastAsia="仿宋" w:cs="仿宋"/>
                <w:sz w:val="24"/>
                <w:szCs w:val="24"/>
              </w:rPr>
              <w:t>5.系统具有操作日志记录功能，能自动记录当前设备的所有借还操作并生成excel表格，馆员可随时查看。</w:t>
            </w:r>
            <w:r>
              <w:rPr>
                <w:rFonts w:hint="eastAsia" w:ascii="仿宋" w:hAnsi="仿宋" w:eastAsia="仿宋" w:cs="仿宋"/>
                <w:sz w:val="24"/>
                <w:szCs w:val="24"/>
              </w:rPr>
              <w:br w:type="textWrapping"/>
            </w:r>
            <w:r>
              <w:rPr>
                <w:rFonts w:hint="eastAsia" w:ascii="仿宋" w:hAnsi="仿宋" w:eastAsia="仿宋" w:cs="仿宋"/>
                <w:sz w:val="24"/>
                <w:szCs w:val="24"/>
              </w:rPr>
              <w:t>6.具备防止借阅过程中偷换、抽换书籍的功能。</w:t>
            </w:r>
            <w:r>
              <w:rPr>
                <w:rFonts w:hint="eastAsia" w:ascii="仿宋" w:hAnsi="仿宋" w:eastAsia="仿宋" w:cs="仿宋"/>
                <w:sz w:val="24"/>
                <w:szCs w:val="24"/>
              </w:rPr>
              <w:br w:type="textWrapping"/>
            </w:r>
            <w:r>
              <w:rPr>
                <w:rFonts w:hint="eastAsia" w:ascii="仿宋" w:hAnsi="仿宋" w:eastAsia="仿宋" w:cs="仿宋"/>
                <w:sz w:val="24"/>
                <w:szCs w:val="24"/>
              </w:rPr>
              <w:t>7.系统保证在设备指示区域范围内的图书能够读取，超过范围内的图书不被读取，保证操作时不会出错。</w:t>
            </w:r>
            <w:r>
              <w:rPr>
                <w:rFonts w:hint="eastAsia" w:ascii="仿宋" w:hAnsi="仿宋" w:eastAsia="仿宋" w:cs="仿宋"/>
                <w:sz w:val="24"/>
                <w:szCs w:val="24"/>
              </w:rPr>
              <w:br w:type="textWrapping"/>
            </w:r>
            <w:r>
              <w:rPr>
                <w:rFonts w:hint="eastAsia" w:ascii="仿宋" w:hAnsi="仿宋" w:eastAsia="仿宋" w:cs="仿宋"/>
                <w:sz w:val="24"/>
                <w:szCs w:val="24"/>
              </w:rPr>
              <w:t>8.设备采用模块化设计，可根据项目选配读者证，加装二代身份证、一卡通等相关模块。</w:t>
            </w:r>
            <w:r>
              <w:rPr>
                <w:rFonts w:hint="eastAsia" w:ascii="仿宋" w:hAnsi="仿宋" w:eastAsia="仿宋" w:cs="仿宋"/>
                <w:sz w:val="24"/>
                <w:szCs w:val="24"/>
              </w:rPr>
              <w:br w:type="textWrapping"/>
            </w:r>
            <w:r>
              <w:rPr>
                <w:rFonts w:hint="eastAsia" w:ascii="仿宋" w:hAnsi="仿宋" w:eastAsia="仿宋" w:cs="仿宋"/>
                <w:sz w:val="24"/>
                <w:szCs w:val="24"/>
              </w:rPr>
              <w:t>9.具备离线功能，网络中断时系统自动进入离线工作状态，读者依然可以进行离线还书操作，连线后自动恢复，并把离线时产生的数据进行自动上传，无需人工干预，离线还书功能可配置是否开启。</w:t>
            </w:r>
            <w:r>
              <w:rPr>
                <w:rFonts w:hint="eastAsia" w:ascii="仿宋" w:hAnsi="仿宋" w:eastAsia="仿宋" w:cs="仿宋"/>
                <w:sz w:val="24"/>
                <w:szCs w:val="24"/>
              </w:rPr>
              <w:br w:type="textWrapping"/>
            </w:r>
            <w:r>
              <w:rPr>
                <w:rFonts w:hint="eastAsia" w:ascii="仿宋" w:hAnsi="仿宋" w:eastAsia="仿宋" w:cs="仿宋"/>
                <w:sz w:val="24"/>
                <w:szCs w:val="24"/>
              </w:rPr>
              <w:t>10.具备定时开关机、上电自启等功能。</w:t>
            </w:r>
            <w:r>
              <w:rPr>
                <w:rFonts w:hint="eastAsia" w:ascii="仿宋" w:hAnsi="仿宋" w:eastAsia="仿宋" w:cs="仿宋"/>
                <w:sz w:val="24"/>
                <w:szCs w:val="24"/>
              </w:rPr>
              <w:br w:type="textWrapping"/>
            </w:r>
            <w:r>
              <w:rPr>
                <w:rFonts w:hint="eastAsia" w:ascii="仿宋" w:hAnsi="仿宋" w:eastAsia="仿宋" w:cs="仿宋"/>
                <w:sz w:val="24"/>
                <w:szCs w:val="24"/>
              </w:rPr>
              <w:t>11.设备需具备媒体播放功能，设备在空闲时可自动轮播图片或其它用户自定义内容。</w:t>
            </w:r>
            <w:r>
              <w:rPr>
                <w:rFonts w:hint="eastAsia" w:ascii="仿宋" w:hAnsi="仿宋" w:eastAsia="仿宋" w:cs="仿宋"/>
                <w:sz w:val="24"/>
                <w:szCs w:val="24"/>
              </w:rPr>
              <w:br w:type="textWrapping"/>
            </w:r>
            <w:r>
              <w:rPr>
                <w:rFonts w:hint="eastAsia" w:ascii="仿宋" w:hAnsi="仿宋" w:eastAsia="仿宋" w:cs="仿宋"/>
                <w:sz w:val="24"/>
                <w:szCs w:val="24"/>
              </w:rPr>
              <w:t>12.设备具备人脸识别功能，通过人脸注册进行登录，实现读者无卡登录、借书、还书功能。</w:t>
            </w:r>
            <w:r>
              <w:rPr>
                <w:rFonts w:hint="eastAsia" w:ascii="仿宋" w:hAnsi="仿宋" w:eastAsia="仿宋" w:cs="仿宋"/>
                <w:sz w:val="24"/>
                <w:szCs w:val="24"/>
              </w:rPr>
              <w:br w:type="textWrapping"/>
            </w:r>
            <w:r>
              <w:rPr>
                <w:rFonts w:hint="eastAsia" w:ascii="仿宋" w:hAnsi="仿宋" w:eastAsia="仿宋" w:cs="仿宋"/>
                <w:sz w:val="24"/>
                <w:szCs w:val="24"/>
              </w:rPr>
              <w:t>13.人脸识别模块要求具有补光灯功能，防止在恶劣环境下无法正常识别人脸，补光灯可通过软件进行控制，在启用人脸识别功能时自动开启，未启用人脸识别功能时处于关闭状态。</w:t>
            </w:r>
            <w:r>
              <w:rPr>
                <w:rFonts w:hint="eastAsia" w:ascii="仿宋" w:hAnsi="仿宋" w:eastAsia="仿宋" w:cs="仿宋"/>
                <w:sz w:val="24"/>
                <w:szCs w:val="24"/>
              </w:rPr>
              <w:br w:type="textWrapping"/>
            </w:r>
            <w:r>
              <w:rPr>
                <w:rFonts w:hint="eastAsia" w:ascii="仿宋" w:hAnsi="仿宋" w:eastAsia="仿宋" w:cs="仿宋"/>
                <w:sz w:val="24"/>
                <w:szCs w:val="24"/>
              </w:rPr>
              <w:t>14.设备支持屏保功能，当界面在一定时间内没有进行操作时，自动进屏幕保护界面，点触屏幕则返回到操作首页，屏保时间可自定义设置。</w:t>
            </w:r>
            <w:r>
              <w:rPr>
                <w:rFonts w:hint="eastAsia" w:ascii="仿宋" w:hAnsi="仿宋" w:eastAsia="仿宋" w:cs="仿宋"/>
                <w:sz w:val="24"/>
                <w:szCs w:val="24"/>
              </w:rPr>
              <w:br w:type="textWrapping"/>
            </w:r>
            <w:r>
              <w:rPr>
                <w:rFonts w:hint="eastAsia" w:ascii="仿宋" w:hAnsi="仿宋" w:eastAsia="仿宋" w:cs="仿宋"/>
                <w:sz w:val="24"/>
                <w:szCs w:val="24"/>
              </w:rPr>
              <w:t>15.设备支持指纹识别，通过指纹注册进行登录，实现读者无卡登录、借书、还书功能。</w:t>
            </w:r>
          </w:p>
        </w:tc>
        <w:tc>
          <w:tcPr>
            <w:tcW w:w="418" w:type="pct"/>
            <w:shd w:val="clear" w:color="auto" w:fill="auto"/>
            <w:vAlign w:val="center"/>
          </w:tcPr>
          <w:p w14:paraId="35D8009B">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3A9BFD85">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539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BDDFA49">
            <w:pPr>
              <w:jc w:val="center"/>
              <w:rPr>
                <w:rFonts w:hint="eastAsia" w:ascii="仿宋" w:hAnsi="仿宋" w:eastAsia="仿宋" w:cs="仿宋"/>
                <w:sz w:val="24"/>
                <w:szCs w:val="24"/>
              </w:rPr>
            </w:pPr>
            <w:r>
              <w:rPr>
                <w:rFonts w:hint="eastAsia" w:ascii="仿宋" w:hAnsi="仿宋" w:eastAsia="仿宋" w:cs="仿宋"/>
                <w:sz w:val="24"/>
                <w:szCs w:val="24"/>
              </w:rPr>
              <w:t>3</w:t>
            </w:r>
          </w:p>
        </w:tc>
        <w:tc>
          <w:tcPr>
            <w:tcW w:w="569" w:type="pct"/>
            <w:shd w:val="clear" w:color="auto" w:fill="auto"/>
            <w:noWrap/>
            <w:vAlign w:val="center"/>
          </w:tcPr>
          <w:p w14:paraId="2DD79671">
            <w:pPr>
              <w:jc w:val="center"/>
              <w:rPr>
                <w:rFonts w:hint="eastAsia" w:ascii="仿宋" w:hAnsi="仿宋" w:eastAsia="仿宋" w:cs="仿宋"/>
                <w:sz w:val="24"/>
                <w:szCs w:val="24"/>
              </w:rPr>
            </w:pPr>
            <w:r>
              <w:rPr>
                <w:rFonts w:hint="eastAsia" w:ascii="仿宋" w:hAnsi="仿宋" w:eastAsia="仿宋" w:cs="仿宋"/>
                <w:sz w:val="24"/>
                <w:szCs w:val="24"/>
              </w:rPr>
              <w:t>移动还书箱</w:t>
            </w:r>
          </w:p>
        </w:tc>
        <w:tc>
          <w:tcPr>
            <w:tcW w:w="3404" w:type="pct"/>
            <w:shd w:val="clear" w:color="auto" w:fill="auto"/>
            <w:noWrap/>
            <w:vAlign w:val="center"/>
          </w:tcPr>
          <w:p w14:paraId="42B33150">
            <w:pPr>
              <w:rPr>
                <w:rFonts w:hint="eastAsia" w:ascii="仿宋" w:hAnsi="仿宋" w:eastAsia="仿宋" w:cs="仿宋"/>
                <w:sz w:val="24"/>
                <w:szCs w:val="24"/>
              </w:rPr>
            </w:pPr>
            <w:r>
              <w:rPr>
                <w:rFonts w:hint="eastAsia" w:ascii="仿宋" w:hAnsi="仿宋" w:eastAsia="仿宋" w:cs="仿宋"/>
                <w:sz w:val="24"/>
                <w:szCs w:val="24"/>
              </w:rPr>
              <w:t>一、技术要求</w:t>
            </w:r>
            <w:r>
              <w:rPr>
                <w:rFonts w:hint="eastAsia" w:ascii="仿宋" w:hAnsi="仿宋" w:eastAsia="仿宋" w:cs="仿宋"/>
                <w:sz w:val="24"/>
                <w:szCs w:val="24"/>
              </w:rPr>
              <w:br w:type="textWrapping"/>
            </w:r>
            <w:r>
              <w:rPr>
                <w:rFonts w:hint="eastAsia" w:ascii="仿宋" w:hAnsi="仿宋" w:eastAsia="仿宋" w:cs="仿宋"/>
                <w:sz w:val="24"/>
                <w:szCs w:val="24"/>
              </w:rPr>
              <w:t xml:space="preserve">1.外形尺寸：长约690mm*宽约510mm*高约850mm </w:t>
            </w:r>
            <w:r>
              <w:rPr>
                <w:rFonts w:hint="eastAsia" w:ascii="仿宋" w:hAnsi="仿宋" w:eastAsia="仿宋" w:cs="仿宋"/>
                <w:sz w:val="24"/>
                <w:szCs w:val="24"/>
              </w:rPr>
              <w:br w:type="textWrapping"/>
            </w:r>
            <w:r>
              <w:rPr>
                <w:rFonts w:hint="eastAsia" w:ascii="仿宋" w:hAnsi="仿宋" w:eastAsia="仿宋" w:cs="仿宋"/>
                <w:sz w:val="24"/>
                <w:szCs w:val="24"/>
              </w:rPr>
              <w:t xml:space="preserve">2.容量：约150册 </w:t>
            </w:r>
            <w:r>
              <w:rPr>
                <w:rFonts w:hint="eastAsia" w:ascii="仿宋" w:hAnsi="仿宋" w:eastAsia="仿宋" w:cs="仿宋"/>
                <w:sz w:val="24"/>
                <w:szCs w:val="24"/>
              </w:rPr>
              <w:br w:type="textWrapping"/>
            </w:r>
            <w:r>
              <w:rPr>
                <w:rFonts w:hint="eastAsia" w:ascii="仿宋" w:hAnsi="仿宋" w:eastAsia="仿宋" w:cs="仿宋"/>
                <w:sz w:val="24"/>
                <w:szCs w:val="24"/>
              </w:rPr>
              <w:t>3.材质工艺：型材+板材+丝印+纤维</w:t>
            </w:r>
            <w:r>
              <w:rPr>
                <w:rFonts w:hint="eastAsia" w:ascii="仿宋" w:hAnsi="仿宋" w:eastAsia="仿宋" w:cs="仿宋"/>
                <w:sz w:val="24"/>
                <w:szCs w:val="24"/>
              </w:rPr>
              <w:br w:type="textWrapping"/>
            </w:r>
            <w:r>
              <w:rPr>
                <w:rFonts w:hint="eastAsia" w:ascii="仿宋" w:hAnsi="仿宋" w:eastAsia="仿宋" w:cs="仿宋"/>
                <w:sz w:val="24"/>
                <w:szCs w:val="24"/>
              </w:rPr>
              <w:t>4.最大承重≥100kg</w:t>
            </w:r>
            <w:r>
              <w:rPr>
                <w:rFonts w:hint="eastAsia" w:ascii="仿宋" w:hAnsi="仿宋" w:eastAsia="仿宋" w:cs="仿宋"/>
                <w:sz w:val="24"/>
                <w:szCs w:val="24"/>
              </w:rPr>
              <w:br w:type="textWrapping"/>
            </w:r>
            <w:r>
              <w:rPr>
                <w:rFonts w:hint="eastAsia" w:ascii="仿宋" w:hAnsi="仿宋" w:eastAsia="仿宋" w:cs="仿宋"/>
                <w:sz w:val="24"/>
                <w:szCs w:val="24"/>
              </w:rPr>
              <w:t>二、功能要求</w:t>
            </w:r>
            <w:r>
              <w:rPr>
                <w:rFonts w:hint="eastAsia" w:ascii="仿宋" w:hAnsi="仿宋" w:eastAsia="仿宋" w:cs="仿宋"/>
                <w:sz w:val="24"/>
                <w:szCs w:val="24"/>
              </w:rPr>
              <w:br w:type="textWrapping"/>
            </w:r>
            <w:r>
              <w:rPr>
                <w:rFonts w:hint="eastAsia" w:ascii="仿宋" w:hAnsi="仿宋" w:eastAsia="仿宋" w:cs="仿宋"/>
                <w:sz w:val="24"/>
                <w:szCs w:val="24"/>
              </w:rPr>
              <w:t>1.结构稳定，前两轮定向，后两轮自由转向，方便载重推动和转向。</w:t>
            </w:r>
            <w:r>
              <w:rPr>
                <w:rFonts w:hint="eastAsia" w:ascii="仿宋" w:hAnsi="仿宋" w:eastAsia="仿宋" w:cs="仿宋"/>
                <w:sz w:val="24"/>
                <w:szCs w:val="24"/>
              </w:rPr>
              <w:br w:type="textWrapping"/>
            </w:r>
            <w:r>
              <w:rPr>
                <w:rFonts w:hint="eastAsia" w:ascii="仿宋" w:hAnsi="仿宋" w:eastAsia="仿宋" w:cs="仿宋"/>
                <w:sz w:val="24"/>
                <w:szCs w:val="24"/>
              </w:rPr>
              <w:t>2.层板自带承重进深设计，层板表面采用固制木板或高密度板。</w:t>
            </w:r>
            <w:r>
              <w:rPr>
                <w:rFonts w:hint="eastAsia" w:ascii="仿宋" w:hAnsi="仿宋" w:eastAsia="仿宋" w:cs="仿宋"/>
                <w:sz w:val="24"/>
                <w:szCs w:val="24"/>
              </w:rPr>
              <w:br w:type="textWrapping"/>
            </w:r>
            <w:r>
              <w:rPr>
                <w:rFonts w:hint="eastAsia" w:ascii="仿宋" w:hAnsi="仿宋" w:eastAsia="仿宋" w:cs="仿宋"/>
                <w:sz w:val="24"/>
                <w:szCs w:val="24"/>
              </w:rPr>
              <w:t>3.周转箱为自动升降式，自带滑轮，便于移动和更换。</w:t>
            </w:r>
            <w:r>
              <w:rPr>
                <w:rFonts w:hint="eastAsia" w:ascii="仿宋" w:hAnsi="仿宋" w:eastAsia="仿宋" w:cs="仿宋"/>
                <w:sz w:val="24"/>
                <w:szCs w:val="24"/>
              </w:rPr>
              <w:br w:type="textWrapping"/>
            </w:r>
            <w:r>
              <w:rPr>
                <w:rFonts w:hint="eastAsia" w:ascii="仿宋" w:hAnsi="仿宋" w:eastAsia="仿宋" w:cs="仿宋"/>
                <w:sz w:val="24"/>
                <w:szCs w:val="24"/>
              </w:rPr>
              <w:t>4.车轮：带刹车耐磨超静音轮。</w:t>
            </w:r>
            <w:r>
              <w:rPr>
                <w:rFonts w:hint="eastAsia" w:ascii="仿宋" w:hAnsi="仿宋" w:eastAsia="仿宋" w:cs="仿宋"/>
                <w:sz w:val="24"/>
                <w:szCs w:val="24"/>
              </w:rPr>
              <w:br w:type="textWrapping"/>
            </w:r>
            <w:r>
              <w:rPr>
                <w:rFonts w:hint="eastAsia" w:ascii="仿宋" w:hAnsi="仿宋" w:eastAsia="仿宋" w:cs="仿宋"/>
                <w:sz w:val="24"/>
                <w:szCs w:val="24"/>
              </w:rPr>
              <w:t>5.内部要求采用升降结构，根据负载自动升降，有效降低书籍滑落的撞击力，减少书籍破损。承载板可在图书重力作用下自行适度升降。</w:t>
            </w:r>
            <w:r>
              <w:rPr>
                <w:rFonts w:hint="eastAsia" w:ascii="仿宋" w:hAnsi="仿宋" w:eastAsia="仿宋" w:cs="仿宋"/>
                <w:sz w:val="24"/>
                <w:szCs w:val="24"/>
              </w:rPr>
              <w:br w:type="textWrapping"/>
            </w:r>
            <w:r>
              <w:rPr>
                <w:rFonts w:hint="eastAsia" w:ascii="仿宋" w:hAnsi="仿宋" w:eastAsia="仿宋" w:cs="仿宋"/>
                <w:sz w:val="24"/>
                <w:szCs w:val="24"/>
              </w:rPr>
              <w:t>6.滑轮可锁死，防止无意推动。</w:t>
            </w:r>
            <w:r>
              <w:rPr>
                <w:rFonts w:hint="eastAsia" w:ascii="仿宋" w:hAnsi="仿宋" w:eastAsia="仿宋" w:cs="仿宋"/>
                <w:sz w:val="24"/>
                <w:szCs w:val="24"/>
              </w:rPr>
              <w:br w:type="textWrapping"/>
            </w:r>
            <w:r>
              <w:rPr>
                <w:rFonts w:hint="eastAsia" w:ascii="仿宋" w:hAnsi="仿宋" w:eastAsia="仿宋" w:cs="仿宋"/>
                <w:sz w:val="24"/>
                <w:szCs w:val="24"/>
              </w:rPr>
              <w:t xml:space="preserve">7.整体设计不易攀爬，防止倾倒。 </w:t>
            </w:r>
          </w:p>
        </w:tc>
        <w:tc>
          <w:tcPr>
            <w:tcW w:w="418" w:type="pct"/>
            <w:shd w:val="clear" w:color="auto" w:fill="auto"/>
            <w:vAlign w:val="center"/>
          </w:tcPr>
          <w:p w14:paraId="6F778FBE">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58D26961">
            <w:pPr>
              <w:jc w:val="center"/>
              <w:rPr>
                <w:rFonts w:hint="eastAsia" w:ascii="仿宋" w:hAnsi="仿宋" w:eastAsia="仿宋" w:cs="仿宋"/>
                <w:sz w:val="24"/>
                <w:szCs w:val="24"/>
              </w:rPr>
            </w:pPr>
            <w:r>
              <w:rPr>
                <w:rFonts w:hint="eastAsia" w:ascii="仿宋" w:hAnsi="仿宋" w:eastAsia="仿宋" w:cs="仿宋"/>
                <w:sz w:val="24"/>
                <w:szCs w:val="24"/>
              </w:rPr>
              <w:t>辆</w:t>
            </w:r>
          </w:p>
        </w:tc>
      </w:tr>
      <w:tr w14:paraId="52DC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956584E">
            <w:pPr>
              <w:jc w:val="center"/>
              <w:rPr>
                <w:rFonts w:hint="eastAsia" w:ascii="仿宋" w:hAnsi="仿宋" w:eastAsia="仿宋" w:cs="仿宋"/>
                <w:sz w:val="24"/>
                <w:szCs w:val="24"/>
              </w:rPr>
            </w:pPr>
            <w:r>
              <w:rPr>
                <w:rFonts w:hint="eastAsia" w:ascii="仿宋" w:hAnsi="仿宋" w:eastAsia="仿宋" w:cs="仿宋"/>
                <w:sz w:val="24"/>
                <w:szCs w:val="24"/>
              </w:rPr>
              <w:t>4</w:t>
            </w:r>
          </w:p>
        </w:tc>
        <w:tc>
          <w:tcPr>
            <w:tcW w:w="569" w:type="pct"/>
            <w:shd w:val="clear" w:color="auto" w:fill="auto"/>
            <w:noWrap/>
            <w:vAlign w:val="center"/>
          </w:tcPr>
          <w:p w14:paraId="3086877F">
            <w:pPr>
              <w:jc w:val="center"/>
              <w:rPr>
                <w:rFonts w:hint="eastAsia" w:ascii="仿宋" w:hAnsi="仿宋" w:eastAsia="仿宋" w:cs="仿宋"/>
                <w:sz w:val="24"/>
                <w:szCs w:val="24"/>
              </w:rPr>
            </w:pPr>
            <w:r>
              <w:rPr>
                <w:rFonts w:hint="eastAsia" w:ascii="仿宋" w:hAnsi="仿宋" w:eastAsia="仿宋" w:cs="仿宋"/>
                <w:sz w:val="24"/>
                <w:szCs w:val="24"/>
              </w:rPr>
              <w:t>馆员工作站</w:t>
            </w:r>
          </w:p>
        </w:tc>
        <w:tc>
          <w:tcPr>
            <w:tcW w:w="3404" w:type="pct"/>
            <w:shd w:val="clear" w:color="auto" w:fill="auto"/>
            <w:noWrap/>
            <w:vAlign w:val="center"/>
          </w:tcPr>
          <w:p w14:paraId="3408E0D7">
            <w:pPr>
              <w:pStyle w:val="13"/>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技术要求</w:t>
            </w:r>
            <w:r>
              <w:rPr>
                <w:rFonts w:hint="eastAsia" w:ascii="仿宋" w:hAnsi="仿宋" w:eastAsia="仿宋" w:cs="仿宋"/>
                <w:sz w:val="24"/>
                <w:szCs w:val="24"/>
              </w:rPr>
              <w:br w:type="textWrapping"/>
            </w:r>
            <w:r>
              <w:rPr>
                <w:rFonts w:hint="eastAsia" w:ascii="仿宋" w:hAnsi="仿宋" w:eastAsia="仿宋" w:cs="仿宋"/>
                <w:sz w:val="24"/>
                <w:szCs w:val="24"/>
              </w:rPr>
              <w:t>1.天线板参考尺寸：长410mm*宽300mm*高23mm。</w:t>
            </w:r>
            <w:r>
              <w:rPr>
                <w:rFonts w:hint="eastAsia" w:ascii="仿宋" w:hAnsi="仿宋" w:eastAsia="仿宋" w:cs="仿宋"/>
                <w:sz w:val="24"/>
                <w:szCs w:val="24"/>
              </w:rPr>
              <w:br w:type="textWrapping"/>
            </w:r>
            <w:r>
              <w:rPr>
                <w:rFonts w:hint="eastAsia" w:ascii="仿宋" w:hAnsi="仿宋" w:eastAsia="仿宋" w:cs="仿宋"/>
                <w:sz w:val="24"/>
                <w:szCs w:val="24"/>
              </w:rPr>
              <w:t>2.工作频率：13.56MHz。</w:t>
            </w:r>
            <w:r>
              <w:rPr>
                <w:rFonts w:hint="eastAsia" w:ascii="仿宋" w:hAnsi="仿宋" w:eastAsia="仿宋" w:cs="仿宋"/>
                <w:sz w:val="24"/>
                <w:szCs w:val="24"/>
              </w:rPr>
              <w:br w:type="textWrapping"/>
            </w:r>
            <w:r>
              <w:rPr>
                <w:rFonts w:hint="eastAsia" w:ascii="仿宋" w:hAnsi="仿宋" w:eastAsia="仿宋" w:cs="仿宋"/>
                <w:sz w:val="24"/>
                <w:szCs w:val="24"/>
              </w:rPr>
              <w:t>3.外观材质：亚克力、钢化玻璃。</w:t>
            </w:r>
            <w:r>
              <w:rPr>
                <w:rFonts w:hint="eastAsia" w:ascii="仿宋" w:hAnsi="仿宋" w:eastAsia="仿宋" w:cs="仿宋"/>
                <w:sz w:val="24"/>
                <w:szCs w:val="24"/>
              </w:rPr>
              <w:br w:type="textWrapping"/>
            </w:r>
            <w:r>
              <w:rPr>
                <w:rFonts w:hint="eastAsia" w:ascii="仿宋" w:hAnsi="仿宋" w:eastAsia="仿宋" w:cs="仿宋"/>
                <w:sz w:val="24"/>
                <w:szCs w:val="24"/>
              </w:rPr>
              <w:t>4.射频功率：1.5W。</w:t>
            </w:r>
            <w:r>
              <w:rPr>
                <w:rFonts w:hint="eastAsia" w:ascii="仿宋" w:hAnsi="仿宋" w:eastAsia="仿宋" w:cs="仿宋"/>
                <w:sz w:val="24"/>
                <w:szCs w:val="24"/>
              </w:rPr>
              <w:br w:type="textWrapping"/>
            </w:r>
            <w:r>
              <w:rPr>
                <w:rFonts w:hint="eastAsia" w:ascii="仿宋" w:hAnsi="仿宋" w:eastAsia="仿宋" w:cs="仿宋"/>
                <w:sz w:val="24"/>
                <w:szCs w:val="24"/>
              </w:rPr>
              <w:t>5.支持图书标签类型：15693。</w:t>
            </w:r>
            <w:r>
              <w:rPr>
                <w:rFonts w:hint="eastAsia" w:ascii="仿宋" w:hAnsi="仿宋" w:eastAsia="仿宋" w:cs="仿宋"/>
                <w:sz w:val="24"/>
                <w:szCs w:val="24"/>
              </w:rPr>
              <w:br w:type="textWrapping"/>
            </w:r>
            <w:r>
              <w:rPr>
                <w:rFonts w:hint="eastAsia" w:ascii="仿宋" w:hAnsi="仿宋" w:eastAsia="仿宋" w:cs="仿宋"/>
                <w:sz w:val="24"/>
                <w:szCs w:val="24"/>
              </w:rPr>
              <w:t>6.标签转换：支持将图书条码转换成RFID标签数据。</w:t>
            </w:r>
            <w:r>
              <w:rPr>
                <w:rFonts w:hint="eastAsia" w:ascii="仿宋" w:hAnsi="仿宋" w:eastAsia="仿宋" w:cs="仿宋"/>
                <w:sz w:val="24"/>
                <w:szCs w:val="24"/>
              </w:rPr>
              <w:br w:type="textWrapping"/>
            </w:r>
            <w:r>
              <w:rPr>
                <w:rFonts w:hint="eastAsia" w:ascii="仿宋" w:hAnsi="仿宋" w:eastAsia="仿宋" w:cs="仿宋"/>
                <w:sz w:val="24"/>
                <w:szCs w:val="24"/>
              </w:rPr>
              <w:t xml:space="preserve">7.标签改写：支持改写RFID标签数据。 </w:t>
            </w:r>
            <w:r>
              <w:rPr>
                <w:rFonts w:hint="eastAsia" w:ascii="仿宋" w:hAnsi="仿宋" w:eastAsia="仿宋" w:cs="仿宋"/>
                <w:sz w:val="24"/>
                <w:szCs w:val="24"/>
              </w:rPr>
              <w:br w:type="textWrapping"/>
            </w:r>
            <w:r>
              <w:rPr>
                <w:rFonts w:hint="eastAsia" w:ascii="仿宋" w:hAnsi="仿宋" w:eastAsia="仿宋" w:cs="仿宋"/>
                <w:sz w:val="24"/>
                <w:szCs w:val="24"/>
              </w:rPr>
              <w:t>二、功能</w:t>
            </w:r>
            <w:r>
              <w:rPr>
                <w:rFonts w:hint="eastAsia" w:ascii="仿宋" w:hAnsi="仿宋" w:eastAsia="仿宋" w:cs="仿宋"/>
                <w:sz w:val="24"/>
                <w:szCs w:val="24"/>
              </w:rPr>
              <w:br w:type="textWrapping"/>
            </w:r>
            <w:r>
              <w:rPr>
                <w:rFonts w:hint="eastAsia" w:ascii="仿宋" w:hAnsi="仿宋" w:eastAsia="仿宋" w:cs="仿宋"/>
                <w:sz w:val="24"/>
                <w:szCs w:val="24"/>
              </w:rPr>
              <w:t>1.可对RFID标签非接触式地进行阅读，有读取RFID图书标签、编写图书标签、改写图书标签的能力。</w:t>
            </w:r>
            <w:r>
              <w:rPr>
                <w:rFonts w:hint="eastAsia" w:ascii="仿宋" w:hAnsi="仿宋" w:eastAsia="仿宋" w:cs="仿宋"/>
                <w:sz w:val="24"/>
                <w:szCs w:val="24"/>
              </w:rPr>
              <w:br w:type="textWrapping"/>
            </w:r>
            <w:r>
              <w:rPr>
                <w:rFonts w:hint="eastAsia" w:ascii="仿宋" w:hAnsi="仿宋" w:eastAsia="仿宋" w:cs="仿宋"/>
                <w:sz w:val="24"/>
                <w:szCs w:val="24"/>
              </w:rPr>
              <w:t>2.软件具有加工操作提示功能，馆员在进行标签加工时，加工成功与否都有状态提示并有颜色做区分。</w:t>
            </w:r>
            <w:r>
              <w:rPr>
                <w:rFonts w:hint="eastAsia" w:ascii="仿宋" w:hAnsi="仿宋" w:eastAsia="仿宋" w:cs="仿宋"/>
                <w:sz w:val="24"/>
                <w:szCs w:val="24"/>
              </w:rPr>
              <w:br w:type="textWrapping"/>
            </w:r>
            <w:r>
              <w:rPr>
                <w:rFonts w:hint="eastAsia" w:ascii="仿宋" w:hAnsi="仿宋" w:eastAsia="仿宋" w:cs="仿宋"/>
                <w:sz w:val="24"/>
                <w:szCs w:val="24"/>
              </w:rPr>
              <w:t>3.天线模块采用合理化设计，保证不受天线周围的其他标签的影响，只有在天线正上方的标签才能被读取到。</w:t>
            </w:r>
            <w:r>
              <w:rPr>
                <w:rFonts w:hint="eastAsia" w:ascii="仿宋" w:hAnsi="仿宋" w:eastAsia="仿宋" w:cs="仿宋"/>
                <w:sz w:val="24"/>
                <w:szCs w:val="24"/>
              </w:rPr>
              <w:br w:type="textWrapping"/>
            </w:r>
            <w:r>
              <w:rPr>
                <w:rFonts w:hint="eastAsia" w:ascii="仿宋" w:hAnsi="仿宋" w:eastAsia="仿宋" w:cs="仿宋"/>
                <w:sz w:val="24"/>
                <w:szCs w:val="24"/>
              </w:rPr>
              <w:t>4.软件具有防盗位矫正功能，工作人员可根据实际情况选择防盗位开启或关闭。</w:t>
            </w:r>
            <w:r>
              <w:rPr>
                <w:rFonts w:hint="eastAsia" w:ascii="仿宋" w:hAnsi="仿宋" w:eastAsia="仿宋" w:cs="仿宋"/>
                <w:sz w:val="24"/>
                <w:szCs w:val="24"/>
              </w:rPr>
              <w:br w:type="textWrapping"/>
            </w:r>
            <w:r>
              <w:rPr>
                <w:rFonts w:hint="eastAsia" w:ascii="仿宋" w:hAnsi="仿宋" w:eastAsia="仿宋" w:cs="仿宋"/>
                <w:sz w:val="24"/>
                <w:szCs w:val="24"/>
              </w:rPr>
              <w:t>5.软件具有标签加工数据查询统计功能，可按日期进行加工统计查询也可以选择日期段导出详细数据，方便后期图书管理系统做数据导入。</w:t>
            </w:r>
            <w:r>
              <w:rPr>
                <w:rFonts w:hint="eastAsia" w:ascii="仿宋" w:hAnsi="仿宋" w:eastAsia="仿宋" w:cs="仿宋"/>
                <w:sz w:val="24"/>
                <w:szCs w:val="24"/>
              </w:rPr>
              <w:br w:type="textWrapping"/>
            </w:r>
            <w:r>
              <w:rPr>
                <w:rFonts w:hint="eastAsia" w:ascii="仿宋" w:hAnsi="仿宋" w:eastAsia="仿宋" w:cs="仿宋"/>
                <w:sz w:val="24"/>
                <w:szCs w:val="24"/>
              </w:rPr>
              <w:t>6.对图书的自编条形码及对应电子标签进行关联、更改等管理，也可对层架标签以及读者证进行关联、更改等管理，支持图书加工数据的导出。</w:t>
            </w:r>
            <w:r>
              <w:rPr>
                <w:rFonts w:hint="eastAsia" w:ascii="仿宋" w:hAnsi="仿宋" w:eastAsia="仿宋" w:cs="仿宋"/>
                <w:sz w:val="24"/>
                <w:szCs w:val="24"/>
              </w:rPr>
              <w:br w:type="textWrapping"/>
            </w:r>
            <w:r>
              <w:rPr>
                <w:rFonts w:hint="eastAsia" w:ascii="仿宋" w:hAnsi="仿宋" w:eastAsia="仿宋" w:cs="仿宋"/>
                <w:sz w:val="24"/>
                <w:szCs w:val="24"/>
              </w:rPr>
              <w:t>7.设备标配条码扫描仪，可对条形码进行识别转换后通过图书感应模块对图书标签进行数据加工，转换率高。</w:t>
            </w:r>
            <w:r>
              <w:rPr>
                <w:rFonts w:hint="eastAsia" w:ascii="仿宋" w:hAnsi="仿宋" w:eastAsia="仿宋" w:cs="仿宋"/>
                <w:sz w:val="24"/>
                <w:szCs w:val="24"/>
              </w:rPr>
              <w:br w:type="textWrapping"/>
            </w:r>
            <w:r>
              <w:rPr>
                <w:rFonts w:hint="eastAsia" w:ascii="仿宋" w:hAnsi="仿宋" w:eastAsia="仿宋" w:cs="仿宋"/>
                <w:sz w:val="24"/>
                <w:szCs w:val="24"/>
              </w:rPr>
              <w:t>8.可根据项目需求选配卡识别模块，如识别RFID卡、二代身份证、社保卡等有效证件。</w:t>
            </w:r>
            <w:r>
              <w:rPr>
                <w:rFonts w:hint="eastAsia" w:ascii="仿宋" w:hAnsi="仿宋" w:eastAsia="仿宋" w:cs="仿宋"/>
                <w:sz w:val="24"/>
                <w:szCs w:val="24"/>
              </w:rPr>
              <w:br w:type="textWrapping"/>
            </w:r>
            <w:r>
              <w:rPr>
                <w:rFonts w:hint="eastAsia" w:ascii="仿宋" w:hAnsi="仿宋" w:eastAsia="仿宋" w:cs="仿宋"/>
                <w:sz w:val="24"/>
                <w:szCs w:val="24"/>
              </w:rPr>
              <w:t>9.支持读者证查询、注册、修改、注销、挂失、解挂等操作。</w:t>
            </w:r>
            <w:r>
              <w:rPr>
                <w:rFonts w:hint="eastAsia" w:ascii="仿宋" w:hAnsi="仿宋" w:eastAsia="仿宋" w:cs="仿宋"/>
                <w:sz w:val="24"/>
                <w:szCs w:val="24"/>
              </w:rPr>
              <w:br w:type="textWrapping"/>
            </w:r>
            <w:r>
              <w:rPr>
                <w:rFonts w:hint="eastAsia" w:ascii="仿宋" w:hAnsi="仿宋" w:eastAsia="仿宋" w:cs="仿宋"/>
                <w:sz w:val="24"/>
                <w:szCs w:val="24"/>
              </w:rPr>
              <w:t>10.支持工作人员处理各种图书借还、自助续借、预约、处理罚金等业务。</w:t>
            </w:r>
            <w:r>
              <w:rPr>
                <w:rFonts w:hint="eastAsia" w:ascii="仿宋" w:hAnsi="仿宋" w:eastAsia="仿宋" w:cs="仿宋"/>
                <w:sz w:val="24"/>
                <w:szCs w:val="24"/>
              </w:rPr>
              <w:br w:type="textWrapping"/>
            </w:r>
            <w:r>
              <w:rPr>
                <w:rFonts w:hint="eastAsia" w:ascii="仿宋" w:hAnsi="仿宋" w:eastAsia="仿宋" w:cs="仿宋"/>
                <w:sz w:val="24"/>
                <w:szCs w:val="24"/>
              </w:rPr>
              <w:t>11.配套RFID系统操作软件，设备可拓展自助借还书功能，馆员和读者可在设备上进行借还书操作。</w:t>
            </w:r>
          </w:p>
        </w:tc>
        <w:tc>
          <w:tcPr>
            <w:tcW w:w="418" w:type="pct"/>
            <w:shd w:val="clear" w:color="auto" w:fill="auto"/>
            <w:vAlign w:val="center"/>
          </w:tcPr>
          <w:p w14:paraId="53A65971">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FC22CE0">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71E9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3FDB3A2">
            <w:pPr>
              <w:jc w:val="center"/>
              <w:rPr>
                <w:rFonts w:hint="eastAsia" w:ascii="仿宋" w:hAnsi="仿宋" w:eastAsia="仿宋" w:cs="仿宋"/>
                <w:sz w:val="24"/>
                <w:szCs w:val="24"/>
              </w:rPr>
            </w:pPr>
            <w:r>
              <w:rPr>
                <w:rFonts w:hint="eastAsia" w:ascii="仿宋" w:hAnsi="仿宋" w:eastAsia="仿宋" w:cs="仿宋"/>
                <w:sz w:val="24"/>
                <w:szCs w:val="24"/>
              </w:rPr>
              <w:t>5</w:t>
            </w:r>
          </w:p>
        </w:tc>
        <w:tc>
          <w:tcPr>
            <w:tcW w:w="569" w:type="pct"/>
            <w:shd w:val="clear" w:color="auto" w:fill="auto"/>
            <w:noWrap/>
            <w:vAlign w:val="center"/>
          </w:tcPr>
          <w:p w14:paraId="66E1565E">
            <w:pPr>
              <w:jc w:val="center"/>
              <w:rPr>
                <w:rFonts w:hint="eastAsia" w:ascii="仿宋" w:hAnsi="仿宋" w:eastAsia="仿宋" w:cs="仿宋"/>
                <w:sz w:val="24"/>
                <w:szCs w:val="24"/>
              </w:rPr>
            </w:pPr>
            <w:r>
              <w:rPr>
                <w:rFonts w:hint="eastAsia" w:ascii="仿宋" w:hAnsi="仿宋" w:eastAsia="仿宋" w:cs="仿宋"/>
                <w:sz w:val="24"/>
                <w:szCs w:val="24"/>
              </w:rPr>
              <w:t>电脑</w:t>
            </w:r>
          </w:p>
        </w:tc>
        <w:tc>
          <w:tcPr>
            <w:tcW w:w="3404" w:type="pct"/>
            <w:shd w:val="clear" w:color="auto" w:fill="auto"/>
            <w:noWrap/>
            <w:vAlign w:val="center"/>
          </w:tcPr>
          <w:p w14:paraId="6DBB528D">
            <w:pPr>
              <w:rPr>
                <w:rFonts w:hint="eastAsia" w:ascii="仿宋" w:hAnsi="仿宋" w:eastAsia="仿宋" w:cs="仿宋"/>
                <w:sz w:val="24"/>
                <w:szCs w:val="24"/>
              </w:rPr>
            </w:pPr>
            <w:r>
              <w:rPr>
                <w:rFonts w:hint="eastAsia" w:ascii="仿宋" w:hAnsi="仿宋" w:eastAsia="仿宋" w:cs="仿宋"/>
                <w:sz w:val="24"/>
                <w:szCs w:val="24"/>
              </w:rPr>
              <w:t>1、处理器：国产处理器，8核，2.7GHz主频</w:t>
            </w:r>
            <w:r>
              <w:rPr>
                <w:rFonts w:hint="eastAsia" w:ascii="仿宋" w:hAnsi="仿宋" w:eastAsia="仿宋" w:cs="仿宋"/>
                <w:sz w:val="24"/>
                <w:szCs w:val="24"/>
              </w:rPr>
              <w:br w:type="textWrapping"/>
            </w:r>
            <w:r>
              <w:rPr>
                <w:rFonts w:hint="eastAsia" w:ascii="仿宋" w:hAnsi="仿宋" w:eastAsia="仿宋" w:cs="仿宋"/>
                <w:sz w:val="24"/>
                <w:szCs w:val="24"/>
              </w:rPr>
              <w:t>2、提供≥2个内存插槽，配置 DDR4 内存≥16GB，最大支持扩展≥32GB;</w:t>
            </w:r>
            <w:r>
              <w:rPr>
                <w:rFonts w:hint="eastAsia" w:ascii="仿宋" w:hAnsi="仿宋" w:eastAsia="仿宋" w:cs="仿宋"/>
                <w:sz w:val="24"/>
                <w:szCs w:val="24"/>
              </w:rPr>
              <w:br w:type="textWrapping"/>
            </w:r>
            <w:r>
              <w:rPr>
                <w:rFonts w:hint="eastAsia" w:ascii="仿宋" w:hAnsi="仿宋" w:eastAsia="仿宋" w:cs="仿宋"/>
                <w:sz w:val="24"/>
                <w:szCs w:val="24"/>
              </w:rPr>
              <w:t>3、硬盘：配置≥512SSD，</w:t>
            </w:r>
            <w:r>
              <w:rPr>
                <w:rFonts w:hint="eastAsia" w:ascii="仿宋" w:hAnsi="仿宋" w:eastAsia="仿宋" w:cs="仿宋"/>
                <w:sz w:val="24"/>
                <w:szCs w:val="24"/>
              </w:rPr>
              <w:br w:type="textWrapping"/>
            </w:r>
            <w:r>
              <w:rPr>
                <w:rFonts w:hint="eastAsia" w:ascii="仿宋" w:hAnsi="仿宋" w:eastAsia="仿宋" w:cs="仿宋"/>
                <w:sz w:val="24"/>
                <w:szCs w:val="24"/>
              </w:rPr>
              <w:t>4、显卡：集成显卡</w:t>
            </w:r>
            <w:r>
              <w:rPr>
                <w:rFonts w:hint="eastAsia" w:ascii="仿宋" w:hAnsi="仿宋" w:eastAsia="仿宋" w:cs="仿宋"/>
                <w:sz w:val="24"/>
                <w:szCs w:val="24"/>
              </w:rPr>
              <w:br w:type="textWrapping"/>
            </w:r>
            <w:r>
              <w:rPr>
                <w:rFonts w:hint="eastAsia" w:ascii="仿宋" w:hAnsi="仿宋" w:eastAsia="仿宋" w:cs="仿宋"/>
                <w:sz w:val="24"/>
                <w:szCs w:val="24"/>
              </w:rPr>
              <w:t>5、接口：配置≥8个USB接口，1个RJ45网口，1个HDMI接口，1个VGA接口，麦克风1个，耳机1个。后端3个Audio音频接口。</w:t>
            </w:r>
            <w:r>
              <w:rPr>
                <w:rFonts w:hint="eastAsia" w:ascii="仿宋" w:hAnsi="仿宋" w:eastAsia="仿宋" w:cs="仿宋"/>
                <w:sz w:val="24"/>
                <w:szCs w:val="24"/>
              </w:rPr>
              <w:br w:type="textWrapping"/>
            </w:r>
            <w:r>
              <w:rPr>
                <w:rFonts w:hint="eastAsia" w:ascii="仿宋" w:hAnsi="仿宋" w:eastAsia="仿宋" w:cs="仿宋"/>
                <w:sz w:val="24"/>
                <w:szCs w:val="24"/>
              </w:rPr>
              <w:t xml:space="preserve">6、电源：配置≤180W电源，电源通过80PLUS认证。 </w:t>
            </w:r>
            <w:r>
              <w:rPr>
                <w:rFonts w:hint="eastAsia" w:ascii="仿宋" w:hAnsi="仿宋" w:eastAsia="仿宋" w:cs="仿宋"/>
                <w:sz w:val="24"/>
                <w:szCs w:val="24"/>
              </w:rPr>
              <w:br w:type="textWrapping"/>
            </w:r>
            <w:r>
              <w:rPr>
                <w:rFonts w:hint="eastAsia" w:ascii="仿宋" w:hAnsi="仿宋" w:eastAsia="仿宋" w:cs="仿宋"/>
                <w:sz w:val="24"/>
                <w:szCs w:val="24"/>
              </w:rPr>
              <w:t>7、显示器：配置≥23.8英寸液晶显示器，与主机同品牌，分辨率≥1920*1080，刷新频率≥75Hz，对比度≥3000:1，视频接口VGA+HDMI。</w:t>
            </w:r>
            <w:r>
              <w:rPr>
                <w:rFonts w:hint="eastAsia" w:ascii="仿宋" w:hAnsi="仿宋" w:eastAsia="仿宋" w:cs="仿宋"/>
                <w:sz w:val="24"/>
                <w:szCs w:val="24"/>
              </w:rPr>
              <w:br w:type="textWrapping"/>
            </w:r>
            <w:r>
              <w:rPr>
                <w:rFonts w:hint="eastAsia" w:ascii="仿宋" w:hAnsi="仿宋" w:eastAsia="仿宋" w:cs="仿宋"/>
                <w:sz w:val="24"/>
                <w:szCs w:val="24"/>
              </w:rPr>
              <w:t>8、配套键盘、鼠标，操作系统：支持UOS、Windows10、麒麟等桌面操作系统。</w:t>
            </w:r>
            <w:r>
              <w:rPr>
                <w:rFonts w:hint="eastAsia" w:ascii="仿宋" w:hAnsi="仿宋" w:eastAsia="仿宋" w:cs="仿宋"/>
                <w:sz w:val="24"/>
                <w:szCs w:val="24"/>
              </w:rPr>
              <w:br w:type="textWrapping"/>
            </w:r>
            <w:r>
              <w:rPr>
                <w:rFonts w:hint="eastAsia" w:ascii="仿宋" w:hAnsi="仿宋" w:eastAsia="仿宋" w:cs="仿宋"/>
                <w:sz w:val="24"/>
                <w:szCs w:val="24"/>
              </w:rPr>
              <w:t>9、具有第三方测评机构出具的噪声测试报告。</w:t>
            </w:r>
          </w:p>
        </w:tc>
        <w:tc>
          <w:tcPr>
            <w:tcW w:w="418" w:type="pct"/>
            <w:shd w:val="clear" w:color="auto" w:fill="auto"/>
            <w:vAlign w:val="center"/>
          </w:tcPr>
          <w:p w14:paraId="465AD579">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5BC4C50">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234E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5B91011">
            <w:pPr>
              <w:jc w:val="center"/>
              <w:rPr>
                <w:rFonts w:hint="eastAsia" w:ascii="仿宋" w:hAnsi="仿宋" w:eastAsia="仿宋" w:cs="仿宋"/>
                <w:sz w:val="24"/>
                <w:szCs w:val="24"/>
              </w:rPr>
            </w:pPr>
            <w:r>
              <w:rPr>
                <w:rFonts w:hint="eastAsia" w:ascii="仿宋" w:hAnsi="仿宋" w:eastAsia="仿宋" w:cs="仿宋"/>
                <w:sz w:val="24"/>
                <w:szCs w:val="24"/>
              </w:rPr>
              <w:t>6</w:t>
            </w:r>
          </w:p>
        </w:tc>
        <w:tc>
          <w:tcPr>
            <w:tcW w:w="569" w:type="pct"/>
            <w:shd w:val="clear" w:color="auto" w:fill="auto"/>
            <w:noWrap/>
            <w:vAlign w:val="center"/>
          </w:tcPr>
          <w:p w14:paraId="47AA2E86">
            <w:pPr>
              <w:jc w:val="center"/>
              <w:rPr>
                <w:rFonts w:hint="eastAsia" w:ascii="仿宋" w:hAnsi="仿宋" w:eastAsia="仿宋" w:cs="仿宋"/>
                <w:sz w:val="24"/>
                <w:szCs w:val="24"/>
              </w:rPr>
            </w:pPr>
            <w:r>
              <w:rPr>
                <w:rFonts w:hint="eastAsia" w:ascii="仿宋" w:hAnsi="仿宋" w:eastAsia="仿宋" w:cs="仿宋"/>
                <w:sz w:val="24"/>
                <w:szCs w:val="24"/>
              </w:rPr>
              <w:t>图书馆管理系统软件</w:t>
            </w:r>
          </w:p>
        </w:tc>
        <w:tc>
          <w:tcPr>
            <w:tcW w:w="3404" w:type="pct"/>
            <w:shd w:val="clear" w:color="auto" w:fill="auto"/>
            <w:noWrap/>
            <w:vAlign w:val="center"/>
          </w:tcPr>
          <w:p w14:paraId="66C7960E">
            <w:pPr>
              <w:rPr>
                <w:rFonts w:hint="eastAsia" w:ascii="仿宋" w:hAnsi="仿宋" w:eastAsia="仿宋" w:cs="仿宋"/>
                <w:sz w:val="24"/>
                <w:szCs w:val="24"/>
              </w:rPr>
            </w:pPr>
            <w:r>
              <w:rPr>
                <w:rFonts w:hint="eastAsia" w:ascii="仿宋" w:hAnsi="仿宋" w:eastAsia="仿宋" w:cs="仿宋"/>
                <w:sz w:val="24"/>
                <w:szCs w:val="24"/>
              </w:rPr>
              <w:t>一、技术要求</w:t>
            </w:r>
            <w:r>
              <w:rPr>
                <w:rFonts w:hint="eastAsia" w:ascii="仿宋" w:hAnsi="仿宋" w:eastAsia="仿宋" w:cs="仿宋"/>
                <w:sz w:val="24"/>
                <w:szCs w:val="24"/>
              </w:rPr>
              <w:br w:type="textWrapping"/>
            </w:r>
            <w:r>
              <w:rPr>
                <w:rFonts w:hint="eastAsia" w:ascii="仿宋" w:hAnsi="仿宋" w:eastAsia="仿宋" w:cs="仿宋"/>
                <w:sz w:val="24"/>
                <w:szCs w:val="24"/>
              </w:rPr>
              <w:t>1.采用B/S架构，无需安装客户端，可部署在windows\Linux等主流操作系统。</w:t>
            </w:r>
            <w:r>
              <w:rPr>
                <w:rFonts w:hint="eastAsia" w:ascii="仿宋" w:hAnsi="仿宋" w:eastAsia="仿宋" w:cs="仿宋"/>
                <w:sz w:val="24"/>
                <w:szCs w:val="24"/>
              </w:rPr>
              <w:br w:type="textWrapping"/>
            </w:r>
            <w:r>
              <w:rPr>
                <w:rFonts w:hint="eastAsia" w:ascii="仿宋" w:hAnsi="仿宋" w:eastAsia="仿宋" w:cs="仿宋"/>
                <w:sz w:val="24"/>
                <w:szCs w:val="24"/>
              </w:rPr>
              <w:t>2.系统兼容国产化基础设施部署，支持国产化服务器、国产化操作系统。</w:t>
            </w:r>
            <w:r>
              <w:rPr>
                <w:rFonts w:hint="eastAsia" w:ascii="仿宋" w:hAnsi="仿宋" w:eastAsia="仿宋" w:cs="仿宋"/>
                <w:sz w:val="24"/>
                <w:szCs w:val="24"/>
              </w:rPr>
              <w:br w:type="textWrapping"/>
            </w:r>
            <w:r>
              <w:rPr>
                <w:rFonts w:hint="eastAsia" w:ascii="仿宋" w:hAnsi="仿宋" w:eastAsia="仿宋" w:cs="仿宋"/>
                <w:sz w:val="24"/>
                <w:szCs w:val="24"/>
              </w:rPr>
              <w:t>3.MARC编辑快速有效，提供MARC数据智能编辑手段，系统应能够提供MARC编辑时辅助分类，自动生成子段能够自定义，方便CNMARC数据的著录。</w:t>
            </w:r>
            <w:r>
              <w:rPr>
                <w:rFonts w:hint="eastAsia" w:ascii="仿宋" w:hAnsi="仿宋" w:eastAsia="仿宋" w:cs="仿宋"/>
                <w:sz w:val="24"/>
                <w:szCs w:val="24"/>
              </w:rPr>
              <w:br w:type="textWrapping"/>
            </w:r>
            <w:r>
              <w:rPr>
                <w:rFonts w:hint="eastAsia" w:ascii="仿宋" w:hAnsi="仿宋" w:eastAsia="仿宋" w:cs="仿宋"/>
                <w:sz w:val="24"/>
                <w:szCs w:val="24"/>
              </w:rPr>
              <w:t>4.系统具有高可移植性和可跨平台性。底层数据库采用mysql或其它大型数据库管理系统，支持ISO SQL标准，支持数据备份。</w:t>
            </w:r>
            <w:r>
              <w:rPr>
                <w:rFonts w:hint="eastAsia" w:ascii="仿宋" w:hAnsi="仿宋" w:eastAsia="仿宋" w:cs="仿宋"/>
                <w:sz w:val="24"/>
                <w:szCs w:val="24"/>
              </w:rPr>
              <w:br w:type="textWrapping"/>
            </w:r>
            <w:r>
              <w:rPr>
                <w:rFonts w:hint="eastAsia" w:ascii="仿宋" w:hAnsi="仿宋" w:eastAsia="仿宋" w:cs="仿宋"/>
                <w:sz w:val="24"/>
                <w:szCs w:val="24"/>
              </w:rPr>
              <w:t>二、功能</w:t>
            </w:r>
            <w:r>
              <w:rPr>
                <w:rFonts w:hint="eastAsia" w:ascii="仿宋" w:hAnsi="仿宋" w:eastAsia="仿宋" w:cs="仿宋"/>
                <w:sz w:val="24"/>
                <w:szCs w:val="24"/>
              </w:rPr>
              <w:br w:type="textWrapping"/>
            </w:r>
            <w:r>
              <w:rPr>
                <w:rFonts w:hint="eastAsia" w:ascii="仿宋" w:hAnsi="仿宋" w:eastAsia="仿宋" w:cs="仿宋"/>
                <w:sz w:val="24"/>
                <w:szCs w:val="24"/>
              </w:rPr>
              <w:t>1.支持 SIP2 协议，实现图书馆软件管理系统与 RFID 自助借还服务终端的数据对接通信。</w:t>
            </w:r>
            <w:r>
              <w:rPr>
                <w:rFonts w:hint="eastAsia" w:ascii="仿宋" w:hAnsi="仿宋" w:eastAsia="仿宋" w:cs="仿宋"/>
                <w:sz w:val="24"/>
                <w:szCs w:val="24"/>
              </w:rPr>
              <w:br w:type="textWrapping"/>
            </w:r>
            <w:r>
              <w:rPr>
                <w:rFonts w:hint="eastAsia" w:ascii="仿宋" w:hAnsi="仿宋" w:eastAsia="仿宋" w:cs="仿宋"/>
                <w:sz w:val="24"/>
                <w:szCs w:val="24"/>
              </w:rPr>
              <w:t>2.图书馆系统能够通过浏览器来运行，各用户端不需要安装任何附加软件即可应用所有的业务管理模块，便于区域内各分馆的管理和维护</w:t>
            </w:r>
            <w:r>
              <w:rPr>
                <w:rFonts w:hint="eastAsia" w:ascii="仿宋" w:hAnsi="仿宋" w:eastAsia="仿宋" w:cs="仿宋"/>
                <w:sz w:val="24"/>
                <w:szCs w:val="24"/>
              </w:rPr>
              <w:br w:type="textWrapping"/>
            </w:r>
            <w:r>
              <w:rPr>
                <w:rFonts w:hint="eastAsia" w:ascii="仿宋" w:hAnsi="仿宋" w:eastAsia="仿宋" w:cs="仿宋"/>
                <w:sz w:val="24"/>
                <w:szCs w:val="24"/>
              </w:rPr>
              <w:t>3.图书管理：</w:t>
            </w:r>
            <w:r>
              <w:rPr>
                <w:rFonts w:hint="eastAsia" w:ascii="仿宋" w:hAnsi="仿宋" w:eastAsia="仿宋" w:cs="仿宋"/>
                <w:sz w:val="24"/>
                <w:szCs w:val="24"/>
              </w:rPr>
              <w:br w:type="textWrapping"/>
            </w:r>
            <w:r>
              <w:rPr>
                <w:rFonts w:hint="eastAsia" w:ascii="仿宋" w:hAnsi="仿宋" w:eastAsia="仿宋" w:cs="仿宋"/>
                <w:sz w:val="24"/>
                <w:szCs w:val="24"/>
              </w:rPr>
              <w:t>1）系统可根据不同筛选条件查询图书书库信息，支持对图书书库编目信息进行管理，可对馆藏图书信息进行管理维护。</w:t>
            </w:r>
            <w:r>
              <w:rPr>
                <w:rFonts w:hint="eastAsia" w:ascii="仿宋" w:hAnsi="仿宋" w:eastAsia="仿宋" w:cs="仿宋"/>
                <w:sz w:val="24"/>
                <w:szCs w:val="24"/>
              </w:rPr>
              <w:br w:type="textWrapping"/>
            </w:r>
            <w:r>
              <w:rPr>
                <w:rFonts w:hint="eastAsia" w:ascii="仿宋" w:hAnsi="仿宋" w:eastAsia="仿宋" w:cs="仿宋"/>
                <w:sz w:val="24"/>
                <w:szCs w:val="24"/>
              </w:rPr>
              <w:t>2）支持在同一界面自由切换编目模式（填空式的简单编目和marc编目）。</w:t>
            </w:r>
            <w:r>
              <w:rPr>
                <w:rFonts w:hint="eastAsia" w:ascii="仿宋" w:hAnsi="仿宋" w:eastAsia="仿宋" w:cs="仿宋"/>
                <w:sz w:val="24"/>
                <w:szCs w:val="24"/>
              </w:rPr>
              <w:br w:type="textWrapping"/>
            </w:r>
            <w:r>
              <w:rPr>
                <w:rFonts w:hint="eastAsia" w:ascii="仿宋" w:hAnsi="仿宋" w:eastAsia="仿宋" w:cs="仿宋"/>
                <w:sz w:val="24"/>
                <w:szCs w:val="24"/>
              </w:rPr>
              <w:t>3）支持批量导入excel、marc格式编目图书数据文件。</w:t>
            </w:r>
            <w:r>
              <w:rPr>
                <w:rFonts w:hint="eastAsia" w:ascii="仿宋" w:hAnsi="仿宋" w:eastAsia="仿宋" w:cs="仿宋"/>
                <w:sz w:val="24"/>
                <w:szCs w:val="24"/>
              </w:rPr>
              <w:br w:type="textWrapping"/>
            </w:r>
            <w:r>
              <w:rPr>
                <w:rFonts w:hint="eastAsia" w:ascii="仿宋" w:hAnsi="仿宋" w:eastAsia="仿宋" w:cs="仿宋"/>
                <w:sz w:val="24"/>
                <w:szCs w:val="24"/>
              </w:rPr>
              <w:t>4）系统支持第三方图书馆系统软件的馆藏书目MARC数据的导入</w:t>
            </w:r>
            <w:r>
              <w:rPr>
                <w:rFonts w:hint="eastAsia" w:ascii="仿宋" w:hAnsi="仿宋" w:eastAsia="仿宋" w:cs="仿宋"/>
                <w:sz w:val="24"/>
                <w:szCs w:val="24"/>
              </w:rPr>
              <w:br w:type="textWrapping"/>
            </w:r>
            <w:r>
              <w:rPr>
                <w:rFonts w:hint="eastAsia" w:ascii="仿宋" w:hAnsi="仿宋" w:eastAsia="仿宋" w:cs="仿宋"/>
                <w:sz w:val="24"/>
                <w:szCs w:val="24"/>
              </w:rPr>
              <w:t>5）支持分馆独立编目，不同分馆采用各自独立的索书号。</w:t>
            </w:r>
            <w:r>
              <w:rPr>
                <w:rFonts w:hint="eastAsia" w:ascii="仿宋" w:hAnsi="仿宋" w:eastAsia="仿宋" w:cs="仿宋"/>
                <w:sz w:val="24"/>
                <w:szCs w:val="24"/>
              </w:rPr>
              <w:br w:type="textWrapping"/>
            </w:r>
            <w:r>
              <w:rPr>
                <w:rFonts w:hint="eastAsia" w:ascii="仿宋" w:hAnsi="仿宋" w:eastAsia="仿宋" w:cs="仿宋"/>
                <w:sz w:val="24"/>
                <w:szCs w:val="24"/>
              </w:rPr>
              <w:t>6）支持查询读者荐购图书信息，可对荐购图书进行订购操作以及进行信息修改维护管理。</w:t>
            </w:r>
            <w:r>
              <w:rPr>
                <w:rFonts w:hint="eastAsia" w:ascii="仿宋" w:hAnsi="仿宋" w:eastAsia="仿宋" w:cs="仿宋"/>
                <w:sz w:val="24"/>
                <w:szCs w:val="24"/>
              </w:rPr>
              <w:br w:type="textWrapping"/>
            </w:r>
            <w:r>
              <w:rPr>
                <w:rFonts w:hint="eastAsia" w:ascii="仿宋" w:hAnsi="仿宋" w:eastAsia="仿宋" w:cs="仿宋"/>
                <w:sz w:val="24"/>
                <w:szCs w:val="24"/>
              </w:rPr>
              <w:t>7）可查询读者通过OPAC操作预借的预借记录，可进行预借登记和取消预借。</w:t>
            </w:r>
            <w:r>
              <w:rPr>
                <w:rFonts w:hint="eastAsia" w:ascii="仿宋" w:hAnsi="仿宋" w:eastAsia="仿宋" w:cs="仿宋"/>
                <w:sz w:val="24"/>
                <w:szCs w:val="24"/>
              </w:rPr>
              <w:br w:type="textWrapping"/>
            </w:r>
            <w:r>
              <w:rPr>
                <w:rFonts w:hint="eastAsia" w:ascii="仿宋" w:hAnsi="仿宋" w:eastAsia="仿宋" w:cs="仿宋"/>
                <w:sz w:val="24"/>
                <w:szCs w:val="24"/>
              </w:rPr>
              <w:t>8）支持对订购图书进行采访下单，可对采访单信息进行管理维护。</w:t>
            </w:r>
            <w:r>
              <w:rPr>
                <w:rFonts w:hint="eastAsia" w:ascii="仿宋" w:hAnsi="仿宋" w:eastAsia="仿宋" w:cs="仿宋"/>
                <w:sz w:val="24"/>
                <w:szCs w:val="24"/>
              </w:rPr>
              <w:br w:type="textWrapping"/>
            </w:r>
            <w:r>
              <w:rPr>
                <w:rFonts w:hint="eastAsia" w:ascii="仿宋" w:hAnsi="仿宋" w:eastAsia="仿宋" w:cs="仿宋"/>
                <w:sz w:val="24"/>
                <w:szCs w:val="24"/>
              </w:rPr>
              <w:t>9）对于已采访的图书信息可以进行修改操作，可根据采访订购信息进行验收和未经订购进行直接验收。</w:t>
            </w:r>
            <w:r>
              <w:rPr>
                <w:rFonts w:hint="eastAsia" w:ascii="仿宋" w:hAnsi="仿宋" w:eastAsia="仿宋" w:cs="仿宋"/>
                <w:sz w:val="24"/>
                <w:szCs w:val="24"/>
              </w:rPr>
              <w:br w:type="textWrapping"/>
            </w:r>
            <w:r>
              <w:rPr>
                <w:rFonts w:hint="eastAsia" w:ascii="仿宋" w:hAnsi="仿宋" w:eastAsia="仿宋" w:cs="仿宋"/>
                <w:sz w:val="24"/>
                <w:szCs w:val="24"/>
              </w:rPr>
              <w:t>4.期刊管理：</w:t>
            </w:r>
            <w:r>
              <w:rPr>
                <w:rFonts w:hint="eastAsia" w:ascii="仿宋" w:hAnsi="仿宋" w:eastAsia="仿宋" w:cs="仿宋"/>
                <w:sz w:val="24"/>
                <w:szCs w:val="24"/>
              </w:rPr>
              <w:br w:type="textWrapping"/>
            </w:r>
            <w:r>
              <w:rPr>
                <w:rFonts w:hint="eastAsia" w:ascii="仿宋" w:hAnsi="仿宋" w:eastAsia="仿宋" w:cs="仿宋"/>
                <w:sz w:val="24"/>
                <w:szCs w:val="24"/>
              </w:rPr>
              <w:t>1）可根据不同筛选条件查询期刊编目信息，支持对期刊编目信息和馆藏期刊信息进行维护管理。</w:t>
            </w:r>
            <w:r>
              <w:rPr>
                <w:rFonts w:hint="eastAsia" w:ascii="仿宋" w:hAnsi="仿宋" w:eastAsia="仿宋" w:cs="仿宋"/>
                <w:sz w:val="24"/>
                <w:szCs w:val="24"/>
              </w:rPr>
              <w:br w:type="textWrapping"/>
            </w:r>
            <w:r>
              <w:rPr>
                <w:rFonts w:hint="eastAsia" w:ascii="仿宋" w:hAnsi="仿宋" w:eastAsia="仿宋" w:cs="仿宋"/>
                <w:sz w:val="24"/>
                <w:szCs w:val="24"/>
              </w:rPr>
              <w:t>2）支持批量marc格式导入期刊信息。</w:t>
            </w:r>
            <w:r>
              <w:rPr>
                <w:rFonts w:hint="eastAsia" w:ascii="仿宋" w:hAnsi="仿宋" w:eastAsia="仿宋" w:cs="仿宋"/>
                <w:sz w:val="24"/>
                <w:szCs w:val="24"/>
              </w:rPr>
              <w:br w:type="textWrapping"/>
            </w:r>
            <w:r>
              <w:rPr>
                <w:rFonts w:hint="eastAsia" w:ascii="仿宋" w:hAnsi="仿宋" w:eastAsia="仿宋" w:cs="仿宋"/>
                <w:sz w:val="24"/>
                <w:szCs w:val="24"/>
              </w:rPr>
              <w:t>3）支持对期刊类型进行管理维护。</w:t>
            </w:r>
            <w:r>
              <w:rPr>
                <w:rFonts w:hint="eastAsia" w:ascii="仿宋" w:hAnsi="仿宋" w:eastAsia="仿宋" w:cs="仿宋"/>
                <w:sz w:val="24"/>
                <w:szCs w:val="24"/>
              </w:rPr>
              <w:br w:type="textWrapping"/>
            </w:r>
            <w:r>
              <w:rPr>
                <w:rFonts w:hint="eastAsia" w:ascii="仿宋" w:hAnsi="仿宋" w:eastAsia="仿宋" w:cs="仿宋"/>
                <w:sz w:val="24"/>
                <w:szCs w:val="24"/>
              </w:rPr>
              <w:t>4）支持期刊预订，预订后自动生成该刊的期刊预定纪录，可对预定信息进行管理或批量导出。</w:t>
            </w:r>
            <w:r>
              <w:rPr>
                <w:rFonts w:hint="eastAsia" w:ascii="仿宋" w:hAnsi="仿宋" w:eastAsia="仿宋" w:cs="仿宋"/>
                <w:sz w:val="24"/>
                <w:szCs w:val="24"/>
              </w:rPr>
              <w:br w:type="textWrapping"/>
            </w:r>
            <w:r>
              <w:rPr>
                <w:rFonts w:hint="eastAsia" w:ascii="仿宋" w:hAnsi="仿宋" w:eastAsia="仿宋" w:cs="仿宋"/>
                <w:sz w:val="24"/>
                <w:szCs w:val="24"/>
              </w:rPr>
              <w:t>5）可根据不同筛选条件查询过刊信息，可对过刊信息进行验收回退、过刊处理，支持批量导出过刊信息</w:t>
            </w:r>
            <w:r>
              <w:rPr>
                <w:rFonts w:hint="eastAsia" w:ascii="仿宋" w:hAnsi="仿宋" w:eastAsia="仿宋" w:cs="仿宋"/>
                <w:sz w:val="24"/>
                <w:szCs w:val="24"/>
              </w:rPr>
              <w:br w:type="textWrapping"/>
            </w:r>
            <w:r>
              <w:rPr>
                <w:rFonts w:hint="eastAsia" w:ascii="仿宋" w:hAnsi="仿宋" w:eastAsia="仿宋" w:cs="仿宋"/>
                <w:sz w:val="24"/>
                <w:szCs w:val="24"/>
              </w:rPr>
              <w:t>6）支持对过期期刊进行合订、入藏、删除等功能操作</w:t>
            </w:r>
            <w:r>
              <w:rPr>
                <w:rFonts w:hint="eastAsia" w:ascii="仿宋" w:hAnsi="仿宋" w:eastAsia="仿宋" w:cs="仿宋"/>
                <w:sz w:val="24"/>
                <w:szCs w:val="24"/>
              </w:rPr>
              <w:br w:type="textWrapping"/>
            </w:r>
            <w:r>
              <w:rPr>
                <w:rFonts w:hint="eastAsia" w:ascii="仿宋" w:hAnsi="仿宋" w:eastAsia="仿宋" w:cs="仿宋"/>
                <w:sz w:val="24"/>
                <w:szCs w:val="24"/>
              </w:rPr>
              <w:t>5.典藏管理：</w:t>
            </w:r>
            <w:r>
              <w:rPr>
                <w:rFonts w:hint="eastAsia" w:ascii="仿宋" w:hAnsi="仿宋" w:eastAsia="仿宋" w:cs="仿宋"/>
                <w:sz w:val="24"/>
                <w:szCs w:val="24"/>
              </w:rPr>
              <w:br w:type="textWrapping"/>
            </w:r>
            <w:r>
              <w:rPr>
                <w:rFonts w:hint="eastAsia" w:ascii="仿宋" w:hAnsi="仿宋" w:eastAsia="仿宋" w:cs="仿宋"/>
                <w:sz w:val="24"/>
                <w:szCs w:val="24"/>
              </w:rPr>
              <w:t>1）支持通过扫码枪扫码/输入文献条码进行清点批次的创建。可根据筛选条件查询清点批次，对清点批次信息进行管理维护。</w:t>
            </w:r>
            <w:r>
              <w:rPr>
                <w:rFonts w:hint="eastAsia" w:ascii="仿宋" w:hAnsi="仿宋" w:eastAsia="仿宋" w:cs="仿宋"/>
                <w:sz w:val="24"/>
                <w:szCs w:val="24"/>
              </w:rPr>
              <w:br w:type="textWrapping"/>
            </w:r>
            <w:r>
              <w:rPr>
                <w:rFonts w:hint="eastAsia" w:ascii="仿宋" w:hAnsi="仿宋" w:eastAsia="仿宋" w:cs="仿宋"/>
                <w:sz w:val="24"/>
                <w:szCs w:val="24"/>
              </w:rPr>
              <w:t>2）支持对清点批次中的图书状态进行处理变更、支持删除批次、新建批次。</w:t>
            </w:r>
            <w:r>
              <w:rPr>
                <w:rFonts w:hint="eastAsia" w:ascii="仿宋" w:hAnsi="仿宋" w:eastAsia="仿宋" w:cs="仿宋"/>
                <w:sz w:val="24"/>
                <w:szCs w:val="24"/>
              </w:rPr>
              <w:br w:type="textWrapping"/>
            </w:r>
            <w:r>
              <w:rPr>
                <w:rFonts w:hint="eastAsia" w:ascii="仿宋" w:hAnsi="仿宋" w:eastAsia="仿宋" w:cs="仿宋"/>
                <w:sz w:val="24"/>
                <w:szCs w:val="24"/>
              </w:rPr>
              <w:t>3）支持对现有的图书条码进行新条码替换以及流通类别、典藏批次、架位号等功能的修改操作。</w:t>
            </w:r>
            <w:r>
              <w:rPr>
                <w:rFonts w:hint="eastAsia" w:ascii="仿宋" w:hAnsi="仿宋" w:eastAsia="仿宋" w:cs="仿宋"/>
                <w:sz w:val="24"/>
                <w:szCs w:val="24"/>
              </w:rPr>
              <w:br w:type="textWrapping"/>
            </w:r>
            <w:r>
              <w:rPr>
                <w:rFonts w:hint="eastAsia" w:ascii="仿宋" w:hAnsi="仿宋" w:eastAsia="仿宋" w:cs="仿宋"/>
                <w:sz w:val="24"/>
                <w:szCs w:val="24"/>
              </w:rPr>
              <w:t>4）具备馆际间图书的调拨与批量调拨，可查询调拨清单明细、调拨分类统计。</w:t>
            </w:r>
            <w:r>
              <w:rPr>
                <w:rFonts w:hint="eastAsia" w:ascii="仿宋" w:hAnsi="仿宋" w:eastAsia="仿宋" w:cs="仿宋"/>
                <w:sz w:val="24"/>
                <w:szCs w:val="24"/>
              </w:rPr>
              <w:br w:type="textWrapping"/>
            </w:r>
            <w:r>
              <w:rPr>
                <w:rFonts w:hint="eastAsia" w:ascii="仿宋" w:hAnsi="仿宋" w:eastAsia="仿宋" w:cs="仿宋"/>
                <w:sz w:val="24"/>
                <w:szCs w:val="24"/>
              </w:rPr>
              <w:t>5）支持对当前馆藏图书信息进行管理、统计，支持excel、marc格式导出信息操作。</w:t>
            </w:r>
            <w:r>
              <w:rPr>
                <w:rFonts w:hint="eastAsia" w:ascii="仿宋" w:hAnsi="仿宋" w:eastAsia="仿宋" w:cs="仿宋"/>
                <w:sz w:val="24"/>
                <w:szCs w:val="24"/>
              </w:rPr>
              <w:br w:type="textWrapping"/>
            </w:r>
            <w:r>
              <w:rPr>
                <w:rFonts w:hint="eastAsia" w:ascii="仿宋" w:hAnsi="仿宋" w:eastAsia="仿宋" w:cs="仿宋"/>
                <w:sz w:val="24"/>
                <w:szCs w:val="24"/>
              </w:rPr>
              <w:t>6）支持查看馆藏的图书借阅明细统计、分类借阅统计、借阅数排行、读者借阅数排行信息。</w:t>
            </w:r>
            <w:r>
              <w:rPr>
                <w:rFonts w:hint="eastAsia" w:ascii="仿宋" w:hAnsi="仿宋" w:eastAsia="仿宋" w:cs="仿宋"/>
                <w:sz w:val="24"/>
                <w:szCs w:val="24"/>
              </w:rPr>
              <w:br w:type="textWrapping"/>
            </w:r>
            <w:r>
              <w:rPr>
                <w:rFonts w:hint="eastAsia" w:ascii="仿宋" w:hAnsi="仿宋" w:eastAsia="仿宋" w:cs="仿宋"/>
                <w:sz w:val="24"/>
                <w:szCs w:val="24"/>
              </w:rPr>
              <w:t>7）可通过自定义条件查询馆藏图书信息并能在同一界面操作图书调配转库跳号检测、图书条码更换、图书注销、图书恢复、馆藏状态批处理等。</w:t>
            </w:r>
            <w:r>
              <w:rPr>
                <w:rFonts w:hint="eastAsia" w:ascii="仿宋" w:hAnsi="仿宋" w:eastAsia="仿宋" w:cs="仿宋"/>
                <w:sz w:val="24"/>
                <w:szCs w:val="24"/>
              </w:rPr>
              <w:br w:type="textWrapping"/>
            </w:r>
            <w:r>
              <w:rPr>
                <w:rFonts w:hint="eastAsia" w:ascii="仿宋" w:hAnsi="仿宋" w:eastAsia="仿宋" w:cs="仿宋"/>
                <w:sz w:val="24"/>
                <w:szCs w:val="24"/>
              </w:rPr>
              <w:t>8）具有馆藏数据统计功能，包含藏书结构分布、藏书分类统计等，能在同一页面查询所有馆藏地点不同状态图书数量，方便图书馆老师对馆藏文献分布的了解。</w:t>
            </w:r>
            <w:r>
              <w:rPr>
                <w:rFonts w:hint="eastAsia" w:ascii="仿宋" w:hAnsi="仿宋" w:eastAsia="仿宋" w:cs="仿宋"/>
                <w:sz w:val="24"/>
                <w:szCs w:val="24"/>
              </w:rPr>
              <w:br w:type="textWrapping"/>
            </w:r>
            <w:r>
              <w:rPr>
                <w:rFonts w:hint="eastAsia" w:ascii="仿宋" w:hAnsi="仿宋" w:eastAsia="仿宋" w:cs="仿宋"/>
                <w:sz w:val="24"/>
                <w:szCs w:val="24"/>
              </w:rPr>
              <w:t>9）支持馆藏资料、cnmarc编目批量导入。</w:t>
            </w:r>
            <w:r>
              <w:rPr>
                <w:rFonts w:hint="eastAsia" w:ascii="仿宋" w:hAnsi="仿宋" w:eastAsia="仿宋" w:cs="仿宋"/>
                <w:sz w:val="24"/>
                <w:szCs w:val="24"/>
              </w:rPr>
              <w:br w:type="textWrapping"/>
            </w:r>
            <w:r>
              <w:rPr>
                <w:rFonts w:hint="eastAsia" w:ascii="仿宋" w:hAnsi="仿宋" w:eastAsia="仿宋" w:cs="仿宋"/>
                <w:sz w:val="24"/>
                <w:szCs w:val="24"/>
              </w:rPr>
              <w:t>10）支持标签打印和条码打印，馆员可根据需要设置模板打印。</w:t>
            </w:r>
            <w:r>
              <w:rPr>
                <w:rFonts w:hint="eastAsia" w:ascii="仿宋" w:hAnsi="仿宋" w:eastAsia="仿宋" w:cs="仿宋"/>
                <w:sz w:val="24"/>
                <w:szCs w:val="24"/>
              </w:rPr>
              <w:br w:type="textWrapping"/>
            </w:r>
            <w:r>
              <w:rPr>
                <w:rFonts w:hint="eastAsia" w:ascii="仿宋" w:hAnsi="仿宋" w:eastAsia="仿宋" w:cs="仿宋"/>
                <w:sz w:val="24"/>
                <w:szCs w:val="24"/>
              </w:rPr>
              <w:t>11）支持自动排架管理，更新图书书架位置。</w:t>
            </w:r>
            <w:r>
              <w:rPr>
                <w:rFonts w:hint="eastAsia" w:ascii="仿宋" w:hAnsi="仿宋" w:eastAsia="仿宋" w:cs="仿宋"/>
                <w:sz w:val="24"/>
                <w:szCs w:val="24"/>
              </w:rPr>
              <w:br w:type="textWrapping"/>
            </w:r>
            <w:r>
              <w:rPr>
                <w:rFonts w:hint="eastAsia" w:ascii="仿宋" w:hAnsi="仿宋" w:eastAsia="仿宋" w:cs="仿宋"/>
                <w:sz w:val="24"/>
                <w:szCs w:val="24"/>
              </w:rPr>
              <w:t>12）支持对文献来源信息进行查询、修改和新增操作。</w:t>
            </w:r>
            <w:r>
              <w:rPr>
                <w:rFonts w:hint="eastAsia" w:ascii="仿宋" w:hAnsi="仿宋" w:eastAsia="仿宋" w:cs="仿宋"/>
                <w:sz w:val="24"/>
                <w:szCs w:val="24"/>
              </w:rPr>
              <w:br w:type="textWrapping"/>
            </w:r>
            <w:r>
              <w:rPr>
                <w:rFonts w:hint="eastAsia" w:ascii="仿宋" w:hAnsi="仿宋" w:eastAsia="仿宋" w:cs="仿宋"/>
                <w:sz w:val="24"/>
                <w:szCs w:val="24"/>
              </w:rPr>
              <w:t>13）支持对流通类型信息进行创建、可通过读者类型限制读者可借的流通类型。</w:t>
            </w:r>
            <w:r>
              <w:rPr>
                <w:rFonts w:hint="eastAsia" w:ascii="仿宋" w:hAnsi="仿宋" w:eastAsia="仿宋" w:cs="仿宋"/>
                <w:sz w:val="24"/>
                <w:szCs w:val="24"/>
              </w:rPr>
              <w:br w:type="textWrapping"/>
            </w:r>
            <w:r>
              <w:rPr>
                <w:rFonts w:hint="eastAsia" w:ascii="仿宋" w:hAnsi="仿宋" w:eastAsia="仿宋" w:cs="仿宋"/>
                <w:sz w:val="24"/>
                <w:szCs w:val="24"/>
              </w:rPr>
              <w:t>6.流通管理：</w:t>
            </w:r>
            <w:r>
              <w:rPr>
                <w:rFonts w:hint="eastAsia" w:ascii="仿宋" w:hAnsi="仿宋" w:eastAsia="仿宋" w:cs="仿宋"/>
                <w:sz w:val="24"/>
                <w:szCs w:val="24"/>
              </w:rPr>
              <w:br w:type="textWrapping"/>
            </w:r>
            <w:r>
              <w:rPr>
                <w:rFonts w:hint="eastAsia" w:ascii="仿宋" w:hAnsi="仿宋" w:eastAsia="仿宋" w:cs="仿宋"/>
                <w:sz w:val="24"/>
                <w:szCs w:val="24"/>
              </w:rPr>
              <w:t>1）支持通过读者证号、图书条码号，直接在系统上完成图书的借阅或者还书、续借操作。</w:t>
            </w:r>
            <w:r>
              <w:rPr>
                <w:rFonts w:hint="eastAsia" w:ascii="仿宋" w:hAnsi="仿宋" w:eastAsia="仿宋" w:cs="仿宋"/>
                <w:sz w:val="24"/>
                <w:szCs w:val="24"/>
              </w:rPr>
              <w:br w:type="textWrapping"/>
            </w:r>
            <w:r>
              <w:rPr>
                <w:rFonts w:hint="eastAsia" w:ascii="仿宋" w:hAnsi="仿宋" w:eastAsia="仿宋" w:cs="仿宋"/>
                <w:sz w:val="24"/>
                <w:szCs w:val="24"/>
              </w:rPr>
              <w:t>2）支持查询读者借阅情况，可进行缴费、破损罚款、丢失罚款等操作。</w:t>
            </w:r>
            <w:r>
              <w:rPr>
                <w:rFonts w:hint="eastAsia" w:ascii="仿宋" w:hAnsi="仿宋" w:eastAsia="仿宋" w:cs="仿宋"/>
                <w:sz w:val="24"/>
                <w:szCs w:val="24"/>
              </w:rPr>
              <w:br w:type="textWrapping"/>
            </w:r>
            <w:r>
              <w:rPr>
                <w:rFonts w:hint="eastAsia" w:ascii="仿宋" w:hAnsi="仿宋" w:eastAsia="仿宋" w:cs="仿宋"/>
                <w:sz w:val="24"/>
                <w:szCs w:val="24"/>
              </w:rPr>
              <w:t>3）可根据不同筛选条件查询超期未归还图书信息，可导出超期图书信息。</w:t>
            </w:r>
            <w:r>
              <w:rPr>
                <w:rFonts w:hint="eastAsia" w:ascii="仿宋" w:hAnsi="仿宋" w:eastAsia="仿宋" w:cs="仿宋"/>
                <w:sz w:val="24"/>
                <w:szCs w:val="24"/>
              </w:rPr>
              <w:br w:type="textWrapping"/>
            </w:r>
            <w:r>
              <w:rPr>
                <w:rFonts w:hint="eastAsia" w:ascii="仿宋" w:hAnsi="仿宋" w:eastAsia="仿宋" w:cs="仿宋"/>
                <w:sz w:val="24"/>
                <w:szCs w:val="24"/>
              </w:rPr>
              <w:t>4）支持对图书馆假期进行设置，在节假日期间文献归还时间可自动顺延。</w:t>
            </w:r>
            <w:r>
              <w:rPr>
                <w:rFonts w:hint="eastAsia" w:ascii="仿宋" w:hAnsi="仿宋" w:eastAsia="仿宋" w:cs="仿宋"/>
                <w:sz w:val="24"/>
                <w:szCs w:val="24"/>
              </w:rPr>
              <w:br w:type="textWrapping"/>
            </w:r>
            <w:r>
              <w:rPr>
                <w:rFonts w:hint="eastAsia" w:ascii="仿宋" w:hAnsi="仿宋" w:eastAsia="仿宋" w:cs="仿宋"/>
                <w:sz w:val="24"/>
                <w:szCs w:val="24"/>
              </w:rPr>
              <w:t>5）可根据不同筛选条件查询图书预约信息，可对预约信息进行处理，支持导出预约信息。</w:t>
            </w:r>
            <w:r>
              <w:rPr>
                <w:rFonts w:hint="eastAsia" w:ascii="仿宋" w:hAnsi="仿宋" w:eastAsia="仿宋" w:cs="仿宋"/>
                <w:sz w:val="24"/>
                <w:szCs w:val="24"/>
              </w:rPr>
              <w:br w:type="textWrapping"/>
            </w:r>
            <w:r>
              <w:rPr>
                <w:rFonts w:hint="eastAsia" w:ascii="仿宋" w:hAnsi="仿宋" w:eastAsia="仿宋" w:cs="仿宋"/>
                <w:sz w:val="24"/>
                <w:szCs w:val="24"/>
              </w:rPr>
              <w:t>8）支持对异常图书信息查询、处理或删除操作。</w:t>
            </w:r>
            <w:r>
              <w:rPr>
                <w:rFonts w:hint="eastAsia" w:ascii="仿宋" w:hAnsi="仿宋" w:eastAsia="仿宋" w:cs="仿宋"/>
                <w:sz w:val="24"/>
                <w:szCs w:val="24"/>
              </w:rPr>
              <w:br w:type="textWrapping"/>
            </w:r>
            <w:r>
              <w:rPr>
                <w:rFonts w:hint="eastAsia" w:ascii="仿宋" w:hAnsi="仿宋" w:eastAsia="仿宋" w:cs="仿宋"/>
                <w:sz w:val="24"/>
                <w:szCs w:val="24"/>
              </w:rPr>
              <w:t>7.读者管理：</w:t>
            </w:r>
            <w:r>
              <w:rPr>
                <w:rFonts w:hint="eastAsia" w:ascii="仿宋" w:hAnsi="仿宋" w:eastAsia="仿宋" w:cs="仿宋"/>
                <w:sz w:val="24"/>
                <w:szCs w:val="24"/>
              </w:rPr>
              <w:br w:type="textWrapping"/>
            </w:r>
            <w:r>
              <w:rPr>
                <w:rFonts w:hint="eastAsia" w:ascii="仿宋" w:hAnsi="仿宋" w:eastAsia="仿宋" w:cs="仿宋"/>
                <w:sz w:val="24"/>
                <w:szCs w:val="24"/>
              </w:rPr>
              <w:t>1）支持自定义设定各种读者对图书类型和期刊类型的借阅天数、借阅数量、超期罚款、预约数量等流通参数。</w:t>
            </w:r>
            <w:r>
              <w:rPr>
                <w:rFonts w:hint="eastAsia" w:ascii="仿宋" w:hAnsi="仿宋" w:eastAsia="仿宋" w:cs="仿宋"/>
                <w:sz w:val="24"/>
                <w:szCs w:val="24"/>
              </w:rPr>
              <w:br w:type="textWrapping"/>
            </w:r>
            <w:r>
              <w:rPr>
                <w:rFonts w:hint="eastAsia" w:ascii="仿宋" w:hAnsi="仿宋" w:eastAsia="仿宋" w:cs="仿宋"/>
                <w:sz w:val="24"/>
                <w:szCs w:val="24"/>
              </w:rPr>
              <w:t>2）可根据不同筛选条件查询读者信息，支持对读者信息进行管理维护。</w:t>
            </w:r>
            <w:r>
              <w:rPr>
                <w:rFonts w:hint="eastAsia" w:ascii="仿宋" w:hAnsi="仿宋" w:eastAsia="仿宋" w:cs="仿宋"/>
                <w:sz w:val="24"/>
                <w:szCs w:val="24"/>
              </w:rPr>
              <w:br w:type="textWrapping"/>
            </w:r>
            <w:r>
              <w:rPr>
                <w:rFonts w:hint="eastAsia" w:ascii="仿宋" w:hAnsi="仿宋" w:eastAsia="仿宋" w:cs="仿宋"/>
                <w:sz w:val="24"/>
                <w:szCs w:val="24"/>
              </w:rPr>
              <w:t>3）支持查询读者统计清单、读者类型，支持统计信息导出。</w:t>
            </w:r>
            <w:r>
              <w:rPr>
                <w:rFonts w:hint="eastAsia" w:ascii="仿宋" w:hAnsi="仿宋" w:eastAsia="仿宋" w:cs="仿宋"/>
                <w:sz w:val="24"/>
                <w:szCs w:val="24"/>
              </w:rPr>
              <w:br w:type="textWrapping"/>
            </w:r>
            <w:r>
              <w:rPr>
                <w:rFonts w:hint="eastAsia" w:ascii="仿宋" w:hAnsi="仿宋" w:eastAsia="仿宋" w:cs="仿宋"/>
                <w:sz w:val="24"/>
                <w:szCs w:val="24"/>
              </w:rPr>
              <w:t>8.财务管理：可对超期，丢失，污损登记处理产生的财经数据进行统一的管理，支持查询财务清单、财务费用类型统计，支持导出统计信息。</w:t>
            </w:r>
            <w:r>
              <w:rPr>
                <w:rFonts w:hint="eastAsia" w:ascii="仿宋" w:hAnsi="仿宋" w:eastAsia="仿宋" w:cs="仿宋"/>
                <w:sz w:val="24"/>
                <w:szCs w:val="24"/>
              </w:rPr>
              <w:br w:type="textWrapping"/>
            </w:r>
            <w:r>
              <w:rPr>
                <w:rFonts w:hint="eastAsia" w:ascii="仿宋" w:hAnsi="仿宋" w:eastAsia="仿宋" w:cs="仿宋"/>
                <w:sz w:val="24"/>
                <w:szCs w:val="24"/>
              </w:rPr>
              <w:t>9.公告管理：</w:t>
            </w:r>
            <w:r>
              <w:rPr>
                <w:rFonts w:hint="eastAsia" w:ascii="仿宋" w:hAnsi="仿宋" w:eastAsia="仿宋" w:cs="仿宋"/>
                <w:sz w:val="24"/>
                <w:szCs w:val="24"/>
              </w:rPr>
              <w:br w:type="textWrapping"/>
            </w:r>
            <w:r>
              <w:rPr>
                <w:rFonts w:hint="eastAsia" w:ascii="仿宋" w:hAnsi="仿宋" w:eastAsia="仿宋" w:cs="仿宋"/>
                <w:sz w:val="24"/>
                <w:szCs w:val="24"/>
              </w:rPr>
              <w:t>1）可根据不同筛选条件查询活动信息，支持对活动信息进行管理维护、查看活动参与情况，支持对活动进行点评。</w:t>
            </w:r>
            <w:r>
              <w:rPr>
                <w:rFonts w:hint="eastAsia" w:ascii="仿宋" w:hAnsi="仿宋" w:eastAsia="仿宋" w:cs="仿宋"/>
                <w:sz w:val="24"/>
                <w:szCs w:val="24"/>
              </w:rPr>
              <w:br w:type="textWrapping"/>
            </w:r>
            <w:r>
              <w:rPr>
                <w:rFonts w:hint="eastAsia" w:ascii="仿宋" w:hAnsi="仿宋" w:eastAsia="仿宋" w:cs="仿宋"/>
                <w:sz w:val="24"/>
                <w:szCs w:val="24"/>
              </w:rPr>
              <w:t>2）支持对公告信息进行管理维护，支持设置在线咨询问答信息。</w:t>
            </w:r>
            <w:r>
              <w:rPr>
                <w:rFonts w:hint="eastAsia" w:ascii="仿宋" w:hAnsi="仿宋" w:eastAsia="仿宋" w:cs="仿宋"/>
                <w:sz w:val="24"/>
                <w:szCs w:val="24"/>
              </w:rPr>
              <w:br w:type="textWrapping"/>
            </w:r>
            <w:r>
              <w:rPr>
                <w:rFonts w:hint="eastAsia" w:ascii="仿宋" w:hAnsi="仿宋" w:eastAsia="仿宋" w:cs="仿宋"/>
                <w:sz w:val="24"/>
                <w:szCs w:val="24"/>
              </w:rPr>
              <w:t>10.系统管理：</w:t>
            </w:r>
            <w:r>
              <w:rPr>
                <w:rFonts w:hint="eastAsia" w:ascii="仿宋" w:hAnsi="仿宋" w:eastAsia="仿宋" w:cs="仿宋"/>
                <w:sz w:val="24"/>
                <w:szCs w:val="24"/>
              </w:rPr>
              <w:br w:type="textWrapping"/>
            </w:r>
            <w:r>
              <w:rPr>
                <w:rFonts w:hint="eastAsia" w:ascii="仿宋" w:hAnsi="仿宋" w:eastAsia="仿宋" w:cs="仿宋"/>
                <w:sz w:val="24"/>
                <w:szCs w:val="24"/>
              </w:rPr>
              <w:t>1）支持管理用户，支持对用户和角色权限管理。</w:t>
            </w:r>
            <w:r>
              <w:rPr>
                <w:rFonts w:hint="eastAsia" w:ascii="仿宋" w:hAnsi="仿宋" w:eastAsia="仿宋" w:cs="仿宋"/>
                <w:sz w:val="24"/>
                <w:szCs w:val="24"/>
              </w:rPr>
              <w:br w:type="textWrapping"/>
            </w:r>
            <w:r>
              <w:rPr>
                <w:rFonts w:hint="eastAsia" w:ascii="仿宋" w:hAnsi="仿宋" w:eastAsia="仿宋" w:cs="仿宋"/>
                <w:sz w:val="24"/>
                <w:szCs w:val="24"/>
              </w:rPr>
              <w:t>2）支持菜单及配置管理。</w:t>
            </w:r>
            <w:r>
              <w:rPr>
                <w:rFonts w:hint="eastAsia" w:ascii="仿宋" w:hAnsi="仿宋" w:eastAsia="仿宋" w:cs="仿宋"/>
                <w:sz w:val="24"/>
                <w:szCs w:val="24"/>
              </w:rPr>
              <w:br w:type="textWrapping"/>
            </w:r>
            <w:r>
              <w:rPr>
                <w:rFonts w:hint="eastAsia" w:ascii="仿宋" w:hAnsi="仿宋" w:eastAsia="仿宋" w:cs="仿宋"/>
                <w:sz w:val="24"/>
                <w:szCs w:val="24"/>
              </w:rPr>
              <w:t>3）支持分馆、分系统、馆藏地点、读者证类型、文献类型、借阅规则、邮件配置等参数设置。</w:t>
            </w:r>
            <w:r>
              <w:rPr>
                <w:rFonts w:hint="eastAsia" w:ascii="仿宋" w:hAnsi="仿宋" w:eastAsia="仿宋" w:cs="仿宋"/>
                <w:sz w:val="24"/>
                <w:szCs w:val="24"/>
              </w:rPr>
              <w:br w:type="textWrapping"/>
            </w:r>
            <w:r>
              <w:rPr>
                <w:rFonts w:hint="eastAsia" w:ascii="仿宋" w:hAnsi="仿宋" w:eastAsia="仿宋" w:cs="仿宋"/>
                <w:sz w:val="24"/>
                <w:szCs w:val="24"/>
              </w:rPr>
              <w:t>11.OPAC检索：可根据出版社、作者索书号、书名、IBSN、关键词、所属馆等检索方式进行单条件、多条件检索书籍信息。</w:t>
            </w:r>
            <w:r>
              <w:rPr>
                <w:rFonts w:hint="eastAsia" w:ascii="仿宋" w:hAnsi="仿宋" w:eastAsia="仿宋" w:cs="仿宋"/>
                <w:sz w:val="24"/>
                <w:szCs w:val="24"/>
              </w:rPr>
              <w:br w:type="textWrapping"/>
            </w:r>
            <w:r>
              <w:rPr>
                <w:rFonts w:hint="eastAsia" w:ascii="仿宋" w:hAnsi="仿宋" w:eastAsia="仿宋" w:cs="仿宋"/>
                <w:sz w:val="24"/>
                <w:szCs w:val="24"/>
              </w:rPr>
              <w:t>1）具备读者用户图书续借、图书预约、图书荐购、查询借阅历史、修改个人信息等功能。</w:t>
            </w:r>
            <w:r>
              <w:rPr>
                <w:rFonts w:hint="eastAsia" w:ascii="仿宋" w:hAnsi="仿宋" w:eastAsia="仿宋" w:cs="仿宋"/>
                <w:sz w:val="24"/>
                <w:szCs w:val="24"/>
              </w:rPr>
              <w:br w:type="textWrapping"/>
            </w:r>
            <w:r>
              <w:rPr>
                <w:rFonts w:hint="eastAsia" w:ascii="仿宋" w:hAnsi="仿宋" w:eastAsia="仿宋" w:cs="仿宋"/>
                <w:sz w:val="24"/>
                <w:szCs w:val="24"/>
              </w:rPr>
              <w:t>2）支持在OPAC检索中，进行图书的荐购，可查询荐购历史信息。查询图书馆公告、违规处罚信息等。</w:t>
            </w:r>
            <w:r>
              <w:rPr>
                <w:rFonts w:hint="eastAsia" w:ascii="仿宋" w:hAnsi="仿宋" w:eastAsia="仿宋" w:cs="仿宋"/>
                <w:sz w:val="24"/>
                <w:szCs w:val="24"/>
              </w:rPr>
              <w:br w:type="textWrapping"/>
            </w:r>
            <w:r>
              <w:rPr>
                <w:rFonts w:hint="eastAsia" w:ascii="仿宋" w:hAnsi="仿宋" w:eastAsia="仿宋" w:cs="仿宋"/>
                <w:sz w:val="24"/>
                <w:szCs w:val="24"/>
              </w:rPr>
              <w:t>3）可进行查询新书推荐、图书借阅排行榜信息。</w:t>
            </w:r>
            <w:r>
              <w:rPr>
                <w:rFonts w:hint="eastAsia" w:ascii="仿宋" w:hAnsi="仿宋" w:eastAsia="仿宋" w:cs="仿宋"/>
                <w:sz w:val="24"/>
                <w:szCs w:val="24"/>
              </w:rPr>
              <w:br w:type="textWrapping"/>
            </w:r>
            <w:r>
              <w:rPr>
                <w:rFonts w:hint="eastAsia" w:ascii="仿宋" w:hAnsi="仿宋" w:eastAsia="仿宋" w:cs="仿宋"/>
                <w:sz w:val="24"/>
                <w:szCs w:val="24"/>
              </w:rPr>
              <w:t>4）支持读者用户在OPAC检索中，查询常见问题信息，可进行问题反馈。</w:t>
            </w:r>
            <w:r>
              <w:rPr>
                <w:rFonts w:hint="eastAsia" w:ascii="仿宋" w:hAnsi="仿宋" w:eastAsia="仿宋" w:cs="仿宋"/>
                <w:sz w:val="24"/>
                <w:szCs w:val="24"/>
              </w:rPr>
              <w:br w:type="textWrapping"/>
            </w:r>
            <w:r>
              <w:rPr>
                <w:rFonts w:hint="eastAsia" w:ascii="仿宋" w:hAnsi="仿宋" w:eastAsia="仿宋" w:cs="仿宋"/>
                <w:sz w:val="24"/>
                <w:szCs w:val="24"/>
              </w:rPr>
              <w:t>统计中心：支持管理员用户在统计中心中， 根据年份查看年度阅读情况、图书借阅TOP5、读者年龄比例、年度借阅情况、各类图书借阅册次数等。</w:t>
            </w:r>
            <w:r>
              <w:rPr>
                <w:rFonts w:hint="eastAsia" w:ascii="仿宋" w:hAnsi="仿宋" w:eastAsia="仿宋" w:cs="仿宋"/>
                <w:sz w:val="24"/>
                <w:szCs w:val="24"/>
              </w:rPr>
              <w:br w:type="textWrapping"/>
            </w:r>
            <w:r>
              <w:rPr>
                <w:rFonts w:hint="eastAsia" w:ascii="仿宋" w:hAnsi="仿宋" w:eastAsia="仿宋" w:cs="仿宋"/>
                <w:sz w:val="24"/>
                <w:szCs w:val="24"/>
              </w:rPr>
              <w:t>1）支持管理员用户根据年月日查询借阅量分布、借阅时段、读者借阅量、年级借阅量情况、新书分类、馆藏借阅分类等信息，可进行快速选择日期，最近一周、最近一月、最近一年等快速设置查询条件，查询分布情况，生成柱状图、堆叠图、折线图等。</w:t>
            </w:r>
            <w:r>
              <w:rPr>
                <w:rFonts w:hint="eastAsia" w:ascii="仿宋" w:hAnsi="仿宋" w:eastAsia="仿宋" w:cs="仿宋"/>
                <w:sz w:val="24"/>
                <w:szCs w:val="24"/>
              </w:rPr>
              <w:br w:type="textWrapping"/>
            </w:r>
            <w:r>
              <w:rPr>
                <w:rFonts w:hint="eastAsia" w:ascii="仿宋" w:hAnsi="仿宋" w:eastAsia="仿宋" w:cs="仿宋"/>
                <w:sz w:val="24"/>
                <w:szCs w:val="24"/>
              </w:rPr>
              <w:t>2）管理员可在流通统计中查询图书馆流通率、读者新办证、借阅率、借书人数、册数，还书人数、册数，续借人数、册数等信息。</w:t>
            </w:r>
          </w:p>
        </w:tc>
        <w:tc>
          <w:tcPr>
            <w:tcW w:w="418" w:type="pct"/>
            <w:shd w:val="clear" w:color="auto" w:fill="auto"/>
            <w:vAlign w:val="center"/>
          </w:tcPr>
          <w:p w14:paraId="11D48CF4">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22301567">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5B7A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5724B6D">
            <w:pPr>
              <w:jc w:val="center"/>
              <w:rPr>
                <w:rFonts w:hint="eastAsia" w:ascii="仿宋" w:hAnsi="仿宋" w:eastAsia="仿宋" w:cs="仿宋"/>
                <w:sz w:val="24"/>
                <w:szCs w:val="24"/>
              </w:rPr>
            </w:pPr>
            <w:r>
              <w:rPr>
                <w:rFonts w:hint="eastAsia" w:ascii="仿宋" w:hAnsi="仿宋" w:eastAsia="仿宋" w:cs="仿宋"/>
                <w:sz w:val="24"/>
                <w:szCs w:val="24"/>
              </w:rPr>
              <w:t>7</w:t>
            </w:r>
          </w:p>
        </w:tc>
        <w:tc>
          <w:tcPr>
            <w:tcW w:w="569" w:type="pct"/>
            <w:shd w:val="clear" w:color="auto" w:fill="auto"/>
            <w:noWrap/>
            <w:vAlign w:val="center"/>
          </w:tcPr>
          <w:p w14:paraId="5CC45928">
            <w:pPr>
              <w:jc w:val="center"/>
              <w:rPr>
                <w:rFonts w:hint="eastAsia" w:ascii="仿宋" w:hAnsi="仿宋" w:eastAsia="仿宋" w:cs="仿宋"/>
                <w:sz w:val="24"/>
                <w:szCs w:val="24"/>
              </w:rPr>
            </w:pPr>
            <w:r>
              <w:rPr>
                <w:rFonts w:hint="eastAsia" w:ascii="仿宋" w:hAnsi="仿宋" w:eastAsia="仿宋" w:cs="仿宋"/>
                <w:sz w:val="24"/>
                <w:szCs w:val="24"/>
              </w:rPr>
              <w:t>RFID读者证</w:t>
            </w:r>
          </w:p>
        </w:tc>
        <w:tc>
          <w:tcPr>
            <w:tcW w:w="3404" w:type="pct"/>
            <w:shd w:val="clear" w:color="auto" w:fill="auto"/>
            <w:noWrap/>
            <w:vAlign w:val="center"/>
          </w:tcPr>
          <w:p w14:paraId="739D3516">
            <w:pPr>
              <w:rPr>
                <w:rFonts w:hint="eastAsia" w:ascii="仿宋" w:hAnsi="仿宋" w:eastAsia="仿宋" w:cs="仿宋"/>
                <w:sz w:val="24"/>
                <w:szCs w:val="24"/>
              </w:rPr>
            </w:pPr>
            <w:r>
              <w:rPr>
                <w:rFonts w:hint="eastAsia" w:ascii="仿宋" w:hAnsi="仿宋" w:eastAsia="仿宋" w:cs="仿宋"/>
                <w:sz w:val="24"/>
                <w:szCs w:val="24"/>
              </w:rPr>
              <w:t>一、技术要求：</w:t>
            </w:r>
            <w:r>
              <w:rPr>
                <w:rFonts w:hint="eastAsia" w:ascii="仿宋" w:hAnsi="仿宋" w:eastAsia="仿宋" w:cs="仿宋"/>
                <w:sz w:val="24"/>
                <w:szCs w:val="24"/>
              </w:rPr>
              <w:br w:type="textWrapping"/>
            </w:r>
            <w:r>
              <w:rPr>
                <w:rFonts w:hint="eastAsia" w:ascii="仿宋" w:hAnsi="仿宋" w:eastAsia="仿宋" w:cs="仿宋"/>
                <w:sz w:val="24"/>
                <w:szCs w:val="24"/>
              </w:rPr>
              <w:t>1.工作频率：13.56MHz。</w:t>
            </w:r>
            <w:r>
              <w:rPr>
                <w:rFonts w:hint="eastAsia" w:ascii="仿宋" w:hAnsi="仿宋" w:eastAsia="仿宋" w:cs="仿宋"/>
                <w:sz w:val="24"/>
                <w:szCs w:val="24"/>
              </w:rPr>
              <w:br w:type="textWrapping"/>
            </w:r>
            <w:r>
              <w:rPr>
                <w:rFonts w:hint="eastAsia" w:ascii="仿宋" w:hAnsi="仿宋" w:eastAsia="仿宋" w:cs="仿宋"/>
                <w:sz w:val="24"/>
                <w:szCs w:val="24"/>
              </w:rPr>
              <w:t>2.尺寸：85*50mm。</w:t>
            </w:r>
            <w:r>
              <w:rPr>
                <w:rFonts w:hint="eastAsia" w:ascii="仿宋" w:hAnsi="仿宋" w:eastAsia="仿宋" w:cs="仿宋"/>
                <w:sz w:val="24"/>
                <w:szCs w:val="24"/>
              </w:rPr>
              <w:br w:type="textWrapping"/>
            </w:r>
            <w:r>
              <w:rPr>
                <w:rFonts w:hint="eastAsia" w:ascii="仿宋" w:hAnsi="仿宋" w:eastAsia="仿宋" w:cs="仿宋"/>
                <w:sz w:val="24"/>
                <w:szCs w:val="24"/>
              </w:rPr>
              <w:t>3.存储容量≥1024 bits。</w:t>
            </w:r>
            <w:r>
              <w:rPr>
                <w:rFonts w:hint="eastAsia" w:ascii="仿宋" w:hAnsi="仿宋" w:eastAsia="仿宋" w:cs="仿宋"/>
                <w:sz w:val="24"/>
                <w:szCs w:val="24"/>
              </w:rPr>
              <w:br w:type="textWrapping"/>
            </w:r>
            <w:r>
              <w:rPr>
                <w:rFonts w:hint="eastAsia" w:ascii="仿宋" w:hAnsi="仿宋" w:eastAsia="仿宋" w:cs="仿宋"/>
                <w:sz w:val="24"/>
                <w:szCs w:val="24"/>
              </w:rPr>
              <w:t>4.读取速度≤0.1s。</w:t>
            </w:r>
            <w:r>
              <w:rPr>
                <w:rFonts w:hint="eastAsia" w:ascii="仿宋" w:hAnsi="仿宋" w:eastAsia="仿宋" w:cs="仿宋"/>
                <w:sz w:val="24"/>
                <w:szCs w:val="24"/>
              </w:rPr>
              <w:br w:type="textWrapping"/>
            </w:r>
            <w:r>
              <w:rPr>
                <w:rFonts w:hint="eastAsia" w:ascii="仿宋" w:hAnsi="仿宋" w:eastAsia="仿宋" w:cs="仿宋"/>
                <w:sz w:val="24"/>
                <w:szCs w:val="24"/>
              </w:rPr>
              <w:t>5.数据保存时间≥10年。</w:t>
            </w:r>
            <w:r>
              <w:rPr>
                <w:rFonts w:hint="eastAsia" w:ascii="仿宋" w:hAnsi="仿宋" w:eastAsia="仿宋" w:cs="仿宋"/>
                <w:sz w:val="24"/>
                <w:szCs w:val="24"/>
              </w:rPr>
              <w:br w:type="textWrapping"/>
            </w:r>
            <w:r>
              <w:rPr>
                <w:rFonts w:hint="eastAsia" w:ascii="仿宋" w:hAnsi="仿宋" w:eastAsia="仿宋" w:cs="仿宋"/>
                <w:sz w:val="24"/>
                <w:szCs w:val="24"/>
              </w:rPr>
              <w:t>6.有效使用次数≥10万次。</w:t>
            </w:r>
            <w:r>
              <w:rPr>
                <w:rFonts w:hint="eastAsia" w:ascii="仿宋" w:hAnsi="仿宋" w:eastAsia="仿宋" w:cs="仿宋"/>
                <w:sz w:val="24"/>
                <w:szCs w:val="24"/>
              </w:rPr>
              <w:br w:type="textWrapping"/>
            </w:r>
            <w:r>
              <w:rPr>
                <w:rFonts w:hint="eastAsia" w:ascii="仿宋" w:hAnsi="仿宋" w:eastAsia="仿宋" w:cs="仿宋"/>
                <w:sz w:val="24"/>
                <w:szCs w:val="24"/>
              </w:rPr>
              <w:t>二、功能要求：</w:t>
            </w:r>
            <w:r>
              <w:rPr>
                <w:rFonts w:hint="eastAsia" w:ascii="仿宋" w:hAnsi="仿宋" w:eastAsia="仿宋" w:cs="仿宋"/>
                <w:sz w:val="24"/>
                <w:szCs w:val="24"/>
              </w:rPr>
              <w:br w:type="textWrapping"/>
            </w:r>
            <w:r>
              <w:rPr>
                <w:rFonts w:hint="eastAsia" w:ascii="仿宋" w:hAnsi="仿宋" w:eastAsia="仿宋" w:cs="仿宋"/>
                <w:sz w:val="24"/>
                <w:szCs w:val="24"/>
              </w:rPr>
              <w:t>1.标签可以非接触式地读取和写入，加快文献流通的处理速度。</w:t>
            </w:r>
            <w:r>
              <w:rPr>
                <w:rFonts w:hint="eastAsia" w:ascii="仿宋" w:hAnsi="仿宋" w:eastAsia="仿宋" w:cs="仿宋"/>
                <w:sz w:val="24"/>
                <w:szCs w:val="24"/>
              </w:rPr>
              <w:br w:type="textWrapping"/>
            </w:r>
            <w:r>
              <w:rPr>
                <w:rFonts w:hint="eastAsia" w:ascii="仿宋" w:hAnsi="仿宋" w:eastAsia="仿宋" w:cs="仿宋"/>
                <w:sz w:val="24"/>
                <w:szCs w:val="24"/>
              </w:rPr>
              <w:t>2.标签必须使用防冲突的运算法则，能保证多个标签同时可靠识别。</w:t>
            </w:r>
            <w:r>
              <w:rPr>
                <w:rFonts w:hint="eastAsia" w:ascii="仿宋" w:hAnsi="仿宋" w:eastAsia="仿宋" w:cs="仿宋"/>
                <w:sz w:val="24"/>
                <w:szCs w:val="24"/>
              </w:rPr>
              <w:br w:type="textWrapping"/>
            </w:r>
            <w:r>
              <w:rPr>
                <w:rFonts w:hint="eastAsia" w:ascii="仿宋" w:hAnsi="仿宋" w:eastAsia="仿宋" w:cs="仿宋"/>
                <w:sz w:val="24"/>
                <w:szCs w:val="24"/>
              </w:rPr>
              <w:t>3.标签具有较高的安全性，有不可改写的唯一序列号（UID）供识别和加密，防止存储在其中的信息被泄露或随意改写。</w:t>
            </w:r>
            <w:r>
              <w:rPr>
                <w:rFonts w:hint="eastAsia" w:ascii="仿宋" w:hAnsi="仿宋" w:eastAsia="仿宋" w:cs="仿宋"/>
                <w:sz w:val="24"/>
                <w:szCs w:val="24"/>
              </w:rPr>
              <w:br w:type="textWrapping"/>
            </w:r>
            <w:r>
              <w:rPr>
                <w:rFonts w:hint="eastAsia" w:ascii="仿宋" w:hAnsi="仿宋" w:eastAsia="仿宋" w:cs="仿宋"/>
                <w:sz w:val="24"/>
                <w:szCs w:val="24"/>
              </w:rPr>
              <w:t>4.RFID阅读产品设备可在非常短的时间内读取存储在标签中的资料。</w:t>
            </w:r>
            <w:r>
              <w:rPr>
                <w:rFonts w:hint="eastAsia" w:ascii="仿宋" w:hAnsi="仿宋" w:eastAsia="仿宋" w:cs="仿宋"/>
                <w:sz w:val="24"/>
                <w:szCs w:val="24"/>
              </w:rPr>
              <w:br w:type="textWrapping"/>
            </w:r>
            <w:r>
              <w:rPr>
                <w:rFonts w:hint="eastAsia" w:ascii="仿宋" w:hAnsi="仿宋" w:eastAsia="仿宋" w:cs="仿宋"/>
                <w:sz w:val="24"/>
                <w:szCs w:val="24"/>
              </w:rPr>
              <w:t>5.有效识读距离：符合自助借还、书架、安全门等设备读取要求。</w:t>
            </w:r>
            <w:r>
              <w:rPr>
                <w:rFonts w:hint="eastAsia" w:ascii="仿宋" w:hAnsi="仿宋" w:eastAsia="仿宋" w:cs="仿宋"/>
                <w:sz w:val="24"/>
                <w:szCs w:val="24"/>
              </w:rPr>
              <w:br w:type="textWrapping"/>
            </w:r>
            <w:r>
              <w:rPr>
                <w:rFonts w:hint="eastAsia" w:ascii="仿宋" w:hAnsi="仿宋" w:eastAsia="仿宋" w:cs="仿宋"/>
                <w:sz w:val="24"/>
                <w:szCs w:val="24"/>
              </w:rPr>
              <w:t>6.读者证一面可根据需要印制统一LOGO图案。</w:t>
            </w:r>
          </w:p>
        </w:tc>
        <w:tc>
          <w:tcPr>
            <w:tcW w:w="418" w:type="pct"/>
            <w:shd w:val="clear" w:color="auto" w:fill="auto"/>
            <w:vAlign w:val="center"/>
          </w:tcPr>
          <w:p w14:paraId="710A79DC">
            <w:pPr>
              <w:jc w:val="center"/>
              <w:rPr>
                <w:rFonts w:hint="eastAsia" w:ascii="仿宋" w:hAnsi="仿宋" w:eastAsia="仿宋" w:cs="仿宋"/>
                <w:sz w:val="24"/>
                <w:szCs w:val="24"/>
              </w:rPr>
            </w:pPr>
            <w:r>
              <w:rPr>
                <w:rFonts w:hint="eastAsia" w:ascii="仿宋" w:hAnsi="仿宋" w:eastAsia="仿宋" w:cs="仿宋"/>
                <w:sz w:val="24"/>
                <w:szCs w:val="24"/>
              </w:rPr>
              <w:t>2000</w:t>
            </w:r>
          </w:p>
        </w:tc>
        <w:tc>
          <w:tcPr>
            <w:tcW w:w="310" w:type="pct"/>
            <w:shd w:val="clear" w:color="auto" w:fill="auto"/>
            <w:vAlign w:val="center"/>
          </w:tcPr>
          <w:p w14:paraId="39F1EA47">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29EF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00AB1E02">
            <w:pPr>
              <w:jc w:val="center"/>
              <w:rPr>
                <w:rFonts w:hint="eastAsia" w:ascii="仿宋" w:hAnsi="仿宋" w:eastAsia="仿宋" w:cs="仿宋"/>
                <w:sz w:val="24"/>
                <w:szCs w:val="24"/>
              </w:rPr>
            </w:pPr>
            <w:r>
              <w:rPr>
                <w:rFonts w:hint="eastAsia" w:ascii="仿宋" w:hAnsi="仿宋" w:eastAsia="仿宋" w:cs="仿宋"/>
                <w:sz w:val="24"/>
                <w:szCs w:val="24"/>
              </w:rPr>
              <w:t>8</w:t>
            </w:r>
          </w:p>
        </w:tc>
        <w:tc>
          <w:tcPr>
            <w:tcW w:w="569" w:type="pct"/>
            <w:shd w:val="clear" w:color="auto" w:fill="auto"/>
            <w:noWrap/>
            <w:vAlign w:val="center"/>
          </w:tcPr>
          <w:p w14:paraId="3FAAE48E">
            <w:pPr>
              <w:jc w:val="center"/>
              <w:rPr>
                <w:rFonts w:hint="eastAsia" w:ascii="仿宋" w:hAnsi="仿宋" w:eastAsia="仿宋" w:cs="仿宋"/>
                <w:sz w:val="24"/>
                <w:szCs w:val="24"/>
              </w:rPr>
            </w:pPr>
            <w:r>
              <w:rPr>
                <w:rFonts w:hint="eastAsia" w:ascii="仿宋" w:hAnsi="仿宋" w:eastAsia="仿宋" w:cs="仿宋"/>
                <w:sz w:val="24"/>
                <w:szCs w:val="24"/>
              </w:rPr>
              <w:t>RFID图书标签</w:t>
            </w:r>
          </w:p>
        </w:tc>
        <w:tc>
          <w:tcPr>
            <w:tcW w:w="3404" w:type="pct"/>
            <w:shd w:val="clear" w:color="auto" w:fill="auto"/>
            <w:noWrap/>
            <w:vAlign w:val="center"/>
          </w:tcPr>
          <w:p w14:paraId="1A0EED69">
            <w:pPr>
              <w:rPr>
                <w:rFonts w:hint="eastAsia" w:ascii="仿宋" w:hAnsi="仿宋" w:eastAsia="仿宋" w:cs="仿宋"/>
                <w:sz w:val="24"/>
                <w:szCs w:val="24"/>
              </w:rPr>
            </w:pPr>
            <w:r>
              <w:rPr>
                <w:rFonts w:hint="eastAsia" w:ascii="仿宋" w:hAnsi="仿宋" w:eastAsia="仿宋" w:cs="仿宋"/>
                <w:sz w:val="24"/>
                <w:szCs w:val="24"/>
              </w:rPr>
              <w:t>一、技术要求</w:t>
            </w:r>
            <w:r>
              <w:rPr>
                <w:rFonts w:hint="eastAsia" w:ascii="仿宋" w:hAnsi="仿宋" w:eastAsia="仿宋" w:cs="仿宋"/>
                <w:sz w:val="24"/>
                <w:szCs w:val="24"/>
              </w:rPr>
              <w:br w:type="textWrapping"/>
            </w:r>
            <w:r>
              <w:rPr>
                <w:rFonts w:hint="eastAsia" w:ascii="仿宋" w:hAnsi="仿宋" w:eastAsia="仿宋" w:cs="仿宋"/>
                <w:sz w:val="24"/>
                <w:szCs w:val="24"/>
              </w:rPr>
              <w:t>1.工作频率：13.56MHz。</w:t>
            </w:r>
            <w:r>
              <w:rPr>
                <w:rFonts w:hint="eastAsia" w:ascii="仿宋" w:hAnsi="仿宋" w:eastAsia="仿宋" w:cs="仿宋"/>
                <w:sz w:val="24"/>
                <w:szCs w:val="24"/>
              </w:rPr>
              <w:br w:type="textWrapping"/>
            </w:r>
            <w:r>
              <w:rPr>
                <w:rFonts w:hint="eastAsia" w:ascii="仿宋" w:hAnsi="仿宋" w:eastAsia="仿宋" w:cs="仿宋"/>
                <w:sz w:val="24"/>
                <w:szCs w:val="24"/>
              </w:rPr>
              <w:t>2.标签尺寸：50*50mm。</w:t>
            </w:r>
            <w:r>
              <w:rPr>
                <w:rFonts w:hint="eastAsia" w:ascii="仿宋" w:hAnsi="仿宋" w:eastAsia="仿宋" w:cs="仿宋"/>
                <w:sz w:val="24"/>
                <w:szCs w:val="24"/>
              </w:rPr>
              <w:br w:type="textWrapping"/>
            </w:r>
            <w:r>
              <w:rPr>
                <w:rFonts w:hint="eastAsia" w:ascii="仿宋" w:hAnsi="仿宋" w:eastAsia="仿宋" w:cs="仿宋"/>
                <w:sz w:val="24"/>
                <w:szCs w:val="24"/>
              </w:rPr>
              <w:t>3.存储容量：≥1024 bits。</w:t>
            </w:r>
            <w:r>
              <w:rPr>
                <w:rFonts w:hint="eastAsia" w:ascii="仿宋" w:hAnsi="仿宋" w:eastAsia="仿宋" w:cs="仿宋"/>
                <w:sz w:val="24"/>
                <w:szCs w:val="24"/>
              </w:rPr>
              <w:br w:type="textWrapping"/>
            </w:r>
            <w:r>
              <w:rPr>
                <w:rFonts w:hint="eastAsia" w:ascii="仿宋" w:hAnsi="仿宋" w:eastAsia="仿宋" w:cs="仿宋"/>
                <w:sz w:val="24"/>
                <w:szCs w:val="24"/>
              </w:rPr>
              <w:t>4.读取速度≤0.1s。</w:t>
            </w:r>
            <w:r>
              <w:rPr>
                <w:rFonts w:hint="eastAsia" w:ascii="仿宋" w:hAnsi="仿宋" w:eastAsia="仿宋" w:cs="仿宋"/>
                <w:sz w:val="24"/>
                <w:szCs w:val="24"/>
              </w:rPr>
              <w:br w:type="textWrapping"/>
            </w:r>
            <w:r>
              <w:rPr>
                <w:rFonts w:hint="eastAsia" w:ascii="仿宋" w:hAnsi="仿宋" w:eastAsia="仿宋" w:cs="仿宋"/>
                <w:sz w:val="24"/>
                <w:szCs w:val="24"/>
              </w:rPr>
              <w:t>5.数据保存时间≥10年。</w:t>
            </w:r>
            <w:r>
              <w:rPr>
                <w:rFonts w:hint="eastAsia" w:ascii="仿宋" w:hAnsi="仿宋" w:eastAsia="仿宋" w:cs="仿宋"/>
                <w:sz w:val="24"/>
                <w:szCs w:val="24"/>
              </w:rPr>
              <w:br w:type="textWrapping"/>
            </w:r>
            <w:r>
              <w:rPr>
                <w:rFonts w:hint="eastAsia" w:ascii="仿宋" w:hAnsi="仿宋" w:eastAsia="仿宋" w:cs="仿宋"/>
                <w:sz w:val="24"/>
                <w:szCs w:val="24"/>
              </w:rPr>
              <w:t>6.有效使用次数≥10万次。</w:t>
            </w:r>
            <w:r>
              <w:rPr>
                <w:rFonts w:hint="eastAsia" w:ascii="仿宋" w:hAnsi="仿宋" w:eastAsia="仿宋" w:cs="仿宋"/>
                <w:sz w:val="24"/>
                <w:szCs w:val="24"/>
              </w:rPr>
              <w:br w:type="textWrapping"/>
            </w:r>
            <w:r>
              <w:rPr>
                <w:rFonts w:hint="eastAsia" w:ascii="仿宋" w:hAnsi="仿宋" w:eastAsia="仿宋" w:cs="仿宋"/>
                <w:sz w:val="24"/>
                <w:szCs w:val="24"/>
              </w:rPr>
              <w:t>二、功能</w:t>
            </w:r>
            <w:r>
              <w:rPr>
                <w:rFonts w:hint="eastAsia" w:ascii="仿宋" w:hAnsi="仿宋" w:eastAsia="仿宋" w:cs="仿宋"/>
                <w:sz w:val="24"/>
                <w:szCs w:val="24"/>
              </w:rPr>
              <w:br w:type="textWrapping"/>
            </w:r>
            <w:r>
              <w:rPr>
                <w:rFonts w:hint="eastAsia" w:ascii="仿宋" w:hAnsi="仿宋" w:eastAsia="仿宋" w:cs="仿宋"/>
                <w:sz w:val="24"/>
                <w:szCs w:val="24"/>
              </w:rPr>
              <w:t>1.标签中有存储器，存储在其中的资料可重复读、写标签中须存储一些基本信息。</w:t>
            </w:r>
            <w:r>
              <w:rPr>
                <w:rFonts w:hint="eastAsia" w:ascii="仿宋" w:hAnsi="仿宋" w:eastAsia="仿宋" w:cs="仿宋"/>
                <w:sz w:val="24"/>
                <w:szCs w:val="24"/>
              </w:rPr>
              <w:br w:type="textWrapping"/>
            </w:r>
            <w:r>
              <w:rPr>
                <w:rFonts w:hint="eastAsia" w:ascii="仿宋" w:hAnsi="仿宋" w:eastAsia="仿宋" w:cs="仿宋"/>
                <w:sz w:val="24"/>
                <w:szCs w:val="24"/>
              </w:rPr>
              <w:t>2.标签可以非接触式地读取和写入，加快文献流通的处理速度。</w:t>
            </w:r>
            <w:r>
              <w:rPr>
                <w:rFonts w:hint="eastAsia" w:ascii="仿宋" w:hAnsi="仿宋" w:eastAsia="仿宋" w:cs="仿宋"/>
                <w:sz w:val="24"/>
                <w:szCs w:val="24"/>
              </w:rPr>
              <w:br w:type="textWrapping"/>
            </w:r>
            <w:r>
              <w:rPr>
                <w:rFonts w:hint="eastAsia" w:ascii="仿宋" w:hAnsi="仿宋" w:eastAsia="仿宋" w:cs="仿宋"/>
                <w:sz w:val="24"/>
                <w:szCs w:val="24"/>
              </w:rPr>
              <w:t>3.标签必须使用防冲突的运算法则，能保证多个标签同时可靠识别。</w:t>
            </w:r>
            <w:r>
              <w:rPr>
                <w:rFonts w:hint="eastAsia" w:ascii="仿宋" w:hAnsi="仿宋" w:eastAsia="仿宋" w:cs="仿宋"/>
                <w:sz w:val="24"/>
                <w:szCs w:val="24"/>
              </w:rPr>
              <w:br w:type="textWrapping"/>
            </w:r>
            <w:r>
              <w:rPr>
                <w:rFonts w:hint="eastAsia" w:ascii="仿宋" w:hAnsi="仿宋" w:eastAsia="仿宋" w:cs="仿宋"/>
                <w:sz w:val="24"/>
                <w:szCs w:val="24"/>
              </w:rPr>
              <w:t>4.标签具有较高的安全性，有不可改写的唯一序列号（UID）供识别和加密，防止存储在其中的信息被泄露或随意改写。</w:t>
            </w:r>
            <w:r>
              <w:rPr>
                <w:rFonts w:hint="eastAsia" w:ascii="仿宋" w:hAnsi="仿宋" w:eastAsia="仿宋" w:cs="仿宋"/>
                <w:sz w:val="24"/>
                <w:szCs w:val="24"/>
              </w:rPr>
              <w:br w:type="textWrapping"/>
            </w:r>
            <w:r>
              <w:rPr>
                <w:rFonts w:hint="eastAsia" w:ascii="仿宋" w:hAnsi="仿宋" w:eastAsia="仿宋" w:cs="仿宋"/>
                <w:sz w:val="24"/>
                <w:szCs w:val="24"/>
              </w:rPr>
              <w:t>5.标签为无源标签，无需外接电源或者电池即可使用。</w:t>
            </w:r>
            <w:r>
              <w:rPr>
                <w:rFonts w:hint="eastAsia" w:ascii="仿宋" w:hAnsi="仿宋" w:eastAsia="仿宋" w:cs="仿宋"/>
                <w:sz w:val="24"/>
                <w:szCs w:val="24"/>
              </w:rPr>
              <w:br w:type="textWrapping"/>
            </w:r>
            <w:r>
              <w:rPr>
                <w:rFonts w:hint="eastAsia" w:ascii="仿宋" w:hAnsi="仿宋" w:eastAsia="仿宋" w:cs="仿宋"/>
                <w:sz w:val="24"/>
                <w:szCs w:val="24"/>
              </w:rPr>
              <w:t>6.图书标签采用AFI 或EAS 位作为防盗的安全标志方法，且AFI标志位必须可以用户自由修改。</w:t>
            </w:r>
            <w:r>
              <w:rPr>
                <w:rFonts w:hint="eastAsia" w:ascii="仿宋" w:hAnsi="仿宋" w:eastAsia="仿宋" w:cs="仿宋"/>
                <w:sz w:val="24"/>
                <w:szCs w:val="24"/>
              </w:rPr>
              <w:br w:type="textWrapping"/>
            </w:r>
            <w:r>
              <w:rPr>
                <w:rFonts w:hint="eastAsia" w:ascii="仿宋" w:hAnsi="仿宋" w:eastAsia="仿宋" w:cs="仿宋"/>
                <w:sz w:val="24"/>
                <w:szCs w:val="24"/>
              </w:rPr>
              <w:t>7.RFID阅读产品设备可在短时间内读取存储在标签中的资料。</w:t>
            </w:r>
            <w:r>
              <w:rPr>
                <w:rFonts w:hint="eastAsia" w:ascii="仿宋" w:hAnsi="仿宋" w:eastAsia="仿宋" w:cs="仿宋"/>
                <w:sz w:val="24"/>
                <w:szCs w:val="24"/>
              </w:rPr>
              <w:br w:type="textWrapping"/>
            </w:r>
            <w:r>
              <w:rPr>
                <w:rFonts w:hint="eastAsia" w:ascii="仿宋" w:hAnsi="仿宋" w:eastAsia="仿宋" w:cs="仿宋"/>
                <w:sz w:val="24"/>
                <w:szCs w:val="24"/>
              </w:rPr>
              <w:t>8.标签质保期内不开胶脱落，同时应保证采用中性粘胶对图书及其它介质黏贴表面无损害。</w:t>
            </w:r>
            <w:r>
              <w:rPr>
                <w:rFonts w:hint="eastAsia" w:ascii="仿宋" w:hAnsi="仿宋" w:eastAsia="仿宋" w:cs="仿宋"/>
                <w:sz w:val="24"/>
                <w:szCs w:val="24"/>
              </w:rPr>
              <w:br w:type="textWrapping"/>
            </w:r>
            <w:r>
              <w:rPr>
                <w:rFonts w:hint="eastAsia" w:ascii="仿宋" w:hAnsi="仿宋" w:eastAsia="仿宋" w:cs="仿宋"/>
                <w:sz w:val="24"/>
                <w:szCs w:val="24"/>
              </w:rPr>
              <w:t>9.标签上可印制统一提供的LOGO图案。</w:t>
            </w:r>
          </w:p>
        </w:tc>
        <w:tc>
          <w:tcPr>
            <w:tcW w:w="418" w:type="pct"/>
            <w:shd w:val="clear" w:color="auto" w:fill="auto"/>
            <w:vAlign w:val="center"/>
          </w:tcPr>
          <w:p w14:paraId="49B6A192">
            <w:pPr>
              <w:jc w:val="center"/>
              <w:rPr>
                <w:rFonts w:hint="eastAsia" w:ascii="仿宋" w:hAnsi="仿宋" w:eastAsia="仿宋" w:cs="仿宋"/>
                <w:sz w:val="24"/>
                <w:szCs w:val="24"/>
              </w:rPr>
            </w:pPr>
            <w:r>
              <w:rPr>
                <w:rFonts w:hint="eastAsia" w:ascii="仿宋" w:hAnsi="仿宋" w:eastAsia="仿宋" w:cs="仿宋"/>
                <w:sz w:val="24"/>
                <w:szCs w:val="24"/>
              </w:rPr>
              <w:t>6000</w:t>
            </w:r>
          </w:p>
        </w:tc>
        <w:tc>
          <w:tcPr>
            <w:tcW w:w="310" w:type="pct"/>
            <w:shd w:val="clear" w:color="auto" w:fill="auto"/>
            <w:vAlign w:val="center"/>
          </w:tcPr>
          <w:p w14:paraId="7E61425D">
            <w:pPr>
              <w:jc w:val="center"/>
              <w:rPr>
                <w:rFonts w:hint="eastAsia" w:ascii="仿宋" w:hAnsi="仿宋" w:eastAsia="仿宋" w:cs="仿宋"/>
                <w:sz w:val="24"/>
                <w:szCs w:val="24"/>
              </w:rPr>
            </w:pPr>
            <w:r>
              <w:rPr>
                <w:rFonts w:hint="eastAsia" w:ascii="仿宋" w:hAnsi="仿宋" w:eastAsia="仿宋" w:cs="仿宋"/>
                <w:sz w:val="24"/>
                <w:szCs w:val="24"/>
              </w:rPr>
              <w:t>枚</w:t>
            </w:r>
          </w:p>
        </w:tc>
      </w:tr>
      <w:tr w14:paraId="5FE8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6C53EFB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569" w:type="pct"/>
            <w:shd w:val="clear" w:color="auto" w:fill="auto"/>
            <w:noWrap/>
            <w:vAlign w:val="center"/>
          </w:tcPr>
          <w:p w14:paraId="6B1F8D8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图书及编目</w:t>
            </w:r>
          </w:p>
        </w:tc>
        <w:tc>
          <w:tcPr>
            <w:tcW w:w="3404" w:type="pct"/>
            <w:shd w:val="clear" w:color="auto" w:fill="auto"/>
            <w:noWrap/>
            <w:vAlign w:val="center"/>
          </w:tcPr>
          <w:p w14:paraId="348461D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将图书进行编目数据著录、MAC数据录入、贴条码、书标、书标保护膜，上架等。</w:t>
            </w:r>
          </w:p>
        </w:tc>
        <w:tc>
          <w:tcPr>
            <w:tcW w:w="418" w:type="pct"/>
            <w:shd w:val="clear" w:color="auto" w:fill="auto"/>
            <w:vAlign w:val="center"/>
          </w:tcPr>
          <w:p w14:paraId="55AB0039">
            <w:pPr>
              <w:jc w:val="center"/>
              <w:rPr>
                <w:rFonts w:hint="eastAsia" w:ascii="仿宋" w:hAnsi="仿宋" w:eastAsia="仿宋" w:cs="仿宋"/>
                <w:sz w:val="24"/>
                <w:szCs w:val="24"/>
              </w:rPr>
            </w:pPr>
            <w:r>
              <w:rPr>
                <w:rFonts w:hint="eastAsia" w:ascii="仿宋" w:hAnsi="仿宋" w:eastAsia="仿宋" w:cs="仿宋"/>
                <w:sz w:val="24"/>
                <w:szCs w:val="24"/>
              </w:rPr>
              <w:t>6000</w:t>
            </w:r>
          </w:p>
        </w:tc>
        <w:tc>
          <w:tcPr>
            <w:tcW w:w="310" w:type="pct"/>
            <w:shd w:val="clear" w:color="auto" w:fill="auto"/>
            <w:vAlign w:val="center"/>
          </w:tcPr>
          <w:p w14:paraId="1C34799A">
            <w:pPr>
              <w:jc w:val="center"/>
              <w:rPr>
                <w:rFonts w:hint="eastAsia" w:ascii="仿宋" w:hAnsi="仿宋" w:eastAsia="仿宋" w:cs="仿宋"/>
                <w:sz w:val="24"/>
                <w:szCs w:val="24"/>
              </w:rPr>
            </w:pPr>
            <w:r>
              <w:rPr>
                <w:rFonts w:hint="eastAsia" w:ascii="仿宋" w:hAnsi="仿宋" w:eastAsia="仿宋" w:cs="仿宋"/>
                <w:sz w:val="24"/>
                <w:szCs w:val="24"/>
              </w:rPr>
              <w:t>册</w:t>
            </w:r>
          </w:p>
        </w:tc>
      </w:tr>
      <w:tr w14:paraId="0A1D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799B1FC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69" w:type="pct"/>
            <w:shd w:val="clear" w:color="auto" w:fill="auto"/>
            <w:noWrap/>
            <w:vAlign w:val="center"/>
          </w:tcPr>
          <w:p w14:paraId="4F1E2B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双面书柜</w:t>
            </w:r>
          </w:p>
        </w:tc>
        <w:tc>
          <w:tcPr>
            <w:tcW w:w="3404" w:type="pct"/>
            <w:shd w:val="clear" w:color="auto" w:fill="auto"/>
            <w:noWrap/>
            <w:vAlign w:val="center"/>
          </w:tcPr>
          <w:p w14:paraId="4E8BCF97">
            <w:pPr>
              <w:rPr>
                <w:rFonts w:hint="eastAsia" w:ascii="仿宋" w:hAnsi="仿宋" w:eastAsia="仿宋" w:cs="仿宋"/>
                <w:color w:val="auto"/>
                <w:sz w:val="24"/>
                <w:szCs w:val="24"/>
              </w:rPr>
            </w:pPr>
            <w:r>
              <w:rPr>
                <w:rFonts w:hint="eastAsia" w:ascii="仿宋" w:hAnsi="仿宋" w:eastAsia="仿宋" w:cs="仿宋"/>
                <w:color w:val="auto"/>
                <w:sz w:val="24"/>
                <w:szCs w:val="24"/>
              </w:rPr>
              <w:t>1、钢件部分采用优质冷轧钢板，钢制框架式底座，层板可调。喷塑粉采用环保型喷塑粉末(须经除油、除锈及磷 化工艺处理)，符合国家质量标准，采用优质五金件。</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2、两侧护板、顶板及下护条采用优质环保E1级中密度板双贴优质防火胶板厚度0.7mm，优质PVC机器封边厚度1.20mm，每层中间有防后滑的隔棒分隔。</w:t>
            </w:r>
          </w:p>
          <w:p w14:paraId="536BEF36">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3、每层两块隔板，隔板长900mm，宽  215mm，前沿厚25mm，挂板高125mm。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钢制部分厚度:立柱1.5mm，搁板1.2mm，挂板1.0mm，底盘2.0mm，防滑动隔板1.0mm，顶板1.0mm。4、木质部分厚度:上护条厚18mm、  宽40mm;下护条厚18mm，宽120mm;侧 护板宽480mm，高2150mm，书架两边有标识牌架。</w:t>
            </w:r>
          </w:p>
        </w:tc>
        <w:tc>
          <w:tcPr>
            <w:tcW w:w="418" w:type="pct"/>
            <w:shd w:val="clear" w:color="auto" w:fill="auto"/>
            <w:vAlign w:val="center"/>
          </w:tcPr>
          <w:p w14:paraId="6EC4C07C">
            <w:pPr>
              <w:jc w:val="center"/>
              <w:rPr>
                <w:rFonts w:hint="eastAsia" w:ascii="仿宋" w:hAnsi="仿宋" w:eastAsia="仿宋" w:cs="仿宋"/>
                <w:sz w:val="24"/>
                <w:szCs w:val="24"/>
              </w:rPr>
            </w:pPr>
            <w:r>
              <w:rPr>
                <w:rFonts w:hint="eastAsia" w:ascii="仿宋" w:hAnsi="仿宋" w:eastAsia="仿宋" w:cs="仿宋"/>
                <w:sz w:val="24"/>
                <w:szCs w:val="24"/>
              </w:rPr>
              <w:t>30</w:t>
            </w:r>
          </w:p>
        </w:tc>
        <w:tc>
          <w:tcPr>
            <w:tcW w:w="310" w:type="pct"/>
            <w:shd w:val="clear" w:color="auto" w:fill="auto"/>
            <w:vAlign w:val="center"/>
          </w:tcPr>
          <w:p w14:paraId="0D193509">
            <w:pPr>
              <w:jc w:val="center"/>
              <w:rPr>
                <w:rFonts w:hint="eastAsia" w:ascii="仿宋" w:hAnsi="仿宋" w:eastAsia="仿宋" w:cs="仿宋"/>
                <w:sz w:val="24"/>
                <w:szCs w:val="24"/>
              </w:rPr>
            </w:pPr>
            <w:r>
              <w:rPr>
                <w:rFonts w:hint="eastAsia" w:ascii="仿宋" w:hAnsi="仿宋" w:eastAsia="仿宋" w:cs="仿宋"/>
                <w:sz w:val="24"/>
                <w:szCs w:val="24"/>
              </w:rPr>
              <w:t>组</w:t>
            </w:r>
          </w:p>
        </w:tc>
      </w:tr>
      <w:tr w14:paraId="6CBC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C72378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569" w:type="pct"/>
            <w:shd w:val="clear" w:color="auto" w:fill="auto"/>
            <w:noWrap/>
            <w:vAlign w:val="center"/>
          </w:tcPr>
          <w:p w14:paraId="34CA36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办公桌</w:t>
            </w:r>
          </w:p>
        </w:tc>
        <w:tc>
          <w:tcPr>
            <w:tcW w:w="3404" w:type="pct"/>
            <w:shd w:val="clear" w:color="auto" w:fill="auto"/>
            <w:noWrap/>
            <w:vAlign w:val="center"/>
          </w:tcPr>
          <w:p w14:paraId="4DA9FDC9">
            <w:pPr>
              <w:rPr>
                <w:rFonts w:hint="eastAsia" w:ascii="仿宋" w:hAnsi="仿宋" w:eastAsia="仿宋" w:cs="仿宋"/>
                <w:color w:val="auto"/>
                <w:sz w:val="24"/>
                <w:szCs w:val="24"/>
              </w:rPr>
            </w:pPr>
            <w:r>
              <w:rPr>
                <w:rFonts w:hint="eastAsia" w:ascii="仿宋" w:hAnsi="仿宋" w:eastAsia="仿宋" w:cs="仿宋"/>
                <w:color w:val="auto"/>
                <w:sz w:val="24"/>
                <w:szCs w:val="24"/>
              </w:rPr>
              <w:t>参考尺寸：1200*600*750</w:t>
            </w:r>
          </w:p>
          <w:p w14:paraId="4CA245E0">
            <w:pPr>
              <w:rPr>
                <w:rFonts w:hint="eastAsia" w:ascii="仿宋" w:hAnsi="仿宋" w:eastAsia="仿宋" w:cs="仿宋"/>
                <w:color w:val="auto"/>
                <w:sz w:val="24"/>
                <w:szCs w:val="24"/>
              </w:rPr>
            </w:pPr>
            <w:r>
              <w:rPr>
                <w:rFonts w:hint="eastAsia" w:ascii="仿宋" w:hAnsi="仿宋" w:eastAsia="仿宋" w:cs="仿宋"/>
                <w:color w:val="auto"/>
                <w:sz w:val="24"/>
                <w:szCs w:val="24"/>
              </w:rPr>
              <w:t>1、基材：采用优质E1级环保MFC三聚氰胺板，基材甲醛释放量符合国家标准（GB18580-2001），厚度25mm。</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2、封边用材：优质PVC同色封边。五金配件：优质五金配件。 </w:t>
            </w:r>
          </w:p>
        </w:tc>
        <w:tc>
          <w:tcPr>
            <w:tcW w:w="418" w:type="pct"/>
            <w:shd w:val="clear" w:color="auto" w:fill="auto"/>
            <w:vAlign w:val="center"/>
          </w:tcPr>
          <w:p w14:paraId="085F8715">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53CDE8E6">
            <w:pPr>
              <w:jc w:val="center"/>
              <w:rPr>
                <w:rFonts w:hint="eastAsia" w:ascii="仿宋" w:hAnsi="仿宋" w:eastAsia="仿宋" w:cs="仿宋"/>
                <w:sz w:val="24"/>
                <w:szCs w:val="24"/>
              </w:rPr>
            </w:pPr>
            <w:r>
              <w:rPr>
                <w:rFonts w:hint="eastAsia" w:ascii="仿宋" w:hAnsi="仿宋" w:eastAsia="仿宋" w:cs="仿宋"/>
                <w:sz w:val="24"/>
                <w:szCs w:val="24"/>
              </w:rPr>
              <w:t>张</w:t>
            </w:r>
          </w:p>
        </w:tc>
      </w:tr>
      <w:tr w14:paraId="1874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23483D5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569" w:type="pct"/>
            <w:shd w:val="clear" w:color="auto" w:fill="auto"/>
            <w:noWrap/>
            <w:vAlign w:val="center"/>
          </w:tcPr>
          <w:p w14:paraId="2566B0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办公椅</w:t>
            </w:r>
          </w:p>
        </w:tc>
        <w:tc>
          <w:tcPr>
            <w:tcW w:w="3404" w:type="pct"/>
            <w:shd w:val="clear" w:color="auto" w:fill="auto"/>
            <w:noWrap/>
            <w:vAlign w:val="center"/>
          </w:tcPr>
          <w:p w14:paraId="6F7E28A3">
            <w:pPr>
              <w:rPr>
                <w:rFonts w:hint="eastAsia" w:ascii="仿宋" w:hAnsi="仿宋" w:eastAsia="仿宋" w:cs="仿宋"/>
                <w:color w:val="auto"/>
                <w:sz w:val="24"/>
                <w:szCs w:val="24"/>
              </w:rPr>
            </w:pPr>
            <w:r>
              <w:rPr>
                <w:rFonts w:hint="eastAsia" w:ascii="仿宋" w:hAnsi="仿宋" w:eastAsia="仿宋" w:cs="仿宋"/>
                <w:color w:val="auto"/>
                <w:sz w:val="24"/>
                <w:szCs w:val="24"/>
              </w:rPr>
              <w:t>1.采用涤纶网布、富有弹性，透气性很高。</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2.采用PP胶椅背，表耐磨耐刮。</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3.汽杆可承受136KG重压。</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4.PU脚轮子。</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5.采用高品质45#纯海绵。</w:t>
            </w:r>
          </w:p>
        </w:tc>
        <w:tc>
          <w:tcPr>
            <w:tcW w:w="418" w:type="pct"/>
            <w:shd w:val="clear" w:color="auto" w:fill="auto"/>
            <w:vAlign w:val="center"/>
          </w:tcPr>
          <w:p w14:paraId="55E9DD97">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0" w:type="pct"/>
            <w:shd w:val="clear" w:color="auto" w:fill="auto"/>
            <w:vAlign w:val="center"/>
          </w:tcPr>
          <w:p w14:paraId="07E6C4BF">
            <w:pPr>
              <w:jc w:val="center"/>
              <w:rPr>
                <w:rFonts w:hint="eastAsia" w:ascii="仿宋" w:hAnsi="仿宋" w:eastAsia="仿宋" w:cs="仿宋"/>
                <w:sz w:val="24"/>
                <w:szCs w:val="24"/>
              </w:rPr>
            </w:pPr>
            <w:r>
              <w:rPr>
                <w:rFonts w:hint="eastAsia" w:ascii="仿宋" w:hAnsi="仿宋" w:eastAsia="仿宋" w:cs="仿宋"/>
                <w:sz w:val="24"/>
                <w:szCs w:val="24"/>
              </w:rPr>
              <w:t>把</w:t>
            </w:r>
          </w:p>
        </w:tc>
      </w:tr>
      <w:tr w14:paraId="0021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4882785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569" w:type="pct"/>
            <w:shd w:val="clear" w:color="auto" w:fill="auto"/>
            <w:noWrap/>
            <w:vAlign w:val="center"/>
          </w:tcPr>
          <w:p w14:paraId="504F41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阅览桌</w:t>
            </w:r>
          </w:p>
        </w:tc>
        <w:tc>
          <w:tcPr>
            <w:tcW w:w="3404" w:type="pct"/>
            <w:shd w:val="clear" w:color="auto" w:fill="auto"/>
            <w:noWrap/>
            <w:vAlign w:val="center"/>
          </w:tcPr>
          <w:p w14:paraId="641F414C">
            <w:pPr>
              <w:rPr>
                <w:rFonts w:hint="eastAsia" w:ascii="仿宋" w:hAnsi="仿宋" w:eastAsia="仿宋" w:cs="仿宋"/>
                <w:color w:val="auto"/>
                <w:sz w:val="24"/>
                <w:szCs w:val="24"/>
              </w:rPr>
            </w:pPr>
            <w:r>
              <w:rPr>
                <w:rFonts w:hint="eastAsia" w:ascii="仿宋" w:hAnsi="仿宋" w:eastAsia="仿宋" w:cs="仿宋"/>
                <w:color w:val="auto"/>
                <w:sz w:val="24"/>
                <w:szCs w:val="24"/>
              </w:rPr>
              <w:t>参考尺寸：1500*800*750mm。</w:t>
            </w:r>
          </w:p>
          <w:p w14:paraId="1E18E04C">
            <w:pPr>
              <w:rPr>
                <w:rFonts w:hint="eastAsia" w:ascii="仿宋" w:hAnsi="仿宋" w:eastAsia="仿宋" w:cs="仿宋"/>
                <w:color w:val="auto"/>
                <w:sz w:val="24"/>
                <w:szCs w:val="24"/>
              </w:rPr>
            </w:pPr>
            <w:r>
              <w:rPr>
                <w:rFonts w:hint="eastAsia" w:ascii="仿宋" w:hAnsi="仿宋" w:eastAsia="仿宋" w:cs="仿宋"/>
                <w:color w:val="auto"/>
                <w:sz w:val="24"/>
                <w:szCs w:val="24"/>
              </w:rPr>
              <w:t>台面采用≥25mm厚实木颗粒板，四周1.2mm厚优质PVC封边，桌架由40X40mm方钢管焊接而成，表面喷塑处理。</w:t>
            </w:r>
          </w:p>
          <w:p w14:paraId="0B861A93">
            <w:pPr>
              <w:rPr>
                <w:rFonts w:hint="eastAsia" w:ascii="仿宋" w:hAnsi="仿宋" w:eastAsia="仿宋" w:cs="仿宋"/>
                <w:color w:val="auto"/>
                <w:sz w:val="24"/>
                <w:szCs w:val="24"/>
              </w:rPr>
            </w:pPr>
            <w:r>
              <w:rPr>
                <w:rFonts w:hint="eastAsia" w:ascii="仿宋" w:hAnsi="仿宋" w:eastAsia="仿宋" w:cs="仿宋"/>
                <w:color w:val="auto"/>
                <w:sz w:val="24"/>
                <w:szCs w:val="24"/>
              </w:rPr>
              <w:t>地面接触材料：采用四点底脚调节塑型螺栓，使桌体更加稳固。</w:t>
            </w:r>
          </w:p>
        </w:tc>
        <w:tc>
          <w:tcPr>
            <w:tcW w:w="418" w:type="pct"/>
            <w:shd w:val="clear" w:color="auto" w:fill="auto"/>
            <w:vAlign w:val="center"/>
          </w:tcPr>
          <w:p w14:paraId="32B63E56">
            <w:pPr>
              <w:jc w:val="center"/>
              <w:rPr>
                <w:rFonts w:hint="eastAsia" w:ascii="仿宋" w:hAnsi="仿宋" w:eastAsia="仿宋" w:cs="仿宋"/>
                <w:sz w:val="24"/>
                <w:szCs w:val="24"/>
              </w:rPr>
            </w:pPr>
            <w:r>
              <w:rPr>
                <w:rFonts w:hint="eastAsia" w:ascii="仿宋" w:hAnsi="仿宋" w:eastAsia="仿宋" w:cs="仿宋"/>
                <w:sz w:val="24"/>
                <w:szCs w:val="24"/>
              </w:rPr>
              <w:t>4</w:t>
            </w:r>
          </w:p>
        </w:tc>
        <w:tc>
          <w:tcPr>
            <w:tcW w:w="310" w:type="pct"/>
            <w:shd w:val="clear" w:color="auto" w:fill="auto"/>
            <w:vAlign w:val="center"/>
          </w:tcPr>
          <w:p w14:paraId="14824748">
            <w:pPr>
              <w:jc w:val="center"/>
              <w:rPr>
                <w:rFonts w:hint="eastAsia" w:ascii="仿宋" w:hAnsi="仿宋" w:eastAsia="仿宋" w:cs="仿宋"/>
                <w:sz w:val="24"/>
                <w:szCs w:val="24"/>
              </w:rPr>
            </w:pPr>
            <w:r>
              <w:rPr>
                <w:rFonts w:hint="eastAsia" w:ascii="仿宋" w:hAnsi="仿宋" w:eastAsia="仿宋" w:cs="仿宋"/>
                <w:sz w:val="24"/>
                <w:szCs w:val="24"/>
              </w:rPr>
              <w:t>张</w:t>
            </w:r>
          </w:p>
        </w:tc>
      </w:tr>
      <w:tr w14:paraId="1CDB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shd w:val="clear" w:color="auto" w:fill="auto"/>
            <w:vAlign w:val="center"/>
          </w:tcPr>
          <w:p w14:paraId="1FF9A28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569" w:type="pct"/>
            <w:shd w:val="clear" w:color="auto" w:fill="auto"/>
            <w:noWrap/>
            <w:vAlign w:val="center"/>
          </w:tcPr>
          <w:p w14:paraId="46DC1E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阅览椅</w:t>
            </w:r>
          </w:p>
        </w:tc>
        <w:tc>
          <w:tcPr>
            <w:tcW w:w="3404" w:type="pct"/>
            <w:shd w:val="clear" w:color="auto" w:fill="auto"/>
            <w:noWrap/>
            <w:vAlign w:val="center"/>
          </w:tcPr>
          <w:p w14:paraId="057FBC5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座背采用全新工程PP料一体成型，靠背高820mm，深400mm，宽400mm，优质五金连接件+直径270*270mm榉木腿</w:t>
            </w:r>
          </w:p>
        </w:tc>
        <w:tc>
          <w:tcPr>
            <w:tcW w:w="418" w:type="pct"/>
            <w:shd w:val="clear" w:color="auto" w:fill="auto"/>
            <w:vAlign w:val="center"/>
          </w:tcPr>
          <w:p w14:paraId="1068E3FF">
            <w:pPr>
              <w:jc w:val="center"/>
              <w:rPr>
                <w:rFonts w:hint="eastAsia" w:ascii="仿宋" w:hAnsi="仿宋" w:eastAsia="仿宋" w:cs="仿宋"/>
                <w:sz w:val="24"/>
                <w:szCs w:val="24"/>
              </w:rPr>
            </w:pPr>
            <w:r>
              <w:rPr>
                <w:rFonts w:hint="eastAsia" w:ascii="仿宋" w:hAnsi="仿宋" w:eastAsia="仿宋" w:cs="仿宋"/>
                <w:sz w:val="24"/>
                <w:szCs w:val="24"/>
              </w:rPr>
              <w:t>16</w:t>
            </w:r>
          </w:p>
        </w:tc>
        <w:tc>
          <w:tcPr>
            <w:tcW w:w="310" w:type="pct"/>
            <w:shd w:val="clear" w:color="auto" w:fill="auto"/>
            <w:vAlign w:val="center"/>
          </w:tcPr>
          <w:p w14:paraId="22FF5C52">
            <w:pPr>
              <w:jc w:val="center"/>
              <w:rPr>
                <w:rFonts w:hint="eastAsia" w:ascii="仿宋" w:hAnsi="仿宋" w:eastAsia="仿宋" w:cs="仿宋"/>
                <w:sz w:val="24"/>
                <w:szCs w:val="24"/>
              </w:rPr>
            </w:pPr>
            <w:r>
              <w:rPr>
                <w:rFonts w:hint="eastAsia" w:ascii="仿宋" w:hAnsi="仿宋" w:eastAsia="仿宋" w:cs="仿宋"/>
                <w:sz w:val="24"/>
                <w:szCs w:val="24"/>
              </w:rPr>
              <w:t>把</w:t>
            </w:r>
          </w:p>
        </w:tc>
      </w:tr>
      <w:bookmarkEnd w:id="8"/>
    </w:tbl>
    <w:p w14:paraId="0DD4B009">
      <w:pPr>
        <w:rPr>
          <w:rFonts w:hint="eastAsia" w:ascii="仿宋" w:hAnsi="仿宋" w:eastAsia="仿宋" w:cs="仿宋"/>
          <w:b/>
          <w:color w:val="auto"/>
          <w:kern w:val="2"/>
          <w:sz w:val="28"/>
          <w:szCs w:val="28"/>
          <w:highlight w:val="none"/>
          <w:lang w:val="en-US" w:eastAsia="zh-CN" w:bidi="ar-SA"/>
        </w:rPr>
      </w:pPr>
    </w:p>
    <w:p w14:paraId="3778434F">
      <w:r>
        <w:rPr>
          <w:rFonts w:hint="eastAsia" w:ascii="仿宋" w:hAnsi="仿宋" w:eastAsia="仿宋" w:cs="仿宋"/>
          <w:b/>
          <w:color w:val="auto"/>
          <w:kern w:val="2"/>
          <w:sz w:val="28"/>
          <w:szCs w:val="28"/>
          <w:highlight w:val="none"/>
          <w:lang w:val="en-US" w:eastAsia="zh-CN" w:bidi="ar-SA"/>
        </w:rPr>
        <w:t>本标段核心产品为：云教室管理软件、LED显示屏</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BED1B"/>
    <w:multiLevelType w:val="singleLevel"/>
    <w:tmpl w:val="DBEBED1B"/>
    <w:lvl w:ilvl="0" w:tentative="0">
      <w:start w:val="1"/>
      <w:numFmt w:val="chineseCounting"/>
      <w:suff w:val="nothing"/>
      <w:lvlText w:val="%1、"/>
      <w:lvlJc w:val="left"/>
      <w:rPr>
        <w:rFonts w:hint="eastAsia"/>
      </w:rPr>
    </w:lvl>
  </w:abstractNum>
  <w:abstractNum w:abstractNumId="1">
    <w:nsid w:val="EDDD366A"/>
    <w:multiLevelType w:val="singleLevel"/>
    <w:tmpl w:val="EDDD366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616D5"/>
    <w:rsid w:val="1FF17CBA"/>
    <w:rsid w:val="20014FB8"/>
    <w:rsid w:val="2AA6472C"/>
    <w:rsid w:val="3FA90E1E"/>
    <w:rsid w:val="45876AF4"/>
    <w:rsid w:val="47503448"/>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4">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customStyle="1" w:styleId="7">
    <w:name w:val="列出段落1"/>
    <w:basedOn w:val="1"/>
    <w:qFormat/>
    <w:uiPriority w:val="34"/>
    <w:pPr>
      <w:ind w:firstLine="420" w:firstLineChars="200"/>
    </w:pPr>
    <w:rPr>
      <w:rFonts w:ascii="Calibri" w:hAnsi="Calibri" w:cs="黑体"/>
      <w:szCs w:val="22"/>
    </w:rPr>
  </w:style>
  <w:style w:type="paragraph" w:customStyle="1" w:styleId="8">
    <w:name w:val="Table Text"/>
    <w:basedOn w:val="1"/>
    <w:semiHidden/>
    <w:qFormat/>
    <w:uiPriority w:val="0"/>
    <w:rPr>
      <w:rFonts w:cs="仿宋"/>
      <w:szCs w:val="28"/>
    </w:rPr>
  </w:style>
  <w:style w:type="character" w:customStyle="1" w:styleId="9">
    <w:name w:val="font41"/>
    <w:basedOn w:val="6"/>
    <w:qFormat/>
    <w:uiPriority w:val="0"/>
    <w:rPr>
      <w:rFonts w:hint="default" w:ascii="Times New Roman" w:hAnsi="Times New Roman" w:cs="Times New Roman"/>
      <w:color w:val="000000"/>
      <w:sz w:val="20"/>
      <w:szCs w:val="20"/>
      <w:u w:val="none"/>
    </w:rPr>
  </w:style>
  <w:style w:type="character" w:customStyle="1" w:styleId="10">
    <w:name w:val="font51"/>
    <w:basedOn w:val="6"/>
    <w:qFormat/>
    <w:uiPriority w:val="0"/>
    <w:rPr>
      <w:rFonts w:hint="eastAsia" w:ascii="微软雅黑" w:hAnsi="微软雅黑" w:eastAsia="微软雅黑" w:cs="微软雅黑"/>
      <w:color w:val="000000"/>
      <w:sz w:val="20"/>
      <w:szCs w:val="20"/>
      <w:u w:val="none"/>
      <w:vertAlign w:val="superscript"/>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61"/>
    <w:basedOn w:val="6"/>
    <w:qFormat/>
    <w:uiPriority w:val="0"/>
    <w:rPr>
      <w:rFonts w:hint="eastAsia" w:ascii="微软雅黑" w:hAnsi="微软雅黑" w:eastAsia="微软雅黑" w:cs="微软雅黑"/>
      <w:color w:val="000000"/>
      <w:sz w:val="20"/>
      <w:szCs w:val="20"/>
      <w:u w:val="none"/>
      <w:vertAlign w:val="superscript"/>
    </w:rPr>
  </w:style>
  <w:style w:type="paragraph" w:styleId="13">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陕西笃信招标有限公司</cp:lastModifiedBy>
  <dcterms:modified xsi:type="dcterms:W3CDTF">2025-07-16T07:58:09Z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4B53B196B8D54C8EA095C438276E60C3_13</vt:lpwstr>
  </property>
  <property fmtid="{D5CDD505-2E9C-101B-9397-08002B2CF9AE}" pid="4" name="KSOTemplateDocerSaveRecord">
    <vt:lpwstr>eyJoZGlkIjoiNzg2YzQ2Nzk4M2IwOWVlMWU4NjljZTZlNTRmMjFkNDkiLCJ1c2VySWQiOiI5MTQ3Njg1NjkifQ==</vt:lpwstr>
  </property>
</Properties>
</file>