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607DB">
      <w:pPr>
        <w:pStyle w:val="12"/>
        <w:jc w:val="left"/>
        <w:rPr>
          <w:rFonts w:asciiTheme="minorEastAsia" w:hAnsiTheme="minorEastAsia" w:eastAsiaTheme="minorEastAsia" w:cstheme="minorEastAsia"/>
          <w:b/>
          <w:color w:val="auto"/>
          <w:sz w:val="56"/>
          <w:szCs w:val="56"/>
        </w:rPr>
      </w:pPr>
      <w:r>
        <w:rPr>
          <w:rFonts w:hint="eastAsia" w:asciiTheme="minorEastAsia" w:hAnsiTheme="minorEastAsia" w:eastAsiaTheme="minorEastAsia" w:cstheme="minorEastAsia"/>
          <w:b/>
          <w:color w:val="auto"/>
          <w:sz w:val="56"/>
          <w:szCs w:val="56"/>
        </w:rPr>
        <w:drawing>
          <wp:inline distT="0" distB="0" distL="114300" distR="114300">
            <wp:extent cx="2419985" cy="325120"/>
            <wp:effectExtent l="0" t="0" r="3175" b="10160"/>
            <wp:docPr id="2" name="图片 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
                    <pic:cNvPicPr>
                      <a:picLocks noChangeAspect="1"/>
                    </pic:cNvPicPr>
                  </pic:nvPicPr>
                  <pic:blipFill>
                    <a:blip r:embed="rId39"/>
                    <a:stretch>
                      <a:fillRect/>
                    </a:stretch>
                  </pic:blipFill>
                  <pic:spPr>
                    <a:xfrm>
                      <a:off x="0" y="0"/>
                      <a:ext cx="2419985" cy="325120"/>
                    </a:xfrm>
                    <a:prstGeom prst="rect">
                      <a:avLst/>
                    </a:prstGeom>
                  </pic:spPr>
                </pic:pic>
              </a:graphicData>
            </a:graphic>
          </wp:inline>
        </w:drawing>
      </w:r>
    </w:p>
    <w:p w14:paraId="1B167007">
      <w:pPr>
        <w:pStyle w:val="12"/>
        <w:jc w:val="left"/>
        <w:rPr>
          <w:rFonts w:asciiTheme="minorEastAsia" w:hAnsiTheme="minorEastAsia" w:eastAsiaTheme="minorEastAsia" w:cstheme="minorEastAsia"/>
          <w:b/>
          <w:color w:val="auto"/>
          <w:sz w:val="56"/>
          <w:szCs w:val="56"/>
        </w:rPr>
      </w:pPr>
    </w:p>
    <w:p w14:paraId="604088F4">
      <w:pPr>
        <w:pStyle w:val="12"/>
        <w:jc w:val="center"/>
        <w:rPr>
          <w:rFonts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56"/>
          <w:szCs w:val="56"/>
        </w:rPr>
        <w:t>咸阳师范学院附属中学空调电路改造项目竞争性磋商文件</w:t>
      </w:r>
    </w:p>
    <w:p w14:paraId="736FB3CF">
      <w:pPr>
        <w:pStyle w:val="6"/>
        <w:wordWrap w:val="0"/>
        <w:spacing w:beforeAutospacing="0" w:afterAutospacing="0" w:line="480" w:lineRule="atLeast"/>
        <w:ind w:firstLine="480"/>
        <w:jc w:val="center"/>
        <w:rPr>
          <w:rFonts w:asciiTheme="minorEastAsia" w:hAnsiTheme="minorEastAsia" w:eastAsiaTheme="minorEastAsia" w:cstheme="minorEastAsia"/>
          <w:b/>
          <w:color w:val="auto"/>
          <w:sz w:val="28"/>
          <w:szCs w:val="28"/>
          <w:lang w:eastAsia="zh-CN"/>
        </w:rPr>
      </w:pPr>
    </w:p>
    <w:p w14:paraId="6FCD7DC1">
      <w:pPr>
        <w:pStyle w:val="6"/>
        <w:wordWrap w:val="0"/>
        <w:spacing w:beforeAutospacing="0" w:afterAutospacing="0" w:line="480" w:lineRule="atLeast"/>
        <w:ind w:firstLine="480"/>
        <w:jc w:val="center"/>
        <w:rPr>
          <w:rFonts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color w:val="auto"/>
          <w:sz w:val="28"/>
          <w:szCs w:val="28"/>
          <w:lang w:eastAsia="zh-CN"/>
        </w:rPr>
        <w:t>项目编号：HCZB-ZL-2025-003</w:t>
      </w:r>
    </w:p>
    <w:p w14:paraId="37804CDA">
      <w:pPr>
        <w:pStyle w:val="6"/>
        <w:wordWrap w:val="0"/>
        <w:spacing w:beforeAutospacing="0" w:afterAutospacing="0" w:line="480" w:lineRule="atLeast"/>
        <w:ind w:firstLine="480"/>
        <w:jc w:val="center"/>
        <w:rPr>
          <w:rFonts w:asciiTheme="minorEastAsia" w:hAnsiTheme="minorEastAsia" w:eastAsiaTheme="minorEastAsia" w:cstheme="minorEastAsia"/>
          <w:b/>
          <w:color w:val="auto"/>
          <w:sz w:val="28"/>
          <w:szCs w:val="28"/>
          <w:lang w:eastAsia="zh-CN"/>
        </w:rPr>
      </w:pPr>
    </w:p>
    <w:p w14:paraId="5B780720">
      <w:pPr>
        <w:jc w:val="center"/>
        <w:rPr>
          <w:rFonts w:asciiTheme="minorEastAsia" w:hAnsiTheme="minorEastAsia" w:eastAsiaTheme="minorEastAsia" w:cstheme="minorEastAsia"/>
          <w:b/>
          <w:color w:val="auto"/>
          <w:sz w:val="30"/>
          <w:lang w:eastAsia="zh-CN"/>
        </w:rPr>
      </w:pPr>
    </w:p>
    <w:p w14:paraId="3DDE00BD">
      <w:pPr>
        <w:jc w:val="center"/>
        <w:rPr>
          <w:rFonts w:asciiTheme="minorEastAsia" w:hAnsiTheme="minorEastAsia" w:eastAsiaTheme="minorEastAsia" w:cstheme="minorEastAsia"/>
          <w:b/>
          <w:color w:val="auto"/>
          <w:sz w:val="30"/>
          <w:lang w:eastAsia="zh-CN"/>
        </w:rPr>
      </w:pPr>
      <w:r>
        <w:rPr>
          <w:rFonts w:hint="eastAsia" w:asciiTheme="minorEastAsia" w:hAnsiTheme="minorEastAsia" w:eastAsiaTheme="minorEastAsia" w:cstheme="minorEastAsia"/>
          <w:b/>
          <w:color w:val="auto"/>
          <w:sz w:val="30"/>
          <w:lang w:eastAsia="zh-CN"/>
        </w:rPr>
        <w:drawing>
          <wp:inline distT="0" distB="0" distL="114300" distR="114300">
            <wp:extent cx="2033905" cy="2832100"/>
            <wp:effectExtent l="0" t="0" r="8255" b="2540"/>
            <wp:docPr id="5" name="图片 5" descr="9eb29c781925f82626d1586e7e17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9eb29c781925f82626d1586e7e17224"/>
                    <pic:cNvPicPr>
                      <a:picLocks noChangeAspect="1"/>
                    </pic:cNvPicPr>
                  </pic:nvPicPr>
                  <pic:blipFill>
                    <a:blip r:embed="rId40"/>
                    <a:stretch>
                      <a:fillRect/>
                    </a:stretch>
                  </pic:blipFill>
                  <pic:spPr>
                    <a:xfrm>
                      <a:off x="0" y="0"/>
                      <a:ext cx="2033905" cy="2832100"/>
                    </a:xfrm>
                    <a:prstGeom prst="rect">
                      <a:avLst/>
                    </a:prstGeom>
                  </pic:spPr>
                </pic:pic>
              </a:graphicData>
            </a:graphic>
          </wp:inline>
        </w:drawing>
      </w:r>
    </w:p>
    <w:p w14:paraId="33C82455">
      <w:pPr>
        <w:pStyle w:val="12"/>
        <w:rPr>
          <w:rFonts w:asciiTheme="minorEastAsia" w:hAnsiTheme="minorEastAsia" w:eastAsiaTheme="minorEastAsia" w:cstheme="minorEastAsia"/>
          <w:b/>
          <w:color w:val="auto"/>
          <w:szCs w:val="21"/>
        </w:rPr>
      </w:pPr>
    </w:p>
    <w:p w14:paraId="2BC4E7B5">
      <w:pPr>
        <w:pStyle w:val="12"/>
        <w:spacing w:line="1100" w:lineRule="exact"/>
        <w:ind w:firstLine="1606" w:firstLineChars="500"/>
        <w:rPr>
          <w:rFonts w:asciiTheme="minorEastAsia" w:hAnsiTheme="minorEastAsia" w:eastAsiaTheme="minorEastAsia" w:cstheme="minorEastAsia"/>
          <w:b/>
          <w:color w:val="auto"/>
          <w:sz w:val="32"/>
          <w:szCs w:val="32"/>
        </w:rPr>
      </w:pPr>
    </w:p>
    <w:p w14:paraId="721B9774">
      <w:pPr>
        <w:pStyle w:val="12"/>
        <w:spacing w:line="1100" w:lineRule="exact"/>
        <w:ind w:firstLine="1606" w:firstLineChars="500"/>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采   购   人：咸阳师范学院</w:t>
      </w:r>
    </w:p>
    <w:p w14:paraId="300CC54C">
      <w:pPr>
        <w:spacing w:line="1100" w:lineRule="exact"/>
        <w:ind w:firstLine="1606" w:firstLineChars="500"/>
        <w:jc w:val="both"/>
        <w:rPr>
          <w:rFonts w:asciiTheme="minorEastAsia" w:hAnsiTheme="minorEastAsia" w:eastAsiaTheme="minorEastAsia" w:cstheme="minorEastAsia"/>
          <w:b/>
          <w:color w:val="auto"/>
          <w:sz w:val="32"/>
          <w:szCs w:val="32"/>
          <w:lang w:eastAsia="zh-CN"/>
        </w:rPr>
      </w:pPr>
      <w:r>
        <w:rPr>
          <w:rFonts w:hint="eastAsia" w:asciiTheme="minorEastAsia" w:hAnsiTheme="minorEastAsia" w:eastAsiaTheme="minorEastAsia" w:cstheme="minorEastAsia"/>
          <w:b/>
          <w:color w:val="auto"/>
          <w:sz w:val="32"/>
          <w:szCs w:val="32"/>
          <w:lang w:eastAsia="zh-CN"/>
        </w:rPr>
        <w:t>采购代理机构：红城国际工程项目管理有限公司</w:t>
      </w:r>
    </w:p>
    <w:p w14:paraId="779A3E87">
      <w:pPr>
        <w:spacing w:line="1100" w:lineRule="exact"/>
        <w:jc w:val="center"/>
        <w:rPr>
          <w:rFonts w:asciiTheme="minorEastAsia" w:hAnsiTheme="minorEastAsia" w:eastAsiaTheme="minorEastAsia" w:cstheme="minorEastAsia"/>
          <w:b/>
          <w:bCs/>
          <w:color w:val="auto"/>
          <w:sz w:val="40"/>
          <w:szCs w:val="40"/>
          <w:lang w:eastAsia="zh-CN"/>
        </w:rPr>
      </w:pPr>
      <w:r>
        <w:rPr>
          <w:rFonts w:hint="eastAsia" w:asciiTheme="minorEastAsia" w:hAnsiTheme="minorEastAsia" w:eastAsiaTheme="minorEastAsia" w:cstheme="minorEastAsia"/>
          <w:b/>
          <w:color w:val="auto"/>
          <w:sz w:val="32"/>
          <w:szCs w:val="32"/>
          <w:lang w:eastAsia="zh-CN"/>
        </w:rPr>
        <w:t>日     期：2025年</w:t>
      </w:r>
      <w:r>
        <w:rPr>
          <w:rFonts w:hint="eastAsia" w:asciiTheme="minorEastAsia" w:hAnsiTheme="minorEastAsia" w:eastAsiaTheme="minorEastAsia" w:cstheme="minorEastAsia"/>
          <w:b/>
          <w:color w:val="auto"/>
          <w:sz w:val="32"/>
          <w:szCs w:val="32"/>
          <w:lang w:val="en-US" w:eastAsia="zh-CN"/>
        </w:rPr>
        <w:t>7</w:t>
      </w:r>
      <w:r>
        <w:rPr>
          <w:rFonts w:hint="eastAsia" w:asciiTheme="minorEastAsia" w:hAnsiTheme="minorEastAsia" w:eastAsiaTheme="minorEastAsia" w:cstheme="minorEastAsia"/>
          <w:b/>
          <w:color w:val="auto"/>
          <w:sz w:val="32"/>
          <w:szCs w:val="32"/>
          <w:lang w:eastAsia="zh-CN"/>
        </w:rPr>
        <w:t>月</w:t>
      </w:r>
    </w:p>
    <w:p w14:paraId="42A95557">
      <w:pPr>
        <w:spacing w:line="304" w:lineRule="auto"/>
        <w:rPr>
          <w:rFonts w:asciiTheme="minorEastAsia" w:hAnsiTheme="minorEastAsia" w:eastAsiaTheme="minorEastAsia" w:cstheme="minorEastAsia"/>
          <w:color w:val="auto"/>
          <w:lang w:eastAsia="zh-CN"/>
        </w:rPr>
      </w:pPr>
    </w:p>
    <w:p w14:paraId="30C3861A">
      <w:pPr>
        <w:spacing w:line="304" w:lineRule="auto"/>
        <w:rPr>
          <w:rFonts w:asciiTheme="minorEastAsia" w:hAnsiTheme="minorEastAsia" w:eastAsiaTheme="minorEastAsia" w:cstheme="minorEastAsia"/>
          <w:color w:val="auto"/>
          <w:lang w:eastAsia="zh-CN"/>
        </w:rPr>
      </w:pPr>
    </w:p>
    <w:p w14:paraId="507DCBDC">
      <w:pPr>
        <w:spacing w:line="304" w:lineRule="auto"/>
        <w:rPr>
          <w:rFonts w:asciiTheme="minorEastAsia" w:hAnsiTheme="minorEastAsia" w:eastAsiaTheme="minorEastAsia" w:cstheme="minorEastAsia"/>
          <w:color w:val="auto"/>
          <w:lang w:eastAsia="zh-CN"/>
        </w:rPr>
      </w:pPr>
    </w:p>
    <w:sdt>
      <w:sdtPr>
        <w:rPr>
          <w:rFonts w:hint="eastAsia" w:asciiTheme="minorEastAsia" w:hAnsiTheme="minorEastAsia" w:eastAsiaTheme="minorEastAsia" w:cstheme="minorEastAsia"/>
          <w:color w:val="auto"/>
          <w:sz w:val="43"/>
          <w:szCs w:val="43"/>
        </w:rPr>
        <w:id w:val="147481197"/>
        <w:docPartObj>
          <w:docPartGallery w:val="Table of Contents"/>
          <w:docPartUnique/>
        </w:docPartObj>
      </w:sdtPr>
      <w:sdtEndPr>
        <w:rPr>
          <w:rFonts w:hint="eastAsia" w:asciiTheme="minorEastAsia" w:hAnsiTheme="minorEastAsia" w:eastAsiaTheme="minorEastAsia" w:cstheme="minorEastAsia"/>
          <w:color w:val="auto"/>
          <w:sz w:val="28"/>
          <w:szCs w:val="28"/>
        </w:rPr>
      </w:sdtEndPr>
      <w:sdtContent>
        <w:p w14:paraId="218F9845">
          <w:pPr>
            <w:pStyle w:val="3"/>
            <w:spacing w:before="139" w:line="225" w:lineRule="auto"/>
            <w:ind w:left="3963"/>
            <w:rPr>
              <w:rFonts w:asciiTheme="minorEastAsia" w:hAnsiTheme="minorEastAsia" w:eastAsiaTheme="minorEastAsia" w:cstheme="minorEastAsia"/>
              <w:color w:val="auto"/>
              <w:sz w:val="43"/>
              <w:szCs w:val="43"/>
              <w:lang w:eastAsia="zh-CN"/>
            </w:rPr>
          </w:pPr>
          <w:r>
            <w:rPr>
              <w:rFonts w:hint="eastAsia" w:asciiTheme="minorEastAsia" w:hAnsiTheme="minorEastAsia" w:eastAsiaTheme="minorEastAsia" w:cstheme="minorEastAsia"/>
              <w:b/>
              <w:bCs/>
              <w:color w:val="auto"/>
              <w:spacing w:val="-51"/>
              <w:sz w:val="43"/>
              <w:szCs w:val="43"/>
              <w:lang w:eastAsia="zh-CN"/>
            </w:rPr>
            <w:t>目</w:t>
          </w:r>
          <w:r>
            <w:rPr>
              <w:rFonts w:hint="eastAsia" w:asciiTheme="minorEastAsia" w:hAnsiTheme="minorEastAsia" w:eastAsiaTheme="minorEastAsia" w:cstheme="minorEastAsia"/>
              <w:color w:val="auto"/>
              <w:spacing w:val="16"/>
              <w:sz w:val="43"/>
              <w:szCs w:val="43"/>
              <w:lang w:eastAsia="zh-CN"/>
            </w:rPr>
            <w:t xml:space="preserve">  </w:t>
          </w:r>
          <w:r>
            <w:rPr>
              <w:rFonts w:hint="eastAsia" w:asciiTheme="minorEastAsia" w:hAnsiTheme="minorEastAsia" w:eastAsiaTheme="minorEastAsia" w:cstheme="minorEastAsia"/>
              <w:b/>
              <w:bCs/>
              <w:color w:val="auto"/>
              <w:spacing w:val="-51"/>
              <w:sz w:val="43"/>
              <w:szCs w:val="43"/>
              <w:lang w:eastAsia="zh-CN"/>
            </w:rPr>
            <w:t>录</w:t>
          </w:r>
        </w:p>
        <w:p w14:paraId="3B49644E">
          <w:pPr>
            <w:pStyle w:val="3"/>
            <w:tabs>
              <w:tab w:val="right" w:leader="dot" w:pos="9062"/>
            </w:tabs>
            <w:spacing w:before="306" w:line="185" w:lineRule="auto"/>
            <w:rPr>
              <w:rFonts w:asciiTheme="minorEastAsia" w:hAnsiTheme="minorEastAsia" w:eastAsiaTheme="minorEastAsia" w:cstheme="minorEastAsia"/>
              <w:color w:val="auto"/>
              <w:sz w:val="28"/>
              <w:szCs w:val="28"/>
              <w:lang w:eastAsia="zh-CN"/>
            </w:rPr>
          </w:pPr>
          <w:r>
            <w:rPr>
              <w:color w:val="auto"/>
            </w:rPr>
            <w:fldChar w:fldCharType="begin"/>
          </w:r>
          <w:r>
            <w:rPr>
              <w:color w:val="auto"/>
            </w:rPr>
            <w:instrText xml:space="preserve"> HYPERLINK \l "bookmark1" </w:instrText>
          </w:r>
          <w:r>
            <w:rPr>
              <w:color w:val="auto"/>
            </w:rPr>
            <w:fldChar w:fldCharType="separate"/>
          </w:r>
          <w:r>
            <w:rPr>
              <w:rFonts w:hint="eastAsia" w:asciiTheme="minorEastAsia" w:hAnsiTheme="minorEastAsia" w:eastAsiaTheme="minorEastAsia" w:cstheme="minorEastAsia"/>
              <w:b/>
              <w:bCs/>
              <w:color w:val="auto"/>
              <w:spacing w:val="-3"/>
              <w:sz w:val="28"/>
              <w:szCs w:val="28"/>
              <w:lang w:eastAsia="zh-CN"/>
            </w:rPr>
            <w:t>第一章</w:t>
          </w:r>
          <w:r>
            <w:rPr>
              <w:rFonts w:hint="eastAsia" w:asciiTheme="minorEastAsia" w:hAnsiTheme="minorEastAsia" w:eastAsiaTheme="minorEastAsia" w:cstheme="minorEastAsia"/>
              <w:color w:val="auto"/>
              <w:spacing w:val="-3"/>
              <w:sz w:val="28"/>
              <w:szCs w:val="28"/>
              <w:lang w:eastAsia="zh-CN"/>
            </w:rPr>
            <w:t xml:space="preserve"> </w:t>
          </w:r>
          <w:r>
            <w:rPr>
              <w:rFonts w:hint="eastAsia" w:asciiTheme="minorEastAsia" w:hAnsiTheme="minorEastAsia" w:eastAsiaTheme="minorEastAsia" w:cstheme="minorEastAsia"/>
              <w:b/>
              <w:bCs/>
              <w:color w:val="auto"/>
              <w:spacing w:val="-3"/>
              <w:sz w:val="28"/>
              <w:szCs w:val="28"/>
              <w:lang w:eastAsia="zh-CN"/>
            </w:rPr>
            <w:t>竞争性磋商公告</w:t>
          </w:r>
          <w:r>
            <w:rPr>
              <w:rFonts w:hint="eastAsia" w:asciiTheme="minorEastAsia" w:hAnsiTheme="minorEastAsia" w:eastAsiaTheme="minorEastAsia" w:cstheme="minorEastAsia"/>
              <w:color w:val="auto"/>
              <w:spacing w:val="-49"/>
              <w:sz w:val="28"/>
              <w:szCs w:val="28"/>
              <w:lang w:eastAsia="zh-CN"/>
            </w:rPr>
            <w:t xml:space="preserve"> </w:t>
          </w:r>
          <w:r>
            <w:rPr>
              <w:rFonts w:hint="eastAsia" w:asciiTheme="minorEastAsia" w:hAnsiTheme="minorEastAsia" w:eastAsiaTheme="minorEastAsia" w:cstheme="minorEastAsia"/>
              <w:color w:val="auto"/>
              <w:sz w:val="28"/>
              <w:szCs w:val="28"/>
              <w:lang w:eastAsia="zh-CN"/>
              <w14:textOutline w14:w="5105" w14:cap="flat" w14:cmpd="sng" w14:algn="ctr">
                <w14:solidFill>
                  <w14:srgbClr w14:val="000000"/>
                </w14:solidFill>
                <w14:prstDash w14:val="solid"/>
                <w14:miter w14:val="0"/>
              </w14:textOutline>
            </w:rPr>
            <w:tab/>
          </w:r>
          <w:r>
            <w:rPr>
              <w:rFonts w:hint="eastAsia" w:asciiTheme="minorEastAsia" w:hAnsiTheme="minorEastAsia" w:eastAsiaTheme="minorEastAsia" w:cstheme="minorEastAsia"/>
              <w:color w:val="auto"/>
              <w:spacing w:val="22"/>
              <w:sz w:val="28"/>
              <w:szCs w:val="28"/>
              <w:lang w:eastAsia="zh-CN"/>
            </w:rPr>
            <w:t xml:space="preserve"> </w:t>
          </w:r>
          <w:r>
            <w:rPr>
              <w:rFonts w:hint="eastAsia" w:asciiTheme="minorEastAsia" w:hAnsiTheme="minorEastAsia" w:eastAsiaTheme="minorEastAsia" w:cstheme="minorEastAsia"/>
              <w:b/>
              <w:bCs/>
              <w:color w:val="auto"/>
              <w:spacing w:val="-35"/>
              <w:sz w:val="28"/>
              <w:szCs w:val="28"/>
              <w:lang w:eastAsia="zh-CN"/>
            </w:rPr>
            <w:t>1</w:t>
          </w:r>
          <w:r>
            <w:rPr>
              <w:rFonts w:hint="eastAsia" w:asciiTheme="minorEastAsia" w:hAnsiTheme="minorEastAsia" w:eastAsiaTheme="minorEastAsia" w:cstheme="minorEastAsia"/>
              <w:b/>
              <w:bCs/>
              <w:color w:val="auto"/>
              <w:spacing w:val="-35"/>
              <w:sz w:val="28"/>
              <w:szCs w:val="28"/>
              <w:lang w:eastAsia="zh-CN"/>
            </w:rPr>
            <w:fldChar w:fldCharType="end"/>
          </w:r>
        </w:p>
        <w:p w14:paraId="30ED6616">
          <w:pPr>
            <w:spacing w:line="353" w:lineRule="auto"/>
            <w:rPr>
              <w:rFonts w:asciiTheme="minorEastAsia" w:hAnsiTheme="minorEastAsia" w:eastAsiaTheme="minorEastAsia" w:cstheme="minorEastAsia"/>
              <w:color w:val="auto"/>
              <w:lang w:eastAsia="zh-CN"/>
            </w:rPr>
          </w:pPr>
        </w:p>
        <w:p w14:paraId="66F220A4">
          <w:pPr>
            <w:pStyle w:val="3"/>
            <w:tabs>
              <w:tab w:val="right" w:leader="dot" w:pos="9062"/>
            </w:tabs>
            <w:spacing w:before="91" w:line="185" w:lineRule="auto"/>
            <w:rPr>
              <w:rFonts w:asciiTheme="minorEastAsia" w:hAnsiTheme="minorEastAsia" w:eastAsiaTheme="minorEastAsia" w:cstheme="minorEastAsia"/>
              <w:color w:val="auto"/>
              <w:sz w:val="28"/>
              <w:szCs w:val="28"/>
              <w:lang w:eastAsia="zh-CN"/>
            </w:rPr>
          </w:pPr>
          <w:r>
            <w:rPr>
              <w:color w:val="auto"/>
            </w:rPr>
            <w:fldChar w:fldCharType="begin"/>
          </w:r>
          <w:r>
            <w:rPr>
              <w:color w:val="auto"/>
            </w:rPr>
            <w:instrText xml:space="preserve"> HYPERLINK \l "bookmark2" </w:instrText>
          </w:r>
          <w:r>
            <w:rPr>
              <w:color w:val="auto"/>
            </w:rPr>
            <w:fldChar w:fldCharType="separate"/>
          </w:r>
          <w:r>
            <w:rPr>
              <w:rFonts w:hint="eastAsia" w:asciiTheme="minorEastAsia" w:hAnsiTheme="minorEastAsia" w:eastAsiaTheme="minorEastAsia" w:cstheme="minorEastAsia"/>
              <w:b/>
              <w:bCs/>
              <w:color w:val="auto"/>
              <w:spacing w:val="-3"/>
              <w:sz w:val="28"/>
              <w:szCs w:val="28"/>
              <w:lang w:eastAsia="zh-CN"/>
            </w:rPr>
            <w:t>第二章</w:t>
          </w:r>
          <w:r>
            <w:rPr>
              <w:rFonts w:hint="eastAsia" w:asciiTheme="minorEastAsia" w:hAnsiTheme="minorEastAsia" w:eastAsiaTheme="minorEastAsia" w:cstheme="minorEastAsia"/>
              <w:color w:val="auto"/>
              <w:spacing w:val="-3"/>
              <w:sz w:val="28"/>
              <w:szCs w:val="28"/>
              <w:lang w:eastAsia="zh-CN"/>
            </w:rPr>
            <w:t xml:space="preserve"> </w:t>
          </w:r>
          <w:r>
            <w:rPr>
              <w:rFonts w:hint="eastAsia" w:asciiTheme="minorEastAsia" w:hAnsiTheme="minorEastAsia" w:eastAsiaTheme="minorEastAsia" w:cstheme="minorEastAsia"/>
              <w:b/>
              <w:bCs/>
              <w:color w:val="auto"/>
              <w:spacing w:val="-3"/>
              <w:sz w:val="28"/>
              <w:szCs w:val="28"/>
              <w:lang w:eastAsia="zh-CN"/>
            </w:rPr>
            <w:t>磋商须知及前附表</w:t>
          </w:r>
          <w:r>
            <w:rPr>
              <w:rFonts w:hint="eastAsia" w:asciiTheme="minorEastAsia" w:hAnsiTheme="minorEastAsia" w:eastAsiaTheme="minorEastAsia" w:cstheme="minorEastAsia"/>
              <w:color w:val="auto"/>
              <w:spacing w:val="-48"/>
              <w:sz w:val="28"/>
              <w:szCs w:val="28"/>
              <w:lang w:eastAsia="zh-CN"/>
            </w:rPr>
            <w:t xml:space="preserve"> </w:t>
          </w:r>
          <w:r>
            <w:rPr>
              <w:rFonts w:hint="eastAsia" w:asciiTheme="minorEastAsia" w:hAnsiTheme="minorEastAsia" w:eastAsiaTheme="minorEastAsia" w:cstheme="minorEastAsia"/>
              <w:color w:val="auto"/>
              <w:sz w:val="28"/>
              <w:szCs w:val="28"/>
              <w:lang w:eastAsia="zh-CN"/>
              <w14:textOutline w14:w="5105" w14:cap="flat" w14:cmpd="sng" w14:algn="ctr">
                <w14:solidFill>
                  <w14:srgbClr w14:val="000000"/>
                </w14:solidFill>
                <w14:prstDash w14:val="solid"/>
                <w14:miter w14:val="0"/>
              </w14:textOutline>
            </w:rPr>
            <w:tab/>
          </w:r>
          <w:r>
            <w:rPr>
              <w:rFonts w:hint="eastAsia" w:asciiTheme="minorEastAsia" w:hAnsiTheme="minorEastAsia" w:eastAsiaTheme="minorEastAsia" w:cstheme="minorEastAsia"/>
              <w:color w:val="auto"/>
              <w:spacing w:val="9"/>
              <w:sz w:val="28"/>
              <w:szCs w:val="28"/>
              <w:lang w:eastAsia="zh-CN"/>
            </w:rPr>
            <w:t xml:space="preserve"> </w:t>
          </w:r>
          <w:r>
            <w:rPr>
              <w:rFonts w:hint="eastAsia" w:asciiTheme="minorEastAsia" w:hAnsiTheme="minorEastAsia" w:eastAsiaTheme="minorEastAsia" w:cstheme="minorEastAsia"/>
              <w:b/>
              <w:bCs/>
              <w:color w:val="auto"/>
              <w:spacing w:val="-20"/>
              <w:sz w:val="28"/>
              <w:szCs w:val="28"/>
              <w:lang w:eastAsia="zh-CN"/>
            </w:rPr>
            <w:t>6</w:t>
          </w:r>
          <w:r>
            <w:rPr>
              <w:rFonts w:hint="eastAsia" w:asciiTheme="minorEastAsia" w:hAnsiTheme="minorEastAsia" w:eastAsiaTheme="minorEastAsia" w:cstheme="minorEastAsia"/>
              <w:b/>
              <w:bCs/>
              <w:color w:val="auto"/>
              <w:spacing w:val="-20"/>
              <w:sz w:val="28"/>
              <w:szCs w:val="28"/>
              <w:lang w:eastAsia="zh-CN"/>
            </w:rPr>
            <w:fldChar w:fldCharType="end"/>
          </w:r>
        </w:p>
        <w:p w14:paraId="349BF6B5">
          <w:pPr>
            <w:spacing w:line="350" w:lineRule="auto"/>
            <w:rPr>
              <w:rFonts w:asciiTheme="minorEastAsia" w:hAnsiTheme="minorEastAsia" w:eastAsiaTheme="minorEastAsia" w:cstheme="minorEastAsia"/>
              <w:color w:val="auto"/>
              <w:lang w:eastAsia="zh-CN"/>
            </w:rPr>
          </w:pPr>
        </w:p>
        <w:p w14:paraId="10DF8490">
          <w:pPr>
            <w:pStyle w:val="3"/>
            <w:tabs>
              <w:tab w:val="right" w:leader="dot" w:pos="9062"/>
            </w:tabs>
            <w:spacing w:before="91" w:line="186" w:lineRule="auto"/>
            <w:rPr>
              <w:rFonts w:asciiTheme="minorEastAsia" w:hAnsiTheme="minorEastAsia" w:eastAsiaTheme="minorEastAsia" w:cstheme="minorEastAsia"/>
              <w:color w:val="auto"/>
              <w:sz w:val="28"/>
              <w:szCs w:val="28"/>
              <w:lang w:eastAsia="zh-CN"/>
            </w:rPr>
          </w:pPr>
          <w:r>
            <w:rPr>
              <w:color w:val="auto"/>
            </w:rPr>
            <w:fldChar w:fldCharType="begin"/>
          </w:r>
          <w:r>
            <w:rPr>
              <w:color w:val="auto"/>
            </w:rPr>
            <w:instrText xml:space="preserve"> HYPERLINK \l "bookmark3" </w:instrText>
          </w:r>
          <w:r>
            <w:rPr>
              <w:color w:val="auto"/>
            </w:rPr>
            <w:fldChar w:fldCharType="separate"/>
          </w:r>
          <w:r>
            <w:rPr>
              <w:rFonts w:hint="eastAsia" w:asciiTheme="minorEastAsia" w:hAnsiTheme="minorEastAsia" w:eastAsiaTheme="minorEastAsia" w:cstheme="minorEastAsia"/>
              <w:b/>
              <w:bCs/>
              <w:color w:val="auto"/>
              <w:spacing w:val="-3"/>
              <w:sz w:val="28"/>
              <w:szCs w:val="28"/>
              <w:lang w:eastAsia="zh-CN"/>
            </w:rPr>
            <w:t>第三章</w:t>
          </w:r>
          <w:r>
            <w:rPr>
              <w:rFonts w:hint="eastAsia" w:asciiTheme="minorEastAsia" w:hAnsiTheme="minorEastAsia" w:eastAsiaTheme="minorEastAsia" w:cstheme="minorEastAsia"/>
              <w:color w:val="auto"/>
              <w:spacing w:val="-3"/>
              <w:sz w:val="28"/>
              <w:szCs w:val="28"/>
              <w:lang w:eastAsia="zh-CN"/>
            </w:rPr>
            <w:t xml:space="preserve"> </w:t>
          </w:r>
          <w:r>
            <w:rPr>
              <w:rFonts w:hint="eastAsia" w:asciiTheme="minorEastAsia" w:hAnsiTheme="minorEastAsia" w:eastAsiaTheme="minorEastAsia" w:cstheme="minorEastAsia"/>
              <w:b/>
              <w:bCs/>
              <w:color w:val="auto"/>
              <w:spacing w:val="-3"/>
              <w:sz w:val="28"/>
              <w:szCs w:val="28"/>
              <w:lang w:eastAsia="zh-CN"/>
            </w:rPr>
            <w:t>采购内容及要求</w:t>
          </w:r>
          <w:r>
            <w:rPr>
              <w:rFonts w:hint="eastAsia" w:asciiTheme="minorEastAsia" w:hAnsiTheme="minorEastAsia" w:eastAsiaTheme="minorEastAsia" w:cstheme="minorEastAsia"/>
              <w:color w:val="auto"/>
              <w:spacing w:val="-49"/>
              <w:sz w:val="28"/>
              <w:szCs w:val="28"/>
              <w:lang w:eastAsia="zh-CN"/>
            </w:rPr>
            <w:t xml:space="preserve"> </w:t>
          </w:r>
          <w:r>
            <w:rPr>
              <w:rFonts w:hint="eastAsia" w:asciiTheme="minorEastAsia" w:hAnsiTheme="minorEastAsia" w:eastAsiaTheme="minorEastAsia" w:cstheme="minorEastAsia"/>
              <w:color w:val="auto"/>
              <w:sz w:val="28"/>
              <w:szCs w:val="28"/>
              <w:lang w:eastAsia="zh-CN"/>
              <w14:textOutline w14:w="5105" w14:cap="flat" w14:cmpd="sng" w14:algn="ctr">
                <w14:solidFill>
                  <w14:srgbClr w14:val="000000"/>
                </w14:solidFill>
                <w14:prstDash w14:val="solid"/>
                <w14:miter w14:val="0"/>
              </w14:textOutline>
            </w:rPr>
            <w:tab/>
          </w:r>
          <w:r>
            <w:rPr>
              <w:rFonts w:hint="eastAsia" w:asciiTheme="minorEastAsia" w:hAnsiTheme="minorEastAsia" w:eastAsiaTheme="minorEastAsia" w:cstheme="minorEastAsia"/>
              <w:color w:val="auto"/>
              <w:spacing w:val="5"/>
              <w:sz w:val="28"/>
              <w:szCs w:val="28"/>
              <w:lang w:eastAsia="zh-CN"/>
            </w:rPr>
            <w:t xml:space="preserve"> </w:t>
          </w:r>
          <w:r>
            <w:rPr>
              <w:rFonts w:hint="eastAsia" w:asciiTheme="minorEastAsia" w:hAnsiTheme="minorEastAsia" w:eastAsiaTheme="minorEastAsia" w:cstheme="minorEastAsia"/>
              <w:b/>
              <w:bCs/>
              <w:color w:val="auto"/>
              <w:spacing w:val="-10"/>
              <w:sz w:val="28"/>
              <w:szCs w:val="28"/>
              <w:lang w:eastAsia="zh-CN"/>
            </w:rPr>
            <w:t>27</w:t>
          </w:r>
          <w:r>
            <w:rPr>
              <w:rFonts w:hint="eastAsia" w:asciiTheme="minorEastAsia" w:hAnsiTheme="minorEastAsia" w:eastAsiaTheme="minorEastAsia" w:cstheme="minorEastAsia"/>
              <w:b/>
              <w:bCs/>
              <w:color w:val="auto"/>
              <w:spacing w:val="-10"/>
              <w:sz w:val="28"/>
              <w:szCs w:val="28"/>
              <w:lang w:eastAsia="zh-CN"/>
            </w:rPr>
            <w:fldChar w:fldCharType="end"/>
          </w:r>
        </w:p>
        <w:p w14:paraId="3FFC65A7">
          <w:pPr>
            <w:spacing w:line="352" w:lineRule="auto"/>
            <w:rPr>
              <w:rFonts w:asciiTheme="minorEastAsia" w:hAnsiTheme="minorEastAsia" w:eastAsiaTheme="minorEastAsia" w:cstheme="minorEastAsia"/>
              <w:color w:val="auto"/>
              <w:lang w:eastAsia="zh-CN"/>
            </w:rPr>
          </w:pPr>
        </w:p>
        <w:p w14:paraId="14C87FC9">
          <w:pPr>
            <w:pStyle w:val="3"/>
            <w:tabs>
              <w:tab w:val="right" w:leader="dot" w:pos="9062"/>
            </w:tabs>
            <w:spacing w:before="92" w:line="185" w:lineRule="auto"/>
            <w:rPr>
              <w:rFonts w:asciiTheme="minorEastAsia" w:hAnsiTheme="minorEastAsia" w:eastAsiaTheme="minorEastAsia" w:cstheme="minorEastAsia"/>
              <w:color w:val="auto"/>
              <w:sz w:val="28"/>
              <w:szCs w:val="28"/>
              <w:lang w:eastAsia="zh-CN"/>
            </w:rPr>
          </w:pPr>
          <w:r>
            <w:rPr>
              <w:color w:val="auto"/>
            </w:rPr>
            <w:fldChar w:fldCharType="begin"/>
          </w:r>
          <w:r>
            <w:rPr>
              <w:color w:val="auto"/>
            </w:rPr>
            <w:instrText xml:space="preserve"> HYPERLINK \l "bookmark4" </w:instrText>
          </w:r>
          <w:r>
            <w:rPr>
              <w:color w:val="auto"/>
            </w:rPr>
            <w:fldChar w:fldCharType="separate"/>
          </w:r>
          <w:r>
            <w:rPr>
              <w:rFonts w:hint="eastAsia" w:asciiTheme="minorEastAsia" w:hAnsiTheme="minorEastAsia" w:eastAsiaTheme="minorEastAsia" w:cstheme="minorEastAsia"/>
              <w:b/>
              <w:bCs/>
              <w:color w:val="auto"/>
              <w:spacing w:val="-3"/>
              <w:sz w:val="28"/>
              <w:szCs w:val="28"/>
              <w:lang w:eastAsia="zh-CN"/>
            </w:rPr>
            <w:t>第四章</w:t>
          </w:r>
          <w:r>
            <w:rPr>
              <w:rFonts w:hint="eastAsia" w:asciiTheme="minorEastAsia" w:hAnsiTheme="minorEastAsia" w:eastAsiaTheme="minorEastAsia" w:cstheme="minorEastAsia"/>
              <w:color w:val="auto"/>
              <w:spacing w:val="-3"/>
              <w:sz w:val="28"/>
              <w:szCs w:val="28"/>
              <w:lang w:eastAsia="zh-CN"/>
            </w:rPr>
            <w:t xml:space="preserve"> </w:t>
          </w:r>
          <w:r>
            <w:rPr>
              <w:rFonts w:hint="eastAsia" w:asciiTheme="minorEastAsia" w:hAnsiTheme="minorEastAsia" w:eastAsiaTheme="minorEastAsia" w:cstheme="minorEastAsia"/>
              <w:b/>
              <w:bCs/>
              <w:color w:val="auto"/>
              <w:spacing w:val="-3"/>
              <w:sz w:val="28"/>
              <w:szCs w:val="28"/>
              <w:lang w:eastAsia="zh-CN"/>
            </w:rPr>
            <w:t>合同条款及格式</w:t>
          </w:r>
          <w:r>
            <w:rPr>
              <w:rFonts w:hint="eastAsia" w:asciiTheme="minorEastAsia" w:hAnsiTheme="minorEastAsia" w:eastAsiaTheme="minorEastAsia" w:cstheme="minorEastAsia"/>
              <w:color w:val="auto"/>
              <w:spacing w:val="-49"/>
              <w:sz w:val="28"/>
              <w:szCs w:val="28"/>
              <w:lang w:eastAsia="zh-CN"/>
            </w:rPr>
            <w:t xml:space="preserve"> </w:t>
          </w:r>
          <w:r>
            <w:rPr>
              <w:rFonts w:hint="eastAsia" w:asciiTheme="minorEastAsia" w:hAnsiTheme="minorEastAsia" w:eastAsiaTheme="minorEastAsia" w:cstheme="minorEastAsia"/>
              <w:color w:val="auto"/>
              <w:sz w:val="28"/>
              <w:szCs w:val="28"/>
              <w:lang w:eastAsia="zh-CN"/>
              <w14:textOutline w14:w="5105" w14:cap="flat" w14:cmpd="sng" w14:algn="ctr">
                <w14:solidFill>
                  <w14:srgbClr w14:val="000000"/>
                </w14:solidFill>
                <w14:prstDash w14:val="solid"/>
                <w14:miter w14:val="0"/>
              </w14:textOutline>
            </w:rPr>
            <w:tab/>
          </w:r>
          <w:r>
            <w:rPr>
              <w:rFonts w:hint="eastAsia" w:asciiTheme="minorEastAsia" w:hAnsiTheme="minorEastAsia" w:eastAsiaTheme="minorEastAsia" w:cstheme="minorEastAsia"/>
              <w:color w:val="auto"/>
              <w:spacing w:val="5"/>
              <w:sz w:val="28"/>
              <w:szCs w:val="28"/>
              <w:lang w:eastAsia="zh-CN"/>
            </w:rPr>
            <w:t xml:space="preserve"> </w:t>
          </w:r>
          <w:r>
            <w:rPr>
              <w:rFonts w:hint="eastAsia" w:asciiTheme="minorEastAsia" w:hAnsiTheme="minorEastAsia" w:eastAsiaTheme="minorEastAsia" w:cstheme="minorEastAsia"/>
              <w:b/>
              <w:bCs/>
              <w:color w:val="auto"/>
              <w:spacing w:val="-10"/>
              <w:sz w:val="28"/>
              <w:szCs w:val="28"/>
              <w:lang w:eastAsia="zh-CN"/>
            </w:rPr>
            <w:t>3</w:t>
          </w:r>
          <w:r>
            <w:rPr>
              <w:rFonts w:hint="eastAsia" w:asciiTheme="minorEastAsia" w:hAnsiTheme="minorEastAsia" w:eastAsiaTheme="minorEastAsia" w:cstheme="minorEastAsia"/>
              <w:b/>
              <w:bCs/>
              <w:color w:val="auto"/>
              <w:spacing w:val="-10"/>
              <w:sz w:val="28"/>
              <w:szCs w:val="28"/>
              <w:lang w:eastAsia="zh-CN"/>
            </w:rPr>
            <w:fldChar w:fldCharType="end"/>
          </w:r>
          <w:r>
            <w:rPr>
              <w:rFonts w:hint="eastAsia" w:asciiTheme="minorEastAsia" w:hAnsiTheme="minorEastAsia" w:eastAsiaTheme="minorEastAsia" w:cstheme="minorEastAsia"/>
              <w:b/>
              <w:bCs/>
              <w:color w:val="auto"/>
              <w:spacing w:val="-10"/>
              <w:sz w:val="28"/>
              <w:szCs w:val="28"/>
              <w:lang w:eastAsia="zh-CN"/>
            </w:rPr>
            <w:t>0</w:t>
          </w:r>
        </w:p>
        <w:p w14:paraId="34287EE0">
          <w:pPr>
            <w:spacing w:line="353" w:lineRule="auto"/>
            <w:rPr>
              <w:rFonts w:asciiTheme="minorEastAsia" w:hAnsiTheme="minorEastAsia" w:eastAsiaTheme="minorEastAsia" w:cstheme="minorEastAsia"/>
              <w:color w:val="auto"/>
              <w:lang w:eastAsia="zh-CN"/>
            </w:rPr>
          </w:pPr>
        </w:p>
        <w:p w14:paraId="65E510B0">
          <w:pPr>
            <w:pStyle w:val="3"/>
            <w:tabs>
              <w:tab w:val="right" w:leader="dot" w:pos="9062"/>
            </w:tabs>
            <w:spacing w:before="91" w:line="185" w:lineRule="auto"/>
            <w:rPr>
              <w:rFonts w:asciiTheme="minorEastAsia" w:hAnsiTheme="minorEastAsia" w:eastAsiaTheme="minorEastAsia" w:cstheme="minorEastAsia"/>
              <w:color w:val="auto"/>
              <w:sz w:val="28"/>
              <w:szCs w:val="28"/>
              <w:lang w:eastAsia="zh-CN"/>
            </w:rPr>
          </w:pPr>
          <w:r>
            <w:rPr>
              <w:color w:val="auto"/>
            </w:rPr>
            <w:fldChar w:fldCharType="begin"/>
          </w:r>
          <w:r>
            <w:rPr>
              <w:color w:val="auto"/>
            </w:rPr>
            <w:instrText xml:space="preserve"> HYPERLINK \l "bookmark5" </w:instrText>
          </w:r>
          <w:r>
            <w:rPr>
              <w:color w:val="auto"/>
            </w:rPr>
            <w:fldChar w:fldCharType="separate"/>
          </w:r>
          <w:r>
            <w:rPr>
              <w:rFonts w:hint="eastAsia" w:asciiTheme="minorEastAsia" w:hAnsiTheme="minorEastAsia" w:eastAsiaTheme="minorEastAsia" w:cstheme="minorEastAsia"/>
              <w:b/>
              <w:bCs/>
              <w:color w:val="auto"/>
              <w:spacing w:val="-3"/>
              <w:sz w:val="28"/>
              <w:szCs w:val="28"/>
              <w:lang w:eastAsia="zh-CN"/>
            </w:rPr>
            <w:t>第五章</w:t>
          </w:r>
          <w:r>
            <w:rPr>
              <w:rFonts w:hint="eastAsia" w:asciiTheme="minorEastAsia" w:hAnsiTheme="minorEastAsia" w:eastAsiaTheme="minorEastAsia" w:cstheme="minorEastAsia"/>
              <w:color w:val="auto"/>
              <w:spacing w:val="-3"/>
              <w:sz w:val="28"/>
              <w:szCs w:val="28"/>
              <w:lang w:eastAsia="zh-CN"/>
            </w:rPr>
            <w:t xml:space="preserve"> </w:t>
          </w:r>
          <w:r>
            <w:rPr>
              <w:rFonts w:hint="eastAsia" w:asciiTheme="minorEastAsia" w:hAnsiTheme="minorEastAsia" w:eastAsiaTheme="minorEastAsia" w:cstheme="minorEastAsia"/>
              <w:b/>
              <w:bCs/>
              <w:color w:val="auto"/>
              <w:spacing w:val="-3"/>
              <w:sz w:val="28"/>
              <w:szCs w:val="28"/>
              <w:lang w:eastAsia="zh-CN"/>
            </w:rPr>
            <w:t>磋商评审方法</w:t>
          </w:r>
          <w:r>
            <w:rPr>
              <w:rFonts w:hint="eastAsia" w:asciiTheme="minorEastAsia" w:hAnsiTheme="minorEastAsia" w:eastAsiaTheme="minorEastAsia" w:cstheme="minorEastAsia"/>
              <w:color w:val="auto"/>
              <w:spacing w:val="-50"/>
              <w:sz w:val="28"/>
              <w:szCs w:val="28"/>
              <w:lang w:eastAsia="zh-CN"/>
            </w:rPr>
            <w:t xml:space="preserve"> </w:t>
          </w:r>
          <w:r>
            <w:rPr>
              <w:rFonts w:hint="eastAsia" w:asciiTheme="minorEastAsia" w:hAnsiTheme="minorEastAsia" w:eastAsiaTheme="minorEastAsia" w:cstheme="minorEastAsia"/>
              <w:color w:val="auto"/>
              <w:sz w:val="28"/>
              <w:szCs w:val="28"/>
              <w:lang w:eastAsia="zh-CN"/>
              <w14:textOutline w14:w="5105" w14:cap="flat" w14:cmpd="sng" w14:algn="ctr">
                <w14:solidFill>
                  <w14:srgbClr w14:val="000000"/>
                </w14:solidFill>
                <w14:prstDash w14:val="solid"/>
                <w14:miter w14:val="0"/>
              </w14:textOutline>
            </w:rPr>
            <w:tab/>
          </w:r>
          <w:r>
            <w:rPr>
              <w:rFonts w:hint="eastAsia" w:asciiTheme="minorEastAsia" w:hAnsiTheme="minorEastAsia" w:eastAsiaTheme="minorEastAsia" w:cstheme="minorEastAsia"/>
              <w:color w:val="auto"/>
              <w:spacing w:val="-1"/>
              <w:sz w:val="28"/>
              <w:szCs w:val="28"/>
              <w:lang w:eastAsia="zh-CN"/>
            </w:rPr>
            <w:t xml:space="preserve"> </w:t>
          </w:r>
          <w:r>
            <w:rPr>
              <w:rFonts w:hint="eastAsia" w:asciiTheme="minorEastAsia" w:hAnsiTheme="minorEastAsia" w:eastAsiaTheme="minorEastAsia" w:cstheme="minorEastAsia"/>
              <w:b/>
              <w:bCs/>
              <w:color w:val="auto"/>
              <w:spacing w:val="-7"/>
              <w:sz w:val="28"/>
              <w:szCs w:val="28"/>
              <w:lang w:eastAsia="zh-CN"/>
            </w:rPr>
            <w:t>3</w:t>
          </w:r>
          <w:r>
            <w:rPr>
              <w:rFonts w:hint="eastAsia" w:asciiTheme="minorEastAsia" w:hAnsiTheme="minorEastAsia" w:eastAsiaTheme="minorEastAsia" w:cstheme="minorEastAsia"/>
              <w:b/>
              <w:bCs/>
              <w:color w:val="auto"/>
              <w:spacing w:val="-7"/>
              <w:sz w:val="28"/>
              <w:szCs w:val="28"/>
              <w:lang w:eastAsia="zh-CN"/>
            </w:rPr>
            <w:fldChar w:fldCharType="end"/>
          </w:r>
          <w:r>
            <w:rPr>
              <w:rFonts w:hint="eastAsia" w:asciiTheme="minorEastAsia" w:hAnsiTheme="minorEastAsia" w:eastAsiaTheme="minorEastAsia" w:cstheme="minorEastAsia"/>
              <w:b/>
              <w:bCs/>
              <w:color w:val="auto"/>
              <w:spacing w:val="-7"/>
              <w:sz w:val="28"/>
              <w:szCs w:val="28"/>
              <w:lang w:eastAsia="zh-CN"/>
            </w:rPr>
            <w:t>7</w:t>
          </w:r>
        </w:p>
        <w:p w14:paraId="001D99AF">
          <w:pPr>
            <w:spacing w:line="351" w:lineRule="auto"/>
            <w:rPr>
              <w:rFonts w:asciiTheme="minorEastAsia" w:hAnsiTheme="minorEastAsia" w:eastAsiaTheme="minorEastAsia" w:cstheme="minorEastAsia"/>
              <w:color w:val="auto"/>
              <w:lang w:eastAsia="zh-CN"/>
            </w:rPr>
          </w:pPr>
        </w:p>
        <w:p w14:paraId="72A14B6C">
          <w:pPr>
            <w:pStyle w:val="3"/>
            <w:tabs>
              <w:tab w:val="right" w:leader="dot" w:pos="9062"/>
            </w:tabs>
            <w:spacing w:before="92" w:line="219" w:lineRule="auto"/>
            <w:rPr>
              <w:rFonts w:asciiTheme="minorEastAsia" w:hAnsiTheme="minorEastAsia" w:eastAsiaTheme="minorEastAsia" w:cstheme="minorEastAsia"/>
              <w:color w:val="auto"/>
              <w:sz w:val="28"/>
              <w:szCs w:val="28"/>
              <w:lang w:eastAsia="zh-CN"/>
            </w:rPr>
          </w:pPr>
          <w:r>
            <w:rPr>
              <w:color w:val="auto"/>
            </w:rPr>
            <w:fldChar w:fldCharType="begin"/>
          </w:r>
          <w:r>
            <w:rPr>
              <w:color w:val="auto"/>
            </w:rPr>
            <w:instrText xml:space="preserve"> HYPERLINK \l "bookmark6" </w:instrText>
          </w:r>
          <w:r>
            <w:rPr>
              <w:color w:val="auto"/>
            </w:rPr>
            <w:fldChar w:fldCharType="separate"/>
          </w:r>
          <w:r>
            <w:rPr>
              <w:rFonts w:hint="eastAsia" w:asciiTheme="minorEastAsia" w:hAnsiTheme="minorEastAsia" w:eastAsiaTheme="minorEastAsia" w:cstheme="minorEastAsia"/>
              <w:b/>
              <w:bCs/>
              <w:color w:val="auto"/>
              <w:spacing w:val="-3"/>
              <w:sz w:val="28"/>
              <w:szCs w:val="28"/>
              <w:lang w:eastAsia="zh-CN"/>
            </w:rPr>
            <w:t>第六章</w:t>
          </w:r>
          <w:r>
            <w:rPr>
              <w:rFonts w:hint="eastAsia" w:asciiTheme="minorEastAsia" w:hAnsiTheme="minorEastAsia" w:eastAsiaTheme="minorEastAsia" w:cstheme="minorEastAsia"/>
              <w:color w:val="auto"/>
              <w:spacing w:val="-3"/>
              <w:sz w:val="28"/>
              <w:szCs w:val="28"/>
              <w:lang w:eastAsia="zh-CN"/>
            </w:rPr>
            <w:t xml:space="preserve"> </w:t>
          </w:r>
          <w:r>
            <w:rPr>
              <w:rFonts w:hint="eastAsia" w:asciiTheme="minorEastAsia" w:hAnsiTheme="minorEastAsia" w:eastAsiaTheme="minorEastAsia" w:cstheme="minorEastAsia"/>
              <w:b/>
              <w:bCs/>
              <w:color w:val="auto"/>
              <w:spacing w:val="-3"/>
              <w:sz w:val="28"/>
              <w:szCs w:val="28"/>
              <w:lang w:eastAsia="zh-CN"/>
            </w:rPr>
            <w:t>磋商响应文件格式</w:t>
          </w:r>
          <w:r>
            <w:rPr>
              <w:rFonts w:hint="eastAsia" w:asciiTheme="minorEastAsia" w:hAnsiTheme="minorEastAsia" w:eastAsiaTheme="minorEastAsia" w:cstheme="minorEastAsia"/>
              <w:color w:val="auto"/>
              <w:spacing w:val="-48"/>
              <w:sz w:val="28"/>
              <w:szCs w:val="28"/>
              <w:lang w:eastAsia="zh-CN"/>
            </w:rPr>
            <w:t xml:space="preserve"> </w:t>
          </w:r>
          <w:r>
            <w:rPr>
              <w:rFonts w:hint="eastAsia" w:asciiTheme="minorEastAsia" w:hAnsiTheme="minorEastAsia" w:eastAsiaTheme="minorEastAsia" w:cstheme="minorEastAsia"/>
              <w:color w:val="auto"/>
              <w:sz w:val="28"/>
              <w:szCs w:val="28"/>
              <w:lang w:eastAsia="zh-CN"/>
              <w14:textOutline w14:w="5105" w14:cap="flat" w14:cmpd="sng" w14:algn="ctr">
                <w14:solidFill>
                  <w14:srgbClr w14:val="000000"/>
                </w14:solidFill>
                <w14:prstDash w14:val="solid"/>
                <w14:miter w14:val="0"/>
              </w14:textOutline>
            </w:rPr>
            <w:tab/>
          </w:r>
          <w:r>
            <w:rPr>
              <w:rFonts w:hint="eastAsia" w:asciiTheme="minorEastAsia" w:hAnsiTheme="minorEastAsia" w:eastAsiaTheme="minorEastAsia" w:cstheme="minorEastAsia"/>
              <w:color w:val="auto"/>
              <w:spacing w:val="9"/>
              <w:sz w:val="28"/>
              <w:szCs w:val="28"/>
              <w:lang w:eastAsia="zh-CN"/>
            </w:rPr>
            <w:t xml:space="preserve"> </w:t>
          </w:r>
          <w:r>
            <w:rPr>
              <w:rFonts w:hint="eastAsia" w:asciiTheme="minorEastAsia" w:hAnsiTheme="minorEastAsia" w:eastAsiaTheme="minorEastAsia" w:cstheme="minorEastAsia"/>
              <w:b/>
              <w:bCs/>
              <w:color w:val="auto"/>
              <w:spacing w:val="-11"/>
              <w:sz w:val="28"/>
              <w:szCs w:val="28"/>
              <w:lang w:eastAsia="zh-CN"/>
            </w:rPr>
            <w:t>4</w:t>
          </w:r>
          <w:r>
            <w:rPr>
              <w:rFonts w:hint="eastAsia" w:asciiTheme="minorEastAsia" w:hAnsiTheme="minorEastAsia" w:eastAsiaTheme="minorEastAsia" w:cstheme="minorEastAsia"/>
              <w:b/>
              <w:bCs/>
              <w:color w:val="auto"/>
              <w:spacing w:val="-11"/>
              <w:sz w:val="28"/>
              <w:szCs w:val="28"/>
              <w:lang w:eastAsia="zh-CN"/>
            </w:rPr>
            <w:fldChar w:fldCharType="end"/>
          </w:r>
          <w:r>
            <w:rPr>
              <w:rFonts w:hint="eastAsia" w:asciiTheme="minorEastAsia" w:hAnsiTheme="minorEastAsia" w:eastAsiaTheme="minorEastAsia" w:cstheme="minorEastAsia"/>
              <w:b/>
              <w:bCs/>
              <w:color w:val="auto"/>
              <w:spacing w:val="-11"/>
              <w:sz w:val="28"/>
              <w:szCs w:val="28"/>
              <w:lang w:eastAsia="zh-CN"/>
            </w:rPr>
            <w:t>8</w:t>
          </w:r>
        </w:p>
      </w:sdtContent>
    </w:sdt>
    <w:p w14:paraId="49DAB0B2">
      <w:pPr>
        <w:spacing w:line="219" w:lineRule="auto"/>
        <w:rPr>
          <w:rFonts w:asciiTheme="minorEastAsia" w:hAnsiTheme="minorEastAsia" w:eastAsiaTheme="minorEastAsia" w:cstheme="minorEastAsia"/>
          <w:color w:val="auto"/>
          <w:sz w:val="28"/>
          <w:szCs w:val="28"/>
          <w:lang w:eastAsia="zh-CN"/>
        </w:rPr>
        <w:sectPr>
          <w:headerReference r:id="rId3" w:type="default"/>
          <w:pgSz w:w="11906" w:h="16840"/>
          <w:pgMar w:top="1431" w:right="1416" w:bottom="1417" w:left="1426" w:header="1134" w:footer="0" w:gutter="0"/>
          <w:cols w:space="720" w:num="1"/>
        </w:sectPr>
      </w:pPr>
    </w:p>
    <w:p w14:paraId="2D834BED">
      <w:pPr>
        <w:pStyle w:val="3"/>
        <w:spacing w:before="231" w:line="223" w:lineRule="auto"/>
        <w:ind w:left="3122"/>
        <w:outlineLvl w:val="0"/>
        <w:rPr>
          <w:rFonts w:asciiTheme="minorEastAsia" w:hAnsiTheme="minorEastAsia" w:eastAsiaTheme="minorEastAsia" w:cstheme="minorEastAsia"/>
          <w:color w:val="auto"/>
          <w:sz w:val="21"/>
          <w:lang w:eastAsia="zh-CN"/>
        </w:rPr>
      </w:pPr>
      <w:bookmarkStart w:id="0" w:name="bookmark7"/>
      <w:bookmarkEnd w:id="0"/>
      <w:r>
        <w:rPr>
          <w:rFonts w:hint="eastAsia" w:asciiTheme="minorEastAsia" w:hAnsiTheme="minorEastAsia" w:eastAsiaTheme="minorEastAsia" w:cstheme="minorEastAsia"/>
          <w:b/>
          <w:bCs/>
          <w:color w:val="auto"/>
          <w:spacing w:val="6"/>
          <w:sz w:val="35"/>
          <w:szCs w:val="35"/>
          <w:lang w:eastAsia="zh-CN"/>
        </w:rPr>
        <w:t>第一章</w:t>
      </w:r>
      <w:r>
        <w:rPr>
          <w:rFonts w:hint="eastAsia" w:asciiTheme="minorEastAsia" w:hAnsiTheme="minorEastAsia" w:eastAsiaTheme="minorEastAsia" w:cstheme="minorEastAsia"/>
          <w:color w:val="auto"/>
          <w:spacing w:val="6"/>
          <w:sz w:val="35"/>
          <w:szCs w:val="35"/>
          <w:lang w:eastAsia="zh-CN"/>
        </w:rPr>
        <w:t xml:space="preserve"> </w:t>
      </w:r>
      <w:r>
        <w:rPr>
          <w:rFonts w:hint="eastAsia" w:asciiTheme="minorEastAsia" w:hAnsiTheme="minorEastAsia" w:eastAsiaTheme="minorEastAsia" w:cstheme="minorEastAsia"/>
          <w:b/>
          <w:bCs/>
          <w:color w:val="auto"/>
          <w:spacing w:val="6"/>
          <w:sz w:val="35"/>
          <w:szCs w:val="35"/>
          <w:lang w:eastAsia="zh-CN"/>
        </w:rPr>
        <w:t>竞争性磋商公告</w:t>
      </w:r>
    </w:p>
    <w:p w14:paraId="048E3024">
      <w:pPr>
        <w:pStyle w:val="3"/>
        <w:spacing w:line="360" w:lineRule="auto"/>
        <w:ind w:firstLine="502" w:firstLineChars="200"/>
        <w:rPr>
          <w:color w:val="auto"/>
          <w:sz w:val="24"/>
          <w:szCs w:val="24"/>
          <w:lang w:eastAsia="zh-CN"/>
        </w:rPr>
      </w:pPr>
      <w:r>
        <w:rPr>
          <w:rFonts w:hint="eastAsia"/>
          <w:b/>
          <w:bCs/>
          <w:color w:val="auto"/>
          <w:spacing w:val="5"/>
          <w:sz w:val="24"/>
          <w:szCs w:val="24"/>
          <w:lang w:eastAsia="zh-CN"/>
        </w:rPr>
        <w:t>项目概况</w:t>
      </w:r>
    </w:p>
    <w:p w14:paraId="57E7DD26">
      <w:pPr>
        <w:pStyle w:val="3"/>
        <w:spacing w:line="360" w:lineRule="auto"/>
        <w:ind w:firstLine="508" w:firstLineChars="200"/>
        <w:jc w:val="both"/>
        <w:rPr>
          <w:color w:val="auto"/>
          <w:sz w:val="24"/>
          <w:szCs w:val="24"/>
          <w:lang w:eastAsia="zh-CN"/>
        </w:rPr>
      </w:pPr>
      <w:r>
        <w:rPr>
          <w:rFonts w:hint="eastAsia"/>
          <w:color w:val="auto"/>
          <w:spacing w:val="7"/>
          <w:sz w:val="24"/>
          <w:szCs w:val="24"/>
          <w:lang w:eastAsia="zh-CN"/>
        </w:rPr>
        <w:t>咸阳师范学院附属中学空调电路改造项目的潜在供应商应在陕西省咸阳市秦都区珠泉路瑞泽国际16楼招标部</w:t>
      </w:r>
      <w:r>
        <w:rPr>
          <w:rFonts w:hint="eastAsia"/>
          <w:color w:val="auto"/>
          <w:spacing w:val="3"/>
          <w:sz w:val="24"/>
          <w:szCs w:val="24"/>
          <w:lang w:eastAsia="zh-CN"/>
        </w:rPr>
        <w:t>获取采购文件，并于2025年</w:t>
      </w:r>
      <w:r>
        <w:rPr>
          <w:rFonts w:hint="eastAsia"/>
          <w:color w:val="auto"/>
          <w:spacing w:val="7"/>
          <w:sz w:val="24"/>
          <w:szCs w:val="24"/>
          <w:lang w:val="en-US" w:eastAsia="zh-CN"/>
        </w:rPr>
        <w:t>7</w:t>
      </w:r>
      <w:r>
        <w:rPr>
          <w:rFonts w:hint="eastAsia"/>
          <w:color w:val="auto"/>
          <w:spacing w:val="7"/>
          <w:sz w:val="24"/>
          <w:szCs w:val="24"/>
          <w:lang w:eastAsia="zh-CN"/>
        </w:rPr>
        <w:t>月</w:t>
      </w:r>
      <w:r>
        <w:rPr>
          <w:rFonts w:hint="eastAsia"/>
          <w:color w:val="auto"/>
          <w:spacing w:val="7"/>
          <w:sz w:val="24"/>
          <w:szCs w:val="24"/>
          <w:lang w:val="en-US" w:eastAsia="zh-CN"/>
        </w:rPr>
        <w:t>15</w:t>
      </w:r>
      <w:r>
        <w:rPr>
          <w:rFonts w:hint="eastAsia"/>
          <w:color w:val="auto"/>
          <w:spacing w:val="7"/>
          <w:sz w:val="24"/>
          <w:szCs w:val="24"/>
          <w:lang w:eastAsia="zh-CN"/>
        </w:rPr>
        <w:t>日</w:t>
      </w:r>
      <w:r>
        <w:rPr>
          <w:rFonts w:hint="eastAsia"/>
          <w:color w:val="auto"/>
          <w:spacing w:val="2"/>
          <w:sz w:val="24"/>
          <w:szCs w:val="24"/>
          <w:lang w:eastAsia="zh-CN"/>
        </w:rPr>
        <w:t>9时30分（北京时间）前提交</w:t>
      </w:r>
      <w:r>
        <w:rPr>
          <w:rFonts w:hint="eastAsia"/>
          <w:color w:val="auto"/>
          <w:spacing w:val="3"/>
          <w:sz w:val="24"/>
          <w:szCs w:val="24"/>
          <w:lang w:eastAsia="zh-CN"/>
        </w:rPr>
        <w:t>响应文件。</w:t>
      </w:r>
    </w:p>
    <w:p w14:paraId="1C2B6FAE">
      <w:pPr>
        <w:pStyle w:val="3"/>
        <w:spacing w:line="360" w:lineRule="auto"/>
        <w:ind w:firstLine="510" w:firstLineChars="200"/>
        <w:rPr>
          <w:color w:val="auto"/>
          <w:sz w:val="24"/>
          <w:szCs w:val="24"/>
          <w:lang w:eastAsia="zh-CN"/>
        </w:rPr>
      </w:pPr>
      <w:r>
        <w:rPr>
          <w:rFonts w:hint="eastAsia"/>
          <w:b/>
          <w:bCs/>
          <w:color w:val="auto"/>
          <w:spacing w:val="7"/>
          <w:sz w:val="24"/>
          <w:szCs w:val="24"/>
          <w:lang w:eastAsia="zh-CN"/>
        </w:rPr>
        <w:t>一、项目基本情况</w:t>
      </w:r>
    </w:p>
    <w:p w14:paraId="74FF0C9F">
      <w:pPr>
        <w:pStyle w:val="3"/>
        <w:spacing w:line="360" w:lineRule="auto"/>
        <w:ind w:firstLine="512" w:firstLineChars="200"/>
        <w:rPr>
          <w:color w:val="auto"/>
          <w:sz w:val="24"/>
          <w:szCs w:val="24"/>
          <w:lang w:eastAsia="zh-CN"/>
        </w:rPr>
      </w:pPr>
      <w:r>
        <w:rPr>
          <w:rFonts w:hint="eastAsia"/>
          <w:color w:val="auto"/>
          <w:spacing w:val="8"/>
          <w:sz w:val="24"/>
          <w:szCs w:val="24"/>
          <w:lang w:eastAsia="zh-CN"/>
        </w:rPr>
        <w:t>项目编号：HCZB-ZL-2025-003</w:t>
      </w:r>
    </w:p>
    <w:p w14:paraId="553D25BF">
      <w:pPr>
        <w:pStyle w:val="3"/>
        <w:spacing w:line="360" w:lineRule="auto"/>
        <w:ind w:firstLine="516" w:firstLineChars="200"/>
        <w:rPr>
          <w:color w:val="auto"/>
          <w:sz w:val="24"/>
          <w:szCs w:val="24"/>
          <w:lang w:eastAsia="zh-CN"/>
        </w:rPr>
      </w:pPr>
      <w:r>
        <w:rPr>
          <w:rFonts w:hint="eastAsia"/>
          <w:color w:val="auto"/>
          <w:spacing w:val="9"/>
          <w:sz w:val="24"/>
          <w:szCs w:val="24"/>
          <w:lang w:eastAsia="zh-CN"/>
        </w:rPr>
        <w:t>项目名称：</w:t>
      </w:r>
      <w:r>
        <w:rPr>
          <w:rFonts w:hint="eastAsia"/>
          <w:color w:val="auto"/>
          <w:spacing w:val="7"/>
          <w:sz w:val="24"/>
          <w:szCs w:val="24"/>
          <w:lang w:eastAsia="zh-CN"/>
        </w:rPr>
        <w:t>咸阳师范学院附属中学空调电路改造项目</w:t>
      </w:r>
    </w:p>
    <w:p w14:paraId="14E83728">
      <w:pPr>
        <w:pStyle w:val="3"/>
        <w:spacing w:line="360" w:lineRule="auto"/>
        <w:ind w:firstLine="516" w:firstLineChars="200"/>
        <w:rPr>
          <w:color w:val="auto"/>
          <w:sz w:val="24"/>
          <w:szCs w:val="24"/>
          <w:lang w:eastAsia="zh-CN"/>
        </w:rPr>
      </w:pPr>
      <w:r>
        <w:rPr>
          <w:rFonts w:hint="eastAsia"/>
          <w:color w:val="auto"/>
          <w:spacing w:val="9"/>
          <w:sz w:val="24"/>
          <w:szCs w:val="24"/>
          <w:lang w:eastAsia="zh-CN"/>
        </w:rPr>
        <w:t>采购方式：竞争性磋商</w:t>
      </w:r>
    </w:p>
    <w:p w14:paraId="314D5D2F">
      <w:pPr>
        <w:pStyle w:val="3"/>
        <w:spacing w:line="360" w:lineRule="auto"/>
        <w:ind w:firstLine="500" w:firstLineChars="200"/>
        <w:rPr>
          <w:color w:val="auto"/>
          <w:sz w:val="24"/>
          <w:szCs w:val="24"/>
          <w:lang w:eastAsia="zh-CN"/>
        </w:rPr>
      </w:pPr>
      <w:r>
        <w:rPr>
          <w:rFonts w:hint="eastAsia"/>
          <w:color w:val="auto"/>
          <w:spacing w:val="5"/>
          <w:sz w:val="24"/>
          <w:szCs w:val="24"/>
          <w:lang w:eastAsia="zh-CN"/>
        </w:rPr>
        <w:t>预算金额：494113.36</w:t>
      </w:r>
      <w:r>
        <w:rPr>
          <w:rFonts w:hint="eastAsia"/>
          <w:color w:val="auto"/>
          <w:spacing w:val="-29"/>
          <w:sz w:val="24"/>
          <w:szCs w:val="24"/>
          <w:lang w:eastAsia="zh-CN"/>
        </w:rPr>
        <w:t xml:space="preserve"> </w:t>
      </w:r>
      <w:r>
        <w:rPr>
          <w:rFonts w:hint="eastAsia"/>
          <w:color w:val="auto"/>
          <w:spacing w:val="5"/>
          <w:sz w:val="24"/>
          <w:szCs w:val="24"/>
          <w:lang w:eastAsia="zh-CN"/>
        </w:rPr>
        <w:t>元</w:t>
      </w:r>
    </w:p>
    <w:p w14:paraId="72D0CECF">
      <w:pPr>
        <w:pStyle w:val="3"/>
        <w:spacing w:line="360" w:lineRule="auto"/>
        <w:ind w:firstLine="504" w:firstLineChars="200"/>
        <w:rPr>
          <w:color w:val="auto"/>
          <w:sz w:val="24"/>
          <w:szCs w:val="24"/>
          <w:lang w:eastAsia="zh-CN"/>
        </w:rPr>
      </w:pPr>
      <w:r>
        <w:rPr>
          <w:rFonts w:hint="eastAsia"/>
          <w:color w:val="auto"/>
          <w:spacing w:val="6"/>
          <w:sz w:val="24"/>
          <w:szCs w:val="24"/>
          <w:lang w:eastAsia="zh-CN"/>
        </w:rPr>
        <w:t>采购需求：</w:t>
      </w:r>
    </w:p>
    <w:p w14:paraId="1F929351">
      <w:pPr>
        <w:pStyle w:val="3"/>
        <w:spacing w:line="360" w:lineRule="auto"/>
        <w:ind w:firstLine="508" w:firstLineChars="200"/>
        <w:rPr>
          <w:color w:val="auto"/>
          <w:sz w:val="24"/>
          <w:szCs w:val="24"/>
          <w:lang w:eastAsia="zh-CN"/>
        </w:rPr>
      </w:pPr>
      <w:r>
        <w:rPr>
          <w:rFonts w:hint="eastAsia"/>
          <w:color w:val="auto"/>
          <w:spacing w:val="7"/>
          <w:sz w:val="24"/>
          <w:szCs w:val="24"/>
          <w:lang w:eastAsia="zh-CN"/>
        </w:rPr>
        <w:t>合同包</w:t>
      </w:r>
      <w:r>
        <w:rPr>
          <w:rFonts w:hint="eastAsia"/>
          <w:color w:val="auto"/>
          <w:spacing w:val="-21"/>
          <w:sz w:val="24"/>
          <w:szCs w:val="24"/>
          <w:lang w:eastAsia="zh-CN"/>
        </w:rPr>
        <w:t xml:space="preserve"> </w:t>
      </w:r>
      <w:r>
        <w:rPr>
          <w:rFonts w:hint="eastAsia"/>
          <w:color w:val="auto"/>
          <w:spacing w:val="7"/>
          <w:sz w:val="24"/>
          <w:szCs w:val="24"/>
          <w:lang w:eastAsia="zh-CN"/>
        </w:rPr>
        <w:t>1（咸阳师范学院附属中学空调电路改造项目</w:t>
      </w:r>
      <w:r>
        <w:rPr>
          <w:rFonts w:hint="eastAsia"/>
          <w:color w:val="auto"/>
          <w:spacing w:val="9"/>
          <w:sz w:val="24"/>
          <w:szCs w:val="24"/>
          <w:lang w:eastAsia="zh-CN"/>
        </w:rPr>
        <w:t>）：</w:t>
      </w:r>
    </w:p>
    <w:p w14:paraId="3EF1259D">
      <w:pPr>
        <w:pStyle w:val="3"/>
        <w:spacing w:line="360" w:lineRule="auto"/>
        <w:ind w:firstLine="504" w:firstLineChars="200"/>
        <w:rPr>
          <w:color w:val="auto"/>
          <w:sz w:val="24"/>
          <w:szCs w:val="24"/>
          <w:lang w:eastAsia="zh-CN"/>
        </w:rPr>
      </w:pPr>
      <w:r>
        <w:rPr>
          <w:rFonts w:hint="eastAsia"/>
          <w:color w:val="auto"/>
          <w:spacing w:val="6"/>
          <w:sz w:val="24"/>
          <w:szCs w:val="24"/>
          <w:lang w:eastAsia="zh-CN"/>
        </w:rPr>
        <w:t>合同包预算金额：</w:t>
      </w:r>
      <w:r>
        <w:rPr>
          <w:rFonts w:hint="eastAsia"/>
          <w:color w:val="auto"/>
          <w:spacing w:val="5"/>
          <w:sz w:val="24"/>
          <w:szCs w:val="24"/>
          <w:lang w:eastAsia="zh-CN"/>
        </w:rPr>
        <w:t>494113.36</w:t>
      </w:r>
      <w:r>
        <w:rPr>
          <w:rFonts w:hint="eastAsia"/>
          <w:color w:val="auto"/>
          <w:spacing w:val="-30"/>
          <w:sz w:val="24"/>
          <w:szCs w:val="24"/>
          <w:lang w:eastAsia="zh-CN"/>
        </w:rPr>
        <w:t xml:space="preserve"> </w:t>
      </w:r>
      <w:r>
        <w:rPr>
          <w:rFonts w:hint="eastAsia"/>
          <w:color w:val="auto"/>
          <w:spacing w:val="6"/>
          <w:sz w:val="24"/>
          <w:szCs w:val="24"/>
          <w:lang w:eastAsia="zh-CN"/>
        </w:rPr>
        <w:t>元</w:t>
      </w:r>
    </w:p>
    <w:p w14:paraId="2D202D7C">
      <w:pPr>
        <w:pStyle w:val="3"/>
        <w:spacing w:line="360" w:lineRule="auto"/>
        <w:ind w:firstLine="504" w:firstLineChars="200"/>
        <w:rPr>
          <w:color w:val="auto"/>
          <w:sz w:val="24"/>
          <w:szCs w:val="24"/>
          <w:lang w:eastAsia="zh-CN"/>
        </w:rPr>
      </w:pPr>
      <w:r>
        <w:rPr>
          <w:rFonts w:hint="eastAsia"/>
          <w:color w:val="auto"/>
          <w:spacing w:val="6"/>
          <w:sz w:val="24"/>
          <w:szCs w:val="24"/>
          <w:lang w:eastAsia="zh-CN"/>
        </w:rPr>
        <w:t>合同包最高限价：</w:t>
      </w:r>
      <w:r>
        <w:rPr>
          <w:rFonts w:hint="eastAsia"/>
          <w:color w:val="auto"/>
          <w:spacing w:val="5"/>
          <w:sz w:val="24"/>
          <w:szCs w:val="24"/>
          <w:lang w:eastAsia="zh-CN"/>
        </w:rPr>
        <w:t>494113.36</w:t>
      </w:r>
      <w:r>
        <w:rPr>
          <w:rFonts w:hint="eastAsia"/>
          <w:color w:val="auto"/>
          <w:spacing w:val="-30"/>
          <w:sz w:val="24"/>
          <w:szCs w:val="24"/>
          <w:lang w:eastAsia="zh-CN"/>
        </w:rPr>
        <w:t xml:space="preserve"> </w:t>
      </w:r>
      <w:r>
        <w:rPr>
          <w:rFonts w:hint="eastAsia"/>
          <w:color w:val="auto"/>
          <w:spacing w:val="6"/>
          <w:sz w:val="24"/>
          <w:szCs w:val="24"/>
          <w:lang w:eastAsia="zh-CN"/>
        </w:rPr>
        <w:t>元</w:t>
      </w:r>
    </w:p>
    <w:p w14:paraId="5B5C4749">
      <w:pPr>
        <w:spacing w:line="36" w:lineRule="exact"/>
        <w:rPr>
          <w:rFonts w:ascii="宋体" w:hAnsi="宋体" w:eastAsia="宋体" w:cs="宋体"/>
          <w:color w:val="auto"/>
          <w:sz w:val="24"/>
          <w:szCs w:val="24"/>
          <w:lang w:eastAsia="zh-CN"/>
        </w:rPr>
      </w:pPr>
    </w:p>
    <w:tbl>
      <w:tblPr>
        <w:tblStyle w:val="10"/>
        <w:tblW w:w="1000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7"/>
        <w:gridCol w:w="2303"/>
        <w:gridCol w:w="1626"/>
        <w:gridCol w:w="1013"/>
        <w:gridCol w:w="1761"/>
        <w:gridCol w:w="1288"/>
        <w:gridCol w:w="1223"/>
      </w:tblGrid>
      <w:tr w14:paraId="7C8EE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8" w:hRule="atLeast"/>
        </w:trPr>
        <w:tc>
          <w:tcPr>
            <w:tcW w:w="787" w:type="dxa"/>
            <w:vAlign w:val="center"/>
          </w:tcPr>
          <w:p w14:paraId="19E5B669">
            <w:pPr>
              <w:pStyle w:val="11"/>
              <w:spacing w:before="65" w:line="229" w:lineRule="auto"/>
              <w:jc w:val="center"/>
              <w:rPr>
                <w:color w:val="auto"/>
                <w:sz w:val="21"/>
                <w:szCs w:val="21"/>
              </w:rPr>
            </w:pPr>
            <w:r>
              <w:rPr>
                <w:rFonts w:hint="eastAsia"/>
                <w:color w:val="auto"/>
                <w:spacing w:val="1"/>
                <w:sz w:val="21"/>
                <w:szCs w:val="21"/>
              </w:rPr>
              <w:t>品目号</w:t>
            </w:r>
          </w:p>
        </w:tc>
        <w:tc>
          <w:tcPr>
            <w:tcW w:w="2303" w:type="dxa"/>
            <w:vAlign w:val="center"/>
          </w:tcPr>
          <w:p w14:paraId="7F2E1803">
            <w:pPr>
              <w:pStyle w:val="11"/>
              <w:spacing w:before="65" w:line="230" w:lineRule="auto"/>
              <w:jc w:val="center"/>
              <w:rPr>
                <w:color w:val="auto"/>
                <w:sz w:val="21"/>
                <w:szCs w:val="21"/>
              </w:rPr>
            </w:pPr>
            <w:r>
              <w:rPr>
                <w:rFonts w:hint="eastAsia"/>
                <w:color w:val="auto"/>
                <w:spacing w:val="3"/>
                <w:sz w:val="21"/>
                <w:szCs w:val="21"/>
              </w:rPr>
              <w:t>品目名称</w:t>
            </w:r>
          </w:p>
        </w:tc>
        <w:tc>
          <w:tcPr>
            <w:tcW w:w="1626" w:type="dxa"/>
            <w:vAlign w:val="center"/>
          </w:tcPr>
          <w:p w14:paraId="471FAE9C">
            <w:pPr>
              <w:pStyle w:val="11"/>
              <w:spacing w:before="65" w:line="227" w:lineRule="auto"/>
              <w:jc w:val="center"/>
              <w:rPr>
                <w:color w:val="auto"/>
                <w:sz w:val="21"/>
                <w:szCs w:val="21"/>
              </w:rPr>
            </w:pPr>
            <w:r>
              <w:rPr>
                <w:rFonts w:hint="eastAsia"/>
                <w:color w:val="auto"/>
                <w:spacing w:val="7"/>
                <w:sz w:val="21"/>
                <w:szCs w:val="21"/>
              </w:rPr>
              <w:t>采购标的</w:t>
            </w:r>
          </w:p>
        </w:tc>
        <w:tc>
          <w:tcPr>
            <w:tcW w:w="1013" w:type="dxa"/>
            <w:vAlign w:val="center"/>
          </w:tcPr>
          <w:p w14:paraId="0967CB78">
            <w:pPr>
              <w:pStyle w:val="11"/>
              <w:spacing w:before="233" w:line="228" w:lineRule="auto"/>
              <w:jc w:val="center"/>
              <w:rPr>
                <w:color w:val="auto"/>
                <w:sz w:val="21"/>
                <w:szCs w:val="21"/>
              </w:rPr>
            </w:pPr>
            <w:r>
              <w:rPr>
                <w:rFonts w:hint="eastAsia"/>
                <w:color w:val="auto"/>
                <w:spacing w:val="3"/>
                <w:sz w:val="21"/>
                <w:szCs w:val="21"/>
              </w:rPr>
              <w:t>数量</w:t>
            </w:r>
          </w:p>
          <w:p w14:paraId="538C8F49">
            <w:pPr>
              <w:pStyle w:val="11"/>
              <w:spacing w:before="262" w:line="228" w:lineRule="auto"/>
              <w:ind w:left="99"/>
              <w:jc w:val="both"/>
              <w:rPr>
                <w:color w:val="auto"/>
                <w:sz w:val="21"/>
                <w:szCs w:val="21"/>
              </w:rPr>
            </w:pPr>
            <w:r>
              <w:rPr>
                <w:rFonts w:hint="eastAsia"/>
                <w:color w:val="auto"/>
                <w:spacing w:val="2"/>
                <w:sz w:val="21"/>
                <w:szCs w:val="21"/>
              </w:rPr>
              <w:t>（单位）</w:t>
            </w:r>
          </w:p>
        </w:tc>
        <w:tc>
          <w:tcPr>
            <w:tcW w:w="1761" w:type="dxa"/>
            <w:vAlign w:val="center"/>
          </w:tcPr>
          <w:p w14:paraId="3FB31BB5">
            <w:pPr>
              <w:pStyle w:val="11"/>
              <w:keepNext w:val="0"/>
              <w:keepLines w:val="0"/>
              <w:pageBreakBefore w:val="0"/>
              <w:widowControl/>
              <w:kinsoku w:val="0"/>
              <w:wordWrap/>
              <w:overflowPunct/>
              <w:topLinePunct w:val="0"/>
              <w:autoSpaceDE w:val="0"/>
              <w:autoSpaceDN w:val="0"/>
              <w:bidi w:val="0"/>
              <w:adjustRightInd w:val="0"/>
              <w:snapToGrid w:val="0"/>
              <w:spacing w:line="363" w:lineRule="auto"/>
              <w:ind w:right="0"/>
              <w:jc w:val="center"/>
              <w:textAlignment w:val="baseline"/>
              <w:rPr>
                <w:color w:val="auto"/>
                <w:sz w:val="21"/>
                <w:szCs w:val="21"/>
                <w:lang w:eastAsia="zh-CN"/>
              </w:rPr>
            </w:pPr>
            <w:r>
              <w:rPr>
                <w:rFonts w:hint="eastAsia"/>
                <w:color w:val="auto"/>
                <w:spacing w:val="8"/>
                <w:sz w:val="21"/>
                <w:szCs w:val="21"/>
                <w:lang w:eastAsia="zh-CN"/>
              </w:rPr>
              <w:t>技术规格、参数</w:t>
            </w:r>
            <w:r>
              <w:rPr>
                <w:rFonts w:hint="eastAsia"/>
                <w:color w:val="auto"/>
                <w:spacing w:val="7"/>
                <w:sz w:val="21"/>
                <w:szCs w:val="21"/>
                <w:lang w:eastAsia="zh-CN"/>
              </w:rPr>
              <w:t>及要求</w:t>
            </w:r>
          </w:p>
        </w:tc>
        <w:tc>
          <w:tcPr>
            <w:tcW w:w="1288" w:type="dxa"/>
            <w:vAlign w:val="center"/>
          </w:tcPr>
          <w:p w14:paraId="1D8414E6">
            <w:pPr>
              <w:pStyle w:val="11"/>
              <w:spacing w:before="233" w:line="228" w:lineRule="auto"/>
              <w:jc w:val="center"/>
              <w:rPr>
                <w:color w:val="auto"/>
                <w:sz w:val="21"/>
                <w:szCs w:val="21"/>
              </w:rPr>
            </w:pPr>
            <w:r>
              <w:rPr>
                <w:rFonts w:hint="eastAsia"/>
                <w:color w:val="auto"/>
                <w:spacing w:val="3"/>
                <w:sz w:val="21"/>
                <w:szCs w:val="21"/>
              </w:rPr>
              <w:t>品目预算</w:t>
            </w:r>
          </w:p>
          <w:p w14:paraId="7E8A5DA7">
            <w:pPr>
              <w:pStyle w:val="11"/>
              <w:spacing w:before="262" w:line="228" w:lineRule="auto"/>
              <w:ind w:left="345"/>
              <w:jc w:val="both"/>
              <w:rPr>
                <w:color w:val="auto"/>
                <w:sz w:val="21"/>
                <w:szCs w:val="21"/>
              </w:rPr>
            </w:pPr>
            <w:r>
              <w:rPr>
                <w:rFonts w:hint="eastAsia"/>
                <w:color w:val="auto"/>
                <w:sz w:val="21"/>
                <w:szCs w:val="21"/>
              </w:rPr>
              <w:t>（元）</w:t>
            </w:r>
          </w:p>
        </w:tc>
        <w:tc>
          <w:tcPr>
            <w:tcW w:w="1223" w:type="dxa"/>
            <w:vAlign w:val="center"/>
          </w:tcPr>
          <w:p w14:paraId="6AE84564">
            <w:pPr>
              <w:pStyle w:val="11"/>
              <w:spacing w:before="234" w:line="226" w:lineRule="auto"/>
              <w:jc w:val="center"/>
              <w:rPr>
                <w:color w:val="auto"/>
                <w:sz w:val="21"/>
                <w:szCs w:val="21"/>
              </w:rPr>
            </w:pPr>
            <w:r>
              <w:rPr>
                <w:rFonts w:hint="eastAsia"/>
                <w:color w:val="auto"/>
                <w:spacing w:val="6"/>
                <w:sz w:val="21"/>
                <w:szCs w:val="21"/>
              </w:rPr>
              <w:t>最高限价</w:t>
            </w:r>
          </w:p>
          <w:p w14:paraId="5D1261AA">
            <w:pPr>
              <w:pStyle w:val="11"/>
              <w:spacing w:before="264" w:line="228" w:lineRule="auto"/>
              <w:ind w:left="309"/>
              <w:jc w:val="both"/>
              <w:rPr>
                <w:color w:val="auto"/>
                <w:sz w:val="21"/>
                <w:szCs w:val="21"/>
              </w:rPr>
            </w:pPr>
            <w:r>
              <w:rPr>
                <w:rFonts w:hint="eastAsia"/>
                <w:color w:val="auto"/>
                <w:sz w:val="21"/>
                <w:szCs w:val="21"/>
              </w:rPr>
              <w:t>（元）</w:t>
            </w:r>
          </w:p>
        </w:tc>
      </w:tr>
      <w:tr w14:paraId="366A0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787" w:type="dxa"/>
            <w:vAlign w:val="center"/>
          </w:tcPr>
          <w:p w14:paraId="12E24815">
            <w:pPr>
              <w:pStyle w:val="11"/>
              <w:spacing w:before="65" w:line="270" w:lineRule="exact"/>
              <w:jc w:val="center"/>
              <w:rPr>
                <w:color w:val="auto"/>
                <w:sz w:val="21"/>
                <w:szCs w:val="21"/>
              </w:rPr>
            </w:pPr>
            <w:r>
              <w:rPr>
                <w:rFonts w:hint="eastAsia"/>
                <w:color w:val="auto"/>
                <w:spacing w:val="-3"/>
                <w:position w:val="1"/>
                <w:sz w:val="21"/>
                <w:szCs w:val="21"/>
              </w:rPr>
              <w:t>1-1</w:t>
            </w:r>
          </w:p>
        </w:tc>
        <w:tc>
          <w:tcPr>
            <w:tcW w:w="2303" w:type="dxa"/>
            <w:vAlign w:val="center"/>
          </w:tcPr>
          <w:p w14:paraId="44ABCDA5">
            <w:pPr>
              <w:pStyle w:val="11"/>
              <w:keepNext w:val="0"/>
              <w:keepLines w:val="0"/>
              <w:pageBreakBefore w:val="0"/>
              <w:widowControl/>
              <w:kinsoku w:val="0"/>
              <w:wordWrap/>
              <w:overflowPunct/>
              <w:topLinePunct w:val="0"/>
              <w:autoSpaceDE w:val="0"/>
              <w:autoSpaceDN w:val="0"/>
              <w:bidi w:val="0"/>
              <w:adjustRightInd w:val="0"/>
              <w:snapToGrid w:val="0"/>
              <w:spacing w:line="430" w:lineRule="auto"/>
              <w:ind w:right="0"/>
              <w:jc w:val="center"/>
              <w:textAlignment w:val="baseline"/>
              <w:rPr>
                <w:rFonts w:hint="default"/>
                <w:color w:val="auto"/>
                <w:sz w:val="21"/>
                <w:szCs w:val="21"/>
                <w:lang w:val="en-US" w:eastAsia="zh-CN"/>
              </w:rPr>
            </w:pPr>
            <w:r>
              <w:rPr>
                <w:rFonts w:hint="eastAsia"/>
                <w:color w:val="auto"/>
                <w:sz w:val="21"/>
                <w:szCs w:val="21"/>
                <w:lang w:eastAsia="zh-CN"/>
              </w:rPr>
              <w:t>其他</w:t>
            </w:r>
            <w:r>
              <w:rPr>
                <w:rFonts w:hint="eastAsia"/>
                <w:color w:val="auto"/>
                <w:sz w:val="21"/>
                <w:szCs w:val="21"/>
                <w:lang w:val="en-US" w:eastAsia="zh-CN"/>
              </w:rPr>
              <w:t>专业施工</w:t>
            </w:r>
          </w:p>
        </w:tc>
        <w:tc>
          <w:tcPr>
            <w:tcW w:w="1626" w:type="dxa"/>
            <w:vAlign w:val="center"/>
          </w:tcPr>
          <w:p w14:paraId="2B2C5776">
            <w:pPr>
              <w:pStyle w:val="11"/>
              <w:spacing w:before="65" w:line="268" w:lineRule="exact"/>
              <w:jc w:val="center"/>
              <w:rPr>
                <w:color w:val="auto"/>
                <w:sz w:val="21"/>
                <w:szCs w:val="21"/>
                <w:lang w:eastAsia="zh-CN"/>
              </w:rPr>
            </w:pPr>
            <w:r>
              <w:rPr>
                <w:rFonts w:hint="eastAsia"/>
                <w:color w:val="auto"/>
                <w:sz w:val="21"/>
                <w:szCs w:val="21"/>
                <w:lang w:eastAsia="zh-CN"/>
              </w:rPr>
              <w:t>其他</w:t>
            </w:r>
            <w:r>
              <w:rPr>
                <w:rFonts w:hint="eastAsia"/>
                <w:color w:val="auto"/>
                <w:sz w:val="21"/>
                <w:szCs w:val="21"/>
                <w:lang w:val="en-US" w:eastAsia="zh-CN"/>
              </w:rPr>
              <w:t>专业施工</w:t>
            </w:r>
          </w:p>
        </w:tc>
        <w:tc>
          <w:tcPr>
            <w:tcW w:w="1013" w:type="dxa"/>
            <w:vAlign w:val="center"/>
          </w:tcPr>
          <w:p w14:paraId="63A0298B">
            <w:pPr>
              <w:pStyle w:val="11"/>
              <w:spacing w:before="65" w:line="228" w:lineRule="auto"/>
              <w:jc w:val="center"/>
              <w:rPr>
                <w:color w:val="auto"/>
                <w:sz w:val="21"/>
                <w:szCs w:val="21"/>
              </w:rPr>
            </w:pPr>
            <w:r>
              <w:rPr>
                <w:rFonts w:hint="eastAsia"/>
                <w:color w:val="auto"/>
                <w:spacing w:val="-1"/>
                <w:sz w:val="21"/>
                <w:szCs w:val="21"/>
              </w:rPr>
              <w:t>1（</w:t>
            </w:r>
            <w:r>
              <w:rPr>
                <w:rFonts w:hint="eastAsia"/>
                <w:color w:val="auto"/>
                <w:spacing w:val="-1"/>
                <w:sz w:val="21"/>
                <w:szCs w:val="21"/>
                <w:lang w:eastAsia="zh-CN"/>
              </w:rPr>
              <w:t>项</w:t>
            </w:r>
            <w:r>
              <w:rPr>
                <w:rFonts w:hint="eastAsia"/>
                <w:color w:val="auto"/>
                <w:spacing w:val="-1"/>
                <w:sz w:val="21"/>
                <w:szCs w:val="21"/>
              </w:rPr>
              <w:t>）</w:t>
            </w:r>
          </w:p>
        </w:tc>
        <w:tc>
          <w:tcPr>
            <w:tcW w:w="1761" w:type="dxa"/>
            <w:vAlign w:val="center"/>
          </w:tcPr>
          <w:p w14:paraId="7564AC48">
            <w:pPr>
              <w:pStyle w:val="11"/>
              <w:spacing w:before="65" w:line="227" w:lineRule="auto"/>
              <w:jc w:val="center"/>
              <w:rPr>
                <w:color w:val="auto"/>
                <w:sz w:val="21"/>
                <w:szCs w:val="21"/>
              </w:rPr>
            </w:pPr>
            <w:r>
              <w:rPr>
                <w:rFonts w:hint="eastAsia"/>
                <w:color w:val="auto"/>
                <w:spacing w:val="7"/>
                <w:sz w:val="21"/>
                <w:szCs w:val="21"/>
              </w:rPr>
              <w:t>详见采购文件</w:t>
            </w:r>
          </w:p>
        </w:tc>
        <w:tc>
          <w:tcPr>
            <w:tcW w:w="1288" w:type="dxa"/>
            <w:vAlign w:val="center"/>
          </w:tcPr>
          <w:p w14:paraId="3481D352">
            <w:pPr>
              <w:pStyle w:val="11"/>
              <w:spacing w:before="65" w:line="267" w:lineRule="exact"/>
              <w:jc w:val="center"/>
              <w:rPr>
                <w:color w:val="auto"/>
                <w:sz w:val="21"/>
                <w:szCs w:val="21"/>
              </w:rPr>
            </w:pPr>
            <w:r>
              <w:rPr>
                <w:rFonts w:hint="eastAsia"/>
                <w:color w:val="auto"/>
                <w:spacing w:val="5"/>
                <w:sz w:val="21"/>
                <w:szCs w:val="21"/>
              </w:rPr>
              <w:t>494113.36</w:t>
            </w:r>
          </w:p>
        </w:tc>
        <w:tc>
          <w:tcPr>
            <w:tcW w:w="1223" w:type="dxa"/>
            <w:vAlign w:val="center"/>
          </w:tcPr>
          <w:p w14:paraId="4EF0A6D9">
            <w:pPr>
              <w:pStyle w:val="11"/>
              <w:spacing w:before="65" w:line="267" w:lineRule="exact"/>
              <w:jc w:val="center"/>
              <w:rPr>
                <w:color w:val="auto"/>
                <w:sz w:val="21"/>
                <w:szCs w:val="21"/>
              </w:rPr>
            </w:pPr>
            <w:r>
              <w:rPr>
                <w:rFonts w:hint="eastAsia"/>
                <w:color w:val="auto"/>
                <w:spacing w:val="5"/>
                <w:sz w:val="21"/>
                <w:szCs w:val="21"/>
              </w:rPr>
              <w:t>494113.36</w:t>
            </w:r>
          </w:p>
        </w:tc>
      </w:tr>
    </w:tbl>
    <w:p w14:paraId="66818485">
      <w:pPr>
        <w:pStyle w:val="3"/>
        <w:spacing w:line="360" w:lineRule="auto"/>
        <w:ind w:firstLine="516" w:firstLineChars="200"/>
        <w:rPr>
          <w:color w:val="auto"/>
          <w:sz w:val="24"/>
          <w:szCs w:val="24"/>
          <w:lang w:eastAsia="zh-CN"/>
        </w:rPr>
      </w:pPr>
      <w:r>
        <w:rPr>
          <w:rFonts w:hint="eastAsia"/>
          <w:color w:val="auto"/>
          <w:spacing w:val="9"/>
          <w:sz w:val="24"/>
          <w:szCs w:val="24"/>
          <w:lang w:eastAsia="zh-CN"/>
        </w:rPr>
        <w:t>本合同包不接受联合体投标</w:t>
      </w:r>
    </w:p>
    <w:p w14:paraId="41BF37E2">
      <w:pPr>
        <w:pStyle w:val="3"/>
        <w:spacing w:line="360" w:lineRule="auto"/>
        <w:ind w:firstLine="492" w:firstLineChars="200"/>
        <w:rPr>
          <w:color w:val="auto"/>
          <w:sz w:val="24"/>
          <w:szCs w:val="24"/>
          <w:lang w:eastAsia="zh-CN"/>
        </w:rPr>
      </w:pPr>
      <w:r>
        <w:rPr>
          <w:rFonts w:hint="eastAsia"/>
          <w:color w:val="auto"/>
          <w:spacing w:val="3"/>
          <w:sz w:val="24"/>
          <w:szCs w:val="24"/>
          <w:lang w:eastAsia="zh-CN"/>
        </w:rPr>
        <w:t>合同履行期限：</w:t>
      </w:r>
      <w:r>
        <w:rPr>
          <w:rFonts w:hint="eastAsia"/>
          <w:color w:val="auto"/>
          <w:spacing w:val="-44"/>
          <w:sz w:val="24"/>
          <w:szCs w:val="24"/>
          <w:lang w:eastAsia="zh-CN"/>
        </w:rPr>
        <w:t xml:space="preserve"> </w:t>
      </w:r>
      <w:r>
        <w:rPr>
          <w:rFonts w:hint="eastAsia"/>
          <w:color w:val="auto"/>
          <w:spacing w:val="3"/>
          <w:sz w:val="24"/>
          <w:szCs w:val="24"/>
          <w:lang w:eastAsia="zh-CN"/>
        </w:rPr>
        <w:t>自合同签订之日起</w:t>
      </w:r>
      <w:r>
        <w:rPr>
          <w:rFonts w:hint="eastAsia"/>
          <w:color w:val="auto"/>
          <w:spacing w:val="-35"/>
          <w:sz w:val="24"/>
          <w:szCs w:val="24"/>
          <w:lang w:eastAsia="zh-CN"/>
        </w:rPr>
        <w:t xml:space="preserve"> </w:t>
      </w:r>
      <w:r>
        <w:rPr>
          <w:rFonts w:hint="eastAsia"/>
          <w:color w:val="auto"/>
          <w:spacing w:val="3"/>
          <w:sz w:val="24"/>
          <w:szCs w:val="24"/>
          <w:lang w:eastAsia="zh-CN"/>
        </w:rPr>
        <w:t>30 日历天</w:t>
      </w:r>
    </w:p>
    <w:p w14:paraId="60524CB6">
      <w:pPr>
        <w:pStyle w:val="3"/>
        <w:spacing w:line="360" w:lineRule="auto"/>
        <w:ind w:firstLine="490" w:firstLineChars="200"/>
        <w:rPr>
          <w:color w:val="auto"/>
          <w:sz w:val="24"/>
          <w:szCs w:val="24"/>
          <w:lang w:eastAsia="zh-CN"/>
        </w:rPr>
      </w:pPr>
      <w:r>
        <w:rPr>
          <w:rFonts w:hint="eastAsia"/>
          <w:b/>
          <w:bCs/>
          <w:color w:val="auto"/>
          <w:spacing w:val="2"/>
          <w:sz w:val="24"/>
          <w:szCs w:val="24"/>
          <w:lang w:eastAsia="zh-CN"/>
        </w:rPr>
        <w:t>二、</w:t>
      </w:r>
      <w:r>
        <w:rPr>
          <w:rFonts w:hint="eastAsia"/>
          <w:color w:val="auto"/>
          <w:spacing w:val="-51"/>
          <w:sz w:val="24"/>
          <w:szCs w:val="24"/>
          <w:lang w:eastAsia="zh-CN"/>
        </w:rPr>
        <w:t xml:space="preserve"> </w:t>
      </w:r>
      <w:r>
        <w:rPr>
          <w:rFonts w:hint="eastAsia"/>
          <w:b/>
          <w:bCs/>
          <w:color w:val="auto"/>
          <w:spacing w:val="2"/>
          <w:sz w:val="24"/>
          <w:szCs w:val="24"/>
          <w:lang w:eastAsia="zh-CN"/>
        </w:rPr>
        <w:t>申请人的资格要求：</w:t>
      </w:r>
    </w:p>
    <w:p w14:paraId="68DCD7BA">
      <w:pPr>
        <w:pStyle w:val="3"/>
        <w:spacing w:line="360" w:lineRule="auto"/>
        <w:ind w:firstLine="512" w:firstLineChars="200"/>
        <w:rPr>
          <w:color w:val="auto"/>
          <w:sz w:val="24"/>
          <w:szCs w:val="24"/>
          <w:lang w:eastAsia="zh-CN"/>
        </w:rPr>
      </w:pPr>
      <w:r>
        <w:rPr>
          <w:rFonts w:hint="eastAsia"/>
          <w:color w:val="auto"/>
          <w:spacing w:val="8"/>
          <w:sz w:val="24"/>
          <w:szCs w:val="24"/>
          <w:lang w:eastAsia="zh-CN"/>
        </w:rPr>
        <w:t>1.满足《中华人民共和国政府采购法》第二十二条规定；</w:t>
      </w:r>
    </w:p>
    <w:p w14:paraId="496C323F">
      <w:pPr>
        <w:pStyle w:val="3"/>
        <w:spacing w:line="360" w:lineRule="auto"/>
        <w:ind w:firstLine="512" w:firstLineChars="200"/>
        <w:rPr>
          <w:color w:val="auto"/>
          <w:sz w:val="24"/>
          <w:szCs w:val="24"/>
          <w:lang w:eastAsia="zh-CN"/>
        </w:rPr>
      </w:pPr>
      <w:r>
        <w:rPr>
          <w:rFonts w:hint="eastAsia"/>
          <w:color w:val="auto"/>
          <w:spacing w:val="8"/>
          <w:sz w:val="24"/>
          <w:szCs w:val="24"/>
          <w:lang w:eastAsia="zh-CN"/>
        </w:rPr>
        <w:t>2.落实政府采购政策需满足的资格要求：</w:t>
      </w:r>
    </w:p>
    <w:p w14:paraId="492DE4F7">
      <w:pPr>
        <w:pStyle w:val="3"/>
        <w:spacing w:line="360" w:lineRule="auto"/>
        <w:ind w:firstLine="516" w:firstLineChars="200"/>
        <w:rPr>
          <w:color w:val="auto"/>
          <w:sz w:val="24"/>
          <w:szCs w:val="24"/>
          <w:lang w:eastAsia="zh-CN"/>
        </w:rPr>
      </w:pPr>
      <w:r>
        <w:rPr>
          <w:rFonts w:hint="eastAsia"/>
          <w:color w:val="auto"/>
          <w:spacing w:val="9"/>
          <w:sz w:val="24"/>
          <w:szCs w:val="24"/>
          <w:lang w:eastAsia="zh-CN"/>
        </w:rPr>
        <w:t>合同包</w:t>
      </w:r>
      <w:r>
        <w:rPr>
          <w:rFonts w:hint="eastAsia"/>
          <w:color w:val="auto"/>
          <w:spacing w:val="-21"/>
          <w:sz w:val="24"/>
          <w:szCs w:val="24"/>
          <w:lang w:eastAsia="zh-CN"/>
        </w:rPr>
        <w:t xml:space="preserve"> </w:t>
      </w:r>
      <w:r>
        <w:rPr>
          <w:rFonts w:hint="eastAsia"/>
          <w:color w:val="auto"/>
          <w:spacing w:val="9"/>
          <w:sz w:val="24"/>
          <w:szCs w:val="24"/>
          <w:lang w:eastAsia="zh-CN"/>
        </w:rPr>
        <w:t>1（</w:t>
      </w:r>
      <w:r>
        <w:rPr>
          <w:rFonts w:hint="eastAsia"/>
          <w:color w:val="auto"/>
          <w:spacing w:val="7"/>
          <w:sz w:val="24"/>
          <w:szCs w:val="24"/>
          <w:lang w:eastAsia="zh-CN"/>
        </w:rPr>
        <w:t>咸阳师范学院附属中学空调电路改造项目</w:t>
      </w:r>
      <w:r>
        <w:rPr>
          <w:rFonts w:hint="eastAsia"/>
          <w:color w:val="auto"/>
          <w:spacing w:val="9"/>
          <w:sz w:val="24"/>
          <w:szCs w:val="24"/>
          <w:lang w:eastAsia="zh-CN"/>
        </w:rPr>
        <w:t>）落实政府采购</w:t>
      </w:r>
      <w:r>
        <w:rPr>
          <w:rFonts w:hint="eastAsia"/>
          <w:color w:val="auto"/>
          <w:spacing w:val="8"/>
          <w:sz w:val="24"/>
          <w:szCs w:val="24"/>
          <w:lang w:eastAsia="zh-CN"/>
        </w:rPr>
        <w:t>政策需满足的资格要求如下</w:t>
      </w:r>
      <w:r>
        <w:rPr>
          <w:rFonts w:hint="eastAsia"/>
          <w:color w:val="auto"/>
          <w:spacing w:val="-59"/>
          <w:sz w:val="24"/>
          <w:szCs w:val="24"/>
          <w:lang w:eastAsia="zh-CN"/>
        </w:rPr>
        <w:t xml:space="preserve"> </w:t>
      </w:r>
      <w:r>
        <w:rPr>
          <w:rFonts w:hint="eastAsia"/>
          <w:color w:val="auto"/>
          <w:spacing w:val="8"/>
          <w:sz w:val="24"/>
          <w:szCs w:val="24"/>
          <w:lang w:eastAsia="zh-CN"/>
        </w:rPr>
        <w:t>:</w:t>
      </w:r>
    </w:p>
    <w:p w14:paraId="2C47DB81">
      <w:pPr>
        <w:pStyle w:val="3"/>
        <w:numPr>
          <w:ilvl w:val="0"/>
          <w:numId w:val="0"/>
        </w:numPr>
        <w:kinsoku/>
        <w:overflowPunct w:val="0"/>
        <w:spacing w:line="360" w:lineRule="auto"/>
        <w:ind w:firstLine="516" w:firstLineChars="200"/>
        <w:rPr>
          <w:rFonts w:hint="eastAsia"/>
          <w:color w:val="auto"/>
          <w:spacing w:val="9"/>
          <w:sz w:val="24"/>
          <w:szCs w:val="24"/>
          <w:lang w:eastAsia="zh-CN"/>
        </w:rPr>
      </w:pPr>
      <w:r>
        <w:rPr>
          <w:rFonts w:hint="eastAsia"/>
          <w:color w:val="auto"/>
          <w:spacing w:val="9"/>
          <w:sz w:val="24"/>
          <w:szCs w:val="24"/>
          <w:lang w:eastAsia="zh-CN"/>
        </w:rPr>
        <w:t>（</w:t>
      </w:r>
      <w:r>
        <w:rPr>
          <w:rFonts w:hint="eastAsia"/>
          <w:color w:val="auto"/>
          <w:spacing w:val="9"/>
          <w:sz w:val="24"/>
          <w:szCs w:val="24"/>
          <w:lang w:val="en-US" w:eastAsia="zh-CN"/>
        </w:rPr>
        <w:t>1</w:t>
      </w:r>
      <w:r>
        <w:rPr>
          <w:rFonts w:hint="eastAsia"/>
          <w:color w:val="auto"/>
          <w:spacing w:val="9"/>
          <w:sz w:val="24"/>
          <w:szCs w:val="24"/>
          <w:lang w:eastAsia="zh-CN"/>
        </w:rPr>
        <w:t>）《政府采购促进中小企业发展管理办法》（财库〔2020〕46号）；</w:t>
      </w:r>
    </w:p>
    <w:p w14:paraId="76547D35">
      <w:pPr>
        <w:pStyle w:val="3"/>
        <w:keepNext w:val="0"/>
        <w:keepLines w:val="0"/>
        <w:pageBreakBefore w:val="0"/>
        <w:widowControl/>
        <w:numPr>
          <w:ilvl w:val="0"/>
          <w:numId w:val="0"/>
        </w:numPr>
        <w:kinsoku/>
        <w:wordWrap w:val="0"/>
        <w:overflowPunct w:val="0"/>
        <w:topLinePunct/>
        <w:autoSpaceDE w:val="0"/>
        <w:autoSpaceDN w:val="0"/>
        <w:bidi w:val="0"/>
        <w:adjustRightInd w:val="0"/>
        <w:snapToGrid w:val="0"/>
        <w:spacing w:line="360" w:lineRule="auto"/>
        <w:ind w:firstLine="516" w:firstLineChars="200"/>
        <w:textAlignment w:val="baseline"/>
        <w:rPr>
          <w:rFonts w:hint="eastAsia"/>
          <w:color w:val="auto"/>
          <w:spacing w:val="9"/>
          <w:sz w:val="24"/>
          <w:szCs w:val="24"/>
          <w:lang w:eastAsia="zh-CN"/>
        </w:rPr>
      </w:pPr>
      <w:r>
        <w:rPr>
          <w:rFonts w:hint="eastAsia"/>
          <w:color w:val="auto"/>
          <w:spacing w:val="9"/>
          <w:sz w:val="24"/>
          <w:szCs w:val="24"/>
          <w:lang w:eastAsia="zh-CN"/>
        </w:rPr>
        <w:t>（2）《关于进一步加大政府采购支持中小企业力度的通知》（财库〔2022〕19号）；</w:t>
      </w:r>
      <w:r>
        <w:rPr>
          <w:rFonts w:hint="eastAsia"/>
          <w:color w:val="auto"/>
          <w:spacing w:val="9"/>
          <w:sz w:val="24"/>
          <w:szCs w:val="24"/>
          <w:lang w:eastAsia="zh-CN"/>
        </w:rPr>
        <w:br w:type="textWrapping"/>
      </w:r>
      <w:r>
        <w:rPr>
          <w:rFonts w:hint="eastAsia"/>
          <w:color w:val="auto"/>
          <w:spacing w:val="9"/>
          <w:sz w:val="24"/>
          <w:szCs w:val="24"/>
          <w:lang w:val="en-US" w:eastAsia="zh-CN"/>
        </w:rPr>
        <w:t xml:space="preserve">   </w:t>
      </w:r>
      <w:r>
        <w:rPr>
          <w:rFonts w:hint="eastAsia"/>
          <w:color w:val="auto"/>
          <w:spacing w:val="9"/>
          <w:sz w:val="24"/>
          <w:szCs w:val="24"/>
          <w:lang w:eastAsia="zh-CN"/>
        </w:rPr>
        <w:t>（3）《财政部司法部关于政府采购支持监狱企业发展有关问题的通知》（财库〔2014〕68号）；</w:t>
      </w:r>
    </w:p>
    <w:p w14:paraId="6B5AB926">
      <w:pPr>
        <w:pStyle w:val="3"/>
        <w:keepNext w:val="0"/>
        <w:keepLines w:val="0"/>
        <w:pageBreakBefore w:val="0"/>
        <w:widowControl/>
        <w:numPr>
          <w:ilvl w:val="0"/>
          <w:numId w:val="0"/>
        </w:numPr>
        <w:kinsoku/>
        <w:wordWrap w:val="0"/>
        <w:overflowPunct w:val="0"/>
        <w:topLinePunct/>
        <w:autoSpaceDE w:val="0"/>
        <w:autoSpaceDN w:val="0"/>
        <w:bidi w:val="0"/>
        <w:adjustRightInd w:val="0"/>
        <w:snapToGrid w:val="0"/>
        <w:spacing w:line="360" w:lineRule="auto"/>
        <w:ind w:firstLine="258" w:firstLineChars="100"/>
        <w:textAlignment w:val="baseline"/>
        <w:rPr>
          <w:color w:val="auto"/>
          <w:spacing w:val="9"/>
          <w:sz w:val="24"/>
          <w:szCs w:val="24"/>
          <w:lang w:eastAsia="zh-CN"/>
        </w:rPr>
      </w:pPr>
      <w:r>
        <w:rPr>
          <w:rFonts w:hint="eastAsia"/>
          <w:color w:val="auto"/>
          <w:spacing w:val="9"/>
          <w:sz w:val="24"/>
          <w:szCs w:val="24"/>
          <w:lang w:eastAsia="zh-CN"/>
        </w:rPr>
        <w:t>（4）《国务院办公厅关于建立政府强制采购节能产品制度的通知》（国办发〔2007〕51号）；</w:t>
      </w:r>
      <w:r>
        <w:rPr>
          <w:rFonts w:hint="eastAsia"/>
          <w:color w:val="auto"/>
          <w:spacing w:val="9"/>
          <w:sz w:val="24"/>
          <w:szCs w:val="24"/>
          <w:lang w:eastAsia="zh-CN"/>
        </w:rPr>
        <w:br w:type="textWrapping"/>
      </w:r>
      <w:r>
        <w:rPr>
          <w:rFonts w:hint="eastAsia"/>
          <w:color w:val="auto"/>
          <w:spacing w:val="9"/>
          <w:sz w:val="24"/>
          <w:szCs w:val="24"/>
          <w:lang w:eastAsia="zh-CN"/>
        </w:rPr>
        <w:t xml:space="preserve"> </w:t>
      </w:r>
      <w:r>
        <w:rPr>
          <w:rFonts w:hint="eastAsia"/>
          <w:color w:val="auto"/>
          <w:spacing w:val="9"/>
          <w:sz w:val="24"/>
          <w:szCs w:val="24"/>
          <w:lang w:val="en-US" w:eastAsia="zh-CN"/>
        </w:rPr>
        <w:t xml:space="preserve">  </w:t>
      </w:r>
      <w:r>
        <w:rPr>
          <w:rFonts w:hint="eastAsia"/>
          <w:color w:val="auto"/>
          <w:spacing w:val="9"/>
          <w:sz w:val="24"/>
          <w:szCs w:val="24"/>
          <w:lang w:eastAsia="zh-CN"/>
        </w:rPr>
        <w:t>（5）《节能产品政府采购实施意见》（财库[2004]185号）；</w:t>
      </w:r>
      <w:r>
        <w:rPr>
          <w:rFonts w:hint="eastAsia"/>
          <w:color w:val="auto"/>
          <w:spacing w:val="9"/>
          <w:sz w:val="24"/>
          <w:szCs w:val="24"/>
          <w:lang w:eastAsia="zh-CN"/>
        </w:rPr>
        <w:br w:type="textWrapping"/>
      </w:r>
      <w:r>
        <w:rPr>
          <w:rFonts w:hint="eastAsia"/>
          <w:color w:val="auto"/>
          <w:spacing w:val="9"/>
          <w:sz w:val="24"/>
          <w:szCs w:val="24"/>
          <w:lang w:eastAsia="zh-CN"/>
        </w:rPr>
        <w:t xml:space="preserve"> </w:t>
      </w:r>
      <w:r>
        <w:rPr>
          <w:rFonts w:hint="eastAsia"/>
          <w:color w:val="auto"/>
          <w:spacing w:val="9"/>
          <w:sz w:val="24"/>
          <w:szCs w:val="24"/>
          <w:lang w:val="en-US" w:eastAsia="zh-CN"/>
        </w:rPr>
        <w:t xml:space="preserve">  </w:t>
      </w:r>
      <w:r>
        <w:rPr>
          <w:rFonts w:hint="eastAsia"/>
          <w:color w:val="auto"/>
          <w:spacing w:val="9"/>
          <w:sz w:val="24"/>
          <w:szCs w:val="24"/>
          <w:lang w:eastAsia="zh-CN"/>
        </w:rPr>
        <w:t>（6）《环境标志产品政府采购实施的意见》（财库[2006]90号）；</w:t>
      </w:r>
      <w:r>
        <w:rPr>
          <w:rFonts w:hint="eastAsia"/>
          <w:color w:val="auto"/>
          <w:spacing w:val="9"/>
          <w:sz w:val="24"/>
          <w:szCs w:val="24"/>
          <w:lang w:eastAsia="zh-CN"/>
        </w:rPr>
        <w:br w:type="textWrapping"/>
      </w:r>
      <w:r>
        <w:rPr>
          <w:rFonts w:hint="eastAsia"/>
          <w:color w:val="auto"/>
          <w:spacing w:val="9"/>
          <w:sz w:val="24"/>
          <w:szCs w:val="24"/>
          <w:lang w:eastAsia="zh-CN"/>
        </w:rPr>
        <w:t xml:space="preserve"> </w:t>
      </w:r>
      <w:r>
        <w:rPr>
          <w:rFonts w:hint="eastAsia"/>
          <w:color w:val="auto"/>
          <w:spacing w:val="9"/>
          <w:sz w:val="24"/>
          <w:szCs w:val="24"/>
          <w:lang w:val="en-US" w:eastAsia="zh-CN"/>
        </w:rPr>
        <w:t xml:space="preserve">  </w:t>
      </w:r>
      <w:r>
        <w:rPr>
          <w:rFonts w:hint="eastAsia"/>
          <w:color w:val="auto"/>
          <w:spacing w:val="9"/>
          <w:sz w:val="24"/>
          <w:szCs w:val="24"/>
          <w:lang w:eastAsia="zh-CN"/>
        </w:rPr>
        <w:t>（7）《关于促进残疾人就业政府采购政策的通知》财库〔2017〕141号；</w:t>
      </w:r>
      <w:r>
        <w:rPr>
          <w:rFonts w:hint="eastAsia"/>
          <w:color w:val="auto"/>
          <w:spacing w:val="9"/>
          <w:sz w:val="24"/>
          <w:szCs w:val="24"/>
          <w:lang w:eastAsia="zh-CN"/>
        </w:rPr>
        <w:br w:type="textWrapping"/>
      </w:r>
      <w:r>
        <w:rPr>
          <w:rFonts w:hint="eastAsia"/>
          <w:color w:val="auto"/>
          <w:spacing w:val="9"/>
          <w:sz w:val="24"/>
          <w:szCs w:val="24"/>
          <w:lang w:eastAsia="zh-CN"/>
        </w:rPr>
        <w:t xml:space="preserve"> </w:t>
      </w:r>
      <w:r>
        <w:rPr>
          <w:rFonts w:hint="eastAsia"/>
          <w:color w:val="auto"/>
          <w:spacing w:val="9"/>
          <w:sz w:val="24"/>
          <w:szCs w:val="24"/>
          <w:lang w:val="en-US" w:eastAsia="zh-CN"/>
        </w:rPr>
        <w:t xml:space="preserve">  </w:t>
      </w:r>
      <w:r>
        <w:rPr>
          <w:rFonts w:hint="eastAsia"/>
          <w:color w:val="auto"/>
          <w:spacing w:val="9"/>
          <w:sz w:val="24"/>
          <w:szCs w:val="24"/>
          <w:lang w:eastAsia="zh-CN"/>
        </w:rPr>
        <w:t>（8）《关于调整优化节能产品、环境标志产品政府采购执行机制的通知》（财库〔2019〕9号）；</w:t>
      </w:r>
      <w:r>
        <w:rPr>
          <w:rFonts w:hint="eastAsia"/>
          <w:color w:val="auto"/>
          <w:spacing w:val="9"/>
          <w:sz w:val="24"/>
          <w:szCs w:val="24"/>
          <w:lang w:eastAsia="zh-CN"/>
        </w:rPr>
        <w:br w:type="textWrapping"/>
      </w:r>
      <w:r>
        <w:rPr>
          <w:rFonts w:hint="eastAsia"/>
          <w:color w:val="auto"/>
          <w:spacing w:val="9"/>
          <w:sz w:val="24"/>
          <w:szCs w:val="24"/>
          <w:lang w:eastAsia="zh-CN"/>
        </w:rPr>
        <w:t xml:space="preserve"> </w:t>
      </w:r>
      <w:r>
        <w:rPr>
          <w:rFonts w:hint="eastAsia"/>
          <w:color w:val="auto"/>
          <w:spacing w:val="9"/>
          <w:sz w:val="24"/>
          <w:szCs w:val="24"/>
          <w:lang w:val="en-US" w:eastAsia="zh-CN"/>
        </w:rPr>
        <w:t xml:space="preserve">  </w:t>
      </w:r>
      <w:r>
        <w:rPr>
          <w:rFonts w:hint="eastAsia"/>
          <w:color w:val="auto"/>
          <w:spacing w:val="9"/>
          <w:sz w:val="24"/>
          <w:szCs w:val="24"/>
          <w:lang w:eastAsia="zh-CN"/>
        </w:rPr>
        <w:t>（9）《关于运用政府采购政策支持乡村产业振兴的通知》（财库〔2021〕19号）；</w:t>
      </w:r>
      <w:r>
        <w:rPr>
          <w:rFonts w:hint="eastAsia"/>
          <w:color w:val="auto"/>
          <w:spacing w:val="9"/>
          <w:sz w:val="24"/>
          <w:szCs w:val="24"/>
          <w:lang w:eastAsia="zh-CN"/>
        </w:rPr>
        <w:br w:type="textWrapping"/>
      </w:r>
      <w:r>
        <w:rPr>
          <w:rFonts w:hint="eastAsia"/>
          <w:color w:val="auto"/>
          <w:spacing w:val="9"/>
          <w:sz w:val="24"/>
          <w:szCs w:val="24"/>
          <w:lang w:eastAsia="zh-CN"/>
        </w:rPr>
        <w:t xml:space="preserve"> </w:t>
      </w:r>
      <w:r>
        <w:rPr>
          <w:rFonts w:hint="eastAsia"/>
          <w:color w:val="auto"/>
          <w:spacing w:val="9"/>
          <w:sz w:val="24"/>
          <w:szCs w:val="24"/>
          <w:lang w:val="en-US" w:eastAsia="zh-CN"/>
        </w:rPr>
        <w:t xml:space="preserve">  </w:t>
      </w:r>
      <w:r>
        <w:rPr>
          <w:rFonts w:hint="eastAsia"/>
          <w:color w:val="auto"/>
          <w:spacing w:val="9"/>
          <w:sz w:val="24"/>
          <w:szCs w:val="24"/>
          <w:lang w:eastAsia="zh-CN"/>
        </w:rPr>
        <w:t>（10）《陕西省中小企业政府采购信用融资办法》（陕财办采〔2018〕23号）；</w:t>
      </w:r>
      <w:r>
        <w:rPr>
          <w:rFonts w:hint="eastAsia"/>
          <w:color w:val="auto"/>
          <w:spacing w:val="9"/>
          <w:sz w:val="24"/>
          <w:szCs w:val="24"/>
          <w:lang w:eastAsia="zh-CN"/>
        </w:rPr>
        <w:br w:type="textWrapping"/>
      </w:r>
      <w:r>
        <w:rPr>
          <w:rFonts w:hint="eastAsia"/>
          <w:color w:val="auto"/>
          <w:spacing w:val="9"/>
          <w:sz w:val="24"/>
          <w:szCs w:val="24"/>
          <w:lang w:eastAsia="zh-CN"/>
        </w:rPr>
        <w:t xml:space="preserve"> </w:t>
      </w:r>
      <w:r>
        <w:rPr>
          <w:rFonts w:hint="eastAsia"/>
          <w:color w:val="auto"/>
          <w:spacing w:val="9"/>
          <w:sz w:val="24"/>
          <w:szCs w:val="24"/>
          <w:lang w:val="en-US" w:eastAsia="zh-CN"/>
        </w:rPr>
        <w:t xml:space="preserve">  </w:t>
      </w:r>
      <w:r>
        <w:rPr>
          <w:rFonts w:hint="eastAsia"/>
          <w:color w:val="auto"/>
          <w:spacing w:val="9"/>
          <w:sz w:val="24"/>
          <w:szCs w:val="24"/>
          <w:lang w:eastAsia="zh-CN"/>
        </w:rPr>
        <w:t>（11）《陕西省财政厅关于加快推进我省中小企业政府采购信用融资工作的通知》（陕财办采〔2020〕15号）；</w:t>
      </w:r>
      <w:r>
        <w:rPr>
          <w:rFonts w:hint="eastAsia"/>
          <w:color w:val="auto"/>
          <w:spacing w:val="9"/>
          <w:sz w:val="24"/>
          <w:szCs w:val="24"/>
          <w:lang w:eastAsia="zh-CN"/>
        </w:rPr>
        <w:br w:type="textWrapping"/>
      </w:r>
      <w:r>
        <w:rPr>
          <w:rFonts w:hint="eastAsia"/>
          <w:color w:val="auto"/>
          <w:spacing w:val="9"/>
          <w:sz w:val="24"/>
          <w:szCs w:val="24"/>
          <w:lang w:eastAsia="zh-CN"/>
        </w:rPr>
        <w:t xml:space="preserve"> </w:t>
      </w:r>
      <w:r>
        <w:rPr>
          <w:rFonts w:hint="eastAsia"/>
          <w:color w:val="auto"/>
          <w:spacing w:val="9"/>
          <w:sz w:val="24"/>
          <w:szCs w:val="24"/>
          <w:lang w:val="en-US" w:eastAsia="zh-CN"/>
        </w:rPr>
        <w:t xml:space="preserve">  </w:t>
      </w:r>
      <w:r>
        <w:rPr>
          <w:rFonts w:hint="eastAsia"/>
          <w:color w:val="auto"/>
          <w:spacing w:val="9"/>
          <w:sz w:val="24"/>
          <w:szCs w:val="24"/>
          <w:lang w:eastAsia="zh-CN"/>
        </w:rPr>
        <w:t>（12）《陕西省财政厅关于进一步加强政府绿色采购有关问题的通知》（陕财办采〔2021〕29号）；</w:t>
      </w:r>
      <w:r>
        <w:rPr>
          <w:rFonts w:hint="eastAsia"/>
          <w:color w:val="auto"/>
          <w:spacing w:val="9"/>
          <w:sz w:val="24"/>
          <w:szCs w:val="24"/>
          <w:lang w:eastAsia="zh-CN"/>
        </w:rPr>
        <w:br w:type="textWrapping"/>
      </w:r>
      <w:r>
        <w:rPr>
          <w:rFonts w:hint="eastAsia"/>
          <w:color w:val="auto"/>
          <w:spacing w:val="9"/>
          <w:sz w:val="24"/>
          <w:szCs w:val="24"/>
          <w:lang w:val="en-US" w:eastAsia="zh-CN"/>
        </w:rPr>
        <w:t xml:space="preserve">  </w:t>
      </w:r>
      <w:r>
        <w:rPr>
          <w:rFonts w:hint="eastAsia"/>
          <w:color w:val="auto"/>
          <w:spacing w:val="9"/>
          <w:sz w:val="24"/>
          <w:szCs w:val="24"/>
          <w:lang w:eastAsia="zh-CN"/>
        </w:rPr>
        <w:t xml:space="preserve"> （13）其他需要落实的政府采购政策,如有最新颁布的政府采购政策，按最新的文件执行。</w:t>
      </w:r>
    </w:p>
    <w:p w14:paraId="1B49C401">
      <w:pPr>
        <w:pStyle w:val="3"/>
        <w:spacing w:line="360" w:lineRule="auto"/>
        <w:ind w:firstLine="508" w:firstLineChars="200"/>
        <w:rPr>
          <w:color w:val="auto"/>
          <w:sz w:val="24"/>
          <w:szCs w:val="24"/>
          <w:lang w:eastAsia="zh-CN"/>
        </w:rPr>
      </w:pPr>
      <w:r>
        <w:rPr>
          <w:rFonts w:hint="eastAsia"/>
          <w:color w:val="auto"/>
          <w:spacing w:val="7"/>
          <w:sz w:val="24"/>
          <w:szCs w:val="24"/>
          <w:lang w:eastAsia="zh-CN"/>
        </w:rPr>
        <w:t>3.本项目的特定资格要求：</w:t>
      </w:r>
    </w:p>
    <w:p w14:paraId="1FB2CE58">
      <w:pPr>
        <w:pStyle w:val="3"/>
        <w:spacing w:line="360" w:lineRule="auto"/>
        <w:ind w:firstLine="512" w:firstLineChars="200"/>
        <w:rPr>
          <w:rFonts w:hint="eastAsia"/>
          <w:color w:val="auto"/>
          <w:spacing w:val="8"/>
          <w:sz w:val="24"/>
          <w:szCs w:val="24"/>
          <w:lang w:eastAsia="zh-CN"/>
        </w:rPr>
      </w:pPr>
      <w:r>
        <w:rPr>
          <w:rFonts w:hint="eastAsia"/>
          <w:color w:val="auto"/>
          <w:spacing w:val="8"/>
          <w:sz w:val="24"/>
          <w:szCs w:val="24"/>
          <w:lang w:eastAsia="zh-CN"/>
        </w:rPr>
        <w:t>合同包</w:t>
      </w:r>
      <w:r>
        <w:rPr>
          <w:rFonts w:hint="eastAsia"/>
          <w:color w:val="auto"/>
          <w:spacing w:val="-14"/>
          <w:sz w:val="24"/>
          <w:szCs w:val="24"/>
          <w:lang w:eastAsia="zh-CN"/>
        </w:rPr>
        <w:t xml:space="preserve"> </w:t>
      </w:r>
      <w:r>
        <w:rPr>
          <w:rFonts w:hint="eastAsia"/>
          <w:color w:val="auto"/>
          <w:spacing w:val="8"/>
          <w:sz w:val="24"/>
          <w:szCs w:val="24"/>
          <w:lang w:eastAsia="zh-CN"/>
        </w:rPr>
        <w:t>1（</w:t>
      </w:r>
      <w:r>
        <w:rPr>
          <w:rFonts w:hint="eastAsia"/>
          <w:color w:val="auto"/>
          <w:spacing w:val="7"/>
          <w:sz w:val="24"/>
          <w:szCs w:val="24"/>
          <w:lang w:eastAsia="zh-CN"/>
        </w:rPr>
        <w:t>咸阳师范学院附属中学空调电路改造项目</w:t>
      </w:r>
      <w:r>
        <w:rPr>
          <w:rFonts w:hint="eastAsia"/>
          <w:color w:val="auto"/>
          <w:spacing w:val="8"/>
          <w:sz w:val="24"/>
          <w:szCs w:val="24"/>
          <w:lang w:eastAsia="zh-CN"/>
        </w:rPr>
        <w:t>）特定资格要求如下</w:t>
      </w:r>
      <w:r>
        <w:rPr>
          <w:rFonts w:hint="eastAsia"/>
          <w:color w:val="auto"/>
          <w:spacing w:val="-59"/>
          <w:sz w:val="24"/>
          <w:szCs w:val="24"/>
          <w:lang w:eastAsia="zh-CN"/>
        </w:rPr>
        <w:t xml:space="preserve"> </w:t>
      </w:r>
      <w:r>
        <w:rPr>
          <w:rFonts w:hint="eastAsia"/>
          <w:color w:val="auto"/>
          <w:spacing w:val="8"/>
          <w:sz w:val="24"/>
          <w:szCs w:val="24"/>
          <w:lang w:eastAsia="zh-CN"/>
        </w:rPr>
        <w:t>:</w:t>
      </w:r>
    </w:p>
    <w:p w14:paraId="7888F028">
      <w:pPr>
        <w:pStyle w:val="3"/>
        <w:numPr>
          <w:ilvl w:val="0"/>
          <w:numId w:val="1"/>
        </w:numPr>
        <w:spacing w:line="360" w:lineRule="auto"/>
        <w:ind w:left="-96" w:leftChars="0" w:firstLine="516" w:firstLineChars="0"/>
        <w:rPr>
          <w:rFonts w:hint="eastAsia"/>
          <w:color w:val="auto"/>
          <w:spacing w:val="9"/>
          <w:sz w:val="24"/>
          <w:szCs w:val="24"/>
          <w:lang w:eastAsia="zh-CN"/>
        </w:rPr>
      </w:pPr>
      <w:r>
        <w:rPr>
          <w:rFonts w:hint="eastAsia"/>
          <w:color w:val="auto"/>
          <w:spacing w:val="9"/>
          <w:sz w:val="24"/>
          <w:szCs w:val="24"/>
          <w:lang w:eastAsia="zh-CN"/>
        </w:rPr>
        <w:t>营业执照等主体资格证明文件：供应商应具有独立承担民事责任能力的法人或其他组织或自然人（法人或其他组织提供营业执照或事业单位法人证书等国家规定的相关证明，自然人提供身份证件）；</w:t>
      </w:r>
    </w:p>
    <w:p w14:paraId="4AA046AD">
      <w:pPr>
        <w:pStyle w:val="3"/>
        <w:numPr>
          <w:ilvl w:val="0"/>
          <w:numId w:val="1"/>
        </w:numPr>
        <w:spacing w:line="360" w:lineRule="auto"/>
        <w:ind w:left="-96" w:leftChars="0" w:firstLine="516" w:firstLineChars="0"/>
        <w:rPr>
          <w:rFonts w:hint="eastAsia"/>
          <w:color w:val="auto"/>
          <w:spacing w:val="9"/>
          <w:sz w:val="24"/>
          <w:szCs w:val="24"/>
          <w:lang w:eastAsia="zh-CN"/>
        </w:rPr>
      </w:pPr>
      <w:r>
        <w:rPr>
          <w:rFonts w:hint="eastAsia"/>
          <w:color w:val="auto"/>
          <w:spacing w:val="9"/>
          <w:sz w:val="24"/>
          <w:szCs w:val="24"/>
          <w:lang w:eastAsia="zh-CN"/>
        </w:rPr>
        <w:t>供应商身份证明文件：法定代表人直接参加投标的，须出具法定代表人身份证明书（含法人身份证复印件）；法定代表人授权代表参加投标的，须出具法定代表人授权书（附法定代表人身份证复印件及被授权人身份证复印件）；</w:t>
      </w:r>
    </w:p>
    <w:p w14:paraId="2411FF61">
      <w:pPr>
        <w:pStyle w:val="3"/>
        <w:numPr>
          <w:ilvl w:val="0"/>
          <w:numId w:val="1"/>
        </w:numPr>
        <w:spacing w:line="360" w:lineRule="auto"/>
        <w:ind w:left="-96" w:leftChars="0" w:firstLine="516" w:firstLineChars="0"/>
        <w:rPr>
          <w:rFonts w:hint="eastAsia"/>
          <w:color w:val="auto"/>
          <w:spacing w:val="9"/>
          <w:sz w:val="24"/>
          <w:szCs w:val="24"/>
          <w:lang w:eastAsia="zh-CN"/>
        </w:rPr>
      </w:pPr>
      <w:r>
        <w:rPr>
          <w:rFonts w:hint="eastAsia"/>
          <w:color w:val="auto"/>
          <w:spacing w:val="9"/>
          <w:sz w:val="24"/>
          <w:szCs w:val="24"/>
          <w:lang w:eastAsia="zh-CN"/>
        </w:rPr>
        <w:t>企业资质：</w:t>
      </w:r>
      <w:r>
        <w:rPr>
          <w:rFonts w:hint="eastAsia"/>
          <w:color w:val="auto"/>
          <w:spacing w:val="9"/>
          <w:sz w:val="24"/>
          <w:szCs w:val="24"/>
          <w:highlight w:val="yellow"/>
          <w:lang w:eastAsia="zh-CN"/>
        </w:rPr>
        <w:t>供应商须具备建设行政主管部门颁发的建筑工程施工总承包三级及以上资质并具有机电工程施工总承包三级及以上资质，</w:t>
      </w:r>
      <w:r>
        <w:rPr>
          <w:rFonts w:hint="eastAsia"/>
          <w:color w:val="auto"/>
          <w:spacing w:val="9"/>
          <w:sz w:val="24"/>
          <w:szCs w:val="24"/>
          <w:lang w:eastAsia="zh-CN"/>
        </w:rPr>
        <w:t>具有有效的安全生产许可证；</w:t>
      </w:r>
    </w:p>
    <w:p w14:paraId="44E957B4">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拟派项目负责人：</w:t>
      </w:r>
      <w:r>
        <w:rPr>
          <w:rFonts w:hint="eastAsia"/>
          <w:color w:val="auto"/>
          <w:spacing w:val="9"/>
          <w:sz w:val="24"/>
          <w:szCs w:val="24"/>
          <w:highlight w:val="yellow"/>
          <w:lang w:eastAsia="zh-CN"/>
        </w:rPr>
        <w:t>拟派项目负责人须具备建筑工程专业二级（含二级）以上注册建造师资格或机电工程专业二级（含二级）以上注册建造师资格，</w:t>
      </w:r>
      <w:r>
        <w:rPr>
          <w:rFonts w:hint="eastAsia"/>
          <w:color w:val="auto"/>
          <w:spacing w:val="9"/>
          <w:sz w:val="24"/>
          <w:szCs w:val="24"/>
          <w:lang w:eastAsia="zh-CN"/>
        </w:rPr>
        <w:t>并具有有效的安全生产考核合格证，且无在建项目；</w:t>
      </w:r>
    </w:p>
    <w:p w14:paraId="58208321">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书面声明：出具参加本次采购活动前三年内在经营活动中没有重大违法记录的书面声明；</w:t>
      </w:r>
    </w:p>
    <w:p w14:paraId="31C0AC67">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供应商须提供具有履行合同所必需的设备和专业技术能力的承诺；</w:t>
      </w:r>
    </w:p>
    <w:p w14:paraId="04B0B938">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p w14:paraId="5EAACA5D">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社会保障资金缴纳证明：提供响应文件提交截止时间前6个月内任意一个月已缴纳的社会保障资金缴存单据或社保机构开具的社会保险参保缴费情况证明，依法不需要缴纳社会保障资金的应提供相关文件证明；</w:t>
      </w:r>
    </w:p>
    <w:p w14:paraId="541AB052">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税收缴纳证明：提供响应文件提交截止时间前6个月内任意一个月已缴纳的完税凭证或税务机关开具的完税证明（任意税种），依法免税的应提供相关文件证明；</w:t>
      </w:r>
    </w:p>
    <w:p w14:paraId="05F10F38">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14:paraId="6985E52B">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单位负责人为同一人或者存在直接控股、管理关系的不同供应商，不得同时参加同一采购活动；</w:t>
      </w:r>
    </w:p>
    <w:p w14:paraId="6A93CFC9">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本项目不接受联合体投标,供应商需保证资质文件的真实、合法、有效；</w:t>
      </w:r>
    </w:p>
    <w:p w14:paraId="7E99E3A9">
      <w:pPr>
        <w:pStyle w:val="3"/>
        <w:numPr>
          <w:ilvl w:val="0"/>
          <w:numId w:val="1"/>
        </w:numPr>
        <w:spacing w:line="360" w:lineRule="auto"/>
        <w:ind w:left="-96" w:leftChars="0" w:firstLine="516" w:firstLineChars="0"/>
        <w:rPr>
          <w:color w:val="auto"/>
          <w:sz w:val="24"/>
          <w:szCs w:val="24"/>
          <w:lang w:eastAsia="zh-CN"/>
        </w:rPr>
      </w:pPr>
      <w:r>
        <w:rPr>
          <w:rFonts w:hint="eastAsia"/>
          <w:color w:val="auto"/>
          <w:spacing w:val="9"/>
          <w:sz w:val="24"/>
          <w:szCs w:val="24"/>
          <w:lang w:eastAsia="zh-CN"/>
        </w:rPr>
        <w:t>本项目专门面向中小企业采购，须符合《政府采购促进中小企业发展管理办法》（财库〔2020〕46号）规定的中小企业参加。供应商需保证以上资料的真实、合法、有效。</w:t>
      </w:r>
    </w:p>
    <w:p w14:paraId="193063F0">
      <w:pPr>
        <w:pStyle w:val="3"/>
        <w:spacing w:before="265" w:line="227" w:lineRule="auto"/>
        <w:ind w:left="7" w:firstLine="510" w:firstLineChars="200"/>
        <w:rPr>
          <w:color w:val="auto"/>
          <w:sz w:val="24"/>
          <w:szCs w:val="24"/>
          <w:lang w:eastAsia="zh-CN"/>
        </w:rPr>
      </w:pPr>
      <w:r>
        <w:rPr>
          <w:rFonts w:hint="eastAsia"/>
          <w:b/>
          <w:bCs/>
          <w:color w:val="auto"/>
          <w:spacing w:val="7"/>
          <w:sz w:val="24"/>
          <w:szCs w:val="24"/>
          <w:lang w:eastAsia="zh-CN"/>
        </w:rPr>
        <w:t>三、获取采购文件</w:t>
      </w:r>
    </w:p>
    <w:p w14:paraId="51050A43">
      <w:pPr>
        <w:pStyle w:val="3"/>
        <w:spacing w:before="263" w:line="471" w:lineRule="auto"/>
        <w:ind w:right="1" w:firstLine="480" w:firstLineChars="200"/>
        <w:rPr>
          <w:color w:val="auto"/>
          <w:sz w:val="24"/>
          <w:szCs w:val="24"/>
          <w:lang w:eastAsia="zh-CN"/>
        </w:rPr>
      </w:pPr>
      <w:r>
        <w:rPr>
          <w:rFonts w:hint="eastAsia"/>
          <w:color w:val="auto"/>
          <w:sz w:val="24"/>
          <w:szCs w:val="24"/>
          <w:lang w:eastAsia="zh-CN"/>
        </w:rPr>
        <w:t>时间：</w:t>
      </w:r>
      <w:r>
        <w:rPr>
          <w:rFonts w:hint="eastAsia"/>
          <w:color w:val="auto"/>
          <w:spacing w:val="9"/>
          <w:sz w:val="24"/>
          <w:szCs w:val="24"/>
          <w:lang w:eastAsia="zh-CN"/>
        </w:rPr>
        <w:t>2025年</w:t>
      </w:r>
      <w:r>
        <w:rPr>
          <w:rFonts w:hint="eastAsia"/>
          <w:color w:val="auto"/>
          <w:spacing w:val="9"/>
          <w:sz w:val="24"/>
          <w:szCs w:val="24"/>
          <w:lang w:val="en-US" w:eastAsia="zh-CN"/>
        </w:rPr>
        <w:t>7</w:t>
      </w:r>
      <w:r>
        <w:rPr>
          <w:rFonts w:hint="eastAsia"/>
          <w:color w:val="auto"/>
          <w:spacing w:val="9"/>
          <w:sz w:val="24"/>
          <w:szCs w:val="24"/>
          <w:lang w:eastAsia="zh-CN"/>
        </w:rPr>
        <w:t>月</w:t>
      </w:r>
      <w:r>
        <w:rPr>
          <w:rFonts w:hint="eastAsia"/>
          <w:color w:val="auto"/>
          <w:spacing w:val="9"/>
          <w:sz w:val="24"/>
          <w:szCs w:val="24"/>
          <w:lang w:val="en-US" w:eastAsia="zh-CN"/>
        </w:rPr>
        <w:t>2</w:t>
      </w:r>
      <w:r>
        <w:rPr>
          <w:rFonts w:hint="eastAsia"/>
          <w:color w:val="auto"/>
          <w:spacing w:val="9"/>
          <w:sz w:val="24"/>
          <w:szCs w:val="24"/>
          <w:lang w:eastAsia="zh-CN"/>
        </w:rPr>
        <w:t>日至2025年</w:t>
      </w:r>
      <w:r>
        <w:rPr>
          <w:rFonts w:hint="eastAsia"/>
          <w:color w:val="auto"/>
          <w:spacing w:val="9"/>
          <w:sz w:val="24"/>
          <w:szCs w:val="24"/>
          <w:lang w:val="en-US" w:eastAsia="zh-CN"/>
        </w:rPr>
        <w:t>7</w:t>
      </w:r>
      <w:r>
        <w:rPr>
          <w:rFonts w:hint="eastAsia"/>
          <w:color w:val="auto"/>
          <w:spacing w:val="9"/>
          <w:sz w:val="24"/>
          <w:szCs w:val="24"/>
          <w:lang w:eastAsia="zh-CN"/>
        </w:rPr>
        <w:t>月</w:t>
      </w:r>
      <w:r>
        <w:rPr>
          <w:rFonts w:hint="eastAsia"/>
          <w:color w:val="auto"/>
          <w:spacing w:val="9"/>
          <w:sz w:val="24"/>
          <w:szCs w:val="24"/>
          <w:lang w:val="en-US" w:eastAsia="zh-CN"/>
        </w:rPr>
        <w:t>9</w:t>
      </w:r>
      <w:r>
        <w:rPr>
          <w:rFonts w:hint="eastAsia"/>
          <w:color w:val="auto"/>
          <w:spacing w:val="9"/>
          <w:sz w:val="24"/>
          <w:szCs w:val="24"/>
          <w:lang w:eastAsia="zh-CN"/>
        </w:rPr>
        <w:t>日</w:t>
      </w:r>
      <w:r>
        <w:rPr>
          <w:rFonts w:hint="eastAsia"/>
          <w:color w:val="auto"/>
          <w:spacing w:val="-1"/>
          <w:sz w:val="24"/>
          <w:szCs w:val="24"/>
          <w:lang w:eastAsia="zh-CN"/>
        </w:rPr>
        <w:t>,每天上午</w:t>
      </w:r>
      <w:r>
        <w:rPr>
          <w:rFonts w:hint="eastAsia"/>
          <w:color w:val="auto"/>
          <w:spacing w:val="-42"/>
          <w:sz w:val="24"/>
          <w:szCs w:val="24"/>
          <w:lang w:eastAsia="zh-CN"/>
        </w:rPr>
        <w:t xml:space="preserve"> </w:t>
      </w:r>
      <w:r>
        <w:rPr>
          <w:rFonts w:hint="eastAsia"/>
          <w:color w:val="auto"/>
          <w:spacing w:val="-1"/>
          <w:sz w:val="24"/>
          <w:szCs w:val="24"/>
          <w:lang w:eastAsia="zh-CN"/>
        </w:rPr>
        <w:t>08:30:00</w:t>
      </w:r>
      <w:r>
        <w:rPr>
          <w:rFonts w:hint="eastAsia"/>
          <w:color w:val="auto"/>
          <w:spacing w:val="-43"/>
          <w:sz w:val="24"/>
          <w:szCs w:val="24"/>
          <w:lang w:eastAsia="zh-CN"/>
        </w:rPr>
        <w:t xml:space="preserve"> </w:t>
      </w:r>
      <w:r>
        <w:rPr>
          <w:rFonts w:hint="eastAsia"/>
          <w:color w:val="auto"/>
          <w:spacing w:val="-1"/>
          <w:sz w:val="24"/>
          <w:szCs w:val="24"/>
          <w:lang w:eastAsia="zh-CN"/>
        </w:rPr>
        <w:t>至</w:t>
      </w:r>
      <w:r>
        <w:rPr>
          <w:rFonts w:hint="eastAsia"/>
          <w:color w:val="auto"/>
          <w:spacing w:val="-27"/>
          <w:sz w:val="24"/>
          <w:szCs w:val="24"/>
          <w:lang w:eastAsia="zh-CN"/>
        </w:rPr>
        <w:t xml:space="preserve"> </w:t>
      </w:r>
      <w:r>
        <w:rPr>
          <w:rFonts w:hint="eastAsia"/>
          <w:color w:val="auto"/>
          <w:spacing w:val="-1"/>
          <w:sz w:val="24"/>
          <w:szCs w:val="24"/>
          <w:lang w:eastAsia="zh-CN"/>
        </w:rPr>
        <w:t>12:00:00,下午</w:t>
      </w:r>
      <w:r>
        <w:rPr>
          <w:rFonts w:hint="eastAsia"/>
          <w:color w:val="auto"/>
          <w:spacing w:val="-26"/>
          <w:sz w:val="24"/>
          <w:szCs w:val="24"/>
          <w:lang w:eastAsia="zh-CN"/>
        </w:rPr>
        <w:t xml:space="preserve"> </w:t>
      </w:r>
      <w:r>
        <w:rPr>
          <w:rFonts w:hint="eastAsia"/>
          <w:color w:val="auto"/>
          <w:spacing w:val="-1"/>
          <w:sz w:val="24"/>
          <w:szCs w:val="24"/>
          <w:lang w:eastAsia="zh-CN"/>
        </w:rPr>
        <w:t>14:00:00</w:t>
      </w:r>
      <w:r>
        <w:rPr>
          <w:rFonts w:hint="eastAsia"/>
          <w:color w:val="auto"/>
          <w:sz w:val="24"/>
          <w:szCs w:val="24"/>
          <w:lang w:eastAsia="zh-CN"/>
        </w:rPr>
        <w:t xml:space="preserve"> </w:t>
      </w:r>
      <w:r>
        <w:rPr>
          <w:rFonts w:hint="eastAsia"/>
          <w:color w:val="auto"/>
          <w:spacing w:val="4"/>
          <w:sz w:val="24"/>
          <w:szCs w:val="24"/>
          <w:lang w:eastAsia="zh-CN"/>
        </w:rPr>
        <w:t>至</w:t>
      </w:r>
      <w:r>
        <w:rPr>
          <w:rFonts w:hint="eastAsia"/>
          <w:color w:val="auto"/>
          <w:spacing w:val="-18"/>
          <w:sz w:val="24"/>
          <w:szCs w:val="24"/>
          <w:lang w:eastAsia="zh-CN"/>
        </w:rPr>
        <w:t xml:space="preserve"> </w:t>
      </w:r>
      <w:r>
        <w:rPr>
          <w:rFonts w:hint="eastAsia"/>
          <w:color w:val="auto"/>
          <w:spacing w:val="4"/>
          <w:sz w:val="24"/>
          <w:szCs w:val="24"/>
          <w:lang w:eastAsia="zh-CN"/>
        </w:rPr>
        <w:t>18:00:00（北京时间）</w:t>
      </w:r>
    </w:p>
    <w:p w14:paraId="2AA858B6">
      <w:pPr>
        <w:pStyle w:val="3"/>
        <w:spacing w:before="1" w:line="226" w:lineRule="auto"/>
        <w:ind w:left="427"/>
        <w:rPr>
          <w:color w:val="auto"/>
          <w:sz w:val="24"/>
          <w:szCs w:val="24"/>
          <w:lang w:eastAsia="zh-CN"/>
        </w:rPr>
      </w:pPr>
      <w:r>
        <w:rPr>
          <w:rFonts w:hint="eastAsia"/>
          <w:color w:val="auto"/>
          <w:spacing w:val="4"/>
          <w:sz w:val="24"/>
          <w:szCs w:val="24"/>
          <w:lang w:eastAsia="zh-CN"/>
        </w:rPr>
        <w:t>途径：陕西省咸阳市秦都区珠泉路瑞泽国际16楼招标部</w:t>
      </w:r>
    </w:p>
    <w:p w14:paraId="4F5D5DAE">
      <w:pPr>
        <w:pStyle w:val="3"/>
        <w:spacing w:before="265" w:line="228" w:lineRule="auto"/>
        <w:ind w:left="427"/>
        <w:rPr>
          <w:color w:val="auto"/>
          <w:sz w:val="24"/>
          <w:szCs w:val="24"/>
          <w:lang w:eastAsia="zh-CN"/>
        </w:rPr>
      </w:pPr>
      <w:r>
        <w:rPr>
          <w:rFonts w:hint="eastAsia"/>
          <w:color w:val="auto"/>
          <w:spacing w:val="8"/>
          <w:sz w:val="24"/>
          <w:szCs w:val="24"/>
          <w:lang w:eastAsia="zh-CN"/>
        </w:rPr>
        <w:t>方式：现场获取</w:t>
      </w:r>
    </w:p>
    <w:p w14:paraId="5BECD4FD">
      <w:pPr>
        <w:pStyle w:val="3"/>
        <w:spacing w:before="262" w:line="226" w:lineRule="auto"/>
        <w:ind w:left="427"/>
        <w:rPr>
          <w:color w:val="auto"/>
          <w:sz w:val="24"/>
          <w:szCs w:val="24"/>
          <w:lang w:eastAsia="zh-CN"/>
        </w:rPr>
      </w:pPr>
      <w:r>
        <w:rPr>
          <w:rFonts w:hint="eastAsia"/>
          <w:color w:val="auto"/>
          <w:spacing w:val="5"/>
          <w:sz w:val="24"/>
          <w:szCs w:val="24"/>
          <w:lang w:eastAsia="zh-CN"/>
        </w:rPr>
        <w:t>售价：0</w:t>
      </w:r>
      <w:r>
        <w:rPr>
          <w:rFonts w:hint="eastAsia"/>
          <w:color w:val="auto"/>
          <w:spacing w:val="-38"/>
          <w:sz w:val="24"/>
          <w:szCs w:val="24"/>
          <w:lang w:eastAsia="zh-CN"/>
        </w:rPr>
        <w:t xml:space="preserve"> </w:t>
      </w:r>
      <w:r>
        <w:rPr>
          <w:rFonts w:hint="eastAsia"/>
          <w:color w:val="auto"/>
          <w:spacing w:val="5"/>
          <w:sz w:val="24"/>
          <w:szCs w:val="24"/>
          <w:lang w:eastAsia="zh-CN"/>
        </w:rPr>
        <w:t>元</w:t>
      </w:r>
    </w:p>
    <w:p w14:paraId="152329E4">
      <w:pPr>
        <w:pStyle w:val="3"/>
        <w:spacing w:before="266" w:line="228" w:lineRule="auto"/>
        <w:ind w:left="26" w:firstLine="502" w:firstLineChars="200"/>
        <w:rPr>
          <w:color w:val="auto"/>
          <w:sz w:val="24"/>
          <w:szCs w:val="24"/>
          <w:lang w:eastAsia="zh-CN"/>
        </w:rPr>
      </w:pPr>
      <w:r>
        <w:rPr>
          <w:rFonts w:hint="eastAsia"/>
          <w:b/>
          <w:bCs/>
          <w:color w:val="auto"/>
          <w:spacing w:val="5"/>
          <w:sz w:val="24"/>
          <w:szCs w:val="24"/>
          <w:lang w:eastAsia="zh-CN"/>
        </w:rPr>
        <w:t>四、响应文件提交</w:t>
      </w:r>
    </w:p>
    <w:p w14:paraId="101913EA">
      <w:pPr>
        <w:pStyle w:val="3"/>
        <w:spacing w:before="262" w:line="228" w:lineRule="auto"/>
        <w:ind w:firstLine="484" w:firstLineChars="200"/>
        <w:rPr>
          <w:color w:val="auto"/>
          <w:sz w:val="24"/>
          <w:szCs w:val="24"/>
          <w:lang w:eastAsia="zh-CN"/>
        </w:rPr>
      </w:pPr>
      <w:r>
        <w:rPr>
          <w:rFonts w:hint="eastAsia"/>
          <w:color w:val="auto"/>
          <w:spacing w:val="1"/>
          <w:sz w:val="24"/>
          <w:szCs w:val="24"/>
          <w:lang w:eastAsia="zh-CN"/>
        </w:rPr>
        <w:t>截止时间：</w:t>
      </w:r>
      <w:r>
        <w:rPr>
          <w:rFonts w:hint="eastAsia"/>
          <w:color w:val="auto"/>
          <w:spacing w:val="4"/>
          <w:sz w:val="24"/>
          <w:szCs w:val="24"/>
          <w:lang w:eastAsia="zh-CN"/>
        </w:rPr>
        <w:t>2025年</w:t>
      </w:r>
      <w:r>
        <w:rPr>
          <w:rFonts w:hint="eastAsia"/>
          <w:color w:val="auto"/>
          <w:spacing w:val="4"/>
          <w:sz w:val="24"/>
          <w:szCs w:val="24"/>
          <w:lang w:val="en-US" w:eastAsia="zh-CN"/>
        </w:rPr>
        <w:t>7</w:t>
      </w:r>
      <w:r>
        <w:rPr>
          <w:rFonts w:hint="eastAsia"/>
          <w:color w:val="auto"/>
          <w:spacing w:val="4"/>
          <w:sz w:val="24"/>
          <w:szCs w:val="24"/>
          <w:lang w:eastAsia="zh-CN"/>
        </w:rPr>
        <w:t>月</w:t>
      </w:r>
      <w:r>
        <w:rPr>
          <w:rFonts w:hint="eastAsia"/>
          <w:color w:val="auto"/>
          <w:spacing w:val="4"/>
          <w:sz w:val="24"/>
          <w:szCs w:val="24"/>
          <w:lang w:val="en-US" w:eastAsia="zh-CN"/>
        </w:rPr>
        <w:t>15</w:t>
      </w:r>
      <w:r>
        <w:rPr>
          <w:rFonts w:hint="eastAsia"/>
          <w:color w:val="auto"/>
          <w:spacing w:val="4"/>
          <w:sz w:val="24"/>
          <w:szCs w:val="24"/>
          <w:lang w:eastAsia="zh-CN"/>
        </w:rPr>
        <w:t>日</w:t>
      </w:r>
      <w:r>
        <w:rPr>
          <w:rFonts w:hint="eastAsia"/>
          <w:color w:val="auto"/>
          <w:spacing w:val="1"/>
          <w:sz w:val="24"/>
          <w:szCs w:val="24"/>
          <w:lang w:eastAsia="zh-CN"/>
        </w:rPr>
        <w:t>9时30分00秒（北京时间）</w:t>
      </w:r>
    </w:p>
    <w:p w14:paraId="151DB02D">
      <w:pPr>
        <w:pStyle w:val="3"/>
        <w:spacing w:before="240" w:line="228" w:lineRule="auto"/>
        <w:ind w:firstLine="496" w:firstLineChars="200"/>
        <w:rPr>
          <w:color w:val="auto"/>
          <w:sz w:val="24"/>
          <w:szCs w:val="24"/>
          <w:lang w:eastAsia="zh-CN"/>
        </w:rPr>
      </w:pPr>
      <w:r>
        <w:rPr>
          <w:rFonts w:hint="eastAsia"/>
          <w:color w:val="auto"/>
          <w:spacing w:val="4"/>
          <w:sz w:val="24"/>
          <w:szCs w:val="24"/>
          <w:lang w:eastAsia="zh-CN"/>
        </w:rPr>
        <w:t>地点：</w:t>
      </w:r>
      <w:r>
        <w:rPr>
          <w:rFonts w:hint="eastAsia"/>
          <w:color w:val="auto"/>
          <w:spacing w:val="7"/>
          <w:sz w:val="24"/>
          <w:szCs w:val="24"/>
          <w:lang w:eastAsia="zh-CN"/>
        </w:rPr>
        <w:t>陕西省咸阳市秦都区珠泉路瑞泽国际16楼</w:t>
      </w:r>
      <w:r>
        <w:rPr>
          <w:rFonts w:hint="eastAsia"/>
          <w:color w:val="auto"/>
          <w:spacing w:val="4"/>
          <w:sz w:val="24"/>
          <w:szCs w:val="24"/>
          <w:lang w:eastAsia="zh-CN"/>
        </w:rPr>
        <w:t>开标室</w:t>
      </w:r>
    </w:p>
    <w:p w14:paraId="2230ED0C">
      <w:pPr>
        <w:pStyle w:val="3"/>
        <w:spacing w:before="258" w:line="229" w:lineRule="auto"/>
        <w:ind w:left="10" w:firstLine="502" w:firstLineChars="200"/>
        <w:rPr>
          <w:color w:val="auto"/>
          <w:sz w:val="24"/>
          <w:szCs w:val="24"/>
          <w:lang w:eastAsia="zh-CN"/>
        </w:rPr>
      </w:pPr>
      <w:r>
        <w:rPr>
          <w:rFonts w:hint="eastAsia"/>
          <w:b/>
          <w:bCs/>
          <w:color w:val="auto"/>
          <w:spacing w:val="5"/>
          <w:sz w:val="24"/>
          <w:szCs w:val="24"/>
          <w:lang w:eastAsia="zh-CN"/>
        </w:rPr>
        <w:t>五、开启</w:t>
      </w:r>
    </w:p>
    <w:p w14:paraId="4AA1412C">
      <w:pPr>
        <w:pStyle w:val="3"/>
        <w:spacing w:before="260" w:line="228" w:lineRule="auto"/>
        <w:ind w:firstLine="480" w:firstLineChars="200"/>
        <w:rPr>
          <w:color w:val="auto"/>
          <w:sz w:val="24"/>
          <w:szCs w:val="24"/>
          <w:lang w:eastAsia="zh-CN"/>
        </w:rPr>
      </w:pPr>
      <w:r>
        <w:rPr>
          <w:rFonts w:hint="eastAsia"/>
          <w:color w:val="auto"/>
          <w:sz w:val="24"/>
          <w:szCs w:val="24"/>
          <w:lang w:eastAsia="zh-CN"/>
        </w:rPr>
        <w:t>时间：</w:t>
      </w:r>
      <w:r>
        <w:rPr>
          <w:rFonts w:hint="eastAsia"/>
          <w:color w:val="auto"/>
          <w:spacing w:val="4"/>
          <w:sz w:val="24"/>
          <w:szCs w:val="24"/>
          <w:lang w:eastAsia="zh-CN"/>
        </w:rPr>
        <w:t>2025年</w:t>
      </w:r>
      <w:r>
        <w:rPr>
          <w:rFonts w:hint="eastAsia"/>
          <w:color w:val="auto"/>
          <w:spacing w:val="4"/>
          <w:sz w:val="24"/>
          <w:szCs w:val="24"/>
          <w:lang w:val="en-US" w:eastAsia="zh-CN"/>
        </w:rPr>
        <w:t>7</w:t>
      </w:r>
      <w:r>
        <w:rPr>
          <w:rFonts w:hint="eastAsia"/>
          <w:color w:val="auto"/>
          <w:spacing w:val="4"/>
          <w:sz w:val="24"/>
          <w:szCs w:val="24"/>
          <w:lang w:eastAsia="zh-CN"/>
        </w:rPr>
        <w:t>月</w:t>
      </w:r>
      <w:r>
        <w:rPr>
          <w:rFonts w:hint="eastAsia"/>
          <w:color w:val="auto"/>
          <w:spacing w:val="4"/>
          <w:sz w:val="24"/>
          <w:szCs w:val="24"/>
          <w:lang w:val="en-US" w:eastAsia="zh-CN"/>
        </w:rPr>
        <w:t>15</w:t>
      </w:r>
      <w:r>
        <w:rPr>
          <w:rFonts w:hint="eastAsia"/>
          <w:color w:val="auto"/>
          <w:spacing w:val="4"/>
          <w:sz w:val="24"/>
          <w:szCs w:val="24"/>
          <w:lang w:eastAsia="zh-CN"/>
        </w:rPr>
        <w:t>日</w:t>
      </w:r>
      <w:r>
        <w:rPr>
          <w:rFonts w:hint="eastAsia"/>
          <w:color w:val="auto"/>
          <w:spacing w:val="1"/>
          <w:sz w:val="24"/>
          <w:szCs w:val="24"/>
          <w:lang w:eastAsia="zh-CN"/>
        </w:rPr>
        <w:t>9时30分00秒</w:t>
      </w:r>
      <w:r>
        <w:rPr>
          <w:rFonts w:hint="eastAsia"/>
          <w:color w:val="auto"/>
          <w:sz w:val="24"/>
          <w:szCs w:val="24"/>
          <w:lang w:eastAsia="zh-CN"/>
        </w:rPr>
        <w:t>（北京时间）</w:t>
      </w:r>
    </w:p>
    <w:p w14:paraId="231E8595">
      <w:pPr>
        <w:pStyle w:val="3"/>
        <w:spacing w:before="264" w:line="228" w:lineRule="auto"/>
        <w:ind w:firstLine="496" w:firstLineChars="200"/>
        <w:rPr>
          <w:color w:val="auto"/>
          <w:sz w:val="24"/>
          <w:szCs w:val="24"/>
          <w:lang w:eastAsia="zh-CN"/>
        </w:rPr>
      </w:pPr>
      <w:r>
        <w:rPr>
          <w:rFonts w:hint="eastAsia"/>
          <w:color w:val="auto"/>
          <w:spacing w:val="4"/>
          <w:sz w:val="24"/>
          <w:szCs w:val="24"/>
          <w:lang w:eastAsia="zh-CN"/>
        </w:rPr>
        <w:t>地点：</w:t>
      </w:r>
      <w:r>
        <w:rPr>
          <w:rFonts w:hint="eastAsia"/>
          <w:color w:val="auto"/>
          <w:spacing w:val="7"/>
          <w:sz w:val="24"/>
          <w:szCs w:val="24"/>
          <w:lang w:eastAsia="zh-CN"/>
        </w:rPr>
        <w:t>陕西省咸阳市秦都区珠泉路瑞泽国际16楼</w:t>
      </w:r>
      <w:r>
        <w:rPr>
          <w:rFonts w:hint="eastAsia"/>
          <w:color w:val="auto"/>
          <w:spacing w:val="4"/>
          <w:sz w:val="24"/>
          <w:szCs w:val="24"/>
          <w:lang w:eastAsia="zh-CN"/>
        </w:rPr>
        <w:t>开标室</w:t>
      </w:r>
    </w:p>
    <w:p w14:paraId="3C176E65">
      <w:pPr>
        <w:pStyle w:val="3"/>
        <w:spacing w:before="262" w:line="226" w:lineRule="auto"/>
        <w:ind w:left="8" w:firstLine="506" w:firstLineChars="200"/>
        <w:rPr>
          <w:color w:val="auto"/>
          <w:sz w:val="24"/>
          <w:szCs w:val="24"/>
          <w:lang w:eastAsia="zh-CN"/>
        </w:rPr>
      </w:pPr>
      <w:r>
        <w:rPr>
          <w:rFonts w:hint="eastAsia"/>
          <w:b/>
          <w:bCs/>
          <w:color w:val="auto"/>
          <w:spacing w:val="6"/>
          <w:sz w:val="24"/>
          <w:szCs w:val="24"/>
          <w:lang w:eastAsia="zh-CN"/>
        </w:rPr>
        <w:t>六、公告期限</w:t>
      </w:r>
    </w:p>
    <w:p w14:paraId="27D401C9">
      <w:pPr>
        <w:pStyle w:val="3"/>
        <w:spacing w:before="267" w:line="226" w:lineRule="auto"/>
        <w:ind w:left="461"/>
        <w:rPr>
          <w:color w:val="auto"/>
          <w:sz w:val="24"/>
          <w:szCs w:val="24"/>
          <w:lang w:eastAsia="zh-CN"/>
        </w:rPr>
      </w:pPr>
      <w:r>
        <w:rPr>
          <w:rFonts w:hint="eastAsia"/>
          <w:color w:val="auto"/>
          <w:spacing w:val="4"/>
          <w:sz w:val="24"/>
          <w:szCs w:val="24"/>
          <w:lang w:eastAsia="zh-CN"/>
        </w:rPr>
        <w:t>自本公告发布之日起</w:t>
      </w:r>
      <w:r>
        <w:rPr>
          <w:rFonts w:hint="eastAsia"/>
          <w:color w:val="auto"/>
          <w:spacing w:val="-26"/>
          <w:sz w:val="24"/>
          <w:szCs w:val="24"/>
          <w:lang w:eastAsia="zh-CN"/>
        </w:rPr>
        <w:t xml:space="preserve"> </w:t>
      </w:r>
      <w:r>
        <w:rPr>
          <w:rFonts w:hint="eastAsia"/>
          <w:color w:val="auto"/>
          <w:spacing w:val="4"/>
          <w:sz w:val="24"/>
          <w:szCs w:val="24"/>
          <w:lang w:eastAsia="zh-CN"/>
        </w:rPr>
        <w:t>3</w:t>
      </w:r>
      <w:r>
        <w:rPr>
          <w:rFonts w:hint="eastAsia"/>
          <w:color w:val="auto"/>
          <w:spacing w:val="-40"/>
          <w:sz w:val="24"/>
          <w:szCs w:val="24"/>
          <w:lang w:eastAsia="zh-CN"/>
        </w:rPr>
        <w:t xml:space="preserve"> </w:t>
      </w:r>
      <w:r>
        <w:rPr>
          <w:rFonts w:hint="eastAsia"/>
          <w:color w:val="auto"/>
          <w:spacing w:val="4"/>
          <w:sz w:val="24"/>
          <w:szCs w:val="24"/>
          <w:lang w:eastAsia="zh-CN"/>
        </w:rPr>
        <w:t>个工作日。</w:t>
      </w:r>
    </w:p>
    <w:p w14:paraId="25A1DB82">
      <w:pPr>
        <w:pStyle w:val="3"/>
        <w:spacing w:before="264" w:line="228" w:lineRule="auto"/>
        <w:ind w:left="6" w:firstLine="510" w:firstLineChars="200"/>
        <w:rPr>
          <w:color w:val="auto"/>
          <w:sz w:val="24"/>
          <w:szCs w:val="24"/>
          <w:lang w:eastAsia="zh-CN"/>
        </w:rPr>
      </w:pPr>
      <w:r>
        <w:rPr>
          <w:rFonts w:hint="eastAsia"/>
          <w:b/>
          <w:bCs/>
          <w:color w:val="auto"/>
          <w:spacing w:val="7"/>
          <w:sz w:val="24"/>
          <w:szCs w:val="24"/>
          <w:lang w:eastAsia="zh-CN"/>
        </w:rPr>
        <w:t>七、其他补充事宜</w:t>
      </w:r>
    </w:p>
    <w:p w14:paraId="6FBCBB14">
      <w:pPr>
        <w:pStyle w:val="3"/>
        <w:kinsoku/>
        <w:overflowPunct w:val="0"/>
        <w:spacing w:before="265" w:line="389" w:lineRule="auto"/>
        <w:ind w:left="6" w:firstLine="437"/>
        <w:rPr>
          <w:color w:val="auto"/>
          <w:sz w:val="24"/>
          <w:szCs w:val="24"/>
          <w:lang w:eastAsia="zh-CN"/>
        </w:rPr>
      </w:pPr>
      <w:r>
        <w:rPr>
          <w:rFonts w:hint="eastAsia"/>
          <w:color w:val="auto"/>
          <w:spacing w:val="1"/>
          <w:sz w:val="24"/>
          <w:szCs w:val="24"/>
          <w:lang w:eastAsia="zh-CN"/>
        </w:rPr>
        <w:t>1.获取竞争性磋商文件时，请于</w:t>
      </w:r>
      <w:r>
        <w:rPr>
          <w:rFonts w:hint="eastAsia"/>
          <w:color w:val="auto"/>
          <w:spacing w:val="9"/>
          <w:sz w:val="24"/>
          <w:szCs w:val="24"/>
          <w:lang w:eastAsia="zh-CN"/>
        </w:rPr>
        <w:t>2025年</w:t>
      </w:r>
      <w:r>
        <w:rPr>
          <w:rFonts w:hint="eastAsia"/>
          <w:color w:val="auto"/>
          <w:spacing w:val="9"/>
          <w:sz w:val="24"/>
          <w:szCs w:val="24"/>
          <w:lang w:val="en-US" w:eastAsia="zh-CN"/>
        </w:rPr>
        <w:t>7</w:t>
      </w:r>
      <w:r>
        <w:rPr>
          <w:rFonts w:hint="eastAsia"/>
          <w:color w:val="auto"/>
          <w:spacing w:val="9"/>
          <w:sz w:val="24"/>
          <w:szCs w:val="24"/>
          <w:lang w:eastAsia="zh-CN"/>
        </w:rPr>
        <w:t>月</w:t>
      </w:r>
      <w:r>
        <w:rPr>
          <w:rFonts w:hint="eastAsia"/>
          <w:color w:val="auto"/>
          <w:spacing w:val="9"/>
          <w:sz w:val="24"/>
          <w:szCs w:val="24"/>
          <w:lang w:val="en-US" w:eastAsia="zh-CN"/>
        </w:rPr>
        <w:t>2</w:t>
      </w:r>
      <w:r>
        <w:rPr>
          <w:rFonts w:hint="eastAsia"/>
          <w:color w:val="auto"/>
          <w:spacing w:val="9"/>
          <w:sz w:val="24"/>
          <w:szCs w:val="24"/>
          <w:lang w:eastAsia="zh-CN"/>
        </w:rPr>
        <w:t>日至2025年</w:t>
      </w:r>
      <w:r>
        <w:rPr>
          <w:rFonts w:hint="eastAsia"/>
          <w:color w:val="auto"/>
          <w:spacing w:val="9"/>
          <w:sz w:val="24"/>
          <w:szCs w:val="24"/>
          <w:lang w:val="en-US" w:eastAsia="zh-CN"/>
        </w:rPr>
        <w:t>7</w:t>
      </w:r>
      <w:r>
        <w:rPr>
          <w:rFonts w:hint="eastAsia"/>
          <w:color w:val="auto"/>
          <w:spacing w:val="9"/>
          <w:sz w:val="24"/>
          <w:szCs w:val="24"/>
          <w:lang w:eastAsia="zh-CN"/>
        </w:rPr>
        <w:t>月</w:t>
      </w:r>
      <w:r>
        <w:rPr>
          <w:rFonts w:hint="eastAsia"/>
          <w:color w:val="auto"/>
          <w:spacing w:val="9"/>
          <w:sz w:val="24"/>
          <w:szCs w:val="24"/>
          <w:lang w:val="en-US" w:eastAsia="zh-CN"/>
        </w:rPr>
        <w:t>9</w:t>
      </w:r>
      <w:r>
        <w:rPr>
          <w:rFonts w:hint="eastAsia"/>
          <w:color w:val="auto"/>
          <w:spacing w:val="9"/>
          <w:sz w:val="24"/>
          <w:szCs w:val="24"/>
          <w:lang w:eastAsia="zh-CN"/>
        </w:rPr>
        <w:t>日</w:t>
      </w:r>
      <w:r>
        <w:rPr>
          <w:rFonts w:hint="eastAsia"/>
          <w:color w:val="auto"/>
          <w:spacing w:val="1"/>
          <w:sz w:val="24"/>
          <w:szCs w:val="24"/>
          <w:lang w:eastAsia="zh-CN"/>
        </w:rPr>
        <w:t>，每天上午</w:t>
      </w:r>
      <w:r>
        <w:rPr>
          <w:rFonts w:hint="eastAsia"/>
          <w:color w:val="auto"/>
          <w:spacing w:val="-35"/>
          <w:sz w:val="24"/>
          <w:szCs w:val="24"/>
          <w:lang w:eastAsia="zh-CN"/>
        </w:rPr>
        <w:t xml:space="preserve"> </w:t>
      </w:r>
      <w:r>
        <w:rPr>
          <w:rFonts w:hint="eastAsia"/>
          <w:color w:val="auto"/>
          <w:spacing w:val="1"/>
          <w:sz w:val="24"/>
          <w:szCs w:val="24"/>
          <w:lang w:eastAsia="zh-CN"/>
        </w:rPr>
        <w:t>08:30</w:t>
      </w:r>
      <w:r>
        <w:rPr>
          <w:rFonts w:hint="eastAsia"/>
          <w:color w:val="auto"/>
          <w:sz w:val="24"/>
          <w:szCs w:val="24"/>
          <w:lang w:eastAsia="zh-CN"/>
        </w:rPr>
        <w:t xml:space="preserve">:00 </w:t>
      </w:r>
      <w:r>
        <w:rPr>
          <w:rFonts w:hint="eastAsia"/>
          <w:color w:val="auto"/>
          <w:spacing w:val="6"/>
          <w:sz w:val="24"/>
          <w:szCs w:val="24"/>
          <w:lang w:eastAsia="zh-CN"/>
        </w:rPr>
        <w:t>至12:00:00，下午14:00:00至18:00:00，携带单位介绍信、被介绍人身份证原件及加盖公章的复印件；法定代表人获取文件时，请提供单位介绍信、法定代表人身份证明、法定代表人身份证原件及加盖公章的复印件（谢绝邮寄）</w:t>
      </w:r>
      <w:r>
        <w:rPr>
          <w:rFonts w:hint="eastAsia"/>
          <w:color w:val="auto"/>
          <w:spacing w:val="7"/>
          <w:sz w:val="24"/>
          <w:szCs w:val="24"/>
          <w:lang w:eastAsia="zh-CN"/>
        </w:rPr>
        <w:t>；</w:t>
      </w:r>
    </w:p>
    <w:p w14:paraId="5DB6AA00">
      <w:pPr>
        <w:pStyle w:val="3"/>
        <w:keepNext/>
        <w:keepLines w:val="0"/>
        <w:pageBreakBefore w:val="0"/>
        <w:widowControl/>
        <w:kinsoku/>
        <w:wordWrap w:val="0"/>
        <w:overflowPunct/>
        <w:topLinePunct/>
        <w:autoSpaceDE w:val="0"/>
        <w:autoSpaceDN w:val="0"/>
        <w:bidi w:val="0"/>
        <w:adjustRightInd w:val="0"/>
        <w:snapToGrid w:val="0"/>
        <w:spacing w:before="263" w:line="348" w:lineRule="auto"/>
        <w:ind w:left="11" w:firstLine="420"/>
        <w:textAlignment w:val="baseline"/>
        <w:rPr>
          <w:rFonts w:hint="eastAsia"/>
          <w:color w:val="auto"/>
          <w:spacing w:val="11"/>
          <w:sz w:val="24"/>
          <w:szCs w:val="24"/>
          <w:lang w:eastAsia="zh-CN"/>
        </w:rPr>
      </w:pPr>
      <w:r>
        <w:rPr>
          <w:rFonts w:hint="eastAsia"/>
          <w:color w:val="auto"/>
          <w:spacing w:val="9"/>
          <w:sz w:val="24"/>
          <w:szCs w:val="24"/>
          <w:lang w:eastAsia="zh-CN"/>
        </w:rPr>
        <w:t>2.请供应商按照陕西省财政厅关于政府采购供应商注册登记有关事项的通知中的要求，通过陕</w:t>
      </w:r>
      <w:r>
        <w:rPr>
          <w:rFonts w:hint="eastAsia"/>
          <w:color w:val="auto"/>
          <w:spacing w:val="7"/>
          <w:sz w:val="24"/>
          <w:szCs w:val="24"/>
          <w:lang w:eastAsia="zh-CN"/>
        </w:rPr>
        <w:t xml:space="preserve"> </w:t>
      </w:r>
      <w:r>
        <w:rPr>
          <w:rFonts w:hint="eastAsia"/>
          <w:color w:val="auto"/>
          <w:spacing w:val="11"/>
          <w:sz w:val="24"/>
          <w:szCs w:val="24"/>
          <w:lang w:eastAsia="zh-CN"/>
        </w:rPr>
        <w:t>西省政府采购网（</w:t>
      </w:r>
      <w:r>
        <w:rPr>
          <w:color w:val="auto"/>
        </w:rPr>
        <w:fldChar w:fldCharType="begin"/>
      </w:r>
      <w:r>
        <w:rPr>
          <w:color w:val="auto"/>
        </w:rPr>
        <w:instrText xml:space="preserve"> HYPERLINK "http://www.ccgp-shaanxi.gov.cn/" </w:instrText>
      </w:r>
      <w:r>
        <w:rPr>
          <w:color w:val="auto"/>
        </w:rPr>
        <w:fldChar w:fldCharType="separate"/>
      </w:r>
      <w:r>
        <w:rPr>
          <w:rFonts w:hint="eastAsia"/>
          <w:color w:val="auto"/>
          <w:sz w:val="24"/>
          <w:szCs w:val="24"/>
          <w:lang w:eastAsia="zh-CN"/>
        </w:rPr>
        <w:t>http</w:t>
      </w:r>
      <w:r>
        <w:rPr>
          <w:rFonts w:hint="eastAsia"/>
          <w:color w:val="auto"/>
          <w:spacing w:val="11"/>
          <w:sz w:val="24"/>
          <w:szCs w:val="24"/>
          <w:lang w:eastAsia="zh-CN"/>
        </w:rPr>
        <w:t>://</w:t>
      </w:r>
      <w:r>
        <w:rPr>
          <w:rFonts w:hint="eastAsia"/>
          <w:color w:val="auto"/>
          <w:sz w:val="24"/>
          <w:szCs w:val="24"/>
          <w:lang w:eastAsia="zh-CN"/>
        </w:rPr>
        <w:t>www</w:t>
      </w:r>
      <w:r>
        <w:rPr>
          <w:rFonts w:hint="eastAsia"/>
          <w:color w:val="auto"/>
          <w:spacing w:val="11"/>
          <w:sz w:val="24"/>
          <w:szCs w:val="24"/>
          <w:lang w:eastAsia="zh-CN"/>
        </w:rPr>
        <w:t>.</w:t>
      </w:r>
      <w:r>
        <w:rPr>
          <w:rFonts w:hint="eastAsia"/>
          <w:color w:val="auto"/>
          <w:sz w:val="24"/>
          <w:szCs w:val="24"/>
          <w:lang w:eastAsia="zh-CN"/>
        </w:rPr>
        <w:t>ccgp</w:t>
      </w:r>
      <w:r>
        <w:rPr>
          <w:rFonts w:hint="eastAsia"/>
          <w:color w:val="auto"/>
          <w:spacing w:val="11"/>
          <w:sz w:val="24"/>
          <w:szCs w:val="24"/>
          <w:lang w:eastAsia="zh-CN"/>
        </w:rPr>
        <w:t>-</w:t>
      </w:r>
      <w:r>
        <w:rPr>
          <w:rFonts w:hint="eastAsia"/>
          <w:color w:val="auto"/>
          <w:sz w:val="24"/>
          <w:szCs w:val="24"/>
          <w:lang w:eastAsia="zh-CN"/>
        </w:rPr>
        <w:t>shaanxi</w:t>
      </w:r>
      <w:r>
        <w:rPr>
          <w:rFonts w:hint="eastAsia"/>
          <w:color w:val="auto"/>
          <w:spacing w:val="11"/>
          <w:sz w:val="24"/>
          <w:szCs w:val="24"/>
          <w:lang w:eastAsia="zh-CN"/>
        </w:rPr>
        <w:t>.</w:t>
      </w:r>
      <w:r>
        <w:rPr>
          <w:rFonts w:hint="eastAsia"/>
          <w:color w:val="auto"/>
          <w:sz w:val="24"/>
          <w:szCs w:val="24"/>
          <w:lang w:eastAsia="zh-CN"/>
        </w:rPr>
        <w:t>gov</w:t>
      </w:r>
      <w:r>
        <w:rPr>
          <w:rFonts w:hint="eastAsia"/>
          <w:color w:val="auto"/>
          <w:spacing w:val="11"/>
          <w:sz w:val="24"/>
          <w:szCs w:val="24"/>
          <w:lang w:eastAsia="zh-CN"/>
        </w:rPr>
        <w:t>.</w:t>
      </w:r>
      <w:r>
        <w:rPr>
          <w:rFonts w:hint="eastAsia"/>
          <w:color w:val="auto"/>
          <w:sz w:val="24"/>
          <w:szCs w:val="24"/>
          <w:lang w:eastAsia="zh-CN"/>
        </w:rPr>
        <w:t>cn</w:t>
      </w:r>
      <w:r>
        <w:rPr>
          <w:rFonts w:hint="eastAsia"/>
          <w:color w:val="auto"/>
          <w:spacing w:val="11"/>
          <w:sz w:val="24"/>
          <w:szCs w:val="24"/>
          <w:lang w:eastAsia="zh-CN"/>
        </w:rPr>
        <w:t>/</w:t>
      </w:r>
      <w:r>
        <w:rPr>
          <w:rFonts w:hint="eastAsia"/>
          <w:color w:val="auto"/>
          <w:spacing w:val="11"/>
          <w:sz w:val="24"/>
          <w:szCs w:val="24"/>
          <w:lang w:eastAsia="zh-CN"/>
        </w:rPr>
        <w:fldChar w:fldCharType="end"/>
      </w:r>
      <w:r>
        <w:rPr>
          <w:rFonts w:hint="eastAsia"/>
          <w:color w:val="auto"/>
          <w:spacing w:val="11"/>
          <w:sz w:val="24"/>
          <w:szCs w:val="24"/>
          <w:lang w:eastAsia="zh-CN"/>
        </w:rPr>
        <w:t>）注册登记加入陕西省政府采购供应商库。</w:t>
      </w:r>
    </w:p>
    <w:p w14:paraId="29B49E20">
      <w:pPr>
        <w:pStyle w:val="3"/>
        <w:spacing w:before="65" w:line="227" w:lineRule="auto"/>
        <w:ind w:firstLine="510" w:firstLineChars="200"/>
        <w:rPr>
          <w:color w:val="auto"/>
          <w:sz w:val="24"/>
          <w:szCs w:val="24"/>
          <w:lang w:eastAsia="zh-CN"/>
        </w:rPr>
      </w:pPr>
      <w:r>
        <w:rPr>
          <w:rFonts w:hint="eastAsia"/>
          <w:b/>
          <w:bCs/>
          <w:color w:val="auto"/>
          <w:spacing w:val="7"/>
          <w:sz w:val="24"/>
          <w:szCs w:val="24"/>
          <w:lang w:eastAsia="zh-CN"/>
        </w:rPr>
        <w:t>八、对本次招标提出询问，请按以下方式联系。</w:t>
      </w:r>
    </w:p>
    <w:p w14:paraId="294A7A1C">
      <w:pPr>
        <w:pStyle w:val="3"/>
        <w:spacing w:before="274" w:line="227" w:lineRule="auto"/>
        <w:ind w:firstLine="500" w:firstLineChars="200"/>
        <w:rPr>
          <w:color w:val="auto"/>
          <w:sz w:val="24"/>
          <w:szCs w:val="24"/>
          <w:lang w:eastAsia="zh-CN"/>
        </w:rPr>
      </w:pPr>
      <w:r>
        <w:rPr>
          <w:rFonts w:hint="eastAsia"/>
          <w:color w:val="auto"/>
          <w:spacing w:val="5"/>
          <w:sz w:val="24"/>
          <w:szCs w:val="24"/>
          <w:lang w:eastAsia="zh-CN"/>
        </w:rPr>
        <w:t>1.采购人信息</w:t>
      </w:r>
    </w:p>
    <w:p w14:paraId="0C83ADDD">
      <w:pPr>
        <w:pStyle w:val="3"/>
        <w:spacing w:before="262" w:line="228" w:lineRule="auto"/>
        <w:ind w:left="429"/>
        <w:rPr>
          <w:color w:val="auto"/>
          <w:sz w:val="24"/>
          <w:szCs w:val="24"/>
          <w:lang w:eastAsia="zh-CN"/>
        </w:rPr>
      </w:pPr>
      <w:r>
        <w:rPr>
          <w:rFonts w:hint="eastAsia"/>
          <w:color w:val="auto"/>
          <w:spacing w:val="9"/>
          <w:sz w:val="24"/>
          <w:szCs w:val="24"/>
          <w:lang w:eastAsia="zh-CN"/>
        </w:rPr>
        <w:t>名称：咸阳师范学院</w:t>
      </w:r>
    </w:p>
    <w:p w14:paraId="31706629">
      <w:pPr>
        <w:pStyle w:val="3"/>
        <w:spacing w:before="264" w:line="228" w:lineRule="auto"/>
        <w:ind w:left="427"/>
        <w:rPr>
          <w:color w:val="auto"/>
          <w:sz w:val="24"/>
          <w:szCs w:val="24"/>
          <w:lang w:eastAsia="zh-CN"/>
        </w:rPr>
      </w:pPr>
      <w:r>
        <w:rPr>
          <w:rFonts w:hint="eastAsia"/>
          <w:color w:val="auto"/>
          <w:spacing w:val="8"/>
          <w:sz w:val="24"/>
          <w:szCs w:val="24"/>
          <w:lang w:eastAsia="zh-CN"/>
        </w:rPr>
        <w:t>地址：咸阳市渭城区文林路1号</w:t>
      </w:r>
    </w:p>
    <w:p w14:paraId="5D8AD7E0">
      <w:pPr>
        <w:pStyle w:val="3"/>
        <w:keepNext/>
        <w:keepLines w:val="0"/>
        <w:pageBreakBefore w:val="0"/>
        <w:widowControl/>
        <w:kinsoku/>
        <w:wordWrap w:val="0"/>
        <w:overflowPunct/>
        <w:topLinePunct/>
        <w:autoSpaceDE w:val="0"/>
        <w:autoSpaceDN w:val="0"/>
        <w:bidi w:val="0"/>
        <w:adjustRightInd w:val="0"/>
        <w:snapToGrid w:val="0"/>
        <w:spacing w:before="263" w:line="348" w:lineRule="auto"/>
        <w:ind w:left="11" w:firstLine="420"/>
        <w:textAlignment w:val="baseline"/>
        <w:rPr>
          <w:rFonts w:hint="default"/>
          <w:color w:val="auto"/>
          <w:spacing w:val="11"/>
          <w:sz w:val="24"/>
          <w:szCs w:val="24"/>
          <w:lang w:val="en-US" w:eastAsia="zh-CN"/>
        </w:rPr>
        <w:sectPr>
          <w:headerReference r:id="rId4" w:type="default"/>
          <w:footerReference r:id="rId5" w:type="default"/>
          <w:pgSz w:w="11850" w:h="16800"/>
          <w:pgMar w:top="1449" w:right="1134" w:bottom="1341" w:left="1134" w:header="1113" w:footer="1127" w:gutter="0"/>
          <w:pgNumType w:start="1"/>
          <w:cols w:space="720" w:num="1"/>
        </w:sectPr>
      </w:pPr>
      <w:r>
        <w:rPr>
          <w:rFonts w:hint="eastAsia"/>
          <w:color w:val="auto"/>
          <w:spacing w:val="6"/>
          <w:sz w:val="24"/>
          <w:szCs w:val="24"/>
          <w:lang w:eastAsia="zh-CN"/>
        </w:rPr>
        <w:t>联系方式：029-3372006</w:t>
      </w:r>
      <w:r>
        <w:rPr>
          <w:rFonts w:hint="eastAsia"/>
          <w:color w:val="auto"/>
          <w:spacing w:val="6"/>
          <w:sz w:val="24"/>
          <w:szCs w:val="24"/>
          <w:lang w:val="en-US" w:eastAsia="zh-CN"/>
        </w:rPr>
        <w:t>9</w:t>
      </w:r>
    </w:p>
    <w:p w14:paraId="68DCC75B">
      <w:pPr>
        <w:pStyle w:val="3"/>
        <w:spacing w:before="263" w:line="227" w:lineRule="auto"/>
        <w:ind w:firstLine="508" w:firstLineChars="200"/>
        <w:rPr>
          <w:color w:val="auto"/>
          <w:sz w:val="24"/>
          <w:szCs w:val="24"/>
          <w:lang w:eastAsia="zh-CN"/>
        </w:rPr>
      </w:pPr>
      <w:r>
        <w:rPr>
          <w:rFonts w:hint="eastAsia"/>
          <w:color w:val="auto"/>
          <w:spacing w:val="7"/>
          <w:sz w:val="24"/>
          <w:szCs w:val="24"/>
          <w:lang w:eastAsia="zh-CN"/>
        </w:rPr>
        <w:t>2.采购代理机构信息</w:t>
      </w:r>
    </w:p>
    <w:p w14:paraId="729518EC">
      <w:pPr>
        <w:pStyle w:val="3"/>
        <w:spacing w:before="262" w:line="228" w:lineRule="auto"/>
        <w:ind w:left="429"/>
        <w:rPr>
          <w:color w:val="auto"/>
          <w:sz w:val="24"/>
          <w:szCs w:val="24"/>
          <w:lang w:eastAsia="zh-CN"/>
        </w:rPr>
      </w:pPr>
      <w:r>
        <w:rPr>
          <w:rFonts w:hint="eastAsia"/>
          <w:color w:val="auto"/>
          <w:spacing w:val="9"/>
          <w:sz w:val="24"/>
          <w:szCs w:val="24"/>
          <w:lang w:eastAsia="zh-CN"/>
        </w:rPr>
        <w:t>名称：红城国际工程项目管理有限公司</w:t>
      </w:r>
    </w:p>
    <w:p w14:paraId="7D88E5BF">
      <w:pPr>
        <w:pStyle w:val="3"/>
        <w:spacing w:before="265" w:line="228" w:lineRule="auto"/>
        <w:ind w:left="427"/>
        <w:rPr>
          <w:color w:val="auto"/>
          <w:sz w:val="24"/>
          <w:szCs w:val="24"/>
          <w:lang w:eastAsia="zh-CN"/>
        </w:rPr>
      </w:pPr>
      <w:r>
        <w:rPr>
          <w:rFonts w:hint="eastAsia"/>
          <w:color w:val="auto"/>
          <w:spacing w:val="6"/>
          <w:sz w:val="24"/>
          <w:szCs w:val="24"/>
          <w:lang w:eastAsia="zh-CN"/>
        </w:rPr>
        <w:t>地址：西安市高新区高新六路21号CROSS万象汇6幢1单元7层</w:t>
      </w:r>
    </w:p>
    <w:p w14:paraId="0E83D3F0">
      <w:pPr>
        <w:pStyle w:val="3"/>
        <w:spacing w:before="238" w:line="229" w:lineRule="auto"/>
        <w:ind w:left="427"/>
        <w:rPr>
          <w:color w:val="auto"/>
          <w:sz w:val="24"/>
          <w:szCs w:val="24"/>
          <w:lang w:eastAsia="zh-CN"/>
        </w:rPr>
      </w:pPr>
      <w:r>
        <w:rPr>
          <w:rFonts w:hint="eastAsia"/>
          <w:color w:val="auto"/>
          <w:spacing w:val="6"/>
          <w:sz w:val="24"/>
          <w:szCs w:val="24"/>
          <w:lang w:eastAsia="zh-CN"/>
        </w:rPr>
        <w:t>联系方式：19991000280</w:t>
      </w:r>
    </w:p>
    <w:p w14:paraId="108BFEB1">
      <w:pPr>
        <w:pStyle w:val="3"/>
        <w:spacing w:before="256" w:line="228" w:lineRule="auto"/>
        <w:ind w:left="11" w:firstLine="508" w:firstLineChars="200"/>
        <w:rPr>
          <w:color w:val="auto"/>
          <w:sz w:val="24"/>
          <w:szCs w:val="24"/>
          <w:lang w:eastAsia="zh-CN"/>
        </w:rPr>
      </w:pPr>
      <w:r>
        <w:rPr>
          <w:rFonts w:hint="eastAsia"/>
          <w:color w:val="auto"/>
          <w:spacing w:val="7"/>
          <w:sz w:val="24"/>
          <w:szCs w:val="24"/>
          <w:lang w:eastAsia="zh-CN"/>
        </w:rPr>
        <w:t>3.项目联系方式</w:t>
      </w:r>
    </w:p>
    <w:p w14:paraId="29B68154">
      <w:pPr>
        <w:pStyle w:val="3"/>
        <w:spacing w:before="264" w:line="228" w:lineRule="auto"/>
        <w:ind w:left="430"/>
        <w:rPr>
          <w:color w:val="auto"/>
          <w:sz w:val="24"/>
          <w:szCs w:val="24"/>
          <w:lang w:eastAsia="zh-CN"/>
        </w:rPr>
      </w:pPr>
      <w:r>
        <w:rPr>
          <w:rFonts w:hint="eastAsia"/>
          <w:color w:val="auto"/>
          <w:spacing w:val="8"/>
          <w:sz w:val="24"/>
          <w:szCs w:val="24"/>
          <w:lang w:eastAsia="zh-CN"/>
        </w:rPr>
        <w:t>项目联系人：马盼</w:t>
      </w:r>
    </w:p>
    <w:p w14:paraId="7480B076">
      <w:pPr>
        <w:pStyle w:val="3"/>
        <w:spacing w:before="274" w:line="230" w:lineRule="auto"/>
        <w:ind w:left="451"/>
        <w:outlineLvl w:val="0"/>
        <w:rPr>
          <w:color w:val="auto"/>
          <w:sz w:val="24"/>
          <w:szCs w:val="24"/>
          <w:lang w:eastAsia="zh-CN"/>
        </w:rPr>
      </w:pPr>
      <w:r>
        <w:rPr>
          <w:rFonts w:hint="eastAsia"/>
          <w:color w:val="auto"/>
          <w:spacing w:val="3"/>
          <w:sz w:val="24"/>
          <w:szCs w:val="24"/>
          <w:lang w:eastAsia="zh-CN"/>
        </w:rPr>
        <w:t>电话：</w:t>
      </w:r>
      <w:r>
        <w:rPr>
          <w:rFonts w:hint="eastAsia"/>
          <w:color w:val="auto"/>
          <w:spacing w:val="6"/>
          <w:sz w:val="24"/>
          <w:szCs w:val="24"/>
          <w:lang w:eastAsia="zh-CN"/>
        </w:rPr>
        <w:t>19991000280</w:t>
      </w:r>
    </w:p>
    <w:p w14:paraId="127469AB">
      <w:pPr>
        <w:spacing w:line="230" w:lineRule="auto"/>
        <w:rPr>
          <w:rFonts w:ascii="宋体" w:hAnsi="宋体" w:eastAsia="宋体" w:cs="宋体"/>
          <w:color w:val="auto"/>
          <w:sz w:val="24"/>
          <w:szCs w:val="24"/>
          <w:lang w:eastAsia="zh-CN"/>
        </w:rPr>
        <w:sectPr>
          <w:footerReference r:id="rId6" w:type="default"/>
          <w:pgSz w:w="11850" w:h="16800"/>
          <w:pgMar w:top="1449" w:right="1416" w:bottom="1341" w:left="1417" w:header="1113" w:footer="1127" w:gutter="0"/>
          <w:cols w:space="720" w:num="1"/>
        </w:sectPr>
      </w:pPr>
    </w:p>
    <w:p w14:paraId="1DF2E2B9">
      <w:pPr>
        <w:pStyle w:val="3"/>
        <w:spacing w:before="230" w:line="219" w:lineRule="auto"/>
        <w:ind w:left="2638"/>
        <w:outlineLvl w:val="0"/>
        <w:rPr>
          <w:rFonts w:asciiTheme="minorEastAsia" w:hAnsiTheme="minorEastAsia" w:eastAsiaTheme="minorEastAsia" w:cstheme="minorEastAsia"/>
          <w:color w:val="auto"/>
          <w:sz w:val="35"/>
          <w:szCs w:val="35"/>
          <w:lang w:eastAsia="zh-CN"/>
        </w:rPr>
      </w:pPr>
      <w:bookmarkStart w:id="1" w:name="bookmark2"/>
      <w:bookmarkEnd w:id="1"/>
      <w:r>
        <w:rPr>
          <w:rFonts w:hint="eastAsia" w:asciiTheme="minorEastAsia" w:hAnsiTheme="minorEastAsia" w:eastAsiaTheme="minorEastAsia" w:cstheme="minorEastAsia"/>
          <w:b/>
          <w:bCs/>
          <w:color w:val="auto"/>
          <w:spacing w:val="6"/>
          <w:sz w:val="35"/>
          <w:szCs w:val="35"/>
          <w:lang w:eastAsia="zh-CN"/>
        </w:rPr>
        <w:t>第二章</w:t>
      </w:r>
      <w:r>
        <w:rPr>
          <w:rFonts w:hint="eastAsia" w:asciiTheme="minorEastAsia" w:hAnsiTheme="minorEastAsia" w:eastAsiaTheme="minorEastAsia" w:cstheme="minorEastAsia"/>
          <w:color w:val="auto"/>
          <w:spacing w:val="6"/>
          <w:sz w:val="35"/>
          <w:szCs w:val="35"/>
          <w:lang w:eastAsia="zh-CN"/>
        </w:rPr>
        <w:t xml:space="preserve"> </w:t>
      </w:r>
      <w:r>
        <w:rPr>
          <w:rFonts w:hint="eastAsia" w:asciiTheme="minorEastAsia" w:hAnsiTheme="minorEastAsia" w:eastAsiaTheme="minorEastAsia" w:cstheme="minorEastAsia"/>
          <w:b/>
          <w:bCs/>
          <w:color w:val="auto"/>
          <w:spacing w:val="6"/>
          <w:sz w:val="35"/>
          <w:szCs w:val="35"/>
          <w:lang w:eastAsia="zh-CN"/>
        </w:rPr>
        <w:t>磋商须知及前附表</w:t>
      </w:r>
    </w:p>
    <w:tbl>
      <w:tblPr>
        <w:tblStyle w:val="10"/>
        <w:tblW w:w="94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9"/>
        <w:gridCol w:w="2234"/>
        <w:gridCol w:w="6566"/>
      </w:tblGrid>
      <w:tr w14:paraId="5A7439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 w:hRule="atLeast"/>
        </w:trPr>
        <w:tc>
          <w:tcPr>
            <w:tcW w:w="639" w:type="dxa"/>
          </w:tcPr>
          <w:p w14:paraId="11E4E49A">
            <w:pPr>
              <w:pStyle w:val="11"/>
              <w:spacing w:before="65" w:line="229"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4"/>
                <w:sz w:val="21"/>
                <w:szCs w:val="21"/>
              </w:rPr>
              <w:t>序号</w:t>
            </w:r>
          </w:p>
        </w:tc>
        <w:tc>
          <w:tcPr>
            <w:tcW w:w="2234" w:type="dxa"/>
          </w:tcPr>
          <w:p w14:paraId="3E2D7B5B">
            <w:pPr>
              <w:pStyle w:val="11"/>
              <w:spacing w:before="65" w:line="230"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2"/>
                <w:sz w:val="21"/>
                <w:szCs w:val="21"/>
              </w:rPr>
              <w:t>名称</w:t>
            </w:r>
          </w:p>
        </w:tc>
        <w:tc>
          <w:tcPr>
            <w:tcW w:w="6566" w:type="dxa"/>
          </w:tcPr>
          <w:p w14:paraId="74374416">
            <w:pPr>
              <w:pStyle w:val="11"/>
              <w:spacing w:before="65" w:line="228"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6"/>
                <w:sz w:val="21"/>
                <w:szCs w:val="21"/>
              </w:rPr>
              <w:t>具体内容和要求</w:t>
            </w:r>
          </w:p>
        </w:tc>
      </w:tr>
      <w:tr w14:paraId="5C1518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1" w:hRule="atLeast"/>
        </w:trPr>
        <w:tc>
          <w:tcPr>
            <w:tcW w:w="639" w:type="dxa"/>
            <w:vAlign w:val="center"/>
          </w:tcPr>
          <w:p w14:paraId="1D11163D">
            <w:pPr>
              <w:pStyle w:val="11"/>
              <w:spacing w:before="65" w:line="270" w:lineRule="exact"/>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3"/>
                <w:position w:val="1"/>
                <w:sz w:val="21"/>
                <w:szCs w:val="21"/>
              </w:rPr>
              <w:t>1</w:t>
            </w:r>
          </w:p>
        </w:tc>
        <w:tc>
          <w:tcPr>
            <w:tcW w:w="2234" w:type="dxa"/>
            <w:vAlign w:val="center"/>
          </w:tcPr>
          <w:p w14:paraId="41DC460A">
            <w:pPr>
              <w:pStyle w:val="11"/>
              <w:spacing w:before="65" w:line="227"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5"/>
                <w:sz w:val="21"/>
                <w:szCs w:val="21"/>
              </w:rPr>
              <w:t>采购人</w:t>
            </w:r>
          </w:p>
        </w:tc>
        <w:tc>
          <w:tcPr>
            <w:tcW w:w="6566" w:type="dxa"/>
          </w:tcPr>
          <w:p w14:paraId="31AEB220">
            <w:pPr>
              <w:pStyle w:val="11"/>
              <w:keepNext w:val="0"/>
              <w:keepLines w:val="0"/>
              <w:pageBreakBefore w:val="0"/>
              <w:widowControl/>
              <w:kinsoku w:val="0"/>
              <w:wordWrap/>
              <w:overflowPunct/>
              <w:topLinePunct w:val="0"/>
              <w:autoSpaceDE w:val="0"/>
              <w:autoSpaceDN w:val="0"/>
              <w:bidi w:val="0"/>
              <w:adjustRightInd w:val="0"/>
              <w:snapToGrid w:val="0"/>
              <w:spacing w:before="188"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名  称：</w:t>
            </w:r>
            <w:r>
              <w:rPr>
                <w:rFonts w:hint="eastAsia" w:asciiTheme="minorEastAsia" w:hAnsiTheme="minorEastAsia" w:eastAsiaTheme="minorEastAsia" w:cstheme="minorEastAsia"/>
                <w:color w:val="auto"/>
                <w:spacing w:val="9"/>
                <w:sz w:val="21"/>
                <w:szCs w:val="21"/>
                <w:lang w:eastAsia="zh-CN"/>
              </w:rPr>
              <w:t>咸阳师范学院</w:t>
            </w:r>
          </w:p>
          <w:p w14:paraId="38F53B92">
            <w:pPr>
              <w:pStyle w:val="11"/>
              <w:keepNext w:val="0"/>
              <w:keepLines w:val="0"/>
              <w:pageBreakBefore w:val="0"/>
              <w:widowControl/>
              <w:kinsoku w:val="0"/>
              <w:wordWrap/>
              <w:overflowPunct/>
              <w:topLinePunct w:val="0"/>
              <w:autoSpaceDE w:val="0"/>
              <w:autoSpaceDN w:val="0"/>
              <w:bidi w:val="0"/>
              <w:adjustRightInd w:val="0"/>
              <w:snapToGrid w:val="0"/>
              <w:spacing w:before="212"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6"/>
                <w:sz w:val="21"/>
                <w:szCs w:val="21"/>
                <w:lang w:eastAsia="zh-CN"/>
              </w:rPr>
              <w:t>地</w:t>
            </w:r>
            <w:r>
              <w:rPr>
                <w:rFonts w:hint="eastAsia" w:asciiTheme="minorEastAsia" w:hAnsiTheme="minorEastAsia" w:eastAsiaTheme="minorEastAsia" w:cstheme="minorEastAsia"/>
                <w:color w:val="auto"/>
                <w:spacing w:val="11"/>
                <w:sz w:val="21"/>
                <w:szCs w:val="21"/>
                <w:lang w:eastAsia="zh-CN"/>
              </w:rPr>
              <w:t xml:space="preserve">  </w:t>
            </w:r>
            <w:r>
              <w:rPr>
                <w:rFonts w:hint="eastAsia" w:asciiTheme="minorEastAsia" w:hAnsiTheme="minorEastAsia" w:eastAsiaTheme="minorEastAsia" w:cstheme="minorEastAsia"/>
                <w:color w:val="auto"/>
                <w:spacing w:val="6"/>
                <w:sz w:val="21"/>
                <w:szCs w:val="21"/>
                <w:lang w:eastAsia="zh-CN"/>
              </w:rPr>
              <w:t>址：</w:t>
            </w:r>
            <w:r>
              <w:rPr>
                <w:rFonts w:hint="eastAsia" w:asciiTheme="minorEastAsia" w:hAnsiTheme="minorEastAsia" w:eastAsiaTheme="minorEastAsia" w:cstheme="minorEastAsia"/>
                <w:color w:val="auto"/>
                <w:spacing w:val="8"/>
                <w:sz w:val="21"/>
                <w:szCs w:val="21"/>
                <w:lang w:eastAsia="zh-CN"/>
              </w:rPr>
              <w:t>咸阳市渭城区文林路1号</w:t>
            </w:r>
          </w:p>
          <w:p w14:paraId="6632556A">
            <w:pPr>
              <w:pStyle w:val="11"/>
              <w:keepNext w:val="0"/>
              <w:keepLines w:val="0"/>
              <w:pageBreakBefore w:val="0"/>
              <w:widowControl/>
              <w:kinsoku w:val="0"/>
              <w:wordWrap/>
              <w:overflowPunct/>
              <w:topLinePunct w:val="0"/>
              <w:autoSpaceDE w:val="0"/>
              <w:autoSpaceDN w:val="0"/>
              <w:bidi w:val="0"/>
              <w:adjustRightInd w:val="0"/>
              <w:snapToGrid w:val="0"/>
              <w:spacing w:before="213"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联系人：乔凯</w:t>
            </w:r>
          </w:p>
          <w:p w14:paraId="788BA588">
            <w:pPr>
              <w:pStyle w:val="11"/>
              <w:keepNext w:val="0"/>
              <w:keepLines w:val="0"/>
              <w:pageBreakBefore w:val="0"/>
              <w:widowControl/>
              <w:kinsoku w:val="0"/>
              <w:wordWrap/>
              <w:overflowPunct/>
              <w:topLinePunct w:val="0"/>
              <w:autoSpaceDE w:val="0"/>
              <w:autoSpaceDN w:val="0"/>
              <w:bidi w:val="0"/>
              <w:adjustRightInd w:val="0"/>
              <w:snapToGrid w:val="0"/>
              <w:spacing w:before="213"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3"/>
                <w:sz w:val="21"/>
                <w:szCs w:val="21"/>
                <w:lang w:eastAsia="zh-CN"/>
              </w:rPr>
              <w:t>电  话：</w:t>
            </w:r>
            <w:r>
              <w:rPr>
                <w:rFonts w:hint="eastAsia" w:asciiTheme="minorEastAsia" w:hAnsiTheme="minorEastAsia" w:eastAsiaTheme="minorEastAsia" w:cstheme="minorEastAsia"/>
                <w:color w:val="auto"/>
                <w:spacing w:val="6"/>
                <w:sz w:val="21"/>
                <w:szCs w:val="21"/>
                <w:lang w:eastAsia="zh-CN"/>
              </w:rPr>
              <w:t>029-33720069</w:t>
            </w:r>
          </w:p>
          <w:p w14:paraId="5E0D4A46">
            <w:pPr>
              <w:pStyle w:val="11"/>
              <w:keepNext w:val="0"/>
              <w:keepLines w:val="0"/>
              <w:pageBreakBefore w:val="0"/>
              <w:widowControl/>
              <w:kinsoku w:val="0"/>
              <w:wordWrap/>
              <w:overflowPunct/>
              <w:topLinePunct w:val="0"/>
              <w:autoSpaceDE w:val="0"/>
              <w:autoSpaceDN w:val="0"/>
              <w:bidi w:val="0"/>
              <w:adjustRightInd w:val="0"/>
              <w:snapToGrid w:val="0"/>
              <w:spacing w:before="209"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6"/>
                <w:sz w:val="21"/>
                <w:szCs w:val="21"/>
                <w:lang w:eastAsia="zh-CN"/>
              </w:rPr>
              <w:t>邮</w:t>
            </w:r>
            <w:r>
              <w:rPr>
                <w:rFonts w:hint="eastAsia" w:asciiTheme="minorEastAsia" w:hAnsiTheme="minorEastAsia" w:eastAsiaTheme="minorEastAsia" w:cstheme="minorEastAsia"/>
                <w:color w:val="auto"/>
                <w:spacing w:val="10"/>
                <w:sz w:val="21"/>
                <w:szCs w:val="21"/>
                <w:lang w:eastAsia="zh-CN"/>
              </w:rPr>
              <w:t xml:space="preserve">  </w:t>
            </w:r>
            <w:r>
              <w:rPr>
                <w:rFonts w:hint="eastAsia" w:asciiTheme="minorEastAsia" w:hAnsiTheme="minorEastAsia" w:eastAsiaTheme="minorEastAsia" w:cstheme="minorEastAsia"/>
                <w:color w:val="auto"/>
                <w:spacing w:val="-6"/>
                <w:sz w:val="21"/>
                <w:szCs w:val="21"/>
                <w:lang w:eastAsia="zh-CN"/>
              </w:rPr>
              <w:t>箱</w:t>
            </w:r>
            <w:r>
              <w:rPr>
                <w:rFonts w:hint="eastAsia" w:asciiTheme="minorEastAsia" w:hAnsiTheme="minorEastAsia" w:eastAsiaTheme="minorEastAsia" w:cstheme="minorEastAsia"/>
                <w:color w:val="auto"/>
                <w:spacing w:val="-74"/>
                <w:sz w:val="21"/>
                <w:szCs w:val="21"/>
                <w:lang w:eastAsia="zh-CN"/>
              </w:rPr>
              <w:t xml:space="preserve"> </w:t>
            </w:r>
            <w:r>
              <w:rPr>
                <w:rFonts w:hint="eastAsia" w:asciiTheme="minorEastAsia" w:hAnsiTheme="minorEastAsia" w:eastAsiaTheme="minorEastAsia" w:cstheme="minorEastAsia"/>
                <w:color w:val="auto"/>
                <w:spacing w:val="-6"/>
                <w:sz w:val="21"/>
                <w:szCs w:val="21"/>
                <w:lang w:eastAsia="zh-CN"/>
              </w:rPr>
              <w:t>：/</w:t>
            </w:r>
          </w:p>
        </w:tc>
      </w:tr>
      <w:tr w14:paraId="11FFD5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6" w:hRule="atLeast"/>
        </w:trPr>
        <w:tc>
          <w:tcPr>
            <w:tcW w:w="639" w:type="dxa"/>
            <w:vAlign w:val="center"/>
          </w:tcPr>
          <w:p w14:paraId="42BC537B">
            <w:pPr>
              <w:pStyle w:val="11"/>
              <w:spacing w:before="65" w:line="270" w:lineRule="exact"/>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2</w:t>
            </w:r>
          </w:p>
        </w:tc>
        <w:tc>
          <w:tcPr>
            <w:tcW w:w="2234" w:type="dxa"/>
            <w:vAlign w:val="center"/>
          </w:tcPr>
          <w:p w14:paraId="65B24D98">
            <w:pPr>
              <w:pStyle w:val="11"/>
              <w:spacing w:before="65" w:line="227"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7"/>
                <w:sz w:val="21"/>
                <w:szCs w:val="21"/>
              </w:rPr>
              <w:t>采购代理机构</w:t>
            </w:r>
          </w:p>
        </w:tc>
        <w:tc>
          <w:tcPr>
            <w:tcW w:w="6566" w:type="dxa"/>
          </w:tcPr>
          <w:p w14:paraId="7F9BFA92">
            <w:pPr>
              <w:pStyle w:val="11"/>
              <w:keepNext w:val="0"/>
              <w:keepLines w:val="0"/>
              <w:pageBreakBefore w:val="0"/>
              <w:widowControl/>
              <w:kinsoku w:val="0"/>
              <w:wordWrap/>
              <w:overflowPunct/>
              <w:topLinePunct w:val="0"/>
              <w:autoSpaceDE w:val="0"/>
              <w:autoSpaceDN w:val="0"/>
              <w:bidi w:val="0"/>
              <w:adjustRightInd w:val="0"/>
              <w:snapToGrid w:val="0"/>
              <w:spacing w:before="188"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名  称：</w:t>
            </w:r>
            <w:r>
              <w:rPr>
                <w:rFonts w:hint="eastAsia" w:asciiTheme="minorEastAsia" w:hAnsiTheme="minorEastAsia" w:eastAsiaTheme="minorEastAsia" w:cstheme="minorEastAsia"/>
                <w:color w:val="auto"/>
                <w:spacing w:val="9"/>
                <w:sz w:val="21"/>
                <w:szCs w:val="21"/>
                <w:lang w:eastAsia="zh-CN"/>
              </w:rPr>
              <w:t>红城国际工程项目管理有限公司</w:t>
            </w:r>
          </w:p>
          <w:p w14:paraId="04CA3B72">
            <w:pPr>
              <w:pStyle w:val="11"/>
              <w:keepNext w:val="0"/>
              <w:keepLines w:val="0"/>
              <w:pageBreakBefore w:val="0"/>
              <w:widowControl/>
              <w:kinsoku w:val="0"/>
              <w:wordWrap/>
              <w:overflowPunct/>
              <w:topLinePunct w:val="0"/>
              <w:autoSpaceDE w:val="0"/>
              <w:autoSpaceDN w:val="0"/>
              <w:bidi w:val="0"/>
              <w:adjustRightInd w:val="0"/>
              <w:snapToGrid w:val="0"/>
              <w:spacing w:before="213"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6"/>
                <w:sz w:val="21"/>
                <w:szCs w:val="21"/>
                <w:lang w:eastAsia="zh-CN"/>
              </w:rPr>
              <w:t>地  址：西安市高新区高新六路21号CROSS万象汇6幢1单元7层</w:t>
            </w:r>
          </w:p>
          <w:p w14:paraId="33B5EBFF">
            <w:pPr>
              <w:pStyle w:val="11"/>
              <w:keepNext w:val="0"/>
              <w:keepLines w:val="0"/>
              <w:pageBreakBefore w:val="0"/>
              <w:widowControl/>
              <w:kinsoku w:val="0"/>
              <w:wordWrap/>
              <w:overflowPunct/>
              <w:topLinePunct w:val="0"/>
              <w:autoSpaceDE w:val="0"/>
              <w:autoSpaceDN w:val="0"/>
              <w:bidi w:val="0"/>
              <w:adjustRightInd w:val="0"/>
              <w:snapToGrid w:val="0"/>
              <w:spacing w:before="211"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联系人：马盼</w:t>
            </w:r>
          </w:p>
          <w:p w14:paraId="5E529C0D">
            <w:pPr>
              <w:pStyle w:val="11"/>
              <w:keepNext w:val="0"/>
              <w:keepLines w:val="0"/>
              <w:pageBreakBefore w:val="0"/>
              <w:widowControl/>
              <w:kinsoku w:val="0"/>
              <w:wordWrap/>
              <w:overflowPunct/>
              <w:topLinePunct w:val="0"/>
              <w:autoSpaceDE w:val="0"/>
              <w:autoSpaceDN w:val="0"/>
              <w:bidi w:val="0"/>
              <w:adjustRightInd w:val="0"/>
              <w:snapToGrid w:val="0"/>
              <w:spacing w:before="212"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4"/>
                <w:sz w:val="21"/>
                <w:szCs w:val="21"/>
                <w:lang w:eastAsia="zh-CN"/>
              </w:rPr>
              <w:t>电  话：19991000280</w:t>
            </w:r>
          </w:p>
          <w:p w14:paraId="0B066405">
            <w:pPr>
              <w:pStyle w:val="11"/>
              <w:keepNext w:val="0"/>
              <w:keepLines w:val="0"/>
              <w:pageBreakBefore w:val="0"/>
              <w:widowControl/>
              <w:kinsoku w:val="0"/>
              <w:wordWrap/>
              <w:overflowPunct/>
              <w:topLinePunct w:val="0"/>
              <w:autoSpaceDE w:val="0"/>
              <w:autoSpaceDN w:val="0"/>
              <w:bidi w:val="0"/>
              <w:adjustRightInd w:val="0"/>
              <w:snapToGrid w:val="0"/>
              <w:spacing w:before="213" w:line="240" w:lineRule="exac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邮  箱：1270885701@qq.com</w:t>
            </w:r>
          </w:p>
        </w:tc>
      </w:tr>
      <w:tr w14:paraId="6B4BE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 w:hRule="atLeast"/>
        </w:trPr>
        <w:tc>
          <w:tcPr>
            <w:tcW w:w="639" w:type="dxa"/>
            <w:vMerge w:val="restart"/>
            <w:tcBorders>
              <w:bottom w:val="nil"/>
            </w:tcBorders>
          </w:tcPr>
          <w:p w14:paraId="723C8308">
            <w:pPr>
              <w:spacing w:line="279" w:lineRule="auto"/>
              <w:rPr>
                <w:rFonts w:asciiTheme="minorEastAsia" w:hAnsiTheme="minorEastAsia" w:eastAsiaTheme="minorEastAsia" w:cstheme="minorEastAsia"/>
                <w:color w:val="auto"/>
                <w:lang w:eastAsia="zh-CN"/>
              </w:rPr>
            </w:pPr>
          </w:p>
          <w:p w14:paraId="4586B2E4">
            <w:pPr>
              <w:spacing w:line="279" w:lineRule="auto"/>
              <w:rPr>
                <w:rFonts w:asciiTheme="minorEastAsia" w:hAnsiTheme="minorEastAsia" w:eastAsiaTheme="minorEastAsia" w:cstheme="minorEastAsia"/>
                <w:color w:val="auto"/>
                <w:lang w:eastAsia="zh-CN"/>
              </w:rPr>
            </w:pPr>
          </w:p>
          <w:p w14:paraId="48D8CB47">
            <w:pPr>
              <w:spacing w:line="279" w:lineRule="auto"/>
              <w:rPr>
                <w:rFonts w:asciiTheme="minorEastAsia" w:hAnsiTheme="minorEastAsia" w:eastAsiaTheme="minorEastAsia" w:cstheme="minorEastAsia"/>
                <w:color w:val="auto"/>
                <w:lang w:eastAsia="zh-CN"/>
              </w:rPr>
            </w:pPr>
          </w:p>
          <w:p w14:paraId="46CFB80D">
            <w:pPr>
              <w:spacing w:line="279" w:lineRule="auto"/>
              <w:rPr>
                <w:rFonts w:asciiTheme="minorEastAsia" w:hAnsiTheme="minorEastAsia" w:eastAsiaTheme="minorEastAsia" w:cstheme="minorEastAsia"/>
                <w:color w:val="auto"/>
                <w:lang w:eastAsia="zh-CN"/>
              </w:rPr>
            </w:pPr>
          </w:p>
          <w:p w14:paraId="65812A7F">
            <w:pPr>
              <w:spacing w:line="280" w:lineRule="auto"/>
              <w:rPr>
                <w:rFonts w:asciiTheme="minorEastAsia" w:hAnsiTheme="minorEastAsia" w:eastAsiaTheme="minorEastAsia" w:cstheme="minorEastAsia"/>
                <w:color w:val="auto"/>
                <w:lang w:eastAsia="zh-CN"/>
              </w:rPr>
            </w:pPr>
          </w:p>
          <w:p w14:paraId="7A08CC92">
            <w:pPr>
              <w:pStyle w:val="11"/>
              <w:spacing w:before="65" w:line="269" w:lineRule="exact"/>
              <w:ind w:left="274"/>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3"/>
                <w:position w:val="1"/>
                <w:sz w:val="21"/>
                <w:szCs w:val="21"/>
              </w:rPr>
              <w:t>3</w:t>
            </w:r>
          </w:p>
        </w:tc>
        <w:tc>
          <w:tcPr>
            <w:tcW w:w="2234" w:type="dxa"/>
          </w:tcPr>
          <w:p w14:paraId="2CD6F852">
            <w:pPr>
              <w:pStyle w:val="11"/>
              <w:spacing w:before="229" w:line="227"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7"/>
                <w:sz w:val="21"/>
                <w:szCs w:val="21"/>
              </w:rPr>
              <w:t>采购项目名称</w:t>
            </w:r>
          </w:p>
        </w:tc>
        <w:tc>
          <w:tcPr>
            <w:tcW w:w="6566" w:type="dxa"/>
          </w:tcPr>
          <w:p w14:paraId="5BBF5ACF">
            <w:pPr>
              <w:pStyle w:val="11"/>
              <w:spacing w:before="229" w:line="228" w:lineRule="auto"/>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7"/>
                <w:sz w:val="21"/>
                <w:szCs w:val="21"/>
                <w:lang w:eastAsia="zh-CN"/>
              </w:rPr>
              <w:t>咸阳师范学院附属中学空调电路改造项目</w:t>
            </w:r>
          </w:p>
        </w:tc>
      </w:tr>
      <w:tr w14:paraId="32DD1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0" w:hRule="atLeast"/>
        </w:trPr>
        <w:tc>
          <w:tcPr>
            <w:tcW w:w="639" w:type="dxa"/>
            <w:vMerge w:val="continue"/>
            <w:tcBorders>
              <w:top w:val="nil"/>
              <w:bottom w:val="nil"/>
            </w:tcBorders>
          </w:tcPr>
          <w:p w14:paraId="1C5FC43B">
            <w:pPr>
              <w:rPr>
                <w:rFonts w:asciiTheme="minorEastAsia" w:hAnsiTheme="minorEastAsia" w:eastAsiaTheme="minorEastAsia" w:cstheme="minorEastAsia"/>
                <w:color w:val="auto"/>
                <w:lang w:eastAsia="zh-CN"/>
              </w:rPr>
            </w:pPr>
          </w:p>
        </w:tc>
        <w:tc>
          <w:tcPr>
            <w:tcW w:w="2234" w:type="dxa"/>
            <w:vAlign w:val="center"/>
          </w:tcPr>
          <w:p w14:paraId="2B7CC1A3">
            <w:pPr>
              <w:pStyle w:val="11"/>
              <w:spacing w:before="65" w:line="227"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6"/>
                <w:sz w:val="21"/>
                <w:szCs w:val="21"/>
              </w:rPr>
              <w:t>采购内容</w:t>
            </w:r>
          </w:p>
        </w:tc>
        <w:tc>
          <w:tcPr>
            <w:tcW w:w="6566" w:type="dxa"/>
          </w:tcPr>
          <w:p w14:paraId="42093D5A">
            <w:pPr>
              <w:pStyle w:val="11"/>
              <w:spacing w:before="261" w:line="368" w:lineRule="auto"/>
              <w:ind w:right="27"/>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附属中学及附属小学南楼空调电路改造，包含配电箱、电缆及桥架、配管及配线，小电器安装等；室外电气改造，包含电缆敷设，套管安装等；室外土建改造，拆除及</w:t>
            </w:r>
            <w:r>
              <w:rPr>
                <w:rFonts w:hint="eastAsia" w:asciiTheme="minorEastAsia" w:hAnsiTheme="minorEastAsia" w:eastAsiaTheme="minorEastAsia" w:cstheme="minorEastAsia"/>
                <w:color w:val="auto"/>
                <w:sz w:val="21"/>
                <w:szCs w:val="21"/>
                <w:highlight w:val="yellow"/>
                <w:lang w:eastAsia="zh-CN"/>
              </w:rPr>
              <w:t>恢复混凝土路面或花砖地面，</w:t>
            </w:r>
            <w:r>
              <w:rPr>
                <w:rFonts w:hint="eastAsia" w:asciiTheme="minorEastAsia" w:hAnsiTheme="minorEastAsia" w:eastAsiaTheme="minorEastAsia" w:cstheme="minorEastAsia"/>
                <w:color w:val="auto"/>
                <w:sz w:val="21"/>
                <w:szCs w:val="21"/>
                <w:lang w:eastAsia="zh-CN"/>
              </w:rPr>
              <w:t>新做检查井以及垃圾外运等内容。</w:t>
            </w:r>
          </w:p>
        </w:tc>
      </w:tr>
      <w:tr w14:paraId="49F29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 w:hRule="atLeast"/>
        </w:trPr>
        <w:tc>
          <w:tcPr>
            <w:tcW w:w="639" w:type="dxa"/>
            <w:vMerge w:val="continue"/>
            <w:tcBorders>
              <w:top w:val="nil"/>
              <w:bottom w:val="nil"/>
            </w:tcBorders>
          </w:tcPr>
          <w:p w14:paraId="5D24764E">
            <w:pPr>
              <w:rPr>
                <w:rFonts w:asciiTheme="minorEastAsia" w:hAnsiTheme="minorEastAsia" w:eastAsiaTheme="minorEastAsia" w:cstheme="minorEastAsia"/>
                <w:color w:val="auto"/>
                <w:lang w:eastAsia="zh-CN"/>
              </w:rPr>
            </w:pPr>
          </w:p>
        </w:tc>
        <w:tc>
          <w:tcPr>
            <w:tcW w:w="2234" w:type="dxa"/>
          </w:tcPr>
          <w:p w14:paraId="2BEA5507">
            <w:pPr>
              <w:pStyle w:val="11"/>
              <w:spacing w:before="191" w:line="228" w:lineRule="auto"/>
              <w:ind w:left="695"/>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6"/>
                <w:sz w:val="21"/>
                <w:szCs w:val="21"/>
              </w:rPr>
              <w:t>预算金额</w:t>
            </w:r>
          </w:p>
        </w:tc>
        <w:tc>
          <w:tcPr>
            <w:tcW w:w="6566" w:type="dxa"/>
          </w:tcPr>
          <w:p w14:paraId="7C4DB9F6">
            <w:pPr>
              <w:pStyle w:val="11"/>
              <w:spacing w:before="192" w:line="228" w:lineRule="auto"/>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494113.36 元</w:t>
            </w:r>
          </w:p>
        </w:tc>
      </w:tr>
      <w:tr w14:paraId="1F30BF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 w:hRule="atLeast"/>
        </w:trPr>
        <w:tc>
          <w:tcPr>
            <w:tcW w:w="639" w:type="dxa"/>
            <w:vMerge w:val="continue"/>
            <w:tcBorders>
              <w:top w:val="nil"/>
              <w:bottom w:val="nil"/>
            </w:tcBorders>
          </w:tcPr>
          <w:p w14:paraId="1E6E0354">
            <w:pPr>
              <w:rPr>
                <w:rFonts w:asciiTheme="minorEastAsia" w:hAnsiTheme="minorEastAsia" w:eastAsiaTheme="minorEastAsia" w:cstheme="minorEastAsia"/>
                <w:color w:val="auto"/>
              </w:rPr>
            </w:pPr>
          </w:p>
        </w:tc>
        <w:tc>
          <w:tcPr>
            <w:tcW w:w="2234" w:type="dxa"/>
          </w:tcPr>
          <w:p w14:paraId="502F3955">
            <w:pPr>
              <w:pStyle w:val="11"/>
              <w:spacing w:before="192" w:line="226" w:lineRule="auto"/>
              <w:ind w:left="696"/>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5"/>
                <w:sz w:val="21"/>
                <w:szCs w:val="21"/>
              </w:rPr>
              <w:t>最高限价</w:t>
            </w:r>
          </w:p>
        </w:tc>
        <w:tc>
          <w:tcPr>
            <w:tcW w:w="6566" w:type="dxa"/>
          </w:tcPr>
          <w:p w14:paraId="1A0B17D9">
            <w:pPr>
              <w:pStyle w:val="11"/>
              <w:spacing w:before="192" w:line="228" w:lineRule="auto"/>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494113.36 元</w:t>
            </w:r>
          </w:p>
        </w:tc>
      </w:tr>
      <w:tr w14:paraId="3894C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 w:hRule="atLeast"/>
        </w:trPr>
        <w:tc>
          <w:tcPr>
            <w:tcW w:w="639" w:type="dxa"/>
            <w:vMerge w:val="continue"/>
            <w:tcBorders>
              <w:top w:val="nil"/>
            </w:tcBorders>
          </w:tcPr>
          <w:p w14:paraId="1D636554">
            <w:pPr>
              <w:rPr>
                <w:rFonts w:asciiTheme="minorEastAsia" w:hAnsiTheme="minorEastAsia" w:eastAsiaTheme="minorEastAsia" w:cstheme="minorEastAsia"/>
                <w:color w:val="auto"/>
              </w:rPr>
            </w:pPr>
          </w:p>
        </w:tc>
        <w:tc>
          <w:tcPr>
            <w:tcW w:w="2234" w:type="dxa"/>
          </w:tcPr>
          <w:p w14:paraId="240E5F39">
            <w:pPr>
              <w:pStyle w:val="11"/>
              <w:spacing w:before="192" w:line="226" w:lineRule="auto"/>
              <w:ind w:left="486"/>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6"/>
                <w:sz w:val="21"/>
                <w:szCs w:val="21"/>
              </w:rPr>
              <w:t>发布公告媒体</w:t>
            </w:r>
          </w:p>
        </w:tc>
        <w:tc>
          <w:tcPr>
            <w:tcW w:w="6566" w:type="dxa"/>
          </w:tcPr>
          <w:p w14:paraId="6D7C3BD4">
            <w:pPr>
              <w:pStyle w:val="11"/>
              <w:spacing w:before="192" w:line="227" w:lineRule="auto"/>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7"/>
                <w:sz w:val="21"/>
                <w:szCs w:val="21"/>
                <w:lang w:eastAsia="zh-CN"/>
              </w:rPr>
              <w:t>《陕西省政府采购网》</w:t>
            </w:r>
          </w:p>
        </w:tc>
      </w:tr>
      <w:tr w14:paraId="0C23A9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639" w:type="dxa"/>
            <w:vAlign w:val="center"/>
          </w:tcPr>
          <w:p w14:paraId="619423A1">
            <w:pPr>
              <w:pStyle w:val="11"/>
              <w:spacing w:before="65" w:line="270" w:lineRule="exact"/>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3"/>
                <w:position w:val="1"/>
                <w:sz w:val="21"/>
                <w:szCs w:val="21"/>
              </w:rPr>
              <w:t>4</w:t>
            </w:r>
          </w:p>
        </w:tc>
        <w:tc>
          <w:tcPr>
            <w:tcW w:w="2234" w:type="dxa"/>
            <w:vAlign w:val="center"/>
          </w:tcPr>
          <w:p w14:paraId="6DDB1865">
            <w:pPr>
              <w:pStyle w:val="11"/>
              <w:tabs>
                <w:tab w:val="left" w:pos="2320"/>
                <w:tab w:val="left" w:pos="2520"/>
              </w:tabs>
              <w:spacing w:before="191" w:line="334" w:lineRule="auto"/>
              <w:ind w:right="-510" w:firstLine="223" w:firstLineChars="100"/>
              <w:jc w:val="both"/>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6"/>
                <w:sz w:val="21"/>
                <w:szCs w:val="21"/>
              </w:rPr>
              <w:t>是否接受联合体</w:t>
            </w:r>
            <w:r>
              <w:rPr>
                <w:rFonts w:hint="eastAsia" w:asciiTheme="minorEastAsia" w:hAnsiTheme="minorEastAsia" w:eastAsiaTheme="minorEastAsia" w:cstheme="minorEastAsia"/>
                <w:b/>
                <w:bCs/>
                <w:color w:val="auto"/>
                <w:spacing w:val="4"/>
                <w:sz w:val="21"/>
                <w:szCs w:val="21"/>
              </w:rPr>
              <w:t>磋商</w:t>
            </w:r>
          </w:p>
        </w:tc>
        <w:tc>
          <w:tcPr>
            <w:tcW w:w="6566" w:type="dxa"/>
            <w:vAlign w:val="center"/>
          </w:tcPr>
          <w:p w14:paraId="3CE47BFD">
            <w:pPr>
              <w:pStyle w:val="11"/>
              <w:spacing w:before="65" w:line="228" w:lineRule="auto"/>
              <w:jc w:val="both"/>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否</w:t>
            </w:r>
          </w:p>
        </w:tc>
      </w:tr>
      <w:tr w14:paraId="3F2527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639" w:type="dxa"/>
          </w:tcPr>
          <w:p w14:paraId="4E83C811">
            <w:pPr>
              <w:spacing w:line="291" w:lineRule="auto"/>
              <w:rPr>
                <w:rFonts w:asciiTheme="minorEastAsia" w:hAnsiTheme="minorEastAsia" w:eastAsiaTheme="minorEastAsia" w:cstheme="minorEastAsia"/>
                <w:color w:val="auto"/>
              </w:rPr>
            </w:pPr>
          </w:p>
          <w:p w14:paraId="065581AB">
            <w:pPr>
              <w:spacing w:line="292" w:lineRule="auto"/>
              <w:rPr>
                <w:rFonts w:asciiTheme="minorEastAsia" w:hAnsiTheme="minorEastAsia" w:eastAsiaTheme="minorEastAsia" w:cstheme="minorEastAsia"/>
                <w:color w:val="auto"/>
              </w:rPr>
            </w:pPr>
          </w:p>
          <w:p w14:paraId="4BCB2F2E">
            <w:pPr>
              <w:pStyle w:val="11"/>
              <w:spacing w:before="65" w:line="269" w:lineRule="exact"/>
              <w:ind w:left="274"/>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3"/>
                <w:position w:val="1"/>
                <w:sz w:val="21"/>
                <w:szCs w:val="21"/>
              </w:rPr>
              <w:t>5</w:t>
            </w:r>
          </w:p>
        </w:tc>
        <w:tc>
          <w:tcPr>
            <w:tcW w:w="2234" w:type="dxa"/>
            <w:vAlign w:val="center"/>
          </w:tcPr>
          <w:p w14:paraId="67746328">
            <w:pPr>
              <w:spacing w:line="354" w:lineRule="auto"/>
              <w:jc w:val="center"/>
              <w:rPr>
                <w:rFonts w:asciiTheme="minorEastAsia" w:hAnsiTheme="minorEastAsia" w:eastAsiaTheme="minorEastAsia" w:cstheme="minorEastAsia"/>
                <w:color w:val="auto"/>
                <w:lang w:eastAsia="zh-CN"/>
              </w:rPr>
            </w:pPr>
          </w:p>
          <w:p w14:paraId="5B75FBB2">
            <w:pPr>
              <w:pStyle w:val="11"/>
              <w:keepNext w:val="0"/>
              <w:keepLines w:val="0"/>
              <w:pageBreakBefore w:val="0"/>
              <w:widowControl/>
              <w:kinsoku w:val="0"/>
              <w:wordWrap/>
              <w:overflowPunct/>
              <w:topLinePunct w:val="0"/>
              <w:autoSpaceDE w:val="0"/>
              <w:autoSpaceDN w:val="0"/>
              <w:bidi w:val="0"/>
              <w:adjustRightInd w:val="0"/>
              <w:snapToGrid w:val="0"/>
              <w:spacing w:line="425" w:lineRule="auto"/>
              <w:ind w:right="0"/>
              <w:jc w:val="center"/>
              <w:textAlignment w:val="baseline"/>
              <w:rPr>
                <w:rFonts w:hint="eastAsia" w:asciiTheme="minorEastAsia" w:hAnsiTheme="minorEastAsia" w:eastAsiaTheme="minorEastAsia" w:cstheme="minorEastAsia"/>
                <w:b/>
                <w:bCs/>
                <w:color w:val="auto"/>
                <w:spacing w:val="7"/>
                <w:sz w:val="21"/>
                <w:szCs w:val="21"/>
                <w:lang w:eastAsia="zh-CN"/>
              </w:rPr>
            </w:pPr>
            <w:r>
              <w:rPr>
                <w:rFonts w:hint="eastAsia" w:asciiTheme="minorEastAsia" w:hAnsiTheme="minorEastAsia" w:eastAsiaTheme="minorEastAsia" w:cstheme="minorEastAsia"/>
                <w:b/>
                <w:bCs/>
                <w:color w:val="auto"/>
                <w:spacing w:val="7"/>
                <w:sz w:val="21"/>
                <w:szCs w:val="21"/>
                <w:lang w:eastAsia="zh-CN"/>
              </w:rPr>
              <w:t>采购代理机构答疑</w:t>
            </w:r>
          </w:p>
          <w:p w14:paraId="1DBB82AC">
            <w:pPr>
              <w:pStyle w:val="11"/>
              <w:keepNext w:val="0"/>
              <w:keepLines w:val="0"/>
              <w:pageBreakBefore w:val="0"/>
              <w:widowControl/>
              <w:kinsoku w:val="0"/>
              <w:wordWrap/>
              <w:overflowPunct/>
              <w:topLinePunct w:val="0"/>
              <w:autoSpaceDE w:val="0"/>
              <w:autoSpaceDN w:val="0"/>
              <w:bidi w:val="0"/>
              <w:adjustRightInd w:val="0"/>
              <w:snapToGrid w:val="0"/>
              <w:spacing w:line="425" w:lineRule="auto"/>
              <w:ind w:right="0"/>
              <w:jc w:val="center"/>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1"/>
                <w:sz w:val="21"/>
                <w:szCs w:val="21"/>
                <w:lang w:eastAsia="zh-CN"/>
              </w:rPr>
              <w:t>的时间</w:t>
            </w:r>
          </w:p>
        </w:tc>
        <w:tc>
          <w:tcPr>
            <w:tcW w:w="6566" w:type="dxa"/>
          </w:tcPr>
          <w:p w14:paraId="18E23187">
            <w:pPr>
              <w:pStyle w:val="11"/>
              <w:spacing w:before="190" w:line="364" w:lineRule="auto"/>
              <w:ind w:right="27"/>
              <w:jc w:val="left"/>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12"/>
                <w:sz w:val="21"/>
                <w:szCs w:val="21"/>
                <w:lang w:eastAsia="zh-CN"/>
              </w:rPr>
              <w:t>供应商对政府采购活动事项有疑问的，可以向采购人或采购代理机构</w:t>
            </w:r>
            <w:r>
              <w:rPr>
                <w:rFonts w:hint="eastAsia" w:asciiTheme="minorEastAsia" w:hAnsiTheme="minorEastAsia" w:eastAsiaTheme="minorEastAsia" w:cstheme="minorEastAsia"/>
                <w:color w:val="auto"/>
                <w:spacing w:val="11"/>
                <w:sz w:val="21"/>
                <w:szCs w:val="21"/>
                <w:lang w:eastAsia="zh-CN"/>
              </w:rPr>
              <w:t>提出询问。采购人或采购代理机构将在</w:t>
            </w:r>
            <w:r>
              <w:rPr>
                <w:rFonts w:hint="eastAsia" w:asciiTheme="minorEastAsia" w:hAnsiTheme="minorEastAsia" w:eastAsiaTheme="minorEastAsia" w:cstheme="minorEastAsia"/>
                <w:color w:val="auto"/>
                <w:spacing w:val="-33"/>
                <w:sz w:val="21"/>
                <w:szCs w:val="21"/>
                <w:lang w:eastAsia="zh-CN"/>
              </w:rPr>
              <w:t xml:space="preserve"> </w:t>
            </w:r>
            <w:r>
              <w:rPr>
                <w:rFonts w:hint="eastAsia" w:asciiTheme="minorEastAsia" w:hAnsiTheme="minorEastAsia" w:eastAsiaTheme="minorEastAsia" w:cstheme="minorEastAsia"/>
                <w:color w:val="auto"/>
                <w:spacing w:val="11"/>
                <w:sz w:val="21"/>
                <w:szCs w:val="21"/>
                <w:lang w:eastAsia="zh-CN"/>
              </w:rPr>
              <w:t>3</w:t>
            </w:r>
            <w:r>
              <w:rPr>
                <w:rFonts w:hint="eastAsia" w:asciiTheme="minorEastAsia" w:hAnsiTheme="minorEastAsia" w:eastAsiaTheme="minorEastAsia" w:cstheme="minorEastAsia"/>
                <w:color w:val="auto"/>
                <w:spacing w:val="-35"/>
                <w:sz w:val="21"/>
                <w:szCs w:val="21"/>
                <w:lang w:eastAsia="zh-CN"/>
              </w:rPr>
              <w:t xml:space="preserve"> </w:t>
            </w:r>
            <w:r>
              <w:rPr>
                <w:rFonts w:hint="eastAsia" w:asciiTheme="minorEastAsia" w:hAnsiTheme="minorEastAsia" w:eastAsiaTheme="minorEastAsia" w:cstheme="minorEastAsia"/>
                <w:color w:val="auto"/>
                <w:spacing w:val="11"/>
                <w:sz w:val="21"/>
                <w:szCs w:val="21"/>
                <w:lang w:eastAsia="zh-CN"/>
              </w:rPr>
              <w:t>个工作日内对供应商依法提</w:t>
            </w:r>
            <w:r>
              <w:rPr>
                <w:rFonts w:hint="eastAsia" w:asciiTheme="minorEastAsia" w:hAnsiTheme="minorEastAsia" w:eastAsiaTheme="minorEastAsia" w:cstheme="minorEastAsia"/>
                <w:color w:val="auto"/>
                <w:spacing w:val="7"/>
                <w:sz w:val="21"/>
                <w:szCs w:val="21"/>
                <w:lang w:eastAsia="zh-CN"/>
              </w:rPr>
              <w:t>出的询问作出答复。</w:t>
            </w:r>
          </w:p>
        </w:tc>
      </w:tr>
      <w:tr w14:paraId="1B5EA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9" w:hRule="atLeast"/>
        </w:trPr>
        <w:tc>
          <w:tcPr>
            <w:tcW w:w="639" w:type="dxa"/>
          </w:tcPr>
          <w:p w14:paraId="47D08319">
            <w:pPr>
              <w:spacing w:line="271" w:lineRule="auto"/>
              <w:rPr>
                <w:rFonts w:asciiTheme="minorEastAsia" w:hAnsiTheme="minorEastAsia" w:eastAsiaTheme="minorEastAsia" w:cstheme="minorEastAsia"/>
                <w:color w:val="auto"/>
                <w:lang w:eastAsia="zh-CN"/>
              </w:rPr>
            </w:pPr>
          </w:p>
          <w:p w14:paraId="699060C1">
            <w:pPr>
              <w:spacing w:line="271" w:lineRule="auto"/>
              <w:rPr>
                <w:rFonts w:asciiTheme="minorEastAsia" w:hAnsiTheme="minorEastAsia" w:eastAsiaTheme="minorEastAsia" w:cstheme="minorEastAsia"/>
                <w:color w:val="auto"/>
                <w:lang w:eastAsia="zh-CN"/>
              </w:rPr>
            </w:pPr>
          </w:p>
          <w:p w14:paraId="7083C51D">
            <w:pPr>
              <w:pStyle w:val="11"/>
              <w:spacing w:before="65" w:line="268" w:lineRule="exact"/>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3"/>
                <w:position w:val="1"/>
                <w:sz w:val="21"/>
                <w:szCs w:val="21"/>
              </w:rPr>
              <w:t>6</w:t>
            </w:r>
          </w:p>
        </w:tc>
        <w:tc>
          <w:tcPr>
            <w:tcW w:w="2234" w:type="dxa"/>
          </w:tcPr>
          <w:p w14:paraId="2B79D25F">
            <w:pPr>
              <w:spacing w:line="291" w:lineRule="auto"/>
              <w:rPr>
                <w:rFonts w:asciiTheme="minorEastAsia" w:hAnsiTheme="minorEastAsia" w:eastAsiaTheme="minorEastAsia" w:cstheme="minorEastAsia"/>
                <w:color w:val="auto"/>
                <w:lang w:eastAsia="zh-CN"/>
              </w:rPr>
            </w:pPr>
          </w:p>
          <w:p w14:paraId="06AF40E2">
            <w:pPr>
              <w:spacing w:line="292" w:lineRule="auto"/>
              <w:rPr>
                <w:rFonts w:asciiTheme="minorEastAsia" w:hAnsiTheme="minorEastAsia" w:eastAsiaTheme="minorEastAsia" w:cstheme="minorEastAsia"/>
                <w:color w:val="auto"/>
                <w:lang w:eastAsia="zh-CN"/>
              </w:rPr>
            </w:pPr>
          </w:p>
          <w:p w14:paraId="669CFC93">
            <w:pPr>
              <w:pStyle w:val="11"/>
              <w:spacing w:before="65" w:line="426" w:lineRule="auto"/>
              <w:ind w:right="-510"/>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7"/>
                <w:sz w:val="21"/>
                <w:szCs w:val="21"/>
                <w:lang w:eastAsia="zh-CN"/>
              </w:rPr>
              <w:t>供应商提出质疑的</w:t>
            </w:r>
            <w:r>
              <w:rPr>
                <w:rFonts w:hint="eastAsia" w:asciiTheme="minorEastAsia" w:hAnsiTheme="minorEastAsia" w:eastAsiaTheme="minorEastAsia" w:cstheme="minorEastAsia"/>
                <w:b/>
                <w:bCs/>
                <w:color w:val="auto"/>
                <w:spacing w:val="-1"/>
                <w:sz w:val="21"/>
                <w:szCs w:val="21"/>
                <w:lang w:eastAsia="zh-CN"/>
              </w:rPr>
              <w:t>时间</w:t>
            </w:r>
          </w:p>
        </w:tc>
        <w:tc>
          <w:tcPr>
            <w:tcW w:w="6566" w:type="dxa"/>
          </w:tcPr>
          <w:p w14:paraId="6871701C">
            <w:pPr>
              <w:pStyle w:val="11"/>
              <w:keepNext w:val="0"/>
              <w:keepLines w:val="0"/>
              <w:pageBreakBefore w:val="0"/>
              <w:widowControl/>
              <w:kinsoku w:val="0"/>
              <w:wordWrap/>
              <w:overflowPunct/>
              <w:topLinePunct w:val="0"/>
              <w:autoSpaceDE w:val="0"/>
              <w:autoSpaceDN w:val="0"/>
              <w:bidi w:val="0"/>
              <w:adjustRightInd w:val="0"/>
              <w:snapToGrid w:val="0"/>
              <w:spacing w:before="191" w:line="380" w:lineRule="auto"/>
              <w:jc w:val="left"/>
              <w:textAlignment w:val="baseline"/>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6"/>
                <w:sz w:val="21"/>
                <w:szCs w:val="21"/>
                <w:lang w:eastAsia="zh-CN"/>
              </w:rPr>
              <w:t>供应商认为采购文件、采购过程、成交结果使自己的权益受到损害的，</w:t>
            </w:r>
            <w:r>
              <w:rPr>
                <w:rFonts w:hint="eastAsia" w:asciiTheme="minorEastAsia" w:hAnsiTheme="minorEastAsia" w:eastAsiaTheme="minorEastAsia" w:cstheme="minorEastAsia"/>
                <w:color w:val="auto"/>
                <w:spacing w:val="10"/>
                <w:sz w:val="21"/>
                <w:szCs w:val="21"/>
                <w:lang w:eastAsia="zh-CN"/>
              </w:rPr>
              <w:t>可以在知道或应知其权益受到损害之日起</w:t>
            </w:r>
            <w:r>
              <w:rPr>
                <w:rFonts w:hint="eastAsia" w:asciiTheme="minorEastAsia" w:hAnsiTheme="minorEastAsia" w:eastAsiaTheme="minorEastAsia" w:cstheme="minorEastAsia"/>
                <w:color w:val="auto"/>
                <w:spacing w:val="-23"/>
                <w:sz w:val="21"/>
                <w:szCs w:val="21"/>
                <w:lang w:eastAsia="zh-CN"/>
              </w:rPr>
              <w:t xml:space="preserve"> </w:t>
            </w:r>
            <w:r>
              <w:rPr>
                <w:rFonts w:hint="eastAsia" w:asciiTheme="minorEastAsia" w:hAnsiTheme="minorEastAsia" w:eastAsiaTheme="minorEastAsia" w:cstheme="minorEastAsia"/>
                <w:color w:val="auto"/>
                <w:spacing w:val="10"/>
                <w:sz w:val="21"/>
                <w:szCs w:val="21"/>
                <w:lang w:eastAsia="zh-CN"/>
              </w:rPr>
              <w:t>7</w:t>
            </w:r>
            <w:r>
              <w:rPr>
                <w:rFonts w:hint="eastAsia" w:asciiTheme="minorEastAsia" w:hAnsiTheme="minorEastAsia" w:eastAsiaTheme="minorEastAsia" w:cstheme="minorEastAsia"/>
                <w:color w:val="auto"/>
                <w:spacing w:val="-36"/>
                <w:sz w:val="21"/>
                <w:szCs w:val="21"/>
                <w:lang w:eastAsia="zh-CN"/>
              </w:rPr>
              <w:t xml:space="preserve"> </w:t>
            </w:r>
            <w:r>
              <w:rPr>
                <w:rFonts w:hint="eastAsia" w:asciiTheme="minorEastAsia" w:hAnsiTheme="minorEastAsia" w:eastAsiaTheme="minorEastAsia" w:cstheme="minorEastAsia"/>
                <w:color w:val="auto"/>
                <w:spacing w:val="10"/>
                <w:sz w:val="21"/>
                <w:szCs w:val="21"/>
                <w:lang w:eastAsia="zh-CN"/>
              </w:rPr>
              <w:t>个工作日内以书面形式向</w:t>
            </w:r>
            <w:r>
              <w:rPr>
                <w:rFonts w:hint="eastAsia" w:asciiTheme="minorEastAsia" w:hAnsiTheme="minorEastAsia" w:eastAsiaTheme="minorEastAsia" w:cstheme="minorEastAsia"/>
                <w:color w:val="auto"/>
                <w:spacing w:val="11"/>
                <w:sz w:val="21"/>
                <w:szCs w:val="21"/>
                <w:lang w:eastAsia="zh-CN"/>
              </w:rPr>
              <w:t>采购人、采购代理机构提出，在此之后提出的质疑采购代理机构有权</w:t>
            </w:r>
            <w:r>
              <w:rPr>
                <w:rFonts w:hint="eastAsia" w:asciiTheme="minorEastAsia" w:hAnsiTheme="minorEastAsia" w:eastAsiaTheme="minorEastAsia" w:cstheme="minorEastAsia"/>
                <w:color w:val="auto"/>
                <w:spacing w:val="5"/>
                <w:sz w:val="21"/>
                <w:szCs w:val="21"/>
                <w:lang w:eastAsia="zh-CN"/>
              </w:rPr>
              <w:t>不予受理。</w:t>
            </w:r>
          </w:p>
        </w:tc>
      </w:tr>
      <w:tr w14:paraId="7230C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 w:hRule="atLeast"/>
        </w:trPr>
        <w:tc>
          <w:tcPr>
            <w:tcW w:w="639" w:type="dxa"/>
          </w:tcPr>
          <w:p w14:paraId="06D50879">
            <w:pPr>
              <w:pStyle w:val="11"/>
              <w:spacing w:before="200" w:line="269" w:lineRule="exact"/>
              <w:ind w:left="275"/>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3"/>
                <w:position w:val="1"/>
                <w:sz w:val="21"/>
                <w:szCs w:val="21"/>
              </w:rPr>
              <w:t>7</w:t>
            </w:r>
          </w:p>
        </w:tc>
        <w:tc>
          <w:tcPr>
            <w:tcW w:w="2234" w:type="dxa"/>
          </w:tcPr>
          <w:p w14:paraId="7D5E279C">
            <w:pPr>
              <w:pStyle w:val="11"/>
              <w:spacing w:before="200" w:line="228" w:lineRule="auto"/>
              <w:ind w:left="483"/>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6"/>
                <w:sz w:val="21"/>
                <w:szCs w:val="21"/>
              </w:rPr>
              <w:t>质疑内容要求</w:t>
            </w:r>
          </w:p>
        </w:tc>
        <w:tc>
          <w:tcPr>
            <w:tcW w:w="6566" w:type="dxa"/>
          </w:tcPr>
          <w:p w14:paraId="65B9D861">
            <w:pPr>
              <w:pStyle w:val="11"/>
              <w:spacing w:before="200" w:line="227" w:lineRule="auto"/>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9"/>
                <w:sz w:val="21"/>
                <w:szCs w:val="21"/>
                <w:lang w:eastAsia="zh-CN"/>
              </w:rPr>
              <w:t>供应商提出质疑应当有明确的请求和必要的证明材料。</w:t>
            </w:r>
          </w:p>
        </w:tc>
      </w:tr>
    </w:tbl>
    <w:p w14:paraId="4FBDE19A">
      <w:pPr>
        <w:spacing w:line="179" w:lineRule="exact"/>
        <w:rPr>
          <w:rFonts w:asciiTheme="minorEastAsia" w:hAnsiTheme="minorEastAsia" w:eastAsiaTheme="minorEastAsia" w:cstheme="minorEastAsia"/>
          <w:color w:val="auto"/>
          <w:lang w:eastAsia="zh-CN"/>
        </w:rPr>
      </w:pPr>
    </w:p>
    <w:tbl>
      <w:tblPr>
        <w:tblStyle w:val="10"/>
        <w:tblW w:w="944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1"/>
        <w:gridCol w:w="1924"/>
        <w:gridCol w:w="6906"/>
      </w:tblGrid>
      <w:tr w14:paraId="46057E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611" w:type="dxa"/>
          </w:tcPr>
          <w:p w14:paraId="6741A71F">
            <w:pPr>
              <w:pStyle w:val="11"/>
              <w:spacing w:before="188" w:line="267" w:lineRule="exact"/>
              <w:ind w:left="271"/>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3"/>
                <w:position w:val="1"/>
                <w:sz w:val="21"/>
                <w:szCs w:val="21"/>
              </w:rPr>
              <w:t>8</w:t>
            </w:r>
          </w:p>
        </w:tc>
        <w:tc>
          <w:tcPr>
            <w:tcW w:w="1924" w:type="dxa"/>
          </w:tcPr>
          <w:p w14:paraId="186EFA96">
            <w:pPr>
              <w:pStyle w:val="11"/>
              <w:spacing w:before="188" w:line="228" w:lineRule="auto"/>
              <w:ind w:left="907"/>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2"/>
                <w:sz w:val="21"/>
                <w:szCs w:val="21"/>
              </w:rPr>
              <w:t>工期</w:t>
            </w:r>
          </w:p>
        </w:tc>
        <w:tc>
          <w:tcPr>
            <w:tcW w:w="6906" w:type="dxa"/>
          </w:tcPr>
          <w:p w14:paraId="4701A983">
            <w:pPr>
              <w:pStyle w:val="11"/>
              <w:spacing w:before="188" w:line="228" w:lineRule="auto"/>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1"/>
                <w:sz w:val="21"/>
                <w:szCs w:val="21"/>
                <w:lang w:eastAsia="zh-CN"/>
              </w:rPr>
              <w:t>自合同签订之日起</w:t>
            </w:r>
            <w:r>
              <w:rPr>
                <w:rFonts w:hint="eastAsia" w:asciiTheme="minorEastAsia" w:hAnsiTheme="minorEastAsia" w:eastAsiaTheme="minorEastAsia" w:cstheme="minorEastAsia"/>
                <w:color w:val="auto"/>
                <w:spacing w:val="-35"/>
                <w:sz w:val="21"/>
                <w:szCs w:val="21"/>
                <w:lang w:eastAsia="zh-CN"/>
              </w:rPr>
              <w:t xml:space="preserve"> </w:t>
            </w:r>
            <w:r>
              <w:rPr>
                <w:rFonts w:hint="eastAsia" w:asciiTheme="minorEastAsia" w:hAnsiTheme="minorEastAsia" w:eastAsiaTheme="minorEastAsia" w:cstheme="minorEastAsia"/>
                <w:color w:val="auto"/>
                <w:spacing w:val="1"/>
                <w:sz w:val="21"/>
                <w:szCs w:val="21"/>
                <w:lang w:eastAsia="zh-CN"/>
              </w:rPr>
              <w:t>30 日历天</w:t>
            </w:r>
          </w:p>
        </w:tc>
      </w:tr>
      <w:tr w14:paraId="36DBC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611" w:type="dxa"/>
          </w:tcPr>
          <w:p w14:paraId="452C6B6B">
            <w:pPr>
              <w:pStyle w:val="11"/>
              <w:spacing w:before="188" w:line="267" w:lineRule="exact"/>
              <w:ind w:left="271"/>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3"/>
                <w:position w:val="1"/>
                <w:sz w:val="21"/>
                <w:szCs w:val="21"/>
              </w:rPr>
              <w:t>9</w:t>
            </w:r>
          </w:p>
        </w:tc>
        <w:tc>
          <w:tcPr>
            <w:tcW w:w="1924" w:type="dxa"/>
          </w:tcPr>
          <w:p w14:paraId="6CAA2C50">
            <w:pPr>
              <w:pStyle w:val="11"/>
              <w:spacing w:before="189" w:line="228" w:lineRule="auto"/>
              <w:ind w:left="694"/>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6"/>
                <w:sz w:val="21"/>
                <w:szCs w:val="21"/>
              </w:rPr>
              <w:t>质量标准</w:t>
            </w:r>
          </w:p>
        </w:tc>
        <w:tc>
          <w:tcPr>
            <w:tcW w:w="6906" w:type="dxa"/>
          </w:tcPr>
          <w:p w14:paraId="6E2A77EE">
            <w:pPr>
              <w:pStyle w:val="11"/>
              <w:spacing w:before="188" w:line="228" w:lineRule="auto"/>
              <w:ind w:left="34"/>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7"/>
                <w:sz w:val="21"/>
                <w:szCs w:val="21"/>
                <w:lang w:eastAsia="zh-CN"/>
              </w:rPr>
              <w:t>符合国家及地方现行验收规范“合格</w:t>
            </w:r>
            <w:r>
              <w:rPr>
                <w:rFonts w:hint="eastAsia" w:asciiTheme="minorEastAsia" w:hAnsiTheme="minorEastAsia" w:eastAsiaTheme="minorEastAsia" w:cstheme="minorEastAsia"/>
                <w:color w:val="auto"/>
                <w:spacing w:val="-55"/>
                <w:sz w:val="21"/>
                <w:szCs w:val="21"/>
                <w:lang w:eastAsia="zh-CN"/>
              </w:rPr>
              <w:t xml:space="preserve"> </w:t>
            </w:r>
            <w:r>
              <w:rPr>
                <w:rFonts w:hint="eastAsia" w:asciiTheme="minorEastAsia" w:hAnsiTheme="minorEastAsia" w:eastAsiaTheme="minorEastAsia" w:cstheme="minorEastAsia"/>
                <w:color w:val="auto"/>
                <w:spacing w:val="7"/>
                <w:sz w:val="21"/>
                <w:szCs w:val="21"/>
                <w:lang w:eastAsia="zh-CN"/>
              </w:rPr>
              <w:t>”标准</w:t>
            </w:r>
          </w:p>
        </w:tc>
      </w:tr>
      <w:tr w14:paraId="0E754E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8" w:hRule="atLeast"/>
        </w:trPr>
        <w:tc>
          <w:tcPr>
            <w:tcW w:w="611" w:type="dxa"/>
          </w:tcPr>
          <w:p w14:paraId="6542EC65">
            <w:pPr>
              <w:pStyle w:val="11"/>
              <w:spacing w:before="188" w:line="267" w:lineRule="exact"/>
              <w:ind w:left="271"/>
              <w:rPr>
                <w:rFonts w:asciiTheme="minorEastAsia" w:hAnsiTheme="minorEastAsia" w:eastAsiaTheme="minorEastAsia" w:cstheme="minorEastAsia"/>
                <w:b/>
                <w:bCs/>
                <w:color w:val="auto"/>
                <w:spacing w:val="-3"/>
                <w:position w:val="1"/>
                <w:sz w:val="21"/>
                <w:szCs w:val="21"/>
                <w:lang w:eastAsia="zh-CN"/>
              </w:rPr>
            </w:pPr>
            <w:r>
              <w:rPr>
                <w:rFonts w:hint="eastAsia" w:asciiTheme="minorEastAsia" w:hAnsiTheme="minorEastAsia" w:eastAsiaTheme="minorEastAsia" w:cstheme="minorEastAsia"/>
                <w:b/>
                <w:bCs/>
                <w:color w:val="auto"/>
                <w:spacing w:val="-3"/>
                <w:position w:val="1"/>
                <w:sz w:val="21"/>
                <w:szCs w:val="21"/>
                <w:lang w:eastAsia="zh-CN"/>
              </w:rPr>
              <w:t>10</w:t>
            </w:r>
          </w:p>
        </w:tc>
        <w:tc>
          <w:tcPr>
            <w:tcW w:w="1924" w:type="dxa"/>
          </w:tcPr>
          <w:p w14:paraId="76707E95">
            <w:pPr>
              <w:pStyle w:val="11"/>
              <w:spacing w:before="189" w:line="228" w:lineRule="auto"/>
              <w:ind w:left="694"/>
              <w:rPr>
                <w:rFonts w:asciiTheme="minorEastAsia" w:hAnsiTheme="minorEastAsia" w:eastAsiaTheme="minorEastAsia" w:cstheme="minorEastAsia"/>
                <w:b/>
                <w:bCs/>
                <w:color w:val="auto"/>
                <w:spacing w:val="6"/>
                <w:sz w:val="21"/>
                <w:szCs w:val="21"/>
                <w:lang w:eastAsia="zh-CN"/>
              </w:rPr>
            </w:pPr>
            <w:r>
              <w:rPr>
                <w:rFonts w:hint="eastAsia" w:asciiTheme="minorEastAsia" w:hAnsiTheme="minorEastAsia" w:eastAsiaTheme="minorEastAsia" w:cstheme="minorEastAsia"/>
                <w:b/>
                <w:bCs/>
                <w:color w:val="auto"/>
                <w:spacing w:val="6"/>
                <w:sz w:val="21"/>
                <w:szCs w:val="21"/>
                <w:lang w:eastAsia="zh-CN"/>
              </w:rPr>
              <w:t>质保期</w:t>
            </w:r>
          </w:p>
        </w:tc>
        <w:tc>
          <w:tcPr>
            <w:tcW w:w="6906" w:type="dxa"/>
          </w:tcPr>
          <w:p w14:paraId="7DB78946">
            <w:pPr>
              <w:pStyle w:val="11"/>
              <w:spacing w:before="188" w:line="228" w:lineRule="auto"/>
              <w:ind w:left="34"/>
              <w:rPr>
                <w:rFonts w:asciiTheme="minorEastAsia" w:hAnsiTheme="minorEastAsia" w:eastAsiaTheme="minorEastAsia" w:cstheme="minorEastAsia"/>
                <w:color w:val="auto"/>
                <w:spacing w:val="7"/>
                <w:sz w:val="21"/>
                <w:szCs w:val="21"/>
                <w:lang w:eastAsia="zh-CN"/>
              </w:rPr>
            </w:pPr>
            <w:r>
              <w:rPr>
                <w:rFonts w:hint="eastAsia" w:asciiTheme="minorEastAsia" w:hAnsiTheme="minorEastAsia" w:eastAsiaTheme="minorEastAsia" w:cstheme="minorEastAsia"/>
                <w:color w:val="auto"/>
                <w:spacing w:val="7"/>
                <w:sz w:val="21"/>
                <w:szCs w:val="21"/>
                <w:lang w:eastAsia="zh-CN"/>
              </w:rPr>
              <w:t>两年</w:t>
            </w:r>
          </w:p>
        </w:tc>
      </w:tr>
      <w:tr w14:paraId="39A020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2" w:hRule="atLeast"/>
        </w:trPr>
        <w:tc>
          <w:tcPr>
            <w:tcW w:w="611" w:type="dxa"/>
            <w:vAlign w:val="center"/>
          </w:tcPr>
          <w:p w14:paraId="3A13C014">
            <w:pPr>
              <w:pStyle w:val="11"/>
              <w:spacing w:before="65" w:line="268" w:lineRule="exact"/>
              <w:jc w:val="center"/>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9"/>
                <w:position w:val="1"/>
                <w:sz w:val="21"/>
                <w:szCs w:val="21"/>
              </w:rPr>
              <w:t>1</w:t>
            </w:r>
            <w:r>
              <w:rPr>
                <w:rFonts w:hint="eastAsia" w:asciiTheme="minorEastAsia" w:hAnsiTheme="minorEastAsia" w:eastAsiaTheme="minorEastAsia" w:cstheme="minorEastAsia"/>
                <w:b/>
                <w:bCs/>
                <w:color w:val="auto"/>
                <w:spacing w:val="-9"/>
                <w:position w:val="1"/>
                <w:sz w:val="21"/>
                <w:szCs w:val="21"/>
                <w:lang w:eastAsia="zh-CN"/>
              </w:rPr>
              <w:t>1</w:t>
            </w:r>
          </w:p>
        </w:tc>
        <w:tc>
          <w:tcPr>
            <w:tcW w:w="1924" w:type="dxa"/>
            <w:vAlign w:val="center"/>
          </w:tcPr>
          <w:p w14:paraId="4F071925">
            <w:pPr>
              <w:pStyle w:val="11"/>
              <w:spacing w:before="65" w:line="226"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7"/>
                <w:sz w:val="21"/>
                <w:szCs w:val="21"/>
              </w:rPr>
              <w:t>磋商报价要求</w:t>
            </w:r>
          </w:p>
        </w:tc>
        <w:tc>
          <w:tcPr>
            <w:tcW w:w="6906" w:type="dxa"/>
          </w:tcPr>
          <w:p w14:paraId="6D867816">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textAlignment w:val="auto"/>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1.供应商只允许采用一种磋商方案报价，磋商报价币种为人民</w:t>
            </w:r>
            <w:r>
              <w:rPr>
                <w:rFonts w:hint="eastAsia" w:asciiTheme="minorEastAsia" w:hAnsiTheme="minorEastAsia" w:eastAsiaTheme="minorEastAsia" w:cstheme="minorEastAsia"/>
                <w:color w:val="auto"/>
                <w:spacing w:val="8"/>
                <w:sz w:val="21"/>
                <w:szCs w:val="21"/>
                <w:lang w:val="en-US" w:eastAsia="zh-CN"/>
              </w:rPr>
              <w:t>币</w:t>
            </w:r>
          </w:p>
          <w:p w14:paraId="00A7BCCF">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9"/>
                <w:sz w:val="21"/>
                <w:szCs w:val="21"/>
                <w:lang w:eastAsia="zh-CN"/>
              </w:rPr>
              <w:t>2.本工程采用固定综合单价合同承包方式，结算时工程量据实结算调整</w:t>
            </w:r>
          </w:p>
          <w:p w14:paraId="3DDD545C">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3"/>
                <w:sz w:val="21"/>
                <w:szCs w:val="21"/>
                <w:lang w:eastAsia="zh-CN"/>
              </w:rPr>
              <w:t>3.磋商报价包含人工、设备材料、机械、运输、安装、税金等</w:t>
            </w:r>
            <w:r>
              <w:rPr>
                <w:rFonts w:hint="eastAsia" w:asciiTheme="minorEastAsia" w:hAnsiTheme="minorEastAsia" w:eastAsiaTheme="minorEastAsia" w:cstheme="minorEastAsia"/>
                <w:color w:val="auto"/>
                <w:spacing w:val="2"/>
                <w:sz w:val="21"/>
                <w:szCs w:val="21"/>
                <w:lang w:eastAsia="zh-CN"/>
              </w:rPr>
              <w:t>一切费用</w:t>
            </w:r>
          </w:p>
          <w:p w14:paraId="385BA64C">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rPr>
                <w:rFonts w:asciiTheme="minorEastAsia" w:hAnsiTheme="minorEastAsia" w:eastAsiaTheme="minorEastAsia" w:cstheme="minorEastAsia"/>
                <w:color w:val="auto"/>
                <w:spacing w:val="9"/>
                <w:sz w:val="21"/>
                <w:szCs w:val="21"/>
                <w:lang w:eastAsia="zh-CN"/>
              </w:rPr>
            </w:pPr>
            <w:r>
              <w:rPr>
                <w:rFonts w:hint="eastAsia" w:asciiTheme="minorEastAsia" w:hAnsiTheme="minorEastAsia" w:eastAsiaTheme="minorEastAsia" w:cstheme="minorEastAsia"/>
                <w:color w:val="auto"/>
                <w:spacing w:val="6"/>
                <w:sz w:val="21"/>
                <w:szCs w:val="21"/>
                <w:lang w:eastAsia="zh-CN"/>
              </w:rPr>
              <w:t>4.工程量清单采用工程量清单综合单价法，按采购人提供的工程量清单自主报价</w:t>
            </w:r>
            <w:r>
              <w:rPr>
                <w:rFonts w:hint="eastAsia" w:asciiTheme="minorEastAsia" w:hAnsiTheme="minorEastAsia" w:eastAsiaTheme="minorEastAsia" w:cstheme="minorEastAsia"/>
                <w:color w:val="auto"/>
                <w:spacing w:val="9"/>
                <w:sz w:val="21"/>
                <w:szCs w:val="21"/>
                <w:lang w:eastAsia="zh-CN"/>
              </w:rPr>
              <w:t>。计价软件统一使用广联达清</w:t>
            </w:r>
            <w:r>
              <w:rPr>
                <w:rFonts w:hint="eastAsia" w:asciiTheme="minorEastAsia" w:hAnsiTheme="minorEastAsia" w:eastAsiaTheme="minorEastAsia" w:cstheme="minorEastAsia"/>
                <w:color w:val="auto"/>
                <w:spacing w:val="5"/>
                <w:sz w:val="21"/>
                <w:szCs w:val="21"/>
                <w:lang w:eastAsia="zh-CN"/>
              </w:rPr>
              <w:t>单计价软件6.4100.23.122</w:t>
            </w:r>
            <w:r>
              <w:rPr>
                <w:rFonts w:hint="eastAsia" w:asciiTheme="minorEastAsia" w:hAnsiTheme="minorEastAsia" w:eastAsiaTheme="minorEastAsia" w:cstheme="minorEastAsia"/>
                <w:color w:val="auto"/>
                <w:spacing w:val="-38"/>
                <w:sz w:val="21"/>
                <w:szCs w:val="21"/>
                <w:lang w:eastAsia="zh-CN"/>
              </w:rPr>
              <w:t xml:space="preserve"> </w:t>
            </w:r>
            <w:r>
              <w:rPr>
                <w:rFonts w:hint="eastAsia" w:asciiTheme="minorEastAsia" w:hAnsiTheme="minorEastAsia" w:eastAsiaTheme="minorEastAsia" w:cstheme="minorEastAsia"/>
                <w:color w:val="auto"/>
                <w:spacing w:val="5"/>
                <w:sz w:val="21"/>
                <w:szCs w:val="21"/>
                <w:lang w:eastAsia="zh-CN"/>
              </w:rPr>
              <w:t>版本</w:t>
            </w:r>
          </w:p>
          <w:p w14:paraId="34FE1ACF">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5.凡因供应商对竞争性磋商文件阅读不深、理解不透、误解、疏漏或因</w:t>
            </w:r>
            <w:r>
              <w:rPr>
                <w:rFonts w:hint="eastAsia" w:asciiTheme="minorEastAsia" w:hAnsiTheme="minorEastAsia" w:eastAsiaTheme="minorEastAsia" w:cstheme="minorEastAsia"/>
                <w:color w:val="auto"/>
                <w:spacing w:val="15"/>
                <w:sz w:val="21"/>
                <w:szCs w:val="21"/>
                <w:lang w:eastAsia="zh-CN"/>
              </w:rPr>
              <w:t>市场价格行情及国家相关规定了解不清造成的后果和风险均由供应商</w:t>
            </w:r>
            <w:r>
              <w:rPr>
                <w:rFonts w:hint="eastAsia" w:asciiTheme="minorEastAsia" w:hAnsiTheme="minorEastAsia" w:eastAsiaTheme="minorEastAsia" w:cstheme="minorEastAsia"/>
                <w:color w:val="auto"/>
                <w:spacing w:val="1"/>
                <w:sz w:val="21"/>
                <w:szCs w:val="21"/>
                <w:lang w:eastAsia="zh-CN"/>
              </w:rPr>
              <w:t>自负；</w:t>
            </w:r>
          </w:p>
          <w:p w14:paraId="34C02F5C">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6"/>
                <w:sz w:val="21"/>
                <w:szCs w:val="21"/>
                <w:lang w:eastAsia="zh-CN"/>
              </w:rPr>
              <w:t>6.磋商报价金额保留小数点后</w:t>
            </w:r>
            <w:r>
              <w:rPr>
                <w:rFonts w:hint="eastAsia" w:asciiTheme="minorEastAsia" w:hAnsiTheme="minorEastAsia" w:eastAsiaTheme="minorEastAsia" w:cstheme="minorEastAsia"/>
                <w:color w:val="auto"/>
                <w:spacing w:val="-26"/>
                <w:sz w:val="21"/>
                <w:szCs w:val="21"/>
                <w:lang w:eastAsia="zh-CN"/>
              </w:rPr>
              <w:t xml:space="preserve"> </w:t>
            </w:r>
            <w:r>
              <w:rPr>
                <w:rFonts w:hint="eastAsia" w:asciiTheme="minorEastAsia" w:hAnsiTheme="minorEastAsia" w:eastAsiaTheme="minorEastAsia" w:cstheme="minorEastAsia"/>
                <w:color w:val="auto"/>
                <w:spacing w:val="6"/>
                <w:sz w:val="21"/>
                <w:szCs w:val="21"/>
                <w:lang w:eastAsia="zh-CN"/>
              </w:rPr>
              <w:t>2</w:t>
            </w:r>
            <w:r>
              <w:rPr>
                <w:rFonts w:hint="eastAsia" w:asciiTheme="minorEastAsia" w:hAnsiTheme="minorEastAsia" w:eastAsiaTheme="minorEastAsia" w:cstheme="minorEastAsia"/>
                <w:color w:val="auto"/>
                <w:spacing w:val="-38"/>
                <w:sz w:val="21"/>
                <w:szCs w:val="21"/>
                <w:lang w:eastAsia="zh-CN"/>
              </w:rPr>
              <w:t xml:space="preserve"> </w:t>
            </w:r>
            <w:r>
              <w:rPr>
                <w:rFonts w:hint="eastAsia" w:asciiTheme="minorEastAsia" w:hAnsiTheme="minorEastAsia" w:eastAsiaTheme="minorEastAsia" w:cstheme="minorEastAsia"/>
                <w:color w:val="auto"/>
                <w:spacing w:val="6"/>
                <w:sz w:val="21"/>
                <w:szCs w:val="21"/>
                <w:lang w:eastAsia="zh-CN"/>
              </w:rPr>
              <w:t>位；</w:t>
            </w:r>
          </w:p>
          <w:p w14:paraId="1B29298C">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7.凡大小写不一致的报价，以大写为准。</w:t>
            </w:r>
          </w:p>
        </w:tc>
      </w:tr>
      <w:tr w14:paraId="64C4C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vAlign w:val="center"/>
          </w:tcPr>
          <w:p w14:paraId="137145DB">
            <w:pPr>
              <w:pStyle w:val="11"/>
              <w:spacing w:before="65" w:line="270" w:lineRule="exact"/>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b/>
                <w:bCs/>
                <w:color w:val="auto"/>
                <w:spacing w:val="-9"/>
                <w:position w:val="1"/>
              </w:rPr>
              <w:t>1</w:t>
            </w:r>
            <w:r>
              <w:rPr>
                <w:rFonts w:hint="eastAsia" w:asciiTheme="minorEastAsia" w:hAnsiTheme="minorEastAsia" w:eastAsiaTheme="minorEastAsia" w:cstheme="minorEastAsia"/>
                <w:b/>
                <w:bCs/>
                <w:color w:val="auto"/>
                <w:spacing w:val="-9"/>
                <w:position w:val="1"/>
                <w:lang w:eastAsia="zh-CN"/>
              </w:rPr>
              <w:t>2</w:t>
            </w:r>
          </w:p>
        </w:tc>
        <w:tc>
          <w:tcPr>
            <w:tcW w:w="1924" w:type="dxa"/>
            <w:vAlign w:val="center"/>
          </w:tcPr>
          <w:p w14:paraId="44C69835">
            <w:pPr>
              <w:pStyle w:val="11"/>
              <w:spacing w:before="65" w:line="227" w:lineRule="auto"/>
              <w:jc w:val="center"/>
              <w:rPr>
                <w:rFonts w:asciiTheme="minorEastAsia" w:hAnsiTheme="minorEastAsia" w:eastAsiaTheme="minorEastAsia" w:cstheme="minorEastAsia"/>
                <w:color w:val="auto"/>
              </w:rPr>
            </w:pPr>
            <w:r>
              <w:rPr>
                <w:rFonts w:hint="eastAsia" w:asciiTheme="minorEastAsia" w:hAnsiTheme="minorEastAsia" w:eastAsiaTheme="minorEastAsia" w:cstheme="minorEastAsia"/>
                <w:b/>
                <w:bCs/>
                <w:color w:val="auto"/>
                <w:spacing w:val="7"/>
              </w:rPr>
              <w:t>供应商资格条件</w:t>
            </w:r>
          </w:p>
        </w:tc>
        <w:tc>
          <w:tcPr>
            <w:tcW w:w="6906" w:type="dxa"/>
          </w:tcPr>
          <w:p w14:paraId="58CE2CE4">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textAlignment w:val="baseline"/>
              <w:rPr>
                <w:rFonts w:asciiTheme="minorEastAsia" w:hAnsiTheme="minorEastAsia" w:eastAsiaTheme="minorEastAsia" w:cstheme="minorEastAsia"/>
                <w:color w:val="auto"/>
                <w:spacing w:val="6"/>
                <w:sz w:val="21"/>
                <w:szCs w:val="21"/>
              </w:rPr>
            </w:pPr>
            <w:r>
              <w:rPr>
                <w:rFonts w:hint="eastAsia" w:asciiTheme="minorEastAsia" w:hAnsiTheme="minorEastAsia" w:eastAsiaTheme="minorEastAsia" w:cstheme="minorEastAsia"/>
                <w:color w:val="auto"/>
                <w:spacing w:val="6"/>
                <w:sz w:val="21"/>
                <w:szCs w:val="21"/>
                <w:lang w:eastAsia="zh-CN"/>
              </w:rPr>
              <w:t>1.基本资格条件：符合《中华人民共和国政府采购法》第二十二</w:t>
            </w:r>
            <w:r>
              <w:rPr>
                <w:rFonts w:hint="eastAsia" w:asciiTheme="minorEastAsia" w:hAnsiTheme="minorEastAsia" w:eastAsiaTheme="minorEastAsia" w:cstheme="minorEastAsia"/>
                <w:color w:val="auto"/>
                <w:spacing w:val="6"/>
                <w:sz w:val="21"/>
                <w:szCs w:val="21"/>
              </w:rPr>
              <w:t>条规定</w:t>
            </w:r>
          </w:p>
          <w:p w14:paraId="2BF89761">
            <w:pPr>
              <w:pStyle w:val="11"/>
              <w:keepNext w:val="0"/>
              <w:keepLines w:val="0"/>
              <w:pageBreakBefore w:val="0"/>
              <w:widowControl/>
              <w:numPr>
                <w:ilvl w:val="0"/>
                <w:numId w:val="0"/>
              </w:numPr>
              <w:kinsoku/>
              <w:wordWrap w:val="0"/>
              <w:overflowPunct/>
              <w:topLinePunct/>
              <w:autoSpaceDE w:val="0"/>
              <w:autoSpaceDN w:val="0"/>
              <w:bidi w:val="0"/>
              <w:adjustRightInd w:val="0"/>
              <w:snapToGrid w:val="0"/>
              <w:spacing w:line="360" w:lineRule="auto"/>
              <w:jc w:val="left"/>
              <w:textAlignment w:val="baseline"/>
              <w:rPr>
                <w:rFonts w:asciiTheme="minorEastAsia" w:hAnsiTheme="minorEastAsia" w:eastAsiaTheme="minorEastAsia" w:cstheme="minorEastAsia"/>
                <w:color w:val="auto"/>
                <w:spacing w:val="6"/>
                <w:sz w:val="21"/>
                <w:szCs w:val="21"/>
                <w:lang w:eastAsia="zh-CN"/>
              </w:rPr>
            </w:pPr>
            <w:r>
              <w:rPr>
                <w:rFonts w:hint="eastAsia" w:asciiTheme="minorEastAsia" w:hAnsiTheme="minorEastAsia" w:eastAsiaTheme="minorEastAsia" w:cstheme="minorEastAsia"/>
                <w:color w:val="auto"/>
                <w:spacing w:val="6"/>
                <w:sz w:val="21"/>
                <w:szCs w:val="21"/>
                <w:lang w:eastAsia="zh-CN"/>
              </w:rPr>
              <w:t>（</w:t>
            </w:r>
            <w:r>
              <w:rPr>
                <w:rFonts w:hint="eastAsia" w:asciiTheme="minorEastAsia" w:hAnsiTheme="minorEastAsia" w:eastAsiaTheme="minorEastAsia" w:cstheme="minorEastAsia"/>
                <w:color w:val="auto"/>
                <w:spacing w:val="6"/>
                <w:sz w:val="21"/>
                <w:szCs w:val="21"/>
                <w:lang w:val="en-US" w:eastAsia="zh-CN"/>
              </w:rPr>
              <w:t>1</w:t>
            </w:r>
            <w:r>
              <w:rPr>
                <w:rFonts w:hint="eastAsia" w:asciiTheme="minorEastAsia" w:hAnsiTheme="minorEastAsia" w:eastAsiaTheme="minorEastAsia" w:cstheme="minorEastAsia"/>
                <w:color w:val="auto"/>
                <w:spacing w:val="6"/>
                <w:sz w:val="21"/>
                <w:szCs w:val="21"/>
                <w:lang w:eastAsia="zh-CN"/>
              </w:rPr>
              <w:t>）《政府采购促进中小企业发展管理办法》（财库〔2020〕46号）；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（2）《关于进一步加大政府采购支持中小企业力度的通知》（财库〔2022〕19号）；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（3）《财政部司法部关于政府采购支持监狱企业发展有关问题的通知》（财库〔2014〕68号）；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（4）《国务院办公厅关于建立政府强制采购节能产品制度的通知》（国办发〔2007〕51号）；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（5）《节能产品政府采购实施意见》（财库[2004]185号）；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（6）《环境标志产品政府采购实施的意见》（财库[2006]90号）；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（7）《关于促进残疾人就业政府采购政策的通知》财库〔2017〕141号；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（8）《关于调整优化节能产品、环境标志产品政府采购执行机制的通知》（财库〔2019〕9号）；</w:t>
            </w:r>
          </w:p>
          <w:p w14:paraId="5DF33F06">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textAlignment w:val="baseline"/>
              <w:rPr>
                <w:rFonts w:asciiTheme="minorEastAsia" w:hAnsiTheme="minorEastAsia" w:eastAsiaTheme="minorEastAsia" w:cstheme="minorEastAsia"/>
                <w:color w:val="auto"/>
                <w:spacing w:val="2"/>
                <w:sz w:val="21"/>
                <w:szCs w:val="21"/>
                <w:lang w:eastAsia="zh-CN"/>
              </w:rPr>
            </w:pPr>
            <w:r>
              <w:rPr>
                <w:rFonts w:hint="eastAsia" w:asciiTheme="minorEastAsia" w:hAnsiTheme="minorEastAsia" w:eastAsiaTheme="minorEastAsia" w:cstheme="minorEastAsia"/>
                <w:color w:val="auto"/>
                <w:spacing w:val="6"/>
                <w:sz w:val="21"/>
                <w:szCs w:val="21"/>
                <w:lang w:eastAsia="zh-CN"/>
              </w:rPr>
              <w:t>（9）《关于运用政府采购政策支持乡村产业振兴的通知》（财库〔2021〕19号）；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（10）《陕西省中小企业政府采购信用融资办法》（陕财办采〔2018〕23号）；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（11）《陕西省财政厅关于加快推进我省中小企业政府采购信用融资工作的通知》（陕财办采〔2020〕15号）；</w:t>
            </w:r>
            <w:r>
              <w:rPr>
                <w:rFonts w:hint="eastAsia" w:asciiTheme="minorEastAsia" w:hAnsiTheme="minorEastAsia" w:eastAsiaTheme="minorEastAsia" w:cstheme="minorEastAsia"/>
                <w:color w:val="auto"/>
                <w:spacing w:val="6"/>
                <w:sz w:val="21"/>
                <w:szCs w:val="21"/>
                <w:lang w:eastAsia="zh-CN"/>
              </w:rPr>
              <w:br w:type="textWrapping"/>
            </w:r>
            <w:r>
              <w:rPr>
                <w:rFonts w:hint="eastAsia" w:asciiTheme="minorEastAsia" w:hAnsiTheme="minorEastAsia" w:eastAsiaTheme="minorEastAsia" w:cstheme="minorEastAsia"/>
                <w:color w:val="auto"/>
                <w:spacing w:val="6"/>
                <w:sz w:val="21"/>
                <w:szCs w:val="21"/>
                <w:lang w:eastAsia="zh-CN"/>
              </w:rPr>
              <w:t>（12）《陕西省财政厅关于进一步加强政府绿色采购有关问题的通知》（陕财办采〔2021〕29号）；</w:t>
            </w:r>
            <w:r>
              <w:rPr>
                <w:rFonts w:hint="eastAsia" w:asciiTheme="minorEastAsia" w:hAnsiTheme="minorEastAsia" w:eastAsiaTheme="minorEastAsia" w:cstheme="minorEastAsia"/>
                <w:color w:val="auto"/>
                <w:spacing w:val="9"/>
                <w:sz w:val="21"/>
                <w:szCs w:val="21"/>
                <w:lang w:eastAsia="zh-CN"/>
              </w:rPr>
              <w:br w:type="textWrapping"/>
            </w:r>
            <w:r>
              <w:rPr>
                <w:rFonts w:hint="eastAsia" w:asciiTheme="minorEastAsia" w:hAnsiTheme="minorEastAsia" w:eastAsiaTheme="minorEastAsia" w:cstheme="minorEastAsia"/>
                <w:color w:val="auto"/>
                <w:spacing w:val="9"/>
                <w:sz w:val="21"/>
                <w:szCs w:val="21"/>
                <w:lang w:eastAsia="zh-CN"/>
              </w:rPr>
              <w:t>（13）其他需要落实的政府采购政策,如有最新颁布的政府采购政策，按最新的文件执行。</w:t>
            </w:r>
          </w:p>
          <w:p w14:paraId="013829EE">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textAlignment w:val="baseline"/>
              <w:rPr>
                <w:rFonts w:asciiTheme="minorEastAsia" w:hAnsiTheme="minorEastAsia" w:eastAsiaTheme="minorEastAsia" w:cstheme="minorEastAsia"/>
                <w:color w:val="auto"/>
                <w:spacing w:val="9"/>
                <w:sz w:val="21"/>
                <w:szCs w:val="21"/>
              </w:rPr>
            </w:pPr>
            <w:r>
              <w:rPr>
                <w:rFonts w:hint="eastAsia" w:asciiTheme="minorEastAsia" w:hAnsiTheme="minorEastAsia" w:eastAsiaTheme="minorEastAsia" w:cstheme="minorEastAsia"/>
                <w:color w:val="auto"/>
                <w:spacing w:val="6"/>
                <w:sz w:val="21"/>
                <w:szCs w:val="21"/>
              </w:rPr>
              <w:t>2.特</w:t>
            </w:r>
            <w:r>
              <w:rPr>
                <w:rFonts w:hint="eastAsia" w:asciiTheme="minorEastAsia" w:hAnsiTheme="minorEastAsia" w:eastAsiaTheme="minorEastAsia" w:cstheme="minorEastAsia"/>
                <w:color w:val="auto"/>
                <w:spacing w:val="9"/>
                <w:sz w:val="21"/>
                <w:szCs w:val="21"/>
              </w:rPr>
              <w:t>定资格条件：</w:t>
            </w:r>
          </w:p>
          <w:p w14:paraId="726DB228">
            <w:pPr>
              <w:pStyle w:val="11"/>
              <w:keepNext w:val="0"/>
              <w:keepLines w:val="0"/>
              <w:pageBreakBefore w:val="0"/>
              <w:widowControl/>
              <w:kinsoku/>
              <w:wordWrap w:val="0"/>
              <w:overflowPunct/>
              <w:topLinePunct/>
              <w:autoSpaceDE w:val="0"/>
              <w:autoSpaceDN w:val="0"/>
              <w:bidi w:val="0"/>
              <w:adjustRightInd w:val="0"/>
              <w:snapToGrid w:val="0"/>
              <w:spacing w:line="360" w:lineRule="auto"/>
              <w:jc w:val="left"/>
              <w:textAlignment w:val="baseline"/>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9"/>
                <w:sz w:val="21"/>
                <w:szCs w:val="21"/>
              </w:rPr>
              <w:t>（1）营业执照等主体资格证明文件：供应商应具有独立承担民事责任能力的法人或其他组织或自然人（法人或其他组织提供营业执照或事业单位法人证书等国家规定的相关证明，自然人提供身份证件）；</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2）供应商身份证明文件：法定代表人直接参加投标的，须出具法定代表人身份证明书（含法人身份证复印件）；法定代表人授权代表参加投标的，须出具法定代表人授权书（附法定代表人身份证复印件及被授权人身份证复印件）；</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（3）企业资质：供应商须具备建设行政主管部门颁发的建筑工程施工总承包三级及以上资质并具有机电工程施工总承包三级及以上资质，具有有效的安全生产许可证；</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（4）拟派项目负责人：拟派项目负责人须具备建筑工程专业二级（含二级）以上注册建造师资格</w:t>
            </w:r>
            <w:r>
              <w:rPr>
                <w:rFonts w:hint="eastAsia" w:asciiTheme="minorEastAsia" w:hAnsiTheme="minorEastAsia" w:eastAsiaTheme="minorEastAsia" w:cstheme="minorEastAsia"/>
                <w:color w:val="auto"/>
                <w:spacing w:val="9"/>
                <w:sz w:val="21"/>
                <w:szCs w:val="21"/>
                <w:lang w:eastAsia="zh-CN"/>
              </w:rPr>
              <w:t>或</w:t>
            </w:r>
            <w:r>
              <w:rPr>
                <w:rFonts w:hint="eastAsia" w:asciiTheme="minorEastAsia" w:hAnsiTheme="minorEastAsia" w:eastAsiaTheme="minorEastAsia" w:cstheme="minorEastAsia"/>
                <w:color w:val="auto"/>
                <w:spacing w:val="9"/>
                <w:sz w:val="21"/>
                <w:szCs w:val="21"/>
              </w:rPr>
              <w:t>机电工程专业二级（含二级）以上注册建造师资格</w:t>
            </w:r>
            <w:r>
              <w:rPr>
                <w:rFonts w:hint="eastAsia" w:asciiTheme="minorEastAsia" w:hAnsiTheme="minorEastAsia" w:eastAsiaTheme="minorEastAsia" w:cstheme="minorEastAsia"/>
                <w:color w:val="auto"/>
                <w:spacing w:val="9"/>
                <w:sz w:val="21"/>
                <w:szCs w:val="21"/>
                <w:lang w:eastAsia="zh-CN"/>
              </w:rPr>
              <w:t>，并具有</w:t>
            </w:r>
            <w:r>
              <w:rPr>
                <w:rFonts w:hint="eastAsia" w:asciiTheme="minorEastAsia" w:hAnsiTheme="minorEastAsia" w:eastAsiaTheme="minorEastAsia" w:cstheme="minorEastAsia"/>
                <w:color w:val="auto"/>
                <w:spacing w:val="9"/>
                <w:sz w:val="21"/>
                <w:szCs w:val="21"/>
              </w:rPr>
              <w:t>有效的安全生产考核合格证，且无在建项目；</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（5）书面声明：出具参加本次采购活动前三年内在经营活动中没有重大违法记录的书面声明；</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（6）供应商须提供具有履行合同所必需的设备和专业技术能力的承诺；</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7）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8）社会保障资金缴纳证明：提供响应文件提交截止时间前6个月内任意一个月已缴纳的社会保障资金缴存单据或社保机构开具的社会保险参保缴费情况证明，依法不需要缴纳社会保障资金的应提供相关文件证明；</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（9）税收缴纳证明：提供响应文件提交截止时间前6个月内任意一个月已缴纳的完税凭证或税务机关开具的完税证明（任意税种），依法免税的应提供相关文件证明；</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10）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（11）单位负责人为同一人或者存在直接控股、管理关系的不同供应商，不得同时参加同一采购活动；</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（12）本项目不接受联合体投标,供应商需保证资质文件的真实、合法、有效；</w:t>
            </w:r>
            <w:r>
              <w:rPr>
                <w:rFonts w:hint="eastAsia" w:asciiTheme="minorEastAsia" w:hAnsiTheme="minorEastAsia" w:eastAsiaTheme="minorEastAsia" w:cstheme="minorEastAsia"/>
                <w:color w:val="auto"/>
                <w:spacing w:val="9"/>
                <w:sz w:val="21"/>
                <w:szCs w:val="21"/>
              </w:rPr>
              <w:br w:type="textWrapping"/>
            </w:r>
            <w:r>
              <w:rPr>
                <w:rFonts w:hint="eastAsia" w:asciiTheme="minorEastAsia" w:hAnsiTheme="minorEastAsia" w:eastAsiaTheme="minorEastAsia" w:cstheme="minorEastAsia"/>
                <w:color w:val="auto"/>
                <w:spacing w:val="9"/>
                <w:sz w:val="21"/>
                <w:szCs w:val="21"/>
              </w:rPr>
              <w:t>（13）本项目专门面向中小企业采购，须符合《政府采购促进中小企业发展管理办法》（财库〔2020〕46号）规定的中小企业参加。</w:t>
            </w:r>
            <w:r>
              <w:rPr>
                <w:rFonts w:hint="eastAsia" w:asciiTheme="minorEastAsia" w:hAnsiTheme="minorEastAsia" w:eastAsiaTheme="minorEastAsia" w:cstheme="minorEastAsia"/>
                <w:color w:val="auto"/>
                <w:spacing w:val="9"/>
                <w:sz w:val="21"/>
                <w:szCs w:val="21"/>
                <w:lang w:eastAsia="zh-CN"/>
              </w:rPr>
              <w:t>供应商需保证以上资料的真实、合法、有效。</w:t>
            </w:r>
          </w:p>
        </w:tc>
      </w:tr>
      <w:tr w14:paraId="6E759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4CFBB944">
            <w:pPr>
              <w:pStyle w:val="11"/>
              <w:spacing w:before="65" w:line="270" w:lineRule="exact"/>
              <w:jc w:val="center"/>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8"/>
                <w:position w:val="1"/>
                <w:sz w:val="21"/>
                <w:szCs w:val="21"/>
              </w:rPr>
              <w:t>1</w:t>
            </w:r>
            <w:r>
              <w:rPr>
                <w:rFonts w:hint="eastAsia" w:asciiTheme="minorEastAsia" w:hAnsiTheme="minorEastAsia" w:eastAsiaTheme="minorEastAsia" w:cstheme="minorEastAsia"/>
                <w:b/>
                <w:bCs/>
                <w:color w:val="auto"/>
                <w:spacing w:val="-8"/>
                <w:position w:val="1"/>
                <w:sz w:val="21"/>
                <w:szCs w:val="21"/>
                <w:lang w:eastAsia="zh-CN"/>
              </w:rPr>
              <w:t>3</w:t>
            </w:r>
          </w:p>
        </w:tc>
        <w:tc>
          <w:tcPr>
            <w:tcW w:w="1924" w:type="dxa"/>
            <w:shd w:val="clear" w:color="auto" w:fill="auto"/>
            <w:vAlign w:val="center"/>
          </w:tcPr>
          <w:p w14:paraId="30765A50">
            <w:pPr>
              <w:pStyle w:val="11"/>
              <w:keepNext w:val="0"/>
              <w:keepLines w:val="0"/>
              <w:pageBreakBefore w:val="0"/>
              <w:widowControl/>
              <w:kinsoku w:val="0"/>
              <w:wordWrap/>
              <w:overflowPunct/>
              <w:topLinePunct w:val="0"/>
              <w:autoSpaceDE w:val="0"/>
              <w:autoSpaceDN w:val="0"/>
              <w:bidi w:val="0"/>
              <w:adjustRightInd w:val="0"/>
              <w:snapToGrid w:val="0"/>
              <w:spacing w:line="425" w:lineRule="auto"/>
              <w:ind w:right="0"/>
              <w:jc w:val="center"/>
              <w:textAlignment w:val="baseline"/>
              <w:rPr>
                <w:rFonts w:asciiTheme="minorEastAsia" w:hAnsiTheme="minorEastAsia" w:eastAsiaTheme="minorEastAsia" w:cstheme="minorEastAsia"/>
                <w:b/>
                <w:bCs/>
                <w:color w:val="auto"/>
                <w:spacing w:val="7"/>
                <w:sz w:val="21"/>
                <w:szCs w:val="21"/>
                <w:lang w:eastAsia="zh-CN"/>
              </w:rPr>
            </w:pPr>
            <w:r>
              <w:rPr>
                <w:rFonts w:hint="eastAsia" w:asciiTheme="minorEastAsia" w:hAnsiTheme="minorEastAsia" w:eastAsiaTheme="minorEastAsia" w:cstheme="minorEastAsia"/>
                <w:b/>
                <w:bCs/>
                <w:color w:val="auto"/>
                <w:spacing w:val="7"/>
                <w:sz w:val="21"/>
                <w:szCs w:val="21"/>
                <w:lang w:eastAsia="zh-CN"/>
              </w:rPr>
              <w:t>供应商出席开标会</w:t>
            </w:r>
          </w:p>
          <w:p w14:paraId="189CFFD6">
            <w:pPr>
              <w:pStyle w:val="11"/>
              <w:spacing w:before="65" w:line="425" w:lineRule="auto"/>
              <w:ind w:left="693" w:right="164" w:hanging="525"/>
              <w:jc w:val="center"/>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7"/>
                <w:sz w:val="21"/>
                <w:szCs w:val="21"/>
                <w:lang w:eastAsia="zh-CN"/>
              </w:rPr>
              <w:t>议</w:t>
            </w:r>
            <w:r>
              <w:rPr>
                <w:rFonts w:hint="eastAsia" w:asciiTheme="minorEastAsia" w:hAnsiTheme="minorEastAsia" w:eastAsiaTheme="minorEastAsia" w:cstheme="minorEastAsia"/>
                <w:b/>
                <w:bCs/>
                <w:color w:val="auto"/>
                <w:spacing w:val="6"/>
                <w:sz w:val="21"/>
                <w:szCs w:val="21"/>
                <w:lang w:eastAsia="zh-CN"/>
              </w:rPr>
              <w:t>所需证件</w:t>
            </w:r>
          </w:p>
        </w:tc>
        <w:tc>
          <w:tcPr>
            <w:tcW w:w="6906" w:type="dxa"/>
            <w:shd w:val="clear" w:color="auto" w:fill="auto"/>
          </w:tcPr>
          <w:p w14:paraId="47E53F0F">
            <w:pPr>
              <w:pStyle w:val="11"/>
              <w:spacing w:before="189" w:line="326" w:lineRule="auto"/>
              <w:ind w:left="33" w:right="86" w:firstLine="14"/>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7"/>
                <w:sz w:val="21"/>
                <w:szCs w:val="21"/>
                <w:lang w:eastAsia="zh-CN"/>
              </w:rPr>
              <w:t>1.法定代表人出席的，持法定代表人证明书（详见格式部</w:t>
            </w:r>
            <w:r>
              <w:rPr>
                <w:rFonts w:hint="eastAsia" w:asciiTheme="minorEastAsia" w:hAnsiTheme="minorEastAsia" w:eastAsiaTheme="minorEastAsia" w:cstheme="minorEastAsia"/>
                <w:color w:val="auto"/>
                <w:spacing w:val="6"/>
                <w:sz w:val="21"/>
                <w:szCs w:val="21"/>
                <w:lang w:eastAsia="zh-CN"/>
              </w:rPr>
              <w:t>分附件</w:t>
            </w:r>
            <w:r>
              <w:rPr>
                <w:rFonts w:hint="eastAsia" w:asciiTheme="minorEastAsia" w:hAnsiTheme="minorEastAsia" w:eastAsiaTheme="minorEastAsia" w:cstheme="minorEastAsia"/>
                <w:color w:val="auto"/>
                <w:spacing w:val="-22"/>
                <w:sz w:val="21"/>
                <w:szCs w:val="21"/>
                <w:lang w:eastAsia="zh-CN"/>
              </w:rPr>
              <w:t xml:space="preserve"> </w:t>
            </w:r>
            <w:r>
              <w:rPr>
                <w:rFonts w:hint="eastAsia" w:asciiTheme="minorEastAsia" w:hAnsiTheme="minorEastAsia" w:eastAsiaTheme="minorEastAsia" w:cstheme="minorEastAsia"/>
                <w:color w:val="auto"/>
                <w:spacing w:val="6"/>
                <w:sz w:val="21"/>
                <w:szCs w:val="21"/>
                <w:lang w:eastAsia="zh-CN"/>
              </w:rPr>
              <w:t>1）、</w:t>
            </w:r>
            <w:r>
              <w:rPr>
                <w:rFonts w:hint="eastAsia" w:asciiTheme="minorEastAsia" w:hAnsiTheme="minorEastAsia" w:eastAsiaTheme="minorEastAsia" w:cstheme="minorEastAsia"/>
                <w:color w:val="auto"/>
                <w:sz w:val="21"/>
                <w:szCs w:val="21"/>
                <w:lang w:eastAsia="zh-CN"/>
              </w:rPr>
              <w:t xml:space="preserve"> </w:t>
            </w:r>
            <w:r>
              <w:rPr>
                <w:rFonts w:hint="eastAsia" w:asciiTheme="minorEastAsia" w:hAnsiTheme="minorEastAsia" w:eastAsiaTheme="minorEastAsia" w:cstheme="minorEastAsia"/>
                <w:color w:val="auto"/>
                <w:spacing w:val="7"/>
                <w:sz w:val="21"/>
                <w:szCs w:val="21"/>
                <w:lang w:eastAsia="zh-CN"/>
              </w:rPr>
              <w:t>本人身份证原件；</w:t>
            </w:r>
          </w:p>
          <w:p w14:paraId="374295D0">
            <w:pPr>
              <w:pStyle w:val="11"/>
              <w:spacing w:before="211" w:line="327" w:lineRule="auto"/>
              <w:ind w:left="31" w:right="51" w:firstLine="3"/>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9"/>
                <w:sz w:val="21"/>
                <w:szCs w:val="21"/>
                <w:lang w:eastAsia="zh-CN"/>
              </w:rPr>
              <w:t>2.委托代表出席的，持法定代表人授权书（详见格式部</w:t>
            </w:r>
            <w:r>
              <w:rPr>
                <w:rFonts w:hint="eastAsia" w:asciiTheme="minorEastAsia" w:hAnsiTheme="minorEastAsia" w:eastAsiaTheme="minorEastAsia" w:cstheme="minorEastAsia"/>
                <w:color w:val="auto"/>
                <w:spacing w:val="8"/>
                <w:sz w:val="21"/>
                <w:szCs w:val="21"/>
                <w:lang w:eastAsia="zh-CN"/>
              </w:rPr>
              <w:t>分附件</w:t>
            </w:r>
            <w:r>
              <w:rPr>
                <w:rFonts w:hint="eastAsia" w:asciiTheme="minorEastAsia" w:hAnsiTheme="minorEastAsia" w:eastAsiaTheme="minorEastAsia" w:cstheme="minorEastAsia"/>
                <w:color w:val="auto"/>
                <w:spacing w:val="-37"/>
                <w:sz w:val="21"/>
                <w:szCs w:val="21"/>
                <w:lang w:eastAsia="zh-CN"/>
              </w:rPr>
              <w:t xml:space="preserve"> </w:t>
            </w:r>
            <w:r>
              <w:rPr>
                <w:rFonts w:hint="eastAsia" w:asciiTheme="minorEastAsia" w:hAnsiTheme="minorEastAsia" w:eastAsiaTheme="minorEastAsia" w:cstheme="minorEastAsia"/>
                <w:color w:val="auto"/>
                <w:spacing w:val="8"/>
                <w:sz w:val="21"/>
                <w:szCs w:val="21"/>
                <w:lang w:eastAsia="zh-CN"/>
              </w:rPr>
              <w:t>2）、被</w:t>
            </w:r>
            <w:r>
              <w:rPr>
                <w:rFonts w:hint="eastAsia" w:asciiTheme="minorEastAsia" w:hAnsiTheme="minorEastAsia" w:eastAsiaTheme="minorEastAsia" w:cstheme="minorEastAsia"/>
                <w:color w:val="auto"/>
                <w:sz w:val="21"/>
                <w:szCs w:val="21"/>
                <w:lang w:eastAsia="zh-CN"/>
              </w:rPr>
              <w:t xml:space="preserve"> </w:t>
            </w:r>
            <w:r>
              <w:rPr>
                <w:rFonts w:hint="eastAsia" w:asciiTheme="minorEastAsia" w:hAnsiTheme="minorEastAsia" w:eastAsiaTheme="minorEastAsia" w:cstheme="minorEastAsia"/>
                <w:color w:val="auto"/>
                <w:spacing w:val="7"/>
                <w:sz w:val="21"/>
                <w:szCs w:val="21"/>
                <w:lang w:eastAsia="zh-CN"/>
              </w:rPr>
              <w:t>委托人身份证原件。</w:t>
            </w:r>
          </w:p>
        </w:tc>
      </w:tr>
      <w:tr w14:paraId="4EBB8B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7F974CE4">
            <w:pPr>
              <w:pStyle w:val="11"/>
              <w:spacing w:before="65" w:line="269" w:lineRule="exact"/>
              <w:jc w:val="center"/>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8"/>
                <w:position w:val="1"/>
                <w:sz w:val="21"/>
                <w:szCs w:val="21"/>
              </w:rPr>
              <w:t>1</w:t>
            </w:r>
            <w:r>
              <w:rPr>
                <w:rFonts w:hint="eastAsia" w:asciiTheme="minorEastAsia" w:hAnsiTheme="minorEastAsia" w:eastAsiaTheme="minorEastAsia" w:cstheme="minorEastAsia"/>
                <w:b/>
                <w:bCs/>
                <w:color w:val="auto"/>
                <w:spacing w:val="-8"/>
                <w:position w:val="1"/>
                <w:sz w:val="21"/>
                <w:szCs w:val="21"/>
                <w:lang w:eastAsia="zh-CN"/>
              </w:rPr>
              <w:t>4</w:t>
            </w:r>
          </w:p>
        </w:tc>
        <w:tc>
          <w:tcPr>
            <w:tcW w:w="1924" w:type="dxa"/>
            <w:shd w:val="clear" w:color="auto" w:fill="auto"/>
            <w:vAlign w:val="center"/>
          </w:tcPr>
          <w:p w14:paraId="2AC10F68">
            <w:pPr>
              <w:pStyle w:val="11"/>
              <w:keepNext w:val="0"/>
              <w:keepLines w:val="0"/>
              <w:pageBreakBefore w:val="0"/>
              <w:widowControl/>
              <w:kinsoku w:val="0"/>
              <w:wordWrap/>
              <w:overflowPunct/>
              <w:topLinePunct w:val="0"/>
              <w:autoSpaceDE w:val="0"/>
              <w:autoSpaceDN w:val="0"/>
              <w:bidi w:val="0"/>
              <w:adjustRightInd w:val="0"/>
              <w:snapToGrid w:val="0"/>
              <w:spacing w:line="425" w:lineRule="auto"/>
              <w:ind w:right="0"/>
              <w:jc w:val="center"/>
              <w:textAlignment w:val="baseline"/>
              <w:rPr>
                <w:rFonts w:asciiTheme="minorEastAsia" w:hAnsiTheme="minorEastAsia" w:eastAsiaTheme="minorEastAsia" w:cstheme="minorEastAsia"/>
                <w:color w:val="auto"/>
                <w:sz w:val="21"/>
                <w:szCs w:val="21"/>
                <w:highlight w:val="yellow"/>
                <w:lang w:eastAsia="zh-CN"/>
              </w:rPr>
            </w:pPr>
            <w:r>
              <w:rPr>
                <w:rFonts w:hint="eastAsia" w:asciiTheme="minorEastAsia" w:hAnsiTheme="minorEastAsia" w:eastAsiaTheme="minorEastAsia" w:cstheme="minorEastAsia"/>
                <w:b/>
                <w:bCs/>
                <w:color w:val="auto"/>
                <w:spacing w:val="7"/>
                <w:sz w:val="21"/>
                <w:szCs w:val="21"/>
                <w:highlight w:val="yellow"/>
                <w:lang w:eastAsia="zh-CN"/>
              </w:rPr>
              <w:t>拟派项目部人员</w:t>
            </w:r>
            <w:r>
              <w:rPr>
                <w:rFonts w:hint="eastAsia" w:asciiTheme="minorEastAsia" w:hAnsiTheme="minorEastAsia" w:eastAsiaTheme="minorEastAsia" w:cstheme="minorEastAsia"/>
                <w:b/>
                <w:bCs/>
                <w:color w:val="auto"/>
                <w:spacing w:val="6"/>
                <w:sz w:val="21"/>
                <w:szCs w:val="21"/>
                <w:highlight w:val="yellow"/>
                <w:lang w:eastAsia="zh-CN"/>
              </w:rPr>
              <w:t>最低组成标准</w:t>
            </w:r>
          </w:p>
        </w:tc>
        <w:tc>
          <w:tcPr>
            <w:tcW w:w="6906" w:type="dxa"/>
            <w:shd w:val="clear" w:color="auto" w:fill="auto"/>
          </w:tcPr>
          <w:p w14:paraId="70169643">
            <w:pPr>
              <w:pStyle w:val="11"/>
              <w:spacing w:before="191" w:line="364" w:lineRule="auto"/>
              <w:ind w:left="31" w:right="27" w:firstLine="2"/>
              <w:jc w:val="both"/>
              <w:rPr>
                <w:rFonts w:asciiTheme="minorEastAsia" w:hAnsiTheme="minorEastAsia" w:eastAsiaTheme="minorEastAsia" w:cstheme="minorEastAsia"/>
                <w:color w:val="auto"/>
                <w:sz w:val="21"/>
                <w:szCs w:val="21"/>
                <w:highlight w:val="yellow"/>
                <w:lang w:eastAsia="zh-CN"/>
              </w:rPr>
            </w:pPr>
            <w:r>
              <w:rPr>
                <w:rFonts w:hint="eastAsia" w:asciiTheme="minorEastAsia" w:hAnsiTheme="minorEastAsia" w:eastAsiaTheme="minorEastAsia" w:cstheme="minorEastAsia"/>
                <w:color w:val="auto"/>
                <w:spacing w:val="7"/>
                <w:sz w:val="21"/>
                <w:szCs w:val="21"/>
                <w:highlight w:val="yellow"/>
                <w:lang w:eastAsia="zh-CN"/>
              </w:rPr>
              <w:t>现场专业人员配备齐全：项目负责人1人、技术负责人</w:t>
            </w:r>
            <w:r>
              <w:rPr>
                <w:rFonts w:hint="eastAsia" w:asciiTheme="minorEastAsia" w:hAnsiTheme="minorEastAsia" w:eastAsiaTheme="minorEastAsia" w:cstheme="minorEastAsia"/>
                <w:color w:val="auto"/>
                <w:spacing w:val="-12"/>
                <w:sz w:val="21"/>
                <w:szCs w:val="21"/>
                <w:highlight w:val="yellow"/>
                <w:lang w:eastAsia="zh-CN"/>
              </w:rPr>
              <w:t xml:space="preserve"> </w:t>
            </w:r>
            <w:r>
              <w:rPr>
                <w:rFonts w:hint="eastAsia" w:asciiTheme="minorEastAsia" w:hAnsiTheme="minorEastAsia" w:eastAsiaTheme="minorEastAsia" w:cstheme="minorEastAsia"/>
                <w:color w:val="auto"/>
                <w:spacing w:val="7"/>
                <w:sz w:val="21"/>
                <w:szCs w:val="21"/>
                <w:highlight w:val="yellow"/>
                <w:lang w:eastAsia="zh-CN"/>
              </w:rPr>
              <w:t>1</w:t>
            </w:r>
            <w:r>
              <w:rPr>
                <w:rFonts w:hint="eastAsia" w:asciiTheme="minorEastAsia" w:hAnsiTheme="minorEastAsia" w:eastAsiaTheme="minorEastAsia" w:cstheme="minorEastAsia"/>
                <w:color w:val="auto"/>
                <w:spacing w:val="-39"/>
                <w:sz w:val="21"/>
                <w:szCs w:val="21"/>
                <w:highlight w:val="yellow"/>
                <w:lang w:eastAsia="zh-CN"/>
              </w:rPr>
              <w:t xml:space="preserve"> </w:t>
            </w:r>
            <w:r>
              <w:rPr>
                <w:rFonts w:hint="eastAsia" w:asciiTheme="minorEastAsia" w:hAnsiTheme="minorEastAsia" w:eastAsiaTheme="minorEastAsia" w:cstheme="minorEastAsia"/>
                <w:color w:val="auto"/>
                <w:spacing w:val="7"/>
                <w:sz w:val="21"/>
                <w:szCs w:val="21"/>
                <w:highlight w:val="yellow"/>
                <w:lang w:eastAsia="zh-CN"/>
              </w:rPr>
              <w:t>人，具有相关专业中级及以上职</w:t>
            </w:r>
            <w:r>
              <w:rPr>
                <w:rFonts w:hint="eastAsia" w:asciiTheme="minorEastAsia" w:hAnsiTheme="minorEastAsia" w:eastAsiaTheme="minorEastAsia" w:cstheme="minorEastAsia"/>
                <w:color w:val="auto"/>
                <w:spacing w:val="5"/>
                <w:sz w:val="21"/>
                <w:szCs w:val="21"/>
                <w:highlight w:val="yellow"/>
                <w:lang w:eastAsia="zh-CN"/>
              </w:rPr>
              <w:t>称，安全员</w:t>
            </w:r>
            <w:r>
              <w:rPr>
                <w:rFonts w:hint="eastAsia" w:asciiTheme="minorEastAsia" w:hAnsiTheme="minorEastAsia" w:eastAsiaTheme="minorEastAsia" w:cstheme="minorEastAsia"/>
                <w:color w:val="auto"/>
                <w:spacing w:val="-23"/>
                <w:sz w:val="21"/>
                <w:szCs w:val="21"/>
                <w:highlight w:val="yellow"/>
                <w:lang w:eastAsia="zh-CN"/>
              </w:rPr>
              <w:t xml:space="preserve"> </w:t>
            </w:r>
            <w:r>
              <w:rPr>
                <w:rFonts w:hint="eastAsia" w:asciiTheme="minorEastAsia" w:hAnsiTheme="minorEastAsia" w:eastAsiaTheme="minorEastAsia" w:cstheme="minorEastAsia"/>
                <w:color w:val="auto"/>
                <w:spacing w:val="5"/>
                <w:sz w:val="21"/>
                <w:szCs w:val="21"/>
                <w:highlight w:val="yellow"/>
                <w:lang w:eastAsia="zh-CN"/>
              </w:rPr>
              <w:t>1</w:t>
            </w:r>
            <w:r>
              <w:rPr>
                <w:rFonts w:hint="eastAsia" w:asciiTheme="minorEastAsia" w:hAnsiTheme="minorEastAsia" w:eastAsiaTheme="minorEastAsia" w:cstheme="minorEastAsia"/>
                <w:color w:val="auto"/>
                <w:spacing w:val="-37"/>
                <w:sz w:val="21"/>
                <w:szCs w:val="21"/>
                <w:highlight w:val="yellow"/>
                <w:lang w:eastAsia="zh-CN"/>
              </w:rPr>
              <w:t xml:space="preserve"> </w:t>
            </w:r>
            <w:r>
              <w:rPr>
                <w:rFonts w:hint="eastAsia" w:asciiTheme="minorEastAsia" w:hAnsiTheme="minorEastAsia" w:eastAsiaTheme="minorEastAsia" w:cstheme="minorEastAsia"/>
                <w:color w:val="auto"/>
                <w:spacing w:val="5"/>
                <w:sz w:val="21"/>
                <w:szCs w:val="21"/>
                <w:highlight w:val="yellow"/>
                <w:lang w:eastAsia="zh-CN"/>
              </w:rPr>
              <w:t>人，施工员</w:t>
            </w:r>
            <w:r>
              <w:rPr>
                <w:rFonts w:hint="eastAsia" w:asciiTheme="minorEastAsia" w:hAnsiTheme="minorEastAsia" w:eastAsiaTheme="minorEastAsia" w:cstheme="minorEastAsia"/>
                <w:color w:val="auto"/>
                <w:spacing w:val="-23"/>
                <w:sz w:val="21"/>
                <w:szCs w:val="21"/>
                <w:highlight w:val="yellow"/>
                <w:lang w:eastAsia="zh-CN"/>
              </w:rPr>
              <w:t xml:space="preserve"> </w:t>
            </w:r>
            <w:r>
              <w:rPr>
                <w:rFonts w:hint="eastAsia" w:asciiTheme="minorEastAsia" w:hAnsiTheme="minorEastAsia" w:eastAsiaTheme="minorEastAsia" w:cstheme="minorEastAsia"/>
                <w:color w:val="auto"/>
                <w:spacing w:val="5"/>
                <w:sz w:val="21"/>
                <w:szCs w:val="21"/>
                <w:highlight w:val="yellow"/>
                <w:lang w:eastAsia="zh-CN"/>
              </w:rPr>
              <w:t>1</w:t>
            </w:r>
            <w:r>
              <w:rPr>
                <w:rFonts w:hint="eastAsia" w:asciiTheme="minorEastAsia" w:hAnsiTheme="minorEastAsia" w:eastAsiaTheme="minorEastAsia" w:cstheme="minorEastAsia"/>
                <w:color w:val="auto"/>
                <w:spacing w:val="-37"/>
                <w:sz w:val="21"/>
                <w:szCs w:val="21"/>
                <w:highlight w:val="yellow"/>
                <w:lang w:eastAsia="zh-CN"/>
              </w:rPr>
              <w:t xml:space="preserve"> </w:t>
            </w:r>
            <w:r>
              <w:rPr>
                <w:rFonts w:hint="eastAsia" w:asciiTheme="minorEastAsia" w:hAnsiTheme="minorEastAsia" w:eastAsiaTheme="minorEastAsia" w:cstheme="minorEastAsia"/>
                <w:color w:val="auto"/>
                <w:spacing w:val="5"/>
                <w:sz w:val="21"/>
                <w:szCs w:val="21"/>
                <w:highlight w:val="yellow"/>
                <w:lang w:eastAsia="zh-CN"/>
              </w:rPr>
              <w:t>人、质量员</w:t>
            </w:r>
            <w:r>
              <w:rPr>
                <w:rFonts w:hint="eastAsia" w:asciiTheme="minorEastAsia" w:hAnsiTheme="minorEastAsia" w:eastAsiaTheme="minorEastAsia" w:cstheme="minorEastAsia"/>
                <w:color w:val="auto"/>
                <w:spacing w:val="-23"/>
                <w:sz w:val="21"/>
                <w:szCs w:val="21"/>
                <w:highlight w:val="yellow"/>
                <w:lang w:eastAsia="zh-CN"/>
              </w:rPr>
              <w:t xml:space="preserve"> </w:t>
            </w:r>
            <w:r>
              <w:rPr>
                <w:rFonts w:hint="eastAsia" w:asciiTheme="minorEastAsia" w:hAnsiTheme="minorEastAsia" w:eastAsiaTheme="minorEastAsia" w:cstheme="minorEastAsia"/>
                <w:color w:val="auto"/>
                <w:spacing w:val="5"/>
                <w:sz w:val="21"/>
                <w:szCs w:val="21"/>
                <w:highlight w:val="yellow"/>
                <w:lang w:eastAsia="zh-CN"/>
              </w:rPr>
              <w:t>1</w:t>
            </w:r>
            <w:r>
              <w:rPr>
                <w:rFonts w:hint="eastAsia" w:asciiTheme="minorEastAsia" w:hAnsiTheme="minorEastAsia" w:eastAsiaTheme="minorEastAsia" w:cstheme="minorEastAsia"/>
                <w:color w:val="auto"/>
                <w:spacing w:val="-37"/>
                <w:sz w:val="21"/>
                <w:szCs w:val="21"/>
                <w:highlight w:val="yellow"/>
                <w:lang w:eastAsia="zh-CN"/>
              </w:rPr>
              <w:t xml:space="preserve"> </w:t>
            </w:r>
            <w:r>
              <w:rPr>
                <w:rFonts w:hint="eastAsia" w:asciiTheme="minorEastAsia" w:hAnsiTheme="minorEastAsia" w:eastAsiaTheme="minorEastAsia" w:cstheme="minorEastAsia"/>
                <w:color w:val="auto"/>
                <w:spacing w:val="5"/>
                <w:sz w:val="21"/>
                <w:szCs w:val="21"/>
                <w:highlight w:val="yellow"/>
                <w:lang w:eastAsia="zh-CN"/>
              </w:rPr>
              <w:t>人、材料员1人、资料员1人。以上人员均需具</w:t>
            </w:r>
            <w:r>
              <w:rPr>
                <w:rFonts w:hint="eastAsia" w:asciiTheme="minorEastAsia" w:hAnsiTheme="minorEastAsia" w:eastAsiaTheme="minorEastAsia" w:cstheme="minorEastAsia"/>
                <w:color w:val="auto"/>
                <w:spacing w:val="4"/>
                <w:sz w:val="21"/>
                <w:szCs w:val="21"/>
                <w:highlight w:val="yellow"/>
                <w:lang w:eastAsia="zh-CN"/>
              </w:rPr>
              <w:t>备有效的</w:t>
            </w:r>
            <w:r>
              <w:rPr>
                <w:rFonts w:hint="eastAsia" w:asciiTheme="minorEastAsia" w:hAnsiTheme="minorEastAsia" w:eastAsiaTheme="minorEastAsia" w:cstheme="minorEastAsia"/>
                <w:color w:val="auto"/>
                <w:spacing w:val="11"/>
                <w:sz w:val="21"/>
                <w:szCs w:val="21"/>
                <w:highlight w:val="yellow"/>
                <w:lang w:eastAsia="zh-CN"/>
              </w:rPr>
              <w:t>岗位证（安全员仅需提供安全生产考核合格证书（安C</w:t>
            </w:r>
            <w:r>
              <w:rPr>
                <w:rFonts w:hint="eastAsia" w:asciiTheme="minorEastAsia" w:hAnsiTheme="minorEastAsia" w:eastAsiaTheme="minorEastAsia" w:cstheme="minorEastAsia"/>
                <w:color w:val="auto"/>
                <w:spacing w:val="-12"/>
                <w:sz w:val="21"/>
                <w:szCs w:val="21"/>
                <w:highlight w:val="yellow"/>
                <w:lang w:eastAsia="zh-CN"/>
              </w:rPr>
              <w:t>）</w:t>
            </w:r>
            <w:r>
              <w:rPr>
                <w:rFonts w:hint="eastAsia" w:asciiTheme="minorEastAsia" w:hAnsiTheme="minorEastAsia" w:eastAsiaTheme="minorEastAsia" w:cstheme="minorEastAsia"/>
                <w:color w:val="auto"/>
                <w:spacing w:val="-60"/>
                <w:sz w:val="21"/>
                <w:szCs w:val="21"/>
                <w:highlight w:val="yellow"/>
                <w:lang w:eastAsia="zh-CN"/>
              </w:rPr>
              <w:t xml:space="preserve"> </w:t>
            </w:r>
            <w:r>
              <w:rPr>
                <w:rFonts w:hint="eastAsia" w:asciiTheme="minorEastAsia" w:hAnsiTheme="minorEastAsia" w:eastAsiaTheme="minorEastAsia" w:cstheme="minorEastAsia"/>
                <w:color w:val="auto"/>
                <w:spacing w:val="-12"/>
                <w:sz w:val="21"/>
                <w:szCs w:val="21"/>
                <w:highlight w:val="yellow"/>
                <w:lang w:eastAsia="zh-CN"/>
              </w:rPr>
              <w:t>）</w:t>
            </w:r>
            <w:r>
              <w:rPr>
                <w:rFonts w:hint="eastAsia" w:asciiTheme="minorEastAsia" w:hAnsiTheme="minorEastAsia" w:eastAsiaTheme="minorEastAsia" w:cstheme="minorEastAsia"/>
                <w:color w:val="auto"/>
                <w:spacing w:val="11"/>
                <w:sz w:val="21"/>
                <w:szCs w:val="21"/>
                <w:highlight w:val="yellow"/>
                <w:lang w:eastAsia="zh-CN"/>
              </w:rPr>
              <w:t>。</w:t>
            </w:r>
          </w:p>
        </w:tc>
      </w:tr>
      <w:tr w14:paraId="09B61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611" w:type="dxa"/>
            <w:shd w:val="clear" w:color="auto" w:fill="auto"/>
          </w:tcPr>
          <w:p w14:paraId="7AC0489D">
            <w:pPr>
              <w:pStyle w:val="11"/>
              <w:spacing w:before="251" w:line="270" w:lineRule="exact"/>
              <w:ind w:left="233"/>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8"/>
                <w:position w:val="1"/>
                <w:sz w:val="21"/>
                <w:szCs w:val="21"/>
              </w:rPr>
              <w:t>1</w:t>
            </w:r>
            <w:r>
              <w:rPr>
                <w:rFonts w:hint="eastAsia" w:asciiTheme="minorEastAsia" w:hAnsiTheme="minorEastAsia" w:eastAsiaTheme="minorEastAsia" w:cstheme="minorEastAsia"/>
                <w:b/>
                <w:bCs/>
                <w:color w:val="auto"/>
                <w:spacing w:val="-8"/>
                <w:position w:val="1"/>
                <w:sz w:val="21"/>
                <w:szCs w:val="21"/>
                <w:lang w:eastAsia="zh-CN"/>
              </w:rPr>
              <w:t>5</w:t>
            </w:r>
          </w:p>
        </w:tc>
        <w:tc>
          <w:tcPr>
            <w:tcW w:w="1924" w:type="dxa"/>
            <w:shd w:val="clear" w:color="auto" w:fill="auto"/>
            <w:vAlign w:val="center"/>
          </w:tcPr>
          <w:p w14:paraId="71ABC7D9">
            <w:pPr>
              <w:pStyle w:val="11"/>
              <w:spacing w:before="251" w:line="226" w:lineRule="auto"/>
              <w:ind w:firstLine="225" w:firstLineChars="100"/>
              <w:jc w:val="both"/>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7"/>
                <w:sz w:val="21"/>
                <w:szCs w:val="21"/>
              </w:rPr>
              <w:t>磋商报价有效期</w:t>
            </w:r>
          </w:p>
        </w:tc>
        <w:tc>
          <w:tcPr>
            <w:tcW w:w="6906" w:type="dxa"/>
            <w:shd w:val="clear" w:color="auto" w:fill="auto"/>
          </w:tcPr>
          <w:p w14:paraId="02595604">
            <w:pPr>
              <w:pStyle w:val="11"/>
              <w:spacing w:before="251" w:line="227" w:lineRule="auto"/>
              <w:ind w:left="66"/>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1"/>
                <w:sz w:val="21"/>
                <w:szCs w:val="21"/>
                <w:lang w:eastAsia="zh-CN"/>
              </w:rPr>
              <w:t>自磋商会议之日起</w:t>
            </w:r>
            <w:r>
              <w:rPr>
                <w:rFonts w:hint="eastAsia" w:asciiTheme="minorEastAsia" w:hAnsiTheme="minorEastAsia" w:eastAsiaTheme="minorEastAsia" w:cstheme="minorEastAsia"/>
                <w:color w:val="auto"/>
                <w:spacing w:val="-36"/>
                <w:sz w:val="21"/>
                <w:szCs w:val="21"/>
                <w:lang w:eastAsia="zh-CN"/>
              </w:rPr>
              <w:t xml:space="preserve"> </w:t>
            </w:r>
            <w:r>
              <w:rPr>
                <w:rFonts w:hint="eastAsia" w:asciiTheme="minorEastAsia" w:hAnsiTheme="minorEastAsia" w:eastAsiaTheme="minorEastAsia" w:cstheme="minorEastAsia"/>
                <w:color w:val="auto"/>
                <w:spacing w:val="1"/>
                <w:sz w:val="21"/>
                <w:szCs w:val="21"/>
                <w:lang w:eastAsia="zh-CN"/>
              </w:rPr>
              <w:t>90 日历天。</w:t>
            </w:r>
          </w:p>
        </w:tc>
      </w:tr>
      <w:tr w14:paraId="17F7C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11" w:type="dxa"/>
            <w:shd w:val="clear" w:color="auto" w:fill="auto"/>
            <w:vAlign w:val="center"/>
          </w:tcPr>
          <w:p w14:paraId="16FDB326">
            <w:pPr>
              <w:spacing w:line="353" w:lineRule="auto"/>
              <w:jc w:val="center"/>
              <w:rPr>
                <w:rFonts w:asciiTheme="minorEastAsia" w:hAnsiTheme="minorEastAsia" w:eastAsiaTheme="minorEastAsia" w:cstheme="minorEastAsia"/>
                <w:color w:val="auto"/>
                <w:lang w:eastAsia="zh-CN"/>
              </w:rPr>
            </w:pPr>
          </w:p>
          <w:p w14:paraId="03A18F87">
            <w:pPr>
              <w:pStyle w:val="11"/>
              <w:spacing w:before="65" w:line="269" w:lineRule="exact"/>
              <w:ind w:left="233"/>
              <w:jc w:val="center"/>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8"/>
                <w:position w:val="1"/>
                <w:sz w:val="21"/>
                <w:szCs w:val="21"/>
              </w:rPr>
              <w:t>1</w:t>
            </w:r>
            <w:r>
              <w:rPr>
                <w:rFonts w:hint="eastAsia" w:asciiTheme="minorEastAsia" w:hAnsiTheme="minorEastAsia" w:eastAsiaTheme="minorEastAsia" w:cstheme="minorEastAsia"/>
                <w:b/>
                <w:bCs/>
                <w:color w:val="auto"/>
                <w:spacing w:val="-8"/>
                <w:position w:val="1"/>
                <w:sz w:val="21"/>
                <w:szCs w:val="21"/>
                <w:lang w:eastAsia="zh-CN"/>
              </w:rPr>
              <w:t>6</w:t>
            </w:r>
          </w:p>
        </w:tc>
        <w:tc>
          <w:tcPr>
            <w:tcW w:w="1924" w:type="dxa"/>
            <w:shd w:val="clear" w:color="auto" w:fill="auto"/>
            <w:vAlign w:val="center"/>
          </w:tcPr>
          <w:p w14:paraId="72C10765">
            <w:pPr>
              <w:pStyle w:val="11"/>
              <w:spacing w:before="190" w:line="228" w:lineRule="auto"/>
              <w:jc w:val="center"/>
              <w:rPr>
                <w:rFonts w:hint="eastAsia" w:asciiTheme="minorEastAsia" w:hAnsiTheme="minorEastAsia" w:eastAsiaTheme="minorEastAsia" w:cstheme="minorEastAsia"/>
                <w:b/>
                <w:bCs/>
                <w:color w:val="auto"/>
                <w:spacing w:val="6"/>
                <w:sz w:val="21"/>
                <w:szCs w:val="21"/>
              </w:rPr>
            </w:pPr>
            <w:r>
              <w:rPr>
                <w:rFonts w:hint="eastAsia" w:asciiTheme="minorEastAsia" w:hAnsiTheme="minorEastAsia" w:eastAsiaTheme="minorEastAsia" w:cstheme="minorEastAsia"/>
                <w:b/>
                <w:bCs/>
                <w:color w:val="auto"/>
                <w:spacing w:val="6"/>
                <w:sz w:val="21"/>
                <w:szCs w:val="21"/>
              </w:rPr>
              <w:t>是否要求磋商</w:t>
            </w:r>
          </w:p>
          <w:p w14:paraId="0AC8D34C">
            <w:pPr>
              <w:pStyle w:val="11"/>
              <w:spacing w:before="190" w:line="228"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5"/>
                <w:sz w:val="21"/>
                <w:szCs w:val="21"/>
              </w:rPr>
              <w:t>保证金</w:t>
            </w:r>
          </w:p>
        </w:tc>
        <w:tc>
          <w:tcPr>
            <w:tcW w:w="6906" w:type="dxa"/>
            <w:shd w:val="clear" w:color="auto" w:fill="auto"/>
          </w:tcPr>
          <w:p w14:paraId="67E77BE1">
            <w:pPr>
              <w:spacing w:line="353" w:lineRule="auto"/>
              <w:rPr>
                <w:rFonts w:asciiTheme="minorEastAsia" w:hAnsiTheme="minorEastAsia" w:eastAsiaTheme="minorEastAsia" w:cstheme="minorEastAsia"/>
                <w:color w:val="auto"/>
                <w:lang w:eastAsia="zh-CN"/>
              </w:rPr>
            </w:pPr>
          </w:p>
          <w:p w14:paraId="716C8B07">
            <w:pPr>
              <w:pStyle w:val="11"/>
              <w:spacing w:before="65" w:line="227" w:lineRule="auto"/>
              <w:ind w:left="33"/>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本项目不收取磋商保证金。</w:t>
            </w:r>
          </w:p>
        </w:tc>
      </w:tr>
      <w:tr w14:paraId="3E406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61A6FF1B">
            <w:pPr>
              <w:pStyle w:val="11"/>
              <w:spacing w:before="65" w:line="268" w:lineRule="exact"/>
              <w:jc w:val="center"/>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8"/>
                <w:position w:val="1"/>
                <w:sz w:val="21"/>
                <w:szCs w:val="21"/>
              </w:rPr>
              <w:t>1</w:t>
            </w:r>
            <w:r>
              <w:rPr>
                <w:rFonts w:hint="eastAsia" w:asciiTheme="minorEastAsia" w:hAnsiTheme="minorEastAsia" w:eastAsiaTheme="minorEastAsia" w:cstheme="minorEastAsia"/>
                <w:b/>
                <w:bCs/>
                <w:color w:val="auto"/>
                <w:spacing w:val="-8"/>
                <w:position w:val="1"/>
                <w:sz w:val="21"/>
                <w:szCs w:val="21"/>
                <w:lang w:eastAsia="zh-CN"/>
              </w:rPr>
              <w:t>7</w:t>
            </w:r>
          </w:p>
        </w:tc>
        <w:tc>
          <w:tcPr>
            <w:tcW w:w="1924" w:type="dxa"/>
            <w:shd w:val="clear" w:color="auto" w:fill="auto"/>
            <w:vAlign w:val="center"/>
          </w:tcPr>
          <w:p w14:paraId="3AAB2FA4">
            <w:pPr>
              <w:pStyle w:val="11"/>
              <w:spacing w:before="65" w:line="228"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6"/>
                <w:sz w:val="21"/>
                <w:szCs w:val="21"/>
              </w:rPr>
              <w:t>现场踏勘</w:t>
            </w:r>
          </w:p>
        </w:tc>
        <w:tc>
          <w:tcPr>
            <w:tcW w:w="6906" w:type="dxa"/>
            <w:shd w:val="clear" w:color="auto" w:fill="auto"/>
          </w:tcPr>
          <w:p w14:paraId="1DA762B3">
            <w:pPr>
              <w:pStyle w:val="11"/>
              <w:spacing w:before="191" w:line="228" w:lineRule="auto"/>
              <w:ind w:left="35"/>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6"/>
                <w:sz w:val="21"/>
                <w:szCs w:val="21"/>
                <w:lang w:eastAsia="zh-CN"/>
              </w:rPr>
              <w:t>是否组织踏勘：</w:t>
            </w:r>
          </w:p>
          <w:p w14:paraId="0D45D2FF">
            <w:pPr>
              <w:pStyle w:val="11"/>
              <w:spacing w:before="214" w:line="424" w:lineRule="auto"/>
              <w:ind w:left="35" w:right="27" w:firstLine="4"/>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☑不集中组织，供应商可自行踏勘，踏勘过程中产生的费用由供应商自</w:t>
            </w:r>
            <w:r>
              <w:rPr>
                <w:rFonts w:hint="eastAsia" w:asciiTheme="minorEastAsia" w:hAnsiTheme="minorEastAsia" w:eastAsiaTheme="minorEastAsia" w:cstheme="minorEastAsia"/>
                <w:color w:val="auto"/>
                <w:spacing w:val="4"/>
                <w:sz w:val="21"/>
                <w:szCs w:val="21"/>
                <w:lang w:eastAsia="zh-CN"/>
              </w:rPr>
              <w:t>行承担。</w:t>
            </w:r>
          </w:p>
          <w:p w14:paraId="4C903F57">
            <w:pPr>
              <w:pStyle w:val="11"/>
              <w:spacing w:line="229" w:lineRule="auto"/>
              <w:ind w:left="33"/>
              <w:rPr>
                <w:rFonts w:asciiTheme="minorEastAsia" w:hAnsiTheme="minorEastAsia" w:eastAsiaTheme="minorEastAsia" w:cstheme="minorEastAsia"/>
                <w:color w:val="auto"/>
                <w:sz w:val="21"/>
                <w:szCs w:val="21"/>
                <w:highlight w:val="yellow"/>
                <w:lang w:eastAsia="zh-CN"/>
              </w:rPr>
            </w:pPr>
            <w:r>
              <w:rPr>
                <w:rFonts w:hint="eastAsia" w:asciiTheme="minorEastAsia" w:hAnsiTheme="minorEastAsia" w:eastAsiaTheme="minorEastAsia" w:cstheme="minorEastAsia"/>
                <w:color w:val="auto"/>
                <w:spacing w:val="4"/>
                <w:sz w:val="21"/>
                <w:szCs w:val="21"/>
                <w:highlight w:val="yellow"/>
                <w:lang w:eastAsia="zh-CN"/>
              </w:rPr>
              <w:t>联系人：朱荣钊</w:t>
            </w:r>
          </w:p>
          <w:p w14:paraId="1AB4959B">
            <w:pPr>
              <w:pStyle w:val="11"/>
              <w:spacing w:before="212" w:line="227" w:lineRule="auto"/>
              <w:ind w:left="32"/>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highlight w:val="yellow"/>
                <w:lang w:eastAsia="zh-CN"/>
              </w:rPr>
              <w:t>联系电话：0</w:t>
            </w:r>
            <w:r>
              <w:rPr>
                <w:rFonts w:asciiTheme="minorEastAsia" w:hAnsiTheme="minorEastAsia" w:eastAsiaTheme="minorEastAsia" w:cstheme="minorEastAsia"/>
                <w:color w:val="auto"/>
                <w:sz w:val="21"/>
                <w:szCs w:val="21"/>
                <w:highlight w:val="yellow"/>
                <w:lang w:eastAsia="zh-CN"/>
              </w:rPr>
              <w:t>29-</w:t>
            </w:r>
            <w:r>
              <w:rPr>
                <w:rFonts w:hint="eastAsia" w:asciiTheme="minorEastAsia" w:hAnsiTheme="minorEastAsia" w:eastAsiaTheme="minorEastAsia" w:cstheme="minorEastAsia"/>
                <w:color w:val="auto"/>
                <w:sz w:val="21"/>
                <w:szCs w:val="21"/>
                <w:highlight w:val="yellow"/>
                <w:lang w:eastAsia="zh-CN"/>
              </w:rPr>
              <w:t>3</w:t>
            </w:r>
            <w:r>
              <w:rPr>
                <w:rFonts w:asciiTheme="minorEastAsia" w:hAnsiTheme="minorEastAsia" w:eastAsiaTheme="minorEastAsia" w:cstheme="minorEastAsia"/>
                <w:color w:val="auto"/>
                <w:sz w:val="21"/>
                <w:szCs w:val="21"/>
                <w:highlight w:val="yellow"/>
                <w:lang w:eastAsia="zh-CN"/>
              </w:rPr>
              <w:t>3722019</w:t>
            </w:r>
          </w:p>
        </w:tc>
      </w:tr>
      <w:tr w14:paraId="54A79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43D2C19C">
            <w:pPr>
              <w:pStyle w:val="11"/>
              <w:spacing w:before="65" w:line="268" w:lineRule="exact"/>
              <w:jc w:val="center"/>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8"/>
                <w:position w:val="1"/>
                <w:sz w:val="21"/>
                <w:szCs w:val="21"/>
              </w:rPr>
              <w:t>1</w:t>
            </w:r>
            <w:r>
              <w:rPr>
                <w:rFonts w:hint="eastAsia" w:asciiTheme="minorEastAsia" w:hAnsiTheme="minorEastAsia" w:eastAsiaTheme="minorEastAsia" w:cstheme="minorEastAsia"/>
                <w:b/>
                <w:bCs/>
                <w:color w:val="auto"/>
                <w:spacing w:val="-8"/>
                <w:position w:val="1"/>
                <w:sz w:val="21"/>
                <w:szCs w:val="21"/>
                <w:lang w:eastAsia="zh-CN"/>
              </w:rPr>
              <w:t>8</w:t>
            </w:r>
          </w:p>
        </w:tc>
        <w:tc>
          <w:tcPr>
            <w:tcW w:w="1924" w:type="dxa"/>
            <w:shd w:val="clear" w:color="auto" w:fill="auto"/>
            <w:vAlign w:val="center"/>
          </w:tcPr>
          <w:p w14:paraId="7DEC0CA2">
            <w:pPr>
              <w:pStyle w:val="11"/>
              <w:spacing w:before="65" w:line="228"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5"/>
                <w:sz w:val="21"/>
                <w:szCs w:val="21"/>
              </w:rPr>
              <w:t>结算方式</w:t>
            </w:r>
          </w:p>
        </w:tc>
        <w:tc>
          <w:tcPr>
            <w:tcW w:w="6906" w:type="dxa"/>
            <w:shd w:val="clear" w:color="auto" w:fill="auto"/>
          </w:tcPr>
          <w:p w14:paraId="57ED20A0">
            <w:pPr>
              <w:pStyle w:val="11"/>
              <w:spacing w:before="65" w:line="326" w:lineRule="auto"/>
              <w:ind w:right="27"/>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11"/>
                <w:sz w:val="21"/>
                <w:szCs w:val="21"/>
                <w:lang w:eastAsia="zh-CN"/>
              </w:rPr>
              <w:t>1、结算方式：采购人结算，在付款前成交单位必须开具全额发票给采</w:t>
            </w:r>
            <w:r>
              <w:rPr>
                <w:rFonts w:hint="eastAsia" w:asciiTheme="minorEastAsia" w:hAnsiTheme="minorEastAsia" w:eastAsiaTheme="minorEastAsia" w:cstheme="minorEastAsia"/>
                <w:color w:val="auto"/>
                <w:spacing w:val="3"/>
                <w:sz w:val="21"/>
                <w:szCs w:val="21"/>
                <w:lang w:eastAsia="zh-CN"/>
              </w:rPr>
              <w:t>购人；</w:t>
            </w:r>
          </w:p>
          <w:p w14:paraId="6D507834">
            <w:pPr>
              <w:pStyle w:val="11"/>
              <w:spacing w:before="212" w:line="326" w:lineRule="auto"/>
              <w:ind w:left="31" w:right="29" w:firstLine="3"/>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7"/>
                <w:sz w:val="21"/>
                <w:szCs w:val="21"/>
                <w:lang w:eastAsia="zh-CN"/>
              </w:rPr>
              <w:t>2、项目竣工验收合格后，支付合同总价的80%，工程项目竣工结算经发包方审计后，支付至审定总价款的97％；剩余3%待质保期2年期满后双方无异议一次性支付。</w:t>
            </w:r>
          </w:p>
        </w:tc>
      </w:tr>
      <w:tr w14:paraId="3B2BC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tcPr>
          <w:p w14:paraId="13D53616">
            <w:pPr>
              <w:spacing w:line="292" w:lineRule="auto"/>
              <w:rPr>
                <w:rFonts w:asciiTheme="minorEastAsia" w:hAnsiTheme="minorEastAsia" w:eastAsiaTheme="minorEastAsia" w:cstheme="minorEastAsia"/>
                <w:color w:val="auto"/>
                <w:lang w:eastAsia="zh-CN"/>
              </w:rPr>
            </w:pPr>
          </w:p>
          <w:p w14:paraId="47CA1358">
            <w:pPr>
              <w:pStyle w:val="11"/>
              <w:spacing w:before="65" w:line="269" w:lineRule="exact"/>
              <w:ind w:left="233"/>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bCs/>
                <w:color w:val="auto"/>
                <w:spacing w:val="-8"/>
                <w:position w:val="1"/>
                <w:sz w:val="21"/>
                <w:szCs w:val="21"/>
              </w:rPr>
              <w:t>1</w:t>
            </w:r>
            <w:r>
              <w:rPr>
                <w:rFonts w:hint="eastAsia" w:asciiTheme="minorEastAsia" w:hAnsiTheme="minorEastAsia" w:eastAsiaTheme="minorEastAsia" w:cstheme="minorEastAsia"/>
                <w:b/>
                <w:bCs/>
                <w:color w:val="auto"/>
                <w:spacing w:val="-8"/>
                <w:position w:val="1"/>
                <w:sz w:val="21"/>
                <w:szCs w:val="21"/>
                <w:lang w:eastAsia="zh-CN"/>
              </w:rPr>
              <w:t>9</w:t>
            </w:r>
          </w:p>
        </w:tc>
        <w:tc>
          <w:tcPr>
            <w:tcW w:w="1924" w:type="dxa"/>
            <w:shd w:val="clear" w:color="auto" w:fill="auto"/>
            <w:vAlign w:val="center"/>
          </w:tcPr>
          <w:p w14:paraId="1A8CFF59">
            <w:pPr>
              <w:pStyle w:val="11"/>
              <w:spacing w:before="65" w:line="228" w:lineRule="auto"/>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pacing w:val="5"/>
                <w:sz w:val="21"/>
                <w:szCs w:val="21"/>
              </w:rPr>
              <w:t>履约保证金</w:t>
            </w:r>
          </w:p>
        </w:tc>
        <w:tc>
          <w:tcPr>
            <w:tcW w:w="6906" w:type="dxa"/>
            <w:shd w:val="clear" w:color="auto" w:fill="auto"/>
          </w:tcPr>
          <w:p w14:paraId="06D088AB">
            <w:pPr>
              <w:pStyle w:val="11"/>
              <w:spacing w:before="65" w:line="227" w:lineRule="auto"/>
              <w:rPr>
                <w:rFonts w:asciiTheme="minorEastAsia" w:hAnsiTheme="minorEastAsia" w:eastAsiaTheme="minorEastAsia" w:cstheme="minorEastAsia"/>
                <w:color w:val="auto"/>
                <w:spacing w:val="6"/>
                <w:sz w:val="21"/>
                <w:szCs w:val="21"/>
                <w:lang w:eastAsia="zh-CN"/>
              </w:rPr>
            </w:pPr>
            <w:r>
              <w:rPr>
                <w:rFonts w:hint="eastAsia" w:asciiTheme="minorEastAsia" w:hAnsiTheme="minorEastAsia" w:eastAsiaTheme="minorEastAsia" w:cstheme="minorEastAsia"/>
                <w:color w:val="auto"/>
                <w:spacing w:val="6"/>
                <w:sz w:val="21"/>
                <w:szCs w:val="21"/>
                <w:lang w:eastAsia="zh-CN"/>
              </w:rPr>
              <w:t>是否要求提供履约保证金：</w:t>
            </w:r>
            <w:r>
              <w:rPr>
                <w:rFonts w:hint="eastAsia" w:asciiTheme="minorEastAsia" w:hAnsiTheme="minorEastAsia" w:eastAsiaTheme="minorEastAsia" w:cstheme="minorEastAsia"/>
                <w:color w:val="auto"/>
                <w:spacing w:val="-52"/>
                <w:sz w:val="21"/>
                <w:szCs w:val="21"/>
                <w:lang w:eastAsia="zh-CN"/>
              </w:rPr>
              <w:t xml:space="preserve"> </w:t>
            </w:r>
            <w:r>
              <w:rPr>
                <w:rFonts w:hint="eastAsia" w:asciiTheme="minorEastAsia" w:hAnsiTheme="minorEastAsia" w:eastAsiaTheme="minorEastAsia" w:cstheme="minorEastAsia"/>
                <w:color w:val="auto"/>
                <w:spacing w:val="6"/>
                <w:sz w:val="21"/>
                <w:szCs w:val="21"/>
                <w:lang w:eastAsia="zh-CN"/>
              </w:rPr>
              <w:t>☑是/ □否</w:t>
            </w:r>
          </w:p>
          <w:p w14:paraId="7D5F39E9">
            <w:pPr>
              <w:pStyle w:val="11"/>
              <w:spacing w:before="65" w:line="227" w:lineRule="auto"/>
              <w:ind w:left="35"/>
              <w:rPr>
                <w:rFonts w:asciiTheme="minorEastAsia" w:hAnsiTheme="minorEastAsia" w:eastAsiaTheme="minorEastAsia" w:cstheme="minorEastAsia"/>
                <w:color w:val="auto"/>
                <w:spacing w:val="6"/>
                <w:sz w:val="21"/>
                <w:szCs w:val="21"/>
                <w:lang w:eastAsia="zh-CN"/>
              </w:rPr>
            </w:pPr>
            <w:r>
              <w:rPr>
                <w:rFonts w:hint="eastAsia" w:asciiTheme="minorEastAsia" w:hAnsiTheme="minorEastAsia" w:eastAsiaTheme="minorEastAsia" w:cstheme="minorEastAsia"/>
                <w:color w:val="auto"/>
                <w:spacing w:val="6"/>
                <w:sz w:val="21"/>
                <w:szCs w:val="21"/>
                <w:lang w:eastAsia="zh-CN"/>
              </w:rPr>
              <w:t>合同签订前，承包方向发包方按照合同总金额的5%取整缴纳履约保证金，竣工验收合格后予以无息退还。</w:t>
            </w:r>
          </w:p>
        </w:tc>
      </w:tr>
      <w:tr w14:paraId="04126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1" w:hRule="atLeast"/>
        </w:trPr>
        <w:tc>
          <w:tcPr>
            <w:tcW w:w="611" w:type="dxa"/>
            <w:shd w:val="clear" w:color="auto" w:fill="auto"/>
          </w:tcPr>
          <w:p w14:paraId="03212DED">
            <w:pPr>
              <w:spacing w:line="241" w:lineRule="auto"/>
              <w:rPr>
                <w:rFonts w:asciiTheme="minorEastAsia" w:hAnsiTheme="minorEastAsia" w:eastAsiaTheme="minorEastAsia" w:cstheme="minorEastAsia"/>
                <w:color w:val="auto"/>
                <w:lang w:eastAsia="zh-CN"/>
              </w:rPr>
            </w:pPr>
          </w:p>
          <w:p w14:paraId="00319635">
            <w:pPr>
              <w:spacing w:line="241" w:lineRule="auto"/>
              <w:rPr>
                <w:rFonts w:asciiTheme="minorEastAsia" w:hAnsiTheme="minorEastAsia" w:eastAsiaTheme="minorEastAsia" w:cstheme="minorEastAsia"/>
                <w:color w:val="auto"/>
                <w:lang w:eastAsia="zh-CN"/>
              </w:rPr>
            </w:pPr>
          </w:p>
          <w:p w14:paraId="376901AF">
            <w:pPr>
              <w:pStyle w:val="11"/>
              <w:spacing w:before="65" w:line="269" w:lineRule="exact"/>
              <w:ind w:left="233"/>
              <w:rPr>
                <w:rFonts w:asciiTheme="minorEastAsia" w:hAnsiTheme="minorEastAsia" w:eastAsiaTheme="minorEastAsia" w:cstheme="minorEastAsia"/>
                <w:b/>
                <w:bCs/>
                <w:color w:val="auto"/>
                <w:spacing w:val="-8"/>
                <w:position w:val="1"/>
                <w:sz w:val="21"/>
                <w:szCs w:val="21"/>
                <w:lang w:eastAsia="zh-CN"/>
              </w:rPr>
            </w:pPr>
            <w:r>
              <w:rPr>
                <w:rFonts w:hint="eastAsia" w:asciiTheme="minorEastAsia" w:hAnsiTheme="minorEastAsia" w:eastAsiaTheme="minorEastAsia" w:cstheme="minorEastAsia"/>
                <w:b/>
                <w:bCs/>
                <w:color w:val="auto"/>
                <w:spacing w:val="-8"/>
                <w:position w:val="1"/>
                <w:lang w:eastAsia="zh-CN"/>
              </w:rPr>
              <w:t>20</w:t>
            </w:r>
          </w:p>
        </w:tc>
        <w:tc>
          <w:tcPr>
            <w:tcW w:w="1924" w:type="dxa"/>
            <w:shd w:val="clear" w:color="auto" w:fill="auto"/>
            <w:vAlign w:val="center"/>
          </w:tcPr>
          <w:p w14:paraId="5487A9CB">
            <w:pPr>
              <w:pStyle w:val="11"/>
              <w:spacing w:before="65" w:line="228" w:lineRule="auto"/>
              <w:jc w:val="center"/>
              <w:rPr>
                <w:rFonts w:asciiTheme="minorEastAsia" w:hAnsiTheme="minorEastAsia" w:eastAsiaTheme="minorEastAsia" w:cstheme="minorEastAsia"/>
                <w:b/>
                <w:bCs/>
                <w:color w:val="auto"/>
                <w:spacing w:val="5"/>
                <w:sz w:val="21"/>
                <w:szCs w:val="21"/>
              </w:rPr>
            </w:pPr>
            <w:r>
              <w:rPr>
                <w:rFonts w:hint="eastAsia" w:asciiTheme="minorEastAsia" w:hAnsiTheme="minorEastAsia" w:eastAsiaTheme="minorEastAsia" w:cstheme="minorEastAsia"/>
                <w:b/>
                <w:bCs/>
                <w:color w:val="auto"/>
                <w:spacing w:val="2"/>
              </w:rPr>
              <w:t>分包</w:t>
            </w:r>
          </w:p>
        </w:tc>
        <w:tc>
          <w:tcPr>
            <w:tcW w:w="6906" w:type="dxa"/>
            <w:shd w:val="clear" w:color="auto" w:fill="auto"/>
          </w:tcPr>
          <w:p w14:paraId="7284D3D7">
            <w:pPr>
              <w:spacing w:line="254" w:lineRule="auto"/>
              <w:rPr>
                <w:rFonts w:asciiTheme="minorEastAsia" w:hAnsiTheme="minorEastAsia" w:eastAsiaTheme="minorEastAsia" w:cstheme="minorEastAsia"/>
                <w:color w:val="auto"/>
                <w:lang w:eastAsia="zh-CN"/>
              </w:rPr>
            </w:pPr>
          </w:p>
          <w:p w14:paraId="3D9723EA">
            <w:pPr>
              <w:pStyle w:val="11"/>
              <w:spacing w:before="65" w:line="396" w:lineRule="auto"/>
              <w:ind w:left="35" w:right="29" w:hanging="2"/>
              <w:rPr>
                <w:rFonts w:asciiTheme="minorEastAsia" w:hAnsiTheme="minorEastAsia" w:eastAsiaTheme="minorEastAsia" w:cstheme="minorEastAsia"/>
                <w:color w:val="auto"/>
                <w:spacing w:val="6"/>
                <w:sz w:val="21"/>
                <w:szCs w:val="21"/>
                <w:lang w:eastAsia="zh-CN"/>
              </w:rPr>
            </w:pPr>
            <w:r>
              <w:rPr>
                <w:rFonts w:hint="eastAsia" w:asciiTheme="minorEastAsia" w:hAnsiTheme="minorEastAsia" w:eastAsiaTheme="minorEastAsia" w:cstheme="minorEastAsia"/>
                <w:color w:val="auto"/>
                <w:spacing w:val="9"/>
                <w:sz w:val="21"/>
                <w:szCs w:val="21"/>
                <w:lang w:eastAsia="zh-CN"/>
              </w:rPr>
              <w:t>本项目不允许分包，成交单位若违规分包采</w:t>
            </w:r>
            <w:r>
              <w:rPr>
                <w:rFonts w:hint="eastAsia" w:asciiTheme="minorEastAsia" w:hAnsiTheme="minorEastAsia" w:eastAsiaTheme="minorEastAsia" w:cstheme="minorEastAsia"/>
                <w:color w:val="auto"/>
                <w:spacing w:val="8"/>
                <w:sz w:val="21"/>
                <w:szCs w:val="21"/>
                <w:lang w:eastAsia="zh-CN"/>
              </w:rPr>
              <w:t>购人有权取消其成交资格或</w:t>
            </w:r>
            <w:r>
              <w:rPr>
                <w:rFonts w:hint="eastAsia" w:asciiTheme="minorEastAsia" w:hAnsiTheme="minorEastAsia" w:eastAsiaTheme="minorEastAsia" w:cstheme="minorEastAsia"/>
                <w:color w:val="auto"/>
                <w:sz w:val="21"/>
                <w:szCs w:val="21"/>
                <w:lang w:eastAsia="zh-CN"/>
              </w:rPr>
              <w:t xml:space="preserve"> </w:t>
            </w:r>
            <w:r>
              <w:rPr>
                <w:rFonts w:hint="eastAsia" w:asciiTheme="minorEastAsia" w:hAnsiTheme="minorEastAsia" w:eastAsiaTheme="minorEastAsia" w:cstheme="minorEastAsia"/>
                <w:color w:val="auto"/>
                <w:spacing w:val="7"/>
                <w:sz w:val="21"/>
                <w:szCs w:val="21"/>
                <w:lang w:eastAsia="zh-CN"/>
              </w:rPr>
              <w:t>终止并解除合同。</w:t>
            </w:r>
          </w:p>
        </w:tc>
      </w:tr>
      <w:tr w14:paraId="74091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611" w:type="dxa"/>
            <w:shd w:val="clear" w:color="auto" w:fill="auto"/>
          </w:tcPr>
          <w:p w14:paraId="6D169ED2">
            <w:pPr>
              <w:pStyle w:val="11"/>
              <w:spacing w:before="302" w:line="268" w:lineRule="exact"/>
              <w:ind w:left="220"/>
              <w:rPr>
                <w:rFonts w:asciiTheme="minorEastAsia" w:hAnsiTheme="minorEastAsia" w:eastAsiaTheme="minorEastAsia" w:cstheme="minorEastAsia"/>
                <w:b/>
                <w:bCs/>
                <w:color w:val="auto"/>
                <w:spacing w:val="-8"/>
                <w:position w:val="1"/>
                <w:sz w:val="21"/>
                <w:szCs w:val="21"/>
                <w:lang w:eastAsia="zh-CN"/>
              </w:rPr>
            </w:pPr>
            <w:r>
              <w:rPr>
                <w:rFonts w:hint="eastAsia" w:asciiTheme="minorEastAsia" w:hAnsiTheme="minorEastAsia" w:eastAsiaTheme="minorEastAsia" w:cstheme="minorEastAsia"/>
                <w:b/>
                <w:bCs/>
                <w:color w:val="auto"/>
                <w:spacing w:val="-2"/>
                <w:position w:val="1"/>
              </w:rPr>
              <w:t>2</w:t>
            </w:r>
            <w:r>
              <w:rPr>
                <w:rFonts w:hint="eastAsia" w:asciiTheme="minorEastAsia" w:hAnsiTheme="minorEastAsia" w:eastAsiaTheme="minorEastAsia" w:cstheme="minorEastAsia"/>
                <w:b/>
                <w:bCs/>
                <w:color w:val="auto"/>
                <w:spacing w:val="-2"/>
                <w:position w:val="1"/>
                <w:lang w:eastAsia="zh-CN"/>
              </w:rPr>
              <w:t>1</w:t>
            </w:r>
          </w:p>
        </w:tc>
        <w:tc>
          <w:tcPr>
            <w:tcW w:w="1924" w:type="dxa"/>
            <w:shd w:val="clear" w:color="auto" w:fill="auto"/>
            <w:vAlign w:val="center"/>
          </w:tcPr>
          <w:p w14:paraId="3852DC6D">
            <w:pPr>
              <w:pStyle w:val="11"/>
              <w:spacing w:before="301" w:line="228" w:lineRule="auto"/>
              <w:jc w:val="center"/>
              <w:rPr>
                <w:rFonts w:asciiTheme="minorEastAsia" w:hAnsiTheme="minorEastAsia" w:eastAsiaTheme="minorEastAsia" w:cstheme="minorEastAsia"/>
                <w:b/>
                <w:bCs/>
                <w:color w:val="auto"/>
                <w:spacing w:val="5"/>
                <w:sz w:val="21"/>
                <w:szCs w:val="21"/>
              </w:rPr>
            </w:pPr>
            <w:r>
              <w:rPr>
                <w:rFonts w:hint="eastAsia" w:asciiTheme="minorEastAsia" w:hAnsiTheme="minorEastAsia" w:eastAsiaTheme="minorEastAsia" w:cstheme="minorEastAsia"/>
                <w:b/>
                <w:bCs/>
                <w:color w:val="auto"/>
                <w:spacing w:val="7"/>
              </w:rPr>
              <w:t>磋商响应文件份数</w:t>
            </w:r>
          </w:p>
        </w:tc>
        <w:tc>
          <w:tcPr>
            <w:tcW w:w="6906" w:type="dxa"/>
            <w:shd w:val="clear" w:color="auto" w:fill="auto"/>
          </w:tcPr>
          <w:p w14:paraId="667CA5C5">
            <w:pPr>
              <w:pStyle w:val="11"/>
              <w:spacing w:before="302" w:line="227" w:lineRule="auto"/>
              <w:ind w:left="36"/>
              <w:rPr>
                <w:rFonts w:asciiTheme="minorEastAsia" w:hAnsiTheme="minorEastAsia" w:eastAsiaTheme="minorEastAsia" w:cstheme="minorEastAsia"/>
                <w:color w:val="auto"/>
                <w:spacing w:val="6"/>
                <w:sz w:val="21"/>
                <w:szCs w:val="21"/>
              </w:rPr>
            </w:pPr>
            <w:r>
              <w:rPr>
                <w:rFonts w:hint="eastAsia" w:asciiTheme="minorEastAsia" w:hAnsiTheme="minorEastAsia" w:eastAsiaTheme="minorEastAsia" w:cstheme="minorEastAsia"/>
                <w:color w:val="auto"/>
                <w:spacing w:val="1"/>
                <w:sz w:val="21"/>
                <w:szCs w:val="21"/>
              </w:rPr>
              <w:t>正本</w:t>
            </w:r>
            <w:r>
              <w:rPr>
                <w:rFonts w:hint="eastAsia" w:asciiTheme="minorEastAsia" w:hAnsiTheme="minorEastAsia" w:eastAsiaTheme="minorEastAsia" w:cstheme="minorEastAsia"/>
                <w:color w:val="auto"/>
                <w:spacing w:val="-22"/>
                <w:sz w:val="21"/>
                <w:szCs w:val="21"/>
              </w:rPr>
              <w:t xml:space="preserve"> </w:t>
            </w:r>
            <w:r>
              <w:rPr>
                <w:rFonts w:hint="eastAsia" w:asciiTheme="minorEastAsia" w:hAnsiTheme="minorEastAsia" w:eastAsiaTheme="minorEastAsia" w:cstheme="minorEastAsia"/>
                <w:color w:val="auto"/>
                <w:spacing w:val="1"/>
                <w:sz w:val="21"/>
                <w:szCs w:val="21"/>
              </w:rPr>
              <w:t>1</w:t>
            </w:r>
            <w:r>
              <w:rPr>
                <w:rFonts w:hint="eastAsia" w:asciiTheme="minorEastAsia" w:hAnsiTheme="minorEastAsia" w:eastAsiaTheme="minorEastAsia" w:cstheme="minorEastAsia"/>
                <w:color w:val="auto"/>
                <w:spacing w:val="-38"/>
                <w:sz w:val="21"/>
                <w:szCs w:val="21"/>
              </w:rPr>
              <w:t xml:space="preserve"> </w:t>
            </w:r>
            <w:r>
              <w:rPr>
                <w:rFonts w:hint="eastAsia" w:asciiTheme="minorEastAsia" w:hAnsiTheme="minorEastAsia" w:eastAsiaTheme="minorEastAsia" w:cstheme="minorEastAsia"/>
                <w:color w:val="auto"/>
                <w:spacing w:val="1"/>
                <w:sz w:val="21"/>
                <w:szCs w:val="21"/>
              </w:rPr>
              <w:t>份，副本</w:t>
            </w:r>
            <w:r>
              <w:rPr>
                <w:rFonts w:hint="eastAsia" w:asciiTheme="minorEastAsia" w:hAnsiTheme="minorEastAsia" w:eastAsiaTheme="minorEastAsia" w:cstheme="minorEastAsia"/>
                <w:color w:val="auto"/>
                <w:spacing w:val="-37"/>
                <w:sz w:val="21"/>
                <w:szCs w:val="21"/>
              </w:rPr>
              <w:t xml:space="preserve"> </w:t>
            </w:r>
            <w:r>
              <w:rPr>
                <w:rFonts w:hint="eastAsia" w:asciiTheme="minorEastAsia" w:hAnsiTheme="minorEastAsia" w:eastAsiaTheme="minorEastAsia" w:cstheme="minorEastAsia"/>
                <w:color w:val="auto"/>
                <w:spacing w:val="1"/>
                <w:sz w:val="21"/>
                <w:szCs w:val="21"/>
              </w:rPr>
              <w:t>2</w:t>
            </w:r>
            <w:r>
              <w:rPr>
                <w:rFonts w:hint="eastAsia" w:asciiTheme="minorEastAsia" w:hAnsiTheme="minorEastAsia" w:eastAsiaTheme="minorEastAsia" w:cstheme="minorEastAsia"/>
                <w:color w:val="auto"/>
                <w:spacing w:val="-38"/>
                <w:sz w:val="21"/>
                <w:szCs w:val="21"/>
              </w:rPr>
              <w:t xml:space="preserve"> </w:t>
            </w:r>
            <w:r>
              <w:rPr>
                <w:rFonts w:hint="eastAsia" w:asciiTheme="minorEastAsia" w:hAnsiTheme="minorEastAsia" w:eastAsiaTheme="minorEastAsia" w:cstheme="minorEastAsia"/>
                <w:color w:val="auto"/>
                <w:spacing w:val="1"/>
                <w:sz w:val="21"/>
                <w:szCs w:val="21"/>
              </w:rPr>
              <w:t>份。</w:t>
            </w:r>
          </w:p>
        </w:tc>
      </w:tr>
      <w:tr w14:paraId="678D61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2747118A">
            <w:pPr>
              <w:pStyle w:val="11"/>
              <w:spacing w:before="65" w:line="270" w:lineRule="exact"/>
              <w:jc w:val="center"/>
              <w:rPr>
                <w:rFonts w:asciiTheme="minorEastAsia" w:hAnsiTheme="minorEastAsia" w:eastAsiaTheme="minorEastAsia" w:cstheme="minorEastAsia"/>
                <w:b/>
                <w:bCs/>
                <w:color w:val="auto"/>
                <w:spacing w:val="-8"/>
                <w:position w:val="1"/>
                <w:sz w:val="21"/>
                <w:szCs w:val="21"/>
                <w:lang w:eastAsia="zh-CN"/>
              </w:rPr>
            </w:pPr>
            <w:r>
              <w:rPr>
                <w:rFonts w:hint="eastAsia" w:asciiTheme="minorEastAsia" w:hAnsiTheme="minorEastAsia" w:eastAsiaTheme="minorEastAsia" w:cstheme="minorEastAsia"/>
                <w:b/>
                <w:bCs/>
                <w:color w:val="auto"/>
                <w:spacing w:val="-2"/>
                <w:position w:val="1"/>
              </w:rPr>
              <w:t>2</w:t>
            </w:r>
            <w:r>
              <w:rPr>
                <w:rFonts w:hint="eastAsia" w:asciiTheme="minorEastAsia" w:hAnsiTheme="minorEastAsia" w:eastAsiaTheme="minorEastAsia" w:cstheme="minorEastAsia"/>
                <w:b/>
                <w:bCs/>
                <w:color w:val="auto"/>
                <w:spacing w:val="-2"/>
                <w:position w:val="1"/>
                <w:lang w:eastAsia="zh-CN"/>
              </w:rPr>
              <w:t>2</w:t>
            </w:r>
          </w:p>
        </w:tc>
        <w:tc>
          <w:tcPr>
            <w:tcW w:w="1924" w:type="dxa"/>
            <w:shd w:val="clear" w:color="auto" w:fill="auto"/>
            <w:vAlign w:val="center"/>
          </w:tcPr>
          <w:p w14:paraId="36946309">
            <w:pPr>
              <w:pStyle w:val="11"/>
              <w:spacing w:before="65" w:line="228" w:lineRule="auto"/>
              <w:jc w:val="center"/>
              <w:rPr>
                <w:rFonts w:asciiTheme="minorEastAsia" w:hAnsiTheme="minorEastAsia" w:eastAsiaTheme="minorEastAsia" w:cstheme="minorEastAsia"/>
                <w:b/>
                <w:bCs/>
                <w:color w:val="auto"/>
                <w:spacing w:val="5"/>
                <w:sz w:val="21"/>
                <w:szCs w:val="21"/>
              </w:rPr>
            </w:pPr>
            <w:r>
              <w:rPr>
                <w:rFonts w:hint="eastAsia" w:asciiTheme="minorEastAsia" w:hAnsiTheme="minorEastAsia" w:eastAsiaTheme="minorEastAsia" w:cstheme="minorEastAsia"/>
                <w:b/>
                <w:bCs/>
                <w:color w:val="auto"/>
                <w:spacing w:val="3"/>
              </w:rPr>
              <w:t>电子版文件要求</w:t>
            </w:r>
          </w:p>
        </w:tc>
        <w:tc>
          <w:tcPr>
            <w:tcW w:w="6906" w:type="dxa"/>
            <w:shd w:val="clear" w:color="auto" w:fill="auto"/>
          </w:tcPr>
          <w:p w14:paraId="3E52968A">
            <w:pPr>
              <w:pStyle w:val="11"/>
              <w:spacing w:before="191" w:line="379" w:lineRule="auto"/>
              <w:ind w:left="27" w:right="27" w:firstLine="29"/>
              <w:jc w:val="both"/>
              <w:rPr>
                <w:rFonts w:asciiTheme="minorEastAsia" w:hAnsiTheme="minorEastAsia" w:eastAsiaTheme="minorEastAsia" w:cstheme="minorEastAsia"/>
                <w:color w:val="auto"/>
                <w:spacing w:val="6"/>
                <w:sz w:val="21"/>
                <w:szCs w:val="21"/>
              </w:rPr>
            </w:pPr>
            <w:r>
              <w:rPr>
                <w:rFonts w:hint="eastAsia" w:asciiTheme="minorEastAsia" w:hAnsiTheme="minorEastAsia" w:eastAsiaTheme="minorEastAsia" w:cstheme="minorEastAsia"/>
                <w:color w:val="auto"/>
                <w:spacing w:val="7"/>
                <w:sz w:val="21"/>
                <w:szCs w:val="21"/>
                <w:lang w:eastAsia="zh-CN"/>
              </w:rPr>
              <w:t>电子</w:t>
            </w:r>
            <w:r>
              <w:rPr>
                <w:rFonts w:hint="eastAsia" w:asciiTheme="minorEastAsia" w:hAnsiTheme="minorEastAsia" w:eastAsiaTheme="minorEastAsia" w:cstheme="minorEastAsia"/>
                <w:color w:val="auto"/>
                <w:spacing w:val="-42"/>
                <w:sz w:val="21"/>
                <w:szCs w:val="21"/>
                <w:lang w:eastAsia="zh-CN"/>
              </w:rPr>
              <w:t xml:space="preserve"> </w:t>
            </w:r>
            <w:r>
              <w:rPr>
                <w:rFonts w:hint="eastAsia" w:asciiTheme="minorEastAsia" w:hAnsiTheme="minorEastAsia" w:eastAsiaTheme="minorEastAsia" w:cstheme="minorEastAsia"/>
                <w:color w:val="auto"/>
                <w:spacing w:val="7"/>
                <w:sz w:val="21"/>
                <w:szCs w:val="21"/>
                <w:lang w:eastAsia="zh-CN"/>
              </w:rPr>
              <w:t>U</w:t>
            </w:r>
            <w:r>
              <w:rPr>
                <w:rFonts w:hint="eastAsia" w:asciiTheme="minorEastAsia" w:hAnsiTheme="minorEastAsia" w:eastAsiaTheme="minorEastAsia" w:cstheme="minorEastAsia"/>
                <w:color w:val="auto"/>
                <w:spacing w:val="-38"/>
                <w:sz w:val="21"/>
                <w:szCs w:val="21"/>
                <w:lang w:eastAsia="zh-CN"/>
              </w:rPr>
              <w:t xml:space="preserve"> </w:t>
            </w:r>
            <w:r>
              <w:rPr>
                <w:rFonts w:hint="eastAsia" w:asciiTheme="minorEastAsia" w:hAnsiTheme="minorEastAsia" w:eastAsiaTheme="minorEastAsia" w:cstheme="minorEastAsia"/>
                <w:color w:val="auto"/>
                <w:spacing w:val="7"/>
                <w:sz w:val="21"/>
                <w:szCs w:val="21"/>
                <w:lang w:eastAsia="zh-CN"/>
              </w:rPr>
              <w:t>盘</w:t>
            </w:r>
            <w:r>
              <w:rPr>
                <w:rFonts w:hint="eastAsia" w:asciiTheme="minorEastAsia" w:hAnsiTheme="minorEastAsia" w:eastAsiaTheme="minorEastAsia" w:cstheme="minorEastAsia"/>
                <w:color w:val="auto"/>
                <w:spacing w:val="-36"/>
                <w:sz w:val="21"/>
                <w:szCs w:val="21"/>
                <w:lang w:eastAsia="zh-CN"/>
              </w:rPr>
              <w:t xml:space="preserve"> </w:t>
            </w:r>
            <w:r>
              <w:rPr>
                <w:rFonts w:hint="eastAsia" w:asciiTheme="minorEastAsia" w:hAnsiTheme="minorEastAsia" w:eastAsiaTheme="minorEastAsia" w:cstheme="minorEastAsia"/>
                <w:color w:val="auto"/>
                <w:spacing w:val="7"/>
                <w:sz w:val="21"/>
                <w:szCs w:val="21"/>
                <w:lang w:eastAsia="zh-CN"/>
              </w:rPr>
              <w:t>2</w:t>
            </w:r>
            <w:r>
              <w:rPr>
                <w:rFonts w:hint="eastAsia" w:asciiTheme="minorEastAsia" w:hAnsiTheme="minorEastAsia" w:eastAsiaTheme="minorEastAsia" w:cstheme="minorEastAsia"/>
                <w:color w:val="auto"/>
                <w:spacing w:val="-38"/>
                <w:sz w:val="21"/>
                <w:szCs w:val="21"/>
                <w:lang w:eastAsia="zh-CN"/>
              </w:rPr>
              <w:t xml:space="preserve"> </w:t>
            </w:r>
            <w:r>
              <w:rPr>
                <w:rFonts w:hint="eastAsia" w:asciiTheme="minorEastAsia" w:hAnsiTheme="minorEastAsia" w:eastAsiaTheme="minorEastAsia" w:cstheme="minorEastAsia"/>
                <w:color w:val="auto"/>
                <w:spacing w:val="7"/>
                <w:sz w:val="21"/>
                <w:szCs w:val="21"/>
                <w:lang w:eastAsia="zh-CN"/>
              </w:rPr>
              <w:t>个（竞争性磋商响应文件的全部内容以</w:t>
            </w:r>
            <w:r>
              <w:rPr>
                <w:rFonts w:hint="eastAsia" w:asciiTheme="minorEastAsia" w:hAnsiTheme="minorEastAsia" w:eastAsiaTheme="minorEastAsia" w:cstheme="minorEastAsia"/>
                <w:color w:val="auto"/>
                <w:spacing w:val="-44"/>
                <w:sz w:val="21"/>
                <w:szCs w:val="21"/>
                <w:lang w:eastAsia="zh-CN"/>
              </w:rPr>
              <w:t xml:space="preserve"> </w:t>
            </w:r>
            <w:r>
              <w:rPr>
                <w:rFonts w:hint="eastAsia" w:asciiTheme="minorEastAsia" w:hAnsiTheme="minorEastAsia" w:eastAsiaTheme="minorEastAsia" w:cstheme="minorEastAsia"/>
                <w:color w:val="auto"/>
                <w:sz w:val="21"/>
                <w:szCs w:val="21"/>
                <w:lang w:eastAsia="zh-CN"/>
              </w:rPr>
              <w:t>WORD</w:t>
            </w:r>
            <w:r>
              <w:rPr>
                <w:rFonts w:hint="eastAsia" w:asciiTheme="minorEastAsia" w:hAnsiTheme="minorEastAsia" w:eastAsiaTheme="minorEastAsia" w:cstheme="minorEastAsia"/>
                <w:color w:val="auto"/>
                <w:spacing w:val="6"/>
                <w:sz w:val="21"/>
                <w:szCs w:val="21"/>
                <w:lang w:eastAsia="zh-CN"/>
              </w:rPr>
              <w:t>、</w:t>
            </w:r>
            <w:r>
              <w:rPr>
                <w:rFonts w:hint="eastAsia" w:asciiTheme="minorEastAsia" w:hAnsiTheme="minorEastAsia" w:eastAsiaTheme="minorEastAsia" w:cstheme="minorEastAsia"/>
                <w:color w:val="auto"/>
                <w:sz w:val="21"/>
                <w:szCs w:val="21"/>
                <w:lang w:eastAsia="zh-CN"/>
              </w:rPr>
              <w:t>PDF</w:t>
            </w:r>
            <w:r>
              <w:rPr>
                <w:rFonts w:hint="eastAsia" w:asciiTheme="minorEastAsia" w:hAnsiTheme="minorEastAsia" w:eastAsiaTheme="minorEastAsia" w:cstheme="minorEastAsia"/>
                <w:color w:val="auto"/>
                <w:spacing w:val="-40"/>
                <w:sz w:val="21"/>
                <w:szCs w:val="21"/>
                <w:lang w:eastAsia="zh-CN"/>
              </w:rPr>
              <w:t xml:space="preserve"> </w:t>
            </w:r>
            <w:r>
              <w:rPr>
                <w:rFonts w:hint="eastAsia" w:asciiTheme="minorEastAsia" w:hAnsiTheme="minorEastAsia" w:eastAsiaTheme="minorEastAsia" w:cstheme="minorEastAsia"/>
                <w:color w:val="auto"/>
                <w:spacing w:val="6"/>
                <w:sz w:val="21"/>
                <w:szCs w:val="21"/>
                <w:lang w:eastAsia="zh-CN"/>
              </w:rPr>
              <w:t>格式拷入</w:t>
            </w:r>
            <w:r>
              <w:rPr>
                <w:rFonts w:hint="eastAsia" w:asciiTheme="minorEastAsia" w:hAnsiTheme="minorEastAsia" w:eastAsiaTheme="minorEastAsia" w:cstheme="minorEastAsia"/>
                <w:color w:val="auto"/>
                <w:sz w:val="21"/>
                <w:szCs w:val="21"/>
                <w:lang w:eastAsia="zh-CN"/>
              </w:rPr>
              <w:t xml:space="preserve"> </w:t>
            </w:r>
            <w:r>
              <w:rPr>
                <w:rFonts w:hint="eastAsia" w:asciiTheme="minorEastAsia" w:hAnsiTheme="minorEastAsia" w:eastAsiaTheme="minorEastAsia" w:cstheme="minorEastAsia"/>
                <w:color w:val="auto"/>
                <w:spacing w:val="12"/>
                <w:sz w:val="21"/>
                <w:szCs w:val="21"/>
                <w:lang w:eastAsia="zh-CN"/>
              </w:rPr>
              <w:t>U</w:t>
            </w:r>
            <w:r>
              <w:rPr>
                <w:rFonts w:hint="eastAsia" w:asciiTheme="minorEastAsia" w:hAnsiTheme="minorEastAsia" w:eastAsiaTheme="minorEastAsia" w:cstheme="minorEastAsia"/>
                <w:color w:val="auto"/>
                <w:spacing w:val="-36"/>
                <w:sz w:val="21"/>
                <w:szCs w:val="21"/>
                <w:lang w:eastAsia="zh-CN"/>
              </w:rPr>
              <w:t xml:space="preserve"> </w:t>
            </w:r>
            <w:r>
              <w:rPr>
                <w:rFonts w:hint="eastAsia" w:asciiTheme="minorEastAsia" w:hAnsiTheme="minorEastAsia" w:eastAsiaTheme="minorEastAsia" w:cstheme="minorEastAsia"/>
                <w:color w:val="auto"/>
                <w:spacing w:val="12"/>
                <w:sz w:val="21"/>
                <w:szCs w:val="21"/>
                <w:lang w:eastAsia="zh-CN"/>
              </w:rPr>
              <w:t>盘中，</w:t>
            </w:r>
            <w:r>
              <w:rPr>
                <w:rFonts w:hint="eastAsia" w:asciiTheme="minorEastAsia" w:hAnsiTheme="minorEastAsia" w:eastAsiaTheme="minorEastAsia" w:cstheme="minorEastAsia"/>
                <w:color w:val="auto"/>
                <w:sz w:val="21"/>
                <w:szCs w:val="21"/>
                <w:lang w:eastAsia="zh-CN"/>
              </w:rPr>
              <w:t>PDF</w:t>
            </w:r>
            <w:r>
              <w:rPr>
                <w:rFonts w:hint="eastAsia" w:asciiTheme="minorEastAsia" w:hAnsiTheme="minorEastAsia" w:eastAsiaTheme="minorEastAsia" w:cstheme="minorEastAsia"/>
                <w:color w:val="auto"/>
                <w:spacing w:val="-37"/>
                <w:sz w:val="21"/>
                <w:szCs w:val="21"/>
                <w:lang w:eastAsia="zh-CN"/>
              </w:rPr>
              <w:t xml:space="preserve"> </w:t>
            </w:r>
            <w:r>
              <w:rPr>
                <w:rFonts w:hint="eastAsia" w:asciiTheme="minorEastAsia" w:hAnsiTheme="minorEastAsia" w:eastAsiaTheme="minorEastAsia" w:cstheme="minorEastAsia"/>
                <w:color w:val="auto"/>
                <w:spacing w:val="12"/>
                <w:sz w:val="21"/>
                <w:szCs w:val="21"/>
                <w:lang w:eastAsia="zh-CN"/>
              </w:rPr>
              <w:t>版需盖章签字后彩色扫描，竞争性磋商响应文件电子版以</w:t>
            </w:r>
            <w:r>
              <w:rPr>
                <w:rFonts w:hint="eastAsia" w:asciiTheme="minorEastAsia" w:hAnsiTheme="minorEastAsia" w:eastAsiaTheme="minorEastAsia" w:cstheme="minorEastAsia"/>
                <w:color w:val="auto"/>
                <w:sz w:val="21"/>
                <w:szCs w:val="21"/>
                <w:lang w:eastAsia="zh-CN"/>
              </w:rPr>
              <w:t xml:space="preserve"> PDF</w:t>
            </w:r>
            <w:r>
              <w:rPr>
                <w:rFonts w:hint="eastAsia" w:asciiTheme="minorEastAsia" w:hAnsiTheme="minorEastAsia" w:eastAsiaTheme="minorEastAsia" w:cstheme="minorEastAsia"/>
                <w:color w:val="auto"/>
                <w:spacing w:val="-29"/>
                <w:sz w:val="21"/>
                <w:szCs w:val="21"/>
                <w:lang w:eastAsia="zh-CN"/>
              </w:rPr>
              <w:t xml:space="preserve"> </w:t>
            </w:r>
            <w:r>
              <w:rPr>
                <w:rFonts w:hint="eastAsia" w:asciiTheme="minorEastAsia" w:hAnsiTheme="minorEastAsia" w:eastAsiaTheme="minorEastAsia" w:cstheme="minorEastAsia"/>
                <w:color w:val="auto"/>
                <w:spacing w:val="15"/>
                <w:sz w:val="21"/>
                <w:szCs w:val="21"/>
                <w:lang w:eastAsia="zh-CN"/>
              </w:rPr>
              <w:t>为准，</w:t>
            </w:r>
            <w:r>
              <w:rPr>
                <w:rFonts w:hint="eastAsia" w:asciiTheme="minorEastAsia" w:hAnsiTheme="minorEastAsia" w:eastAsiaTheme="minorEastAsia" w:cstheme="minorEastAsia"/>
                <w:color w:val="auto"/>
                <w:spacing w:val="-53"/>
                <w:sz w:val="21"/>
                <w:szCs w:val="21"/>
                <w:lang w:eastAsia="zh-CN"/>
              </w:rPr>
              <w:t xml:space="preserve"> </w:t>
            </w:r>
            <w:r>
              <w:rPr>
                <w:rFonts w:hint="eastAsia" w:asciiTheme="minorEastAsia" w:hAnsiTheme="minorEastAsia" w:eastAsiaTheme="minorEastAsia" w:cstheme="minorEastAsia"/>
                <w:color w:val="auto"/>
                <w:spacing w:val="15"/>
                <w:sz w:val="21"/>
                <w:szCs w:val="21"/>
                <w:lang w:eastAsia="zh-CN"/>
              </w:rPr>
              <w:t>已标价工程量清单以广联达软件生成的预算版本拷入</w:t>
            </w:r>
            <w:r>
              <w:rPr>
                <w:rFonts w:hint="eastAsia" w:asciiTheme="minorEastAsia" w:hAnsiTheme="minorEastAsia" w:eastAsiaTheme="minorEastAsia" w:cstheme="minorEastAsia"/>
                <w:color w:val="auto"/>
                <w:spacing w:val="-34"/>
                <w:sz w:val="21"/>
                <w:szCs w:val="21"/>
                <w:lang w:eastAsia="zh-CN"/>
              </w:rPr>
              <w:t xml:space="preserve"> </w:t>
            </w:r>
            <w:r>
              <w:rPr>
                <w:rFonts w:hint="eastAsia" w:asciiTheme="minorEastAsia" w:hAnsiTheme="minorEastAsia" w:eastAsiaTheme="minorEastAsia" w:cstheme="minorEastAsia"/>
                <w:color w:val="auto"/>
                <w:spacing w:val="15"/>
                <w:sz w:val="21"/>
                <w:szCs w:val="21"/>
                <w:lang w:eastAsia="zh-CN"/>
              </w:rPr>
              <w:t>U</w:t>
            </w:r>
            <w:r>
              <w:rPr>
                <w:rFonts w:hint="eastAsia" w:asciiTheme="minorEastAsia" w:hAnsiTheme="minorEastAsia" w:eastAsiaTheme="minorEastAsia" w:cstheme="minorEastAsia"/>
                <w:color w:val="auto"/>
                <w:spacing w:val="-31"/>
                <w:sz w:val="21"/>
                <w:szCs w:val="21"/>
                <w:lang w:eastAsia="zh-CN"/>
              </w:rPr>
              <w:t xml:space="preserve"> </w:t>
            </w:r>
            <w:r>
              <w:rPr>
                <w:rFonts w:hint="eastAsia" w:asciiTheme="minorEastAsia" w:hAnsiTheme="minorEastAsia" w:eastAsiaTheme="minorEastAsia" w:cstheme="minorEastAsia"/>
                <w:color w:val="auto"/>
                <w:spacing w:val="15"/>
                <w:sz w:val="21"/>
                <w:szCs w:val="21"/>
                <w:lang w:eastAsia="zh-CN"/>
              </w:rPr>
              <w:t>盘</w:t>
            </w:r>
            <w:r>
              <w:rPr>
                <w:rFonts w:hint="eastAsia" w:asciiTheme="minorEastAsia" w:hAnsiTheme="minorEastAsia" w:eastAsiaTheme="minorEastAsia" w:cstheme="minorEastAsia"/>
                <w:color w:val="auto"/>
                <w:sz w:val="21"/>
                <w:szCs w:val="21"/>
                <w:lang w:eastAsia="zh-CN"/>
              </w:rPr>
              <w:t xml:space="preserve"> </w:t>
            </w:r>
            <w:r>
              <w:rPr>
                <w:rFonts w:hint="eastAsia" w:asciiTheme="minorEastAsia" w:hAnsiTheme="minorEastAsia" w:eastAsiaTheme="minorEastAsia" w:cstheme="minorEastAsia"/>
                <w:color w:val="auto"/>
                <w:spacing w:val="2"/>
                <w:sz w:val="21"/>
                <w:szCs w:val="21"/>
                <w:lang w:eastAsia="zh-CN"/>
              </w:rPr>
              <w:t>中。</w:t>
            </w:r>
            <w:r>
              <w:rPr>
                <w:rFonts w:hint="eastAsia" w:asciiTheme="minorEastAsia" w:hAnsiTheme="minorEastAsia" w:eastAsiaTheme="minorEastAsia" w:cstheme="minorEastAsia"/>
                <w:color w:val="auto"/>
                <w:spacing w:val="2"/>
                <w:sz w:val="21"/>
                <w:szCs w:val="21"/>
              </w:rPr>
              <w:t>）</w:t>
            </w:r>
          </w:p>
        </w:tc>
      </w:tr>
      <w:tr w14:paraId="65DCE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611" w:type="dxa"/>
            <w:shd w:val="clear" w:color="auto" w:fill="auto"/>
            <w:vAlign w:val="center"/>
          </w:tcPr>
          <w:p w14:paraId="08202075">
            <w:pPr>
              <w:pStyle w:val="11"/>
              <w:spacing w:before="65" w:line="270" w:lineRule="exact"/>
              <w:jc w:val="center"/>
              <w:rPr>
                <w:rFonts w:asciiTheme="minorEastAsia" w:hAnsiTheme="minorEastAsia" w:eastAsiaTheme="minorEastAsia" w:cstheme="minorEastAsia"/>
                <w:b/>
                <w:bCs/>
                <w:color w:val="auto"/>
                <w:spacing w:val="-8"/>
                <w:position w:val="1"/>
                <w:sz w:val="21"/>
                <w:szCs w:val="21"/>
                <w:lang w:eastAsia="zh-CN"/>
              </w:rPr>
            </w:pPr>
            <w:r>
              <w:rPr>
                <w:rFonts w:hint="eastAsia" w:asciiTheme="minorEastAsia" w:hAnsiTheme="minorEastAsia" w:eastAsiaTheme="minorEastAsia" w:cstheme="minorEastAsia"/>
                <w:b/>
                <w:bCs/>
                <w:color w:val="auto"/>
                <w:spacing w:val="-2"/>
                <w:position w:val="1"/>
              </w:rPr>
              <w:t>2</w:t>
            </w:r>
            <w:r>
              <w:rPr>
                <w:rFonts w:hint="eastAsia" w:asciiTheme="minorEastAsia" w:hAnsiTheme="minorEastAsia" w:eastAsiaTheme="minorEastAsia" w:cstheme="minorEastAsia"/>
                <w:b/>
                <w:bCs/>
                <w:color w:val="auto"/>
                <w:spacing w:val="-2"/>
                <w:position w:val="1"/>
                <w:lang w:eastAsia="zh-CN"/>
              </w:rPr>
              <w:t>3</w:t>
            </w:r>
          </w:p>
        </w:tc>
        <w:tc>
          <w:tcPr>
            <w:tcW w:w="1924" w:type="dxa"/>
            <w:shd w:val="clear" w:color="auto" w:fill="auto"/>
            <w:vAlign w:val="center"/>
          </w:tcPr>
          <w:p w14:paraId="0E41D85A">
            <w:pPr>
              <w:pStyle w:val="11"/>
              <w:spacing w:line="370" w:lineRule="auto"/>
              <w:jc w:val="center"/>
              <w:rPr>
                <w:rFonts w:asciiTheme="minorEastAsia" w:hAnsiTheme="minorEastAsia" w:eastAsiaTheme="minorEastAsia" w:cstheme="minorEastAsia"/>
                <w:b/>
                <w:bCs/>
                <w:color w:val="auto"/>
                <w:spacing w:val="5"/>
                <w:sz w:val="21"/>
                <w:szCs w:val="21"/>
                <w:lang w:eastAsia="zh-CN"/>
              </w:rPr>
            </w:pPr>
            <w:r>
              <w:rPr>
                <w:rFonts w:hint="eastAsia" w:asciiTheme="minorEastAsia" w:hAnsiTheme="minorEastAsia" w:eastAsiaTheme="minorEastAsia" w:cstheme="minorEastAsia"/>
                <w:b/>
                <w:bCs/>
                <w:color w:val="auto"/>
                <w:spacing w:val="7"/>
                <w:lang w:eastAsia="zh-CN"/>
              </w:rPr>
              <w:t>法定代表人授权书</w:t>
            </w:r>
            <w:r>
              <w:rPr>
                <w:rFonts w:hint="eastAsia" w:asciiTheme="minorEastAsia" w:hAnsiTheme="minorEastAsia" w:eastAsiaTheme="minorEastAsia" w:cstheme="minorEastAsia"/>
                <w:b/>
                <w:bCs/>
                <w:color w:val="auto"/>
                <w:spacing w:val="6"/>
                <w:lang w:eastAsia="zh-CN"/>
              </w:rPr>
              <w:t>签字盖章要求</w:t>
            </w:r>
          </w:p>
        </w:tc>
        <w:tc>
          <w:tcPr>
            <w:tcW w:w="6906" w:type="dxa"/>
            <w:shd w:val="clear" w:color="auto" w:fill="auto"/>
            <w:vAlign w:val="center"/>
          </w:tcPr>
          <w:p w14:paraId="7ECBE2B4">
            <w:pPr>
              <w:pStyle w:val="11"/>
              <w:spacing w:before="65" w:line="227" w:lineRule="auto"/>
              <w:jc w:val="both"/>
              <w:rPr>
                <w:rFonts w:asciiTheme="minorEastAsia" w:hAnsiTheme="minorEastAsia" w:eastAsiaTheme="minorEastAsia" w:cstheme="minorEastAsia"/>
                <w:color w:val="auto"/>
                <w:spacing w:val="6"/>
                <w:sz w:val="21"/>
                <w:szCs w:val="21"/>
                <w:lang w:eastAsia="zh-CN"/>
              </w:rPr>
            </w:pPr>
            <w:r>
              <w:rPr>
                <w:rFonts w:hint="eastAsia" w:asciiTheme="minorEastAsia" w:hAnsiTheme="minorEastAsia" w:eastAsiaTheme="minorEastAsia" w:cstheme="minorEastAsia"/>
                <w:color w:val="auto"/>
                <w:spacing w:val="8"/>
                <w:sz w:val="21"/>
                <w:szCs w:val="21"/>
                <w:lang w:eastAsia="zh-CN"/>
              </w:rPr>
              <w:t>根据磋商文件格式要求签字盖章。</w:t>
            </w:r>
          </w:p>
        </w:tc>
      </w:tr>
      <w:tr w14:paraId="0E1AA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749102C3">
            <w:pPr>
              <w:pStyle w:val="11"/>
              <w:spacing w:before="65" w:line="269" w:lineRule="exact"/>
              <w:jc w:val="center"/>
              <w:rPr>
                <w:rFonts w:asciiTheme="minorEastAsia" w:hAnsiTheme="minorEastAsia" w:eastAsiaTheme="minorEastAsia" w:cstheme="minorEastAsia"/>
                <w:b/>
                <w:bCs/>
                <w:color w:val="auto"/>
                <w:spacing w:val="-8"/>
                <w:position w:val="1"/>
                <w:sz w:val="21"/>
                <w:szCs w:val="21"/>
                <w:lang w:eastAsia="zh-CN"/>
              </w:rPr>
            </w:pPr>
            <w:r>
              <w:rPr>
                <w:rFonts w:hint="eastAsia" w:asciiTheme="minorEastAsia" w:hAnsiTheme="minorEastAsia" w:eastAsiaTheme="minorEastAsia" w:cstheme="minorEastAsia"/>
                <w:b/>
                <w:bCs/>
                <w:color w:val="auto"/>
                <w:spacing w:val="-2"/>
                <w:position w:val="1"/>
              </w:rPr>
              <w:t>2</w:t>
            </w:r>
            <w:r>
              <w:rPr>
                <w:rFonts w:hint="eastAsia" w:asciiTheme="minorEastAsia" w:hAnsiTheme="minorEastAsia" w:eastAsiaTheme="minorEastAsia" w:cstheme="minorEastAsia"/>
                <w:b/>
                <w:bCs/>
                <w:color w:val="auto"/>
                <w:spacing w:val="-2"/>
                <w:position w:val="1"/>
                <w:lang w:eastAsia="zh-CN"/>
              </w:rPr>
              <w:t>4</w:t>
            </w:r>
          </w:p>
        </w:tc>
        <w:tc>
          <w:tcPr>
            <w:tcW w:w="1924" w:type="dxa"/>
            <w:shd w:val="clear" w:color="auto" w:fill="auto"/>
            <w:vAlign w:val="center"/>
          </w:tcPr>
          <w:p w14:paraId="6B603B76">
            <w:pPr>
              <w:pStyle w:val="11"/>
              <w:spacing w:line="425" w:lineRule="auto"/>
              <w:jc w:val="center"/>
              <w:rPr>
                <w:rFonts w:asciiTheme="minorEastAsia" w:hAnsiTheme="minorEastAsia" w:eastAsiaTheme="minorEastAsia" w:cstheme="minorEastAsia"/>
                <w:b/>
                <w:bCs/>
                <w:color w:val="auto"/>
                <w:spacing w:val="5"/>
                <w:sz w:val="21"/>
                <w:szCs w:val="21"/>
                <w:lang w:eastAsia="zh-CN"/>
              </w:rPr>
            </w:pPr>
            <w:r>
              <w:rPr>
                <w:rFonts w:hint="eastAsia" w:asciiTheme="minorEastAsia" w:hAnsiTheme="minorEastAsia" w:eastAsiaTheme="minorEastAsia" w:cstheme="minorEastAsia"/>
                <w:b/>
                <w:bCs/>
                <w:color w:val="auto"/>
                <w:spacing w:val="7"/>
                <w:lang w:eastAsia="zh-CN"/>
              </w:rPr>
              <w:t>磋商响应文件装订及包装密封要求</w:t>
            </w:r>
          </w:p>
        </w:tc>
        <w:tc>
          <w:tcPr>
            <w:tcW w:w="6906" w:type="dxa"/>
            <w:shd w:val="clear" w:color="auto" w:fill="auto"/>
          </w:tcPr>
          <w:p w14:paraId="4AD8F599">
            <w:pPr>
              <w:pStyle w:val="11"/>
              <w:spacing w:before="243" w:line="326" w:lineRule="auto"/>
              <w:ind w:left="37" w:right="29" w:firstLine="10"/>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8"/>
                <w:sz w:val="21"/>
                <w:szCs w:val="21"/>
                <w:lang w:eastAsia="zh-CN"/>
              </w:rPr>
              <w:t>1.磋商响应文件正、副本应分别胶装成册，装订应牢固、不易拆</w:t>
            </w:r>
            <w:r>
              <w:rPr>
                <w:rFonts w:hint="eastAsia" w:asciiTheme="minorEastAsia" w:hAnsiTheme="minorEastAsia" w:eastAsiaTheme="minorEastAsia" w:cstheme="minorEastAsia"/>
                <w:color w:val="auto"/>
                <w:spacing w:val="7"/>
                <w:sz w:val="21"/>
                <w:szCs w:val="21"/>
                <w:lang w:eastAsia="zh-CN"/>
              </w:rPr>
              <w:t>散和换</w:t>
            </w:r>
            <w:r>
              <w:rPr>
                <w:rFonts w:hint="eastAsia" w:asciiTheme="minorEastAsia" w:hAnsiTheme="minorEastAsia" w:eastAsiaTheme="minorEastAsia" w:cstheme="minorEastAsia"/>
                <w:color w:val="auto"/>
                <w:sz w:val="21"/>
                <w:szCs w:val="21"/>
                <w:lang w:eastAsia="zh-CN"/>
              </w:rPr>
              <w:t xml:space="preserve"> </w:t>
            </w:r>
            <w:r>
              <w:rPr>
                <w:rFonts w:hint="eastAsia" w:asciiTheme="minorEastAsia" w:hAnsiTheme="minorEastAsia" w:eastAsiaTheme="minorEastAsia" w:cstheme="minorEastAsia"/>
                <w:color w:val="auto"/>
                <w:spacing w:val="7"/>
                <w:sz w:val="21"/>
                <w:szCs w:val="21"/>
                <w:lang w:eastAsia="zh-CN"/>
              </w:rPr>
              <w:t>页，不得采用活页装订。</w:t>
            </w:r>
          </w:p>
          <w:p w14:paraId="541522A4">
            <w:pPr>
              <w:pStyle w:val="11"/>
              <w:spacing w:before="212" w:line="326" w:lineRule="auto"/>
              <w:ind w:left="33" w:right="27" w:firstLine="1"/>
              <w:rPr>
                <w:rFonts w:asciiTheme="minorEastAsia" w:hAnsiTheme="minorEastAsia" w:eastAsiaTheme="minorEastAsia" w:cstheme="minorEastAsia"/>
                <w:color w:val="auto"/>
                <w:spacing w:val="6"/>
                <w:sz w:val="21"/>
                <w:szCs w:val="21"/>
                <w:lang w:eastAsia="zh-CN"/>
              </w:rPr>
            </w:pPr>
            <w:r>
              <w:rPr>
                <w:rFonts w:hint="eastAsia" w:asciiTheme="minorEastAsia" w:hAnsiTheme="minorEastAsia" w:eastAsiaTheme="minorEastAsia" w:cstheme="minorEastAsia"/>
                <w:color w:val="auto"/>
                <w:spacing w:val="8"/>
                <w:sz w:val="21"/>
                <w:szCs w:val="21"/>
                <w:lang w:eastAsia="zh-CN"/>
              </w:rPr>
              <w:t>2.密封包装方式：磋商响应文件正本与电子版密封在一个密封袋内，所</w:t>
            </w:r>
            <w:r>
              <w:rPr>
                <w:rFonts w:hint="eastAsia" w:asciiTheme="minorEastAsia" w:hAnsiTheme="minorEastAsia" w:eastAsiaTheme="minorEastAsia" w:cstheme="minorEastAsia"/>
                <w:color w:val="auto"/>
                <w:spacing w:val="12"/>
                <w:sz w:val="21"/>
                <w:szCs w:val="21"/>
                <w:lang w:eastAsia="zh-CN"/>
              </w:rPr>
              <w:t xml:space="preserve"> </w:t>
            </w:r>
            <w:r>
              <w:rPr>
                <w:rFonts w:hint="eastAsia" w:asciiTheme="minorEastAsia" w:hAnsiTheme="minorEastAsia" w:eastAsiaTheme="minorEastAsia" w:cstheme="minorEastAsia"/>
                <w:color w:val="auto"/>
                <w:spacing w:val="8"/>
                <w:sz w:val="21"/>
                <w:szCs w:val="21"/>
                <w:lang w:eastAsia="zh-CN"/>
              </w:rPr>
              <w:t>有副本密封在一个密封袋内。</w:t>
            </w:r>
          </w:p>
        </w:tc>
      </w:tr>
      <w:tr w14:paraId="07E0A3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611" w:type="dxa"/>
            <w:shd w:val="clear" w:color="auto" w:fill="auto"/>
          </w:tcPr>
          <w:p w14:paraId="2DEBA6CF">
            <w:pPr>
              <w:spacing w:line="355" w:lineRule="auto"/>
              <w:rPr>
                <w:rFonts w:asciiTheme="minorEastAsia" w:hAnsiTheme="minorEastAsia" w:eastAsiaTheme="minorEastAsia" w:cstheme="minorEastAsia"/>
                <w:color w:val="auto"/>
                <w:lang w:eastAsia="zh-CN"/>
              </w:rPr>
            </w:pPr>
          </w:p>
          <w:p w14:paraId="0BD10972">
            <w:pPr>
              <w:pStyle w:val="11"/>
              <w:spacing w:before="65" w:line="270" w:lineRule="exact"/>
              <w:ind w:left="220"/>
              <w:rPr>
                <w:rFonts w:asciiTheme="minorEastAsia" w:hAnsiTheme="minorEastAsia" w:eastAsiaTheme="minorEastAsia" w:cstheme="minorEastAsia"/>
                <w:b/>
                <w:bCs/>
                <w:color w:val="auto"/>
                <w:spacing w:val="-2"/>
                <w:position w:val="1"/>
                <w:lang w:eastAsia="zh-CN"/>
              </w:rPr>
            </w:pPr>
            <w:r>
              <w:rPr>
                <w:rFonts w:hint="eastAsia" w:asciiTheme="minorEastAsia" w:hAnsiTheme="minorEastAsia" w:eastAsiaTheme="minorEastAsia" w:cstheme="minorEastAsia"/>
                <w:b/>
                <w:bCs/>
                <w:color w:val="auto"/>
                <w:spacing w:val="-2"/>
                <w:position w:val="1"/>
              </w:rPr>
              <w:t>2</w:t>
            </w:r>
            <w:r>
              <w:rPr>
                <w:rFonts w:hint="eastAsia" w:asciiTheme="minorEastAsia" w:hAnsiTheme="minorEastAsia" w:eastAsiaTheme="minorEastAsia" w:cstheme="minorEastAsia"/>
                <w:b/>
                <w:bCs/>
                <w:color w:val="auto"/>
                <w:spacing w:val="-2"/>
                <w:position w:val="1"/>
                <w:lang w:eastAsia="zh-CN"/>
              </w:rPr>
              <w:t>5</w:t>
            </w:r>
          </w:p>
        </w:tc>
        <w:tc>
          <w:tcPr>
            <w:tcW w:w="1924" w:type="dxa"/>
            <w:shd w:val="clear" w:color="auto" w:fill="auto"/>
          </w:tcPr>
          <w:p w14:paraId="2429E617">
            <w:pPr>
              <w:pStyle w:val="11"/>
              <w:spacing w:before="193" w:line="228" w:lineRule="auto"/>
              <w:ind w:left="66"/>
              <w:rPr>
                <w:rFonts w:asciiTheme="minorEastAsia" w:hAnsiTheme="minorEastAsia" w:eastAsiaTheme="minorEastAsia" w:cstheme="minorEastAsia"/>
                <w:b/>
                <w:bCs/>
                <w:color w:val="auto"/>
                <w:spacing w:val="7"/>
                <w:lang w:eastAsia="zh-CN"/>
              </w:rPr>
            </w:pPr>
            <w:r>
              <w:rPr>
                <w:rFonts w:hint="eastAsia" w:asciiTheme="minorEastAsia" w:hAnsiTheme="minorEastAsia" w:eastAsiaTheme="minorEastAsia" w:cstheme="minorEastAsia"/>
                <w:b/>
                <w:bCs/>
                <w:color w:val="auto"/>
                <w:spacing w:val="7"/>
                <w:lang w:eastAsia="zh-CN"/>
              </w:rPr>
              <w:t>是否需要单独密封递交</w:t>
            </w:r>
            <w:r>
              <w:rPr>
                <w:rFonts w:hint="eastAsia" w:asciiTheme="minorEastAsia" w:hAnsiTheme="minorEastAsia" w:eastAsiaTheme="minorEastAsia" w:cstheme="minorEastAsia"/>
                <w:b/>
                <w:bCs/>
                <w:color w:val="auto"/>
                <w:spacing w:val="4"/>
                <w:lang w:eastAsia="zh-CN"/>
              </w:rPr>
              <w:t>《磋商报价表》</w:t>
            </w:r>
          </w:p>
        </w:tc>
        <w:tc>
          <w:tcPr>
            <w:tcW w:w="6906" w:type="dxa"/>
            <w:shd w:val="clear" w:color="auto" w:fill="auto"/>
          </w:tcPr>
          <w:p w14:paraId="24EC200D">
            <w:pPr>
              <w:spacing w:line="356" w:lineRule="auto"/>
              <w:rPr>
                <w:rFonts w:asciiTheme="minorEastAsia" w:hAnsiTheme="minorEastAsia" w:eastAsiaTheme="minorEastAsia" w:cstheme="minorEastAsia"/>
                <w:color w:val="auto"/>
                <w:lang w:eastAsia="zh-CN"/>
              </w:rPr>
            </w:pPr>
          </w:p>
          <w:p w14:paraId="37DB10F1">
            <w:pPr>
              <w:pStyle w:val="11"/>
              <w:spacing w:before="65" w:line="228" w:lineRule="auto"/>
              <w:ind w:left="35"/>
              <w:rPr>
                <w:rFonts w:asciiTheme="minorEastAsia" w:hAnsiTheme="minorEastAsia" w:eastAsiaTheme="minorEastAsia" w:cstheme="minorEastAsia"/>
                <w:color w:val="auto"/>
                <w:spacing w:val="8"/>
              </w:rPr>
            </w:pPr>
            <w:r>
              <w:rPr>
                <w:rFonts w:hint="eastAsia" w:asciiTheme="minorEastAsia" w:hAnsiTheme="minorEastAsia" w:eastAsiaTheme="minorEastAsia" w:cstheme="minorEastAsia"/>
                <w:color w:val="auto"/>
                <w:spacing w:val="5"/>
              </w:rPr>
              <w:t>不需要</w:t>
            </w:r>
          </w:p>
        </w:tc>
      </w:tr>
      <w:tr w14:paraId="6B994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tcPr>
          <w:p w14:paraId="1D26B58B">
            <w:pPr>
              <w:spacing w:line="291" w:lineRule="auto"/>
              <w:rPr>
                <w:rFonts w:asciiTheme="minorEastAsia" w:hAnsiTheme="minorEastAsia" w:eastAsiaTheme="minorEastAsia" w:cstheme="minorEastAsia"/>
                <w:color w:val="auto"/>
              </w:rPr>
            </w:pPr>
          </w:p>
          <w:p w14:paraId="2CB575CB">
            <w:pPr>
              <w:spacing w:line="292" w:lineRule="auto"/>
              <w:rPr>
                <w:rFonts w:asciiTheme="minorEastAsia" w:hAnsiTheme="minorEastAsia" w:eastAsiaTheme="minorEastAsia" w:cstheme="minorEastAsia"/>
                <w:color w:val="auto"/>
              </w:rPr>
            </w:pPr>
          </w:p>
          <w:p w14:paraId="461CA5DC">
            <w:pPr>
              <w:pStyle w:val="11"/>
              <w:spacing w:before="65" w:line="269" w:lineRule="exact"/>
              <w:ind w:left="220"/>
              <w:rPr>
                <w:rFonts w:asciiTheme="minorEastAsia" w:hAnsiTheme="minorEastAsia" w:eastAsiaTheme="minorEastAsia" w:cstheme="minorEastAsia"/>
                <w:b/>
                <w:bCs/>
                <w:color w:val="auto"/>
                <w:spacing w:val="-2"/>
                <w:position w:val="1"/>
                <w:lang w:eastAsia="zh-CN"/>
              </w:rPr>
            </w:pPr>
            <w:r>
              <w:rPr>
                <w:rFonts w:hint="eastAsia" w:asciiTheme="minorEastAsia" w:hAnsiTheme="minorEastAsia" w:eastAsiaTheme="minorEastAsia" w:cstheme="minorEastAsia"/>
                <w:b/>
                <w:bCs/>
                <w:color w:val="auto"/>
                <w:spacing w:val="-2"/>
                <w:position w:val="1"/>
              </w:rPr>
              <w:t>2</w:t>
            </w:r>
            <w:r>
              <w:rPr>
                <w:rFonts w:hint="eastAsia" w:asciiTheme="minorEastAsia" w:hAnsiTheme="minorEastAsia" w:eastAsiaTheme="minorEastAsia" w:cstheme="minorEastAsia"/>
                <w:b/>
                <w:bCs/>
                <w:color w:val="auto"/>
                <w:spacing w:val="-2"/>
                <w:position w:val="1"/>
                <w:lang w:eastAsia="zh-CN"/>
              </w:rPr>
              <w:t>6</w:t>
            </w:r>
          </w:p>
        </w:tc>
        <w:tc>
          <w:tcPr>
            <w:tcW w:w="1924" w:type="dxa"/>
            <w:shd w:val="clear" w:color="auto" w:fill="auto"/>
          </w:tcPr>
          <w:p w14:paraId="79D0141A">
            <w:pPr>
              <w:spacing w:line="354" w:lineRule="auto"/>
              <w:rPr>
                <w:rFonts w:asciiTheme="minorEastAsia" w:hAnsiTheme="minorEastAsia" w:eastAsiaTheme="minorEastAsia" w:cstheme="minorEastAsia"/>
                <w:color w:val="auto"/>
                <w:lang w:eastAsia="zh-CN"/>
              </w:rPr>
            </w:pPr>
          </w:p>
          <w:p w14:paraId="10FAEEFC">
            <w:pPr>
              <w:pStyle w:val="11"/>
              <w:spacing w:before="65" w:line="427" w:lineRule="auto"/>
              <w:ind w:left="167" w:right="162"/>
              <w:rPr>
                <w:rFonts w:asciiTheme="minorEastAsia" w:hAnsiTheme="minorEastAsia" w:eastAsiaTheme="minorEastAsia" w:cstheme="minorEastAsia"/>
                <w:b/>
                <w:bCs/>
                <w:color w:val="auto"/>
                <w:spacing w:val="7"/>
                <w:lang w:eastAsia="zh-CN"/>
              </w:rPr>
            </w:pPr>
            <w:r>
              <w:rPr>
                <w:rFonts w:hint="eastAsia" w:asciiTheme="minorEastAsia" w:hAnsiTheme="minorEastAsia" w:eastAsiaTheme="minorEastAsia" w:cstheme="minorEastAsia"/>
                <w:b/>
                <w:bCs/>
                <w:color w:val="auto"/>
                <w:spacing w:val="7"/>
                <w:lang w:eastAsia="zh-CN"/>
              </w:rPr>
              <w:t>磋商响应文件递交的截止时间和磋商地点</w:t>
            </w:r>
          </w:p>
        </w:tc>
        <w:tc>
          <w:tcPr>
            <w:tcW w:w="6906" w:type="dxa"/>
            <w:shd w:val="clear" w:color="auto" w:fill="auto"/>
          </w:tcPr>
          <w:p w14:paraId="6E5582F5">
            <w:pPr>
              <w:pStyle w:val="11"/>
              <w:spacing w:before="191" w:line="228" w:lineRule="auto"/>
              <w:ind w:left="31"/>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2"/>
                <w:lang w:eastAsia="zh-CN"/>
              </w:rPr>
              <w:t>磋商文件递交截止时间：</w:t>
            </w:r>
            <w:r>
              <w:rPr>
                <w:rFonts w:hint="eastAsia" w:asciiTheme="minorEastAsia" w:hAnsiTheme="minorEastAsia" w:eastAsiaTheme="minorEastAsia" w:cstheme="minorEastAsia"/>
                <w:color w:val="auto"/>
                <w:spacing w:val="7"/>
                <w:lang w:eastAsia="zh-CN"/>
              </w:rPr>
              <w:t>2025年</w:t>
            </w:r>
            <w:r>
              <w:rPr>
                <w:rFonts w:hint="eastAsia" w:asciiTheme="minorEastAsia" w:hAnsiTheme="minorEastAsia" w:eastAsiaTheme="minorEastAsia" w:cstheme="minorEastAsia"/>
                <w:color w:val="auto"/>
                <w:spacing w:val="7"/>
                <w:lang w:val="en-US" w:eastAsia="zh-CN"/>
              </w:rPr>
              <w:t>7</w:t>
            </w:r>
            <w:r>
              <w:rPr>
                <w:rFonts w:hint="eastAsia" w:asciiTheme="minorEastAsia" w:hAnsiTheme="minorEastAsia" w:eastAsiaTheme="minorEastAsia" w:cstheme="minorEastAsia"/>
                <w:color w:val="auto"/>
                <w:spacing w:val="7"/>
                <w:lang w:eastAsia="zh-CN"/>
              </w:rPr>
              <w:t>月</w:t>
            </w:r>
            <w:r>
              <w:rPr>
                <w:rFonts w:hint="eastAsia" w:asciiTheme="minorEastAsia" w:hAnsiTheme="minorEastAsia" w:eastAsiaTheme="minorEastAsia" w:cstheme="minorEastAsia"/>
                <w:color w:val="auto"/>
                <w:spacing w:val="7"/>
                <w:lang w:val="en-US" w:eastAsia="zh-CN"/>
              </w:rPr>
              <w:t>15</w:t>
            </w:r>
            <w:r>
              <w:rPr>
                <w:rFonts w:hint="eastAsia" w:asciiTheme="minorEastAsia" w:hAnsiTheme="minorEastAsia" w:eastAsiaTheme="minorEastAsia" w:cstheme="minorEastAsia"/>
                <w:color w:val="auto"/>
                <w:spacing w:val="7"/>
                <w:lang w:eastAsia="zh-CN"/>
              </w:rPr>
              <w:t>日9时30分</w:t>
            </w:r>
          </w:p>
          <w:p w14:paraId="60289E65">
            <w:pPr>
              <w:pStyle w:val="11"/>
              <w:spacing w:before="213" w:line="228" w:lineRule="auto"/>
              <w:ind w:left="33"/>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5"/>
                <w:lang w:eastAsia="zh-CN"/>
              </w:rPr>
              <w:t>递交地点：</w:t>
            </w:r>
            <w:r>
              <w:rPr>
                <w:rFonts w:hint="eastAsia" w:asciiTheme="minorEastAsia" w:hAnsiTheme="minorEastAsia" w:eastAsiaTheme="minorEastAsia" w:cstheme="minorEastAsia"/>
                <w:color w:val="auto"/>
                <w:spacing w:val="7"/>
                <w:lang w:eastAsia="zh-CN"/>
              </w:rPr>
              <w:t>陕西省咸阳市秦都区珠泉路瑞泽国际16楼</w:t>
            </w:r>
            <w:r>
              <w:rPr>
                <w:rFonts w:hint="eastAsia" w:asciiTheme="minorEastAsia" w:hAnsiTheme="minorEastAsia" w:eastAsiaTheme="minorEastAsia" w:cstheme="minorEastAsia"/>
                <w:color w:val="auto"/>
                <w:spacing w:val="4"/>
                <w:lang w:eastAsia="zh-CN"/>
              </w:rPr>
              <w:t>开标室</w:t>
            </w:r>
          </w:p>
          <w:p w14:paraId="0842132D">
            <w:pPr>
              <w:pStyle w:val="11"/>
              <w:spacing w:before="214" w:line="227" w:lineRule="auto"/>
              <w:ind w:left="43"/>
              <w:rPr>
                <w:rFonts w:asciiTheme="minorEastAsia" w:hAnsiTheme="minorEastAsia" w:eastAsiaTheme="minorEastAsia" w:cstheme="minorEastAsia"/>
                <w:color w:val="auto"/>
                <w:spacing w:val="8"/>
                <w:lang w:eastAsia="zh-CN"/>
              </w:rPr>
            </w:pPr>
            <w:r>
              <w:rPr>
                <w:rFonts w:hint="eastAsia" w:asciiTheme="minorEastAsia" w:hAnsiTheme="minorEastAsia" w:eastAsiaTheme="minorEastAsia" w:cstheme="minorEastAsia"/>
                <w:color w:val="auto"/>
                <w:spacing w:val="7"/>
                <w:lang w:eastAsia="zh-CN"/>
              </w:rPr>
              <w:t>响应文件接收人：采购代理机构。</w:t>
            </w:r>
          </w:p>
        </w:tc>
      </w:tr>
      <w:tr w14:paraId="569FD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tcPr>
          <w:p w14:paraId="749AE1FD">
            <w:pPr>
              <w:spacing w:line="355" w:lineRule="auto"/>
              <w:rPr>
                <w:rFonts w:asciiTheme="minorEastAsia" w:hAnsiTheme="minorEastAsia" w:eastAsiaTheme="minorEastAsia" w:cstheme="minorEastAsia"/>
                <w:color w:val="auto"/>
                <w:lang w:eastAsia="zh-CN"/>
              </w:rPr>
            </w:pPr>
          </w:p>
          <w:p w14:paraId="010D44DD">
            <w:pPr>
              <w:pStyle w:val="11"/>
              <w:spacing w:before="65" w:line="268" w:lineRule="exact"/>
              <w:ind w:left="220"/>
              <w:rPr>
                <w:rFonts w:asciiTheme="minorEastAsia" w:hAnsiTheme="minorEastAsia" w:eastAsiaTheme="minorEastAsia" w:cstheme="minorEastAsia"/>
                <w:b/>
                <w:bCs/>
                <w:color w:val="auto"/>
                <w:spacing w:val="-2"/>
                <w:position w:val="1"/>
                <w:lang w:eastAsia="zh-CN"/>
              </w:rPr>
            </w:pPr>
            <w:r>
              <w:rPr>
                <w:rFonts w:hint="eastAsia" w:asciiTheme="minorEastAsia" w:hAnsiTheme="minorEastAsia" w:eastAsiaTheme="minorEastAsia" w:cstheme="minorEastAsia"/>
                <w:b/>
                <w:bCs/>
                <w:color w:val="auto"/>
                <w:spacing w:val="-2"/>
                <w:position w:val="1"/>
              </w:rPr>
              <w:t>2</w:t>
            </w:r>
            <w:r>
              <w:rPr>
                <w:rFonts w:hint="eastAsia" w:asciiTheme="minorEastAsia" w:hAnsiTheme="minorEastAsia" w:eastAsiaTheme="minorEastAsia" w:cstheme="minorEastAsia"/>
                <w:b/>
                <w:bCs/>
                <w:color w:val="auto"/>
                <w:spacing w:val="-2"/>
                <w:position w:val="1"/>
                <w:lang w:eastAsia="zh-CN"/>
              </w:rPr>
              <w:t>7</w:t>
            </w:r>
          </w:p>
        </w:tc>
        <w:tc>
          <w:tcPr>
            <w:tcW w:w="1924" w:type="dxa"/>
            <w:shd w:val="clear" w:color="auto" w:fill="auto"/>
            <w:vAlign w:val="center"/>
          </w:tcPr>
          <w:p w14:paraId="08D6BEF1">
            <w:pPr>
              <w:pStyle w:val="11"/>
              <w:spacing w:before="65" w:line="228" w:lineRule="auto"/>
              <w:jc w:val="center"/>
              <w:rPr>
                <w:rFonts w:asciiTheme="minorEastAsia" w:hAnsiTheme="minorEastAsia" w:eastAsiaTheme="minorEastAsia" w:cstheme="minorEastAsia"/>
                <w:b/>
                <w:bCs/>
                <w:color w:val="auto"/>
                <w:spacing w:val="7"/>
              </w:rPr>
            </w:pPr>
            <w:r>
              <w:rPr>
                <w:rFonts w:hint="eastAsia" w:asciiTheme="minorEastAsia" w:hAnsiTheme="minorEastAsia" w:eastAsiaTheme="minorEastAsia" w:cstheme="minorEastAsia"/>
                <w:b/>
                <w:bCs/>
                <w:color w:val="auto"/>
                <w:spacing w:val="7"/>
              </w:rPr>
              <w:t>磋商时间和地点</w:t>
            </w:r>
          </w:p>
        </w:tc>
        <w:tc>
          <w:tcPr>
            <w:tcW w:w="6906" w:type="dxa"/>
            <w:shd w:val="clear" w:color="auto" w:fill="auto"/>
          </w:tcPr>
          <w:p w14:paraId="5084C6AB">
            <w:pPr>
              <w:pStyle w:val="11"/>
              <w:spacing w:before="194" w:line="228" w:lineRule="auto"/>
              <w:ind w:left="31"/>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1"/>
                <w:lang w:eastAsia="zh-CN"/>
              </w:rPr>
              <w:t>磋商时间：</w:t>
            </w:r>
            <w:r>
              <w:rPr>
                <w:rFonts w:hint="eastAsia" w:asciiTheme="minorEastAsia" w:hAnsiTheme="minorEastAsia" w:eastAsiaTheme="minorEastAsia" w:cstheme="minorEastAsia"/>
                <w:color w:val="auto"/>
                <w:spacing w:val="7"/>
                <w:lang w:eastAsia="zh-CN"/>
              </w:rPr>
              <w:t>2025年</w:t>
            </w:r>
            <w:r>
              <w:rPr>
                <w:rFonts w:hint="eastAsia" w:asciiTheme="minorEastAsia" w:hAnsiTheme="minorEastAsia" w:eastAsiaTheme="minorEastAsia" w:cstheme="minorEastAsia"/>
                <w:color w:val="auto"/>
                <w:spacing w:val="7"/>
                <w:lang w:val="en-US" w:eastAsia="zh-CN"/>
              </w:rPr>
              <w:t>7</w:t>
            </w:r>
            <w:r>
              <w:rPr>
                <w:rFonts w:hint="eastAsia" w:asciiTheme="minorEastAsia" w:hAnsiTheme="minorEastAsia" w:eastAsiaTheme="minorEastAsia" w:cstheme="minorEastAsia"/>
                <w:color w:val="auto"/>
                <w:spacing w:val="7"/>
                <w:lang w:eastAsia="zh-CN"/>
              </w:rPr>
              <w:t>月</w:t>
            </w:r>
            <w:r>
              <w:rPr>
                <w:rFonts w:hint="eastAsia" w:asciiTheme="minorEastAsia" w:hAnsiTheme="minorEastAsia" w:eastAsiaTheme="minorEastAsia" w:cstheme="minorEastAsia"/>
                <w:color w:val="auto"/>
                <w:spacing w:val="7"/>
                <w:lang w:val="en-US" w:eastAsia="zh-CN"/>
              </w:rPr>
              <w:t>15</w:t>
            </w:r>
            <w:r>
              <w:rPr>
                <w:rFonts w:hint="eastAsia" w:asciiTheme="minorEastAsia" w:hAnsiTheme="minorEastAsia" w:eastAsiaTheme="minorEastAsia" w:cstheme="minorEastAsia"/>
                <w:color w:val="auto"/>
                <w:spacing w:val="7"/>
                <w:lang w:eastAsia="zh-CN"/>
              </w:rPr>
              <w:t>日9时30分</w:t>
            </w:r>
          </w:p>
          <w:p w14:paraId="2182FA9E">
            <w:pPr>
              <w:pStyle w:val="11"/>
              <w:spacing w:before="211" w:line="228" w:lineRule="auto"/>
              <w:ind w:left="31"/>
              <w:rPr>
                <w:rFonts w:asciiTheme="minorEastAsia" w:hAnsiTheme="minorEastAsia" w:eastAsiaTheme="minorEastAsia" w:cstheme="minorEastAsia"/>
                <w:color w:val="auto"/>
                <w:spacing w:val="8"/>
                <w:lang w:eastAsia="zh-CN"/>
              </w:rPr>
            </w:pPr>
            <w:r>
              <w:rPr>
                <w:rFonts w:hint="eastAsia" w:asciiTheme="minorEastAsia" w:hAnsiTheme="minorEastAsia" w:eastAsiaTheme="minorEastAsia" w:cstheme="minorEastAsia"/>
                <w:color w:val="auto"/>
                <w:spacing w:val="5"/>
                <w:lang w:eastAsia="zh-CN"/>
              </w:rPr>
              <w:t>磋商地点：</w:t>
            </w:r>
            <w:r>
              <w:rPr>
                <w:rFonts w:hint="eastAsia" w:asciiTheme="minorEastAsia" w:hAnsiTheme="minorEastAsia" w:eastAsiaTheme="minorEastAsia" w:cstheme="minorEastAsia"/>
                <w:color w:val="auto"/>
                <w:spacing w:val="7"/>
                <w:lang w:eastAsia="zh-CN"/>
              </w:rPr>
              <w:t>陕西省咸阳市秦都区珠泉路瑞泽国际16楼</w:t>
            </w:r>
            <w:r>
              <w:rPr>
                <w:rFonts w:hint="eastAsia" w:asciiTheme="minorEastAsia" w:hAnsiTheme="minorEastAsia" w:eastAsiaTheme="minorEastAsia" w:cstheme="minorEastAsia"/>
                <w:color w:val="auto"/>
                <w:spacing w:val="4"/>
                <w:lang w:eastAsia="zh-CN"/>
              </w:rPr>
              <w:t>开标室</w:t>
            </w:r>
          </w:p>
        </w:tc>
      </w:tr>
      <w:tr w14:paraId="0A79D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0" w:hRule="atLeast"/>
        </w:trPr>
        <w:tc>
          <w:tcPr>
            <w:tcW w:w="611" w:type="dxa"/>
            <w:shd w:val="clear" w:color="auto" w:fill="auto"/>
            <w:vAlign w:val="center"/>
          </w:tcPr>
          <w:p w14:paraId="00A1B4EE">
            <w:pPr>
              <w:pStyle w:val="11"/>
              <w:spacing w:before="65" w:line="268" w:lineRule="exact"/>
              <w:jc w:val="both"/>
              <w:rPr>
                <w:rFonts w:asciiTheme="minorEastAsia" w:hAnsiTheme="minorEastAsia" w:eastAsiaTheme="minorEastAsia" w:cstheme="minorEastAsia"/>
                <w:b/>
                <w:bCs/>
                <w:color w:val="auto"/>
                <w:spacing w:val="-2"/>
                <w:position w:val="1"/>
                <w:lang w:eastAsia="zh-CN"/>
              </w:rPr>
            </w:pPr>
            <w:r>
              <w:rPr>
                <w:rFonts w:hint="eastAsia" w:asciiTheme="minorEastAsia" w:hAnsiTheme="minorEastAsia" w:eastAsiaTheme="minorEastAsia" w:cstheme="minorEastAsia"/>
                <w:b/>
                <w:bCs/>
                <w:color w:val="auto"/>
                <w:spacing w:val="-2"/>
                <w:position w:val="1"/>
              </w:rPr>
              <w:t>2</w:t>
            </w:r>
            <w:r>
              <w:rPr>
                <w:rFonts w:hint="eastAsia" w:asciiTheme="minorEastAsia" w:hAnsiTheme="minorEastAsia" w:eastAsiaTheme="minorEastAsia" w:cstheme="minorEastAsia"/>
                <w:b/>
                <w:bCs/>
                <w:color w:val="auto"/>
                <w:spacing w:val="-2"/>
                <w:position w:val="1"/>
                <w:lang w:eastAsia="zh-CN"/>
              </w:rPr>
              <w:t>8</w:t>
            </w:r>
          </w:p>
        </w:tc>
        <w:tc>
          <w:tcPr>
            <w:tcW w:w="1924" w:type="dxa"/>
            <w:shd w:val="clear" w:color="auto" w:fill="auto"/>
            <w:vAlign w:val="center"/>
          </w:tcPr>
          <w:p w14:paraId="12A2D240">
            <w:pPr>
              <w:pStyle w:val="11"/>
              <w:keepNext w:val="0"/>
              <w:keepLines w:val="0"/>
              <w:pageBreakBefore w:val="0"/>
              <w:widowControl/>
              <w:kinsoku w:val="0"/>
              <w:wordWrap/>
              <w:overflowPunct/>
              <w:topLinePunct w:val="0"/>
              <w:autoSpaceDE w:val="0"/>
              <w:autoSpaceDN w:val="0"/>
              <w:bidi w:val="0"/>
              <w:adjustRightInd w:val="0"/>
              <w:snapToGrid w:val="0"/>
              <w:spacing w:before="65" w:line="240" w:lineRule="exact"/>
              <w:jc w:val="both"/>
              <w:textAlignment w:val="baseline"/>
              <w:rPr>
                <w:rFonts w:asciiTheme="minorEastAsia" w:hAnsiTheme="minorEastAsia" w:eastAsiaTheme="minorEastAsia" w:cstheme="minorEastAsia"/>
                <w:b/>
                <w:bCs/>
                <w:color w:val="auto"/>
                <w:spacing w:val="7"/>
              </w:rPr>
            </w:pPr>
            <w:r>
              <w:rPr>
                <w:rFonts w:hint="eastAsia" w:asciiTheme="minorEastAsia" w:hAnsiTheme="minorEastAsia" w:eastAsiaTheme="minorEastAsia" w:cstheme="minorEastAsia"/>
                <w:b/>
                <w:bCs/>
                <w:color w:val="auto"/>
                <w:spacing w:val="7"/>
                <w:lang w:eastAsia="zh-CN"/>
              </w:rPr>
              <w:t>磋商程序、磋商报价</w:t>
            </w:r>
            <w:r>
              <w:rPr>
                <w:rFonts w:hint="eastAsia" w:asciiTheme="minorEastAsia" w:hAnsiTheme="minorEastAsia" w:eastAsiaTheme="minorEastAsia" w:cstheme="minorEastAsia"/>
                <w:b/>
                <w:bCs/>
                <w:color w:val="auto"/>
                <w:spacing w:val="6"/>
                <w:lang w:eastAsia="zh-CN"/>
              </w:rPr>
              <w:t>次数及最终报价的</w:t>
            </w:r>
            <w:r>
              <w:rPr>
                <w:rFonts w:hint="eastAsia" w:asciiTheme="minorEastAsia" w:hAnsiTheme="minorEastAsia" w:eastAsiaTheme="minorEastAsia" w:cstheme="minorEastAsia"/>
                <w:b/>
                <w:bCs/>
                <w:color w:val="auto"/>
                <w:spacing w:val="6"/>
              </w:rPr>
              <w:t>产生原则</w:t>
            </w:r>
          </w:p>
        </w:tc>
        <w:tc>
          <w:tcPr>
            <w:tcW w:w="6906" w:type="dxa"/>
            <w:shd w:val="clear" w:color="auto" w:fill="auto"/>
          </w:tcPr>
          <w:p w14:paraId="47C63778">
            <w:pPr>
              <w:pStyle w:val="11"/>
              <w:spacing w:before="193" w:line="424" w:lineRule="auto"/>
              <w:ind w:left="32" w:right="27" w:hanging="1"/>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9"/>
                <w:lang w:eastAsia="zh-CN"/>
              </w:rPr>
              <w:t>磋商程序：磋商小组对所有提交的磋商响应文件进行</w:t>
            </w:r>
            <w:r>
              <w:rPr>
                <w:rFonts w:hint="eastAsia" w:asciiTheme="minorEastAsia" w:hAnsiTheme="minorEastAsia" w:eastAsiaTheme="minorEastAsia" w:cstheme="minorEastAsia"/>
                <w:color w:val="auto"/>
                <w:spacing w:val="8"/>
                <w:lang w:eastAsia="zh-CN"/>
              </w:rPr>
              <w:t>评审；磋商小组所有成员集中与单一供应商分别进行磋商；</w:t>
            </w:r>
          </w:p>
          <w:p w14:paraId="69B5A6D2">
            <w:pPr>
              <w:pStyle w:val="11"/>
              <w:spacing w:before="2" w:line="379" w:lineRule="auto"/>
              <w:ind w:left="30" w:right="27"/>
              <w:rPr>
                <w:rFonts w:asciiTheme="minorEastAsia" w:hAnsiTheme="minorEastAsia" w:eastAsiaTheme="minorEastAsia" w:cstheme="minorEastAsia"/>
                <w:color w:val="auto"/>
                <w:spacing w:val="5"/>
                <w:lang w:eastAsia="zh-CN"/>
              </w:rPr>
            </w:pPr>
            <w:r>
              <w:rPr>
                <w:rFonts w:hint="eastAsia" w:asciiTheme="minorEastAsia" w:hAnsiTheme="minorEastAsia" w:eastAsiaTheme="minorEastAsia" w:cstheme="minorEastAsia"/>
                <w:color w:val="auto"/>
                <w:spacing w:val="9"/>
                <w:lang w:eastAsia="zh-CN"/>
              </w:rPr>
              <w:t>磋商报价次数及最终报价的产生原则：磋商评审</w:t>
            </w:r>
            <w:r>
              <w:rPr>
                <w:rFonts w:hint="eastAsia" w:asciiTheme="minorEastAsia" w:hAnsiTheme="minorEastAsia" w:eastAsiaTheme="minorEastAsia" w:cstheme="minorEastAsia"/>
                <w:color w:val="auto"/>
                <w:spacing w:val="8"/>
                <w:lang w:eastAsia="zh-CN"/>
              </w:rPr>
              <w:t>小组分别与供应商进行</w:t>
            </w:r>
            <w:r>
              <w:rPr>
                <w:rFonts w:hint="eastAsia" w:asciiTheme="minorEastAsia" w:hAnsiTheme="minorEastAsia" w:eastAsiaTheme="minorEastAsia" w:cstheme="minorEastAsia"/>
                <w:color w:val="auto"/>
                <w:spacing w:val="9"/>
                <w:lang w:eastAsia="zh-CN"/>
              </w:rPr>
              <w:t>价格商讨，并进行第二次报价，如果磋商小组认为有必</w:t>
            </w:r>
            <w:r>
              <w:rPr>
                <w:rFonts w:hint="eastAsia" w:asciiTheme="minorEastAsia" w:hAnsiTheme="minorEastAsia" w:eastAsiaTheme="minorEastAsia" w:cstheme="minorEastAsia"/>
                <w:color w:val="auto"/>
                <w:spacing w:val="8"/>
                <w:lang w:eastAsia="zh-CN"/>
              </w:rPr>
              <w:t>要，可以要求供</w:t>
            </w:r>
            <w:r>
              <w:rPr>
                <w:rFonts w:hint="eastAsia" w:asciiTheme="minorEastAsia" w:hAnsiTheme="minorEastAsia" w:eastAsiaTheme="minorEastAsia" w:cstheme="minorEastAsia"/>
                <w:color w:val="auto"/>
                <w:spacing w:val="9"/>
                <w:lang w:eastAsia="zh-CN"/>
              </w:rPr>
              <w:t>应商进行多轮报价，直至采购人对磋商报价满意为</w:t>
            </w:r>
            <w:r>
              <w:rPr>
                <w:rFonts w:hint="eastAsia" w:asciiTheme="minorEastAsia" w:hAnsiTheme="minorEastAsia" w:eastAsiaTheme="minorEastAsia" w:cstheme="minorEastAsia"/>
                <w:color w:val="auto"/>
                <w:spacing w:val="8"/>
                <w:lang w:eastAsia="zh-CN"/>
              </w:rPr>
              <w:t>止；供应商最终报价</w:t>
            </w:r>
            <w:r>
              <w:rPr>
                <w:rFonts w:hint="eastAsia" w:asciiTheme="minorEastAsia" w:hAnsiTheme="minorEastAsia" w:eastAsiaTheme="minorEastAsia" w:cstheme="minorEastAsia"/>
                <w:color w:val="auto"/>
                <w:spacing w:val="9"/>
                <w:lang w:eastAsia="zh-CN"/>
              </w:rPr>
              <w:t>进入磋商报价评审，磋商小组评审、推荐成交候选人。</w:t>
            </w:r>
          </w:p>
        </w:tc>
      </w:tr>
      <w:tr w14:paraId="02700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2951CB6F">
            <w:pPr>
              <w:pStyle w:val="11"/>
              <w:spacing w:before="65" w:line="268" w:lineRule="exact"/>
              <w:jc w:val="center"/>
              <w:rPr>
                <w:rFonts w:asciiTheme="minorEastAsia" w:hAnsiTheme="minorEastAsia" w:eastAsiaTheme="minorEastAsia" w:cstheme="minorEastAsia"/>
                <w:b/>
                <w:bCs/>
                <w:color w:val="auto"/>
                <w:spacing w:val="-2"/>
                <w:position w:val="1"/>
                <w:lang w:eastAsia="zh-CN"/>
              </w:rPr>
            </w:pPr>
            <w:r>
              <w:rPr>
                <w:rFonts w:hint="eastAsia" w:asciiTheme="minorEastAsia" w:hAnsiTheme="minorEastAsia" w:eastAsiaTheme="minorEastAsia" w:cstheme="minorEastAsia"/>
                <w:b/>
                <w:bCs/>
                <w:color w:val="auto"/>
                <w:spacing w:val="-2"/>
                <w:position w:val="1"/>
              </w:rPr>
              <w:t>2</w:t>
            </w:r>
            <w:r>
              <w:rPr>
                <w:rFonts w:hint="eastAsia" w:asciiTheme="minorEastAsia" w:hAnsiTheme="minorEastAsia" w:eastAsiaTheme="minorEastAsia" w:cstheme="minorEastAsia"/>
                <w:b/>
                <w:bCs/>
                <w:color w:val="auto"/>
                <w:spacing w:val="-2"/>
                <w:position w:val="1"/>
                <w:lang w:eastAsia="zh-CN"/>
              </w:rPr>
              <w:t>9</w:t>
            </w:r>
          </w:p>
        </w:tc>
        <w:tc>
          <w:tcPr>
            <w:tcW w:w="1924" w:type="dxa"/>
            <w:shd w:val="clear" w:color="auto" w:fill="auto"/>
            <w:vAlign w:val="center"/>
          </w:tcPr>
          <w:p w14:paraId="524CDAAA">
            <w:pPr>
              <w:pStyle w:val="11"/>
              <w:spacing w:before="188" w:line="227" w:lineRule="auto"/>
              <w:jc w:val="center"/>
              <w:rPr>
                <w:rFonts w:asciiTheme="minorEastAsia" w:hAnsiTheme="minorEastAsia" w:eastAsiaTheme="minorEastAsia" w:cstheme="minorEastAsia"/>
                <w:b/>
                <w:bCs/>
                <w:color w:val="auto"/>
                <w:spacing w:val="6"/>
              </w:rPr>
            </w:pPr>
            <w:r>
              <w:rPr>
                <w:rFonts w:hint="eastAsia" w:asciiTheme="minorEastAsia" w:hAnsiTheme="minorEastAsia" w:eastAsiaTheme="minorEastAsia" w:cstheme="minorEastAsia"/>
                <w:b/>
                <w:bCs/>
                <w:color w:val="auto"/>
                <w:spacing w:val="6"/>
              </w:rPr>
              <w:t>推荐成交候选</w:t>
            </w:r>
            <w:r>
              <w:rPr>
                <w:rFonts w:hint="eastAsia" w:asciiTheme="minorEastAsia" w:hAnsiTheme="minorEastAsia" w:eastAsiaTheme="minorEastAsia" w:cstheme="minorEastAsia"/>
                <w:b/>
                <w:bCs/>
                <w:color w:val="auto"/>
                <w:spacing w:val="5"/>
              </w:rPr>
              <w:t>人数量</w:t>
            </w:r>
          </w:p>
        </w:tc>
        <w:tc>
          <w:tcPr>
            <w:tcW w:w="6906" w:type="dxa"/>
            <w:shd w:val="clear" w:color="auto" w:fill="auto"/>
          </w:tcPr>
          <w:p w14:paraId="49FABA7D">
            <w:pPr>
              <w:spacing w:line="351" w:lineRule="auto"/>
              <w:rPr>
                <w:rFonts w:asciiTheme="minorEastAsia" w:hAnsiTheme="minorEastAsia" w:eastAsiaTheme="minorEastAsia" w:cstheme="minorEastAsia"/>
                <w:color w:val="auto"/>
              </w:rPr>
            </w:pPr>
          </w:p>
          <w:p w14:paraId="3E0413D7">
            <w:pPr>
              <w:pStyle w:val="11"/>
              <w:spacing w:before="65" w:line="268" w:lineRule="exact"/>
              <w:ind w:left="36"/>
              <w:rPr>
                <w:rFonts w:hint="eastAsia" w:asciiTheme="minorEastAsia" w:hAnsiTheme="minorEastAsia" w:eastAsiaTheme="minorEastAsia" w:cstheme="minorEastAsia"/>
                <w:color w:val="auto"/>
                <w:spacing w:val="9"/>
                <w:lang w:val="en-US" w:eastAsia="zh-CN"/>
              </w:rPr>
            </w:pPr>
            <w:r>
              <w:rPr>
                <w:rFonts w:hint="eastAsia" w:asciiTheme="minorEastAsia" w:hAnsiTheme="minorEastAsia" w:eastAsiaTheme="minorEastAsia" w:cstheme="minorEastAsia"/>
                <w:color w:val="auto"/>
                <w:position w:val="1"/>
              </w:rPr>
              <w:t>3</w:t>
            </w:r>
            <w:r>
              <w:rPr>
                <w:rFonts w:hint="eastAsia" w:asciiTheme="minorEastAsia" w:hAnsiTheme="minorEastAsia" w:eastAsiaTheme="minorEastAsia" w:cstheme="minorEastAsia"/>
                <w:color w:val="auto"/>
                <w:position w:val="1"/>
                <w:lang w:val="en-US" w:eastAsia="zh-CN"/>
              </w:rPr>
              <w:t>个</w:t>
            </w:r>
          </w:p>
        </w:tc>
      </w:tr>
      <w:tr w14:paraId="48C078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2168AA9B">
            <w:pPr>
              <w:pStyle w:val="11"/>
              <w:spacing w:before="65" w:line="268" w:lineRule="exact"/>
              <w:jc w:val="center"/>
              <w:rPr>
                <w:rFonts w:asciiTheme="minorEastAsia" w:hAnsiTheme="minorEastAsia" w:eastAsiaTheme="minorEastAsia" w:cstheme="minorEastAsia"/>
                <w:b/>
                <w:bCs/>
                <w:color w:val="auto"/>
                <w:spacing w:val="-2"/>
                <w:position w:val="1"/>
                <w:lang w:eastAsia="zh-CN"/>
              </w:rPr>
            </w:pPr>
            <w:r>
              <w:rPr>
                <w:rFonts w:hint="eastAsia" w:asciiTheme="minorEastAsia" w:hAnsiTheme="minorEastAsia" w:eastAsiaTheme="minorEastAsia" w:cstheme="minorEastAsia"/>
                <w:b/>
                <w:bCs/>
                <w:color w:val="auto"/>
                <w:spacing w:val="-2"/>
                <w:position w:val="1"/>
                <w:lang w:eastAsia="zh-CN"/>
              </w:rPr>
              <w:t>30</w:t>
            </w:r>
          </w:p>
        </w:tc>
        <w:tc>
          <w:tcPr>
            <w:tcW w:w="1924" w:type="dxa"/>
            <w:shd w:val="clear" w:color="auto" w:fill="auto"/>
            <w:vAlign w:val="center"/>
          </w:tcPr>
          <w:p w14:paraId="1E073FE8">
            <w:pPr>
              <w:pStyle w:val="11"/>
              <w:spacing w:before="65" w:line="228" w:lineRule="auto"/>
              <w:jc w:val="center"/>
              <w:rPr>
                <w:rFonts w:asciiTheme="minorEastAsia" w:hAnsiTheme="minorEastAsia" w:eastAsiaTheme="minorEastAsia" w:cstheme="minorEastAsia"/>
                <w:b/>
                <w:bCs/>
                <w:color w:val="auto"/>
                <w:spacing w:val="6"/>
              </w:rPr>
            </w:pPr>
            <w:r>
              <w:rPr>
                <w:rFonts w:hint="eastAsia" w:asciiTheme="minorEastAsia" w:hAnsiTheme="minorEastAsia" w:eastAsiaTheme="minorEastAsia" w:cstheme="minorEastAsia"/>
                <w:b/>
                <w:bCs/>
                <w:color w:val="auto"/>
                <w:spacing w:val="7"/>
              </w:rPr>
              <w:t>招标代理服务费</w:t>
            </w:r>
          </w:p>
        </w:tc>
        <w:tc>
          <w:tcPr>
            <w:tcW w:w="6906" w:type="dxa"/>
            <w:shd w:val="clear" w:color="auto" w:fill="auto"/>
          </w:tcPr>
          <w:p w14:paraId="5135D609">
            <w:pPr>
              <w:pStyle w:val="11"/>
              <w:spacing w:before="191" w:line="388" w:lineRule="auto"/>
              <w:ind w:left="30" w:firstLine="25"/>
              <w:jc w:val="both"/>
              <w:rPr>
                <w:rFonts w:asciiTheme="minorEastAsia" w:hAnsiTheme="minorEastAsia" w:eastAsiaTheme="minorEastAsia" w:cstheme="minorEastAsia"/>
                <w:color w:val="auto"/>
                <w:spacing w:val="9"/>
                <w:lang w:eastAsia="zh-CN"/>
              </w:rPr>
            </w:pPr>
            <w:r>
              <w:rPr>
                <w:rFonts w:hint="eastAsia" w:asciiTheme="minorEastAsia" w:hAnsiTheme="minorEastAsia" w:eastAsiaTheme="minorEastAsia" w:cstheme="minorEastAsia"/>
                <w:color w:val="auto"/>
                <w:spacing w:val="6"/>
                <w:lang w:eastAsia="zh-CN"/>
              </w:rPr>
              <w:t>以本项目成交价为基数，参照发改价格[2011]534</w:t>
            </w:r>
            <w:r>
              <w:rPr>
                <w:rFonts w:hint="eastAsia" w:asciiTheme="minorEastAsia" w:hAnsiTheme="minorEastAsia" w:eastAsiaTheme="minorEastAsia" w:cstheme="minorEastAsia"/>
                <w:color w:val="auto"/>
                <w:spacing w:val="-28"/>
                <w:lang w:eastAsia="zh-CN"/>
              </w:rPr>
              <w:t xml:space="preserve"> </w:t>
            </w:r>
            <w:r>
              <w:rPr>
                <w:rFonts w:hint="eastAsia" w:asciiTheme="minorEastAsia" w:hAnsiTheme="minorEastAsia" w:eastAsiaTheme="minorEastAsia" w:cstheme="minorEastAsia"/>
                <w:color w:val="auto"/>
                <w:spacing w:val="6"/>
                <w:lang w:eastAsia="zh-CN"/>
              </w:rPr>
              <w:t>号《国家发展和改革</w:t>
            </w:r>
            <w:r>
              <w:rPr>
                <w:rFonts w:hint="eastAsia" w:asciiTheme="minorEastAsia" w:hAnsiTheme="minorEastAsia" w:eastAsiaTheme="minorEastAsia" w:cstheme="minorEastAsia"/>
                <w:color w:val="auto"/>
                <w:spacing w:val="13"/>
                <w:lang w:eastAsia="zh-CN"/>
              </w:rPr>
              <w:t>委员会关于降低部分建设项目收费标准规范收费行为等有关问题的通</w:t>
            </w:r>
            <w:r>
              <w:rPr>
                <w:rFonts w:hint="eastAsia" w:asciiTheme="minorEastAsia" w:hAnsiTheme="minorEastAsia" w:eastAsiaTheme="minorEastAsia" w:cstheme="minorEastAsia"/>
                <w:color w:val="auto"/>
                <w:spacing w:val="1"/>
                <w:lang w:eastAsia="zh-CN"/>
              </w:rPr>
              <w:t>知》及国家计委计价格[2002]1980</w:t>
            </w:r>
            <w:r>
              <w:rPr>
                <w:rFonts w:hint="eastAsia" w:asciiTheme="minorEastAsia" w:hAnsiTheme="minorEastAsia" w:eastAsiaTheme="minorEastAsia" w:cstheme="minorEastAsia"/>
                <w:color w:val="auto"/>
                <w:spacing w:val="-36"/>
                <w:lang w:eastAsia="zh-CN"/>
              </w:rPr>
              <w:t xml:space="preserve"> </w:t>
            </w:r>
            <w:r>
              <w:rPr>
                <w:rFonts w:hint="eastAsia" w:asciiTheme="minorEastAsia" w:hAnsiTheme="minorEastAsia" w:eastAsiaTheme="minorEastAsia" w:cstheme="minorEastAsia"/>
                <w:color w:val="auto"/>
                <w:spacing w:val="1"/>
                <w:lang w:eastAsia="zh-CN"/>
              </w:rPr>
              <w:t>号《招标代理服务收费管理暂行办法》</w:t>
            </w:r>
            <w:r>
              <w:rPr>
                <w:rFonts w:hint="eastAsia" w:asciiTheme="minorEastAsia" w:hAnsiTheme="minorEastAsia" w:eastAsiaTheme="minorEastAsia" w:cstheme="minorEastAsia"/>
                <w:color w:val="auto"/>
                <w:spacing w:val="6"/>
                <w:lang w:eastAsia="zh-CN"/>
              </w:rPr>
              <w:t>—差额定率累进法计算，按上述标准下浮</w:t>
            </w:r>
            <w:r>
              <w:rPr>
                <w:rFonts w:hint="eastAsia" w:asciiTheme="minorEastAsia" w:hAnsiTheme="minorEastAsia" w:eastAsiaTheme="minorEastAsia" w:cstheme="minorEastAsia"/>
                <w:color w:val="auto"/>
                <w:spacing w:val="-22"/>
                <w:lang w:eastAsia="zh-CN"/>
              </w:rPr>
              <w:t xml:space="preserve"> </w:t>
            </w:r>
            <w:r>
              <w:rPr>
                <w:rFonts w:hint="eastAsia" w:asciiTheme="minorEastAsia" w:hAnsiTheme="minorEastAsia" w:eastAsiaTheme="minorEastAsia" w:cstheme="minorEastAsia"/>
                <w:color w:val="auto"/>
                <w:spacing w:val="6"/>
                <w:lang w:eastAsia="zh-CN"/>
              </w:rPr>
              <w:t>10%计取，</w:t>
            </w:r>
            <w:r>
              <w:rPr>
                <w:rFonts w:hint="eastAsia" w:asciiTheme="minorEastAsia" w:hAnsiTheme="minorEastAsia" w:eastAsiaTheme="minorEastAsia" w:cstheme="minorEastAsia"/>
                <w:color w:val="auto"/>
                <w:spacing w:val="-60"/>
                <w:lang w:eastAsia="zh-CN"/>
              </w:rPr>
              <w:t xml:space="preserve"> </w:t>
            </w:r>
            <w:r>
              <w:rPr>
                <w:rFonts w:hint="eastAsia" w:asciiTheme="minorEastAsia" w:hAnsiTheme="minorEastAsia" w:eastAsiaTheme="minorEastAsia" w:cstheme="minorEastAsia"/>
                <w:color w:val="auto"/>
                <w:spacing w:val="6"/>
                <w:lang w:eastAsia="zh-CN"/>
              </w:rPr>
              <w:t>由成交单位在领取</w:t>
            </w:r>
            <w:r>
              <w:rPr>
                <w:rFonts w:hint="eastAsia" w:asciiTheme="minorEastAsia" w:hAnsiTheme="minorEastAsia" w:eastAsiaTheme="minorEastAsia" w:cstheme="minorEastAsia"/>
                <w:color w:val="auto"/>
                <w:spacing w:val="7"/>
                <w:lang w:eastAsia="zh-CN"/>
              </w:rPr>
              <w:t>成交通知书前向采购代理机构一次性支付。</w:t>
            </w:r>
          </w:p>
        </w:tc>
      </w:tr>
      <w:tr w14:paraId="78B937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29F1F867">
            <w:pPr>
              <w:pStyle w:val="11"/>
              <w:spacing w:before="65" w:line="268" w:lineRule="exact"/>
              <w:jc w:val="center"/>
              <w:rPr>
                <w:rFonts w:asciiTheme="minorEastAsia" w:hAnsiTheme="minorEastAsia" w:eastAsiaTheme="minorEastAsia" w:cstheme="minorEastAsia"/>
                <w:b/>
                <w:bCs/>
                <w:color w:val="auto"/>
                <w:spacing w:val="-2"/>
                <w:position w:val="1"/>
                <w:lang w:eastAsia="zh-CN"/>
              </w:rPr>
            </w:pPr>
            <w:r>
              <w:rPr>
                <w:rFonts w:hint="eastAsia" w:asciiTheme="minorEastAsia" w:hAnsiTheme="minorEastAsia" w:eastAsiaTheme="minorEastAsia" w:cstheme="minorEastAsia"/>
                <w:b/>
                <w:bCs/>
                <w:color w:val="auto"/>
                <w:spacing w:val="-3"/>
                <w:position w:val="1"/>
              </w:rPr>
              <w:t>3</w:t>
            </w:r>
            <w:r>
              <w:rPr>
                <w:rFonts w:hint="eastAsia" w:asciiTheme="minorEastAsia" w:hAnsiTheme="minorEastAsia" w:eastAsiaTheme="minorEastAsia" w:cstheme="minorEastAsia"/>
                <w:b/>
                <w:bCs/>
                <w:color w:val="auto"/>
                <w:spacing w:val="-3"/>
                <w:position w:val="1"/>
                <w:lang w:eastAsia="zh-CN"/>
              </w:rPr>
              <w:t>1</w:t>
            </w:r>
          </w:p>
        </w:tc>
        <w:tc>
          <w:tcPr>
            <w:tcW w:w="1924" w:type="dxa"/>
            <w:shd w:val="clear" w:color="auto" w:fill="auto"/>
            <w:vAlign w:val="center"/>
          </w:tcPr>
          <w:p w14:paraId="22A17641">
            <w:pPr>
              <w:pStyle w:val="11"/>
              <w:spacing w:before="65" w:line="228" w:lineRule="auto"/>
              <w:jc w:val="center"/>
              <w:rPr>
                <w:rFonts w:asciiTheme="minorEastAsia" w:hAnsiTheme="minorEastAsia" w:eastAsiaTheme="minorEastAsia" w:cstheme="minorEastAsia"/>
                <w:b/>
                <w:bCs/>
                <w:color w:val="auto"/>
                <w:spacing w:val="6"/>
              </w:rPr>
            </w:pPr>
            <w:r>
              <w:rPr>
                <w:rFonts w:hint="eastAsia" w:asciiTheme="minorEastAsia" w:hAnsiTheme="minorEastAsia" w:eastAsiaTheme="minorEastAsia" w:cstheme="minorEastAsia"/>
                <w:b/>
                <w:bCs/>
                <w:color w:val="auto"/>
                <w:spacing w:val="3"/>
              </w:rPr>
              <w:t>其他</w:t>
            </w:r>
          </w:p>
        </w:tc>
        <w:tc>
          <w:tcPr>
            <w:tcW w:w="6906" w:type="dxa"/>
            <w:shd w:val="clear" w:color="auto" w:fill="auto"/>
          </w:tcPr>
          <w:p w14:paraId="69CDFEC6">
            <w:pPr>
              <w:pStyle w:val="11"/>
              <w:keepNext w:val="0"/>
              <w:keepLines w:val="0"/>
              <w:pageBreakBefore w:val="0"/>
              <w:widowControl/>
              <w:kinsoku w:val="0"/>
              <w:wordWrap/>
              <w:overflowPunct/>
              <w:topLinePunct w:val="0"/>
              <w:autoSpaceDE w:val="0"/>
              <w:autoSpaceDN w:val="0"/>
              <w:bidi w:val="0"/>
              <w:adjustRightInd w:val="0"/>
              <w:snapToGrid w:val="0"/>
              <w:spacing w:before="191" w:line="359" w:lineRule="auto"/>
              <w:ind w:left="31" w:right="27" w:firstLine="16"/>
              <w:jc w:val="left"/>
              <w:textAlignment w:val="baseline"/>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11"/>
                <w:lang w:eastAsia="zh-CN"/>
              </w:rPr>
              <w:t>1、供应商应对其提供的相关材料的真实性负责，采购人有权对所有供</w:t>
            </w:r>
            <w:r>
              <w:rPr>
                <w:rFonts w:hint="eastAsia" w:asciiTheme="minorEastAsia" w:hAnsiTheme="minorEastAsia" w:eastAsiaTheme="minorEastAsia" w:cstheme="minorEastAsia"/>
                <w:color w:val="auto"/>
                <w:spacing w:val="16"/>
                <w:lang w:eastAsia="zh-CN"/>
              </w:rPr>
              <w:t>应商所提供的文件材料核查。如提交的相关</w:t>
            </w:r>
            <w:r>
              <w:rPr>
                <w:rFonts w:hint="eastAsia" w:asciiTheme="minorEastAsia" w:hAnsiTheme="minorEastAsia" w:eastAsiaTheme="minorEastAsia" w:cstheme="minorEastAsia"/>
                <w:color w:val="auto"/>
                <w:spacing w:val="15"/>
                <w:lang w:eastAsia="zh-CN"/>
              </w:rPr>
              <w:t>材料被采购人核查发现伪</w:t>
            </w:r>
            <w:r>
              <w:rPr>
                <w:rFonts w:hint="eastAsia" w:asciiTheme="minorEastAsia" w:hAnsiTheme="minorEastAsia" w:eastAsiaTheme="minorEastAsia" w:cstheme="minorEastAsia"/>
                <w:color w:val="auto"/>
                <w:spacing w:val="9"/>
                <w:lang w:eastAsia="zh-CN"/>
              </w:rPr>
              <w:t>造、弄虚作假等现象，一经核实，取消该供应商投标资格。</w:t>
            </w:r>
          </w:p>
          <w:p w14:paraId="6CCD690B">
            <w:pPr>
              <w:pStyle w:val="11"/>
              <w:keepNext w:val="0"/>
              <w:keepLines w:val="0"/>
              <w:pageBreakBefore w:val="0"/>
              <w:widowControl/>
              <w:kinsoku w:val="0"/>
              <w:wordWrap/>
              <w:overflowPunct/>
              <w:topLinePunct w:val="0"/>
              <w:autoSpaceDE w:val="0"/>
              <w:autoSpaceDN w:val="0"/>
              <w:bidi w:val="0"/>
              <w:adjustRightInd w:val="0"/>
              <w:snapToGrid w:val="0"/>
              <w:spacing w:before="212" w:line="227" w:lineRule="auto"/>
              <w:jc w:val="left"/>
              <w:textAlignment w:val="baseline"/>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6"/>
                <w:lang w:eastAsia="zh-CN"/>
              </w:rPr>
              <w:t>2、本前附表所列内容与供应商须知内容不一致时，以前附表内容为准。</w:t>
            </w:r>
          </w:p>
          <w:p w14:paraId="16576CEC">
            <w:pPr>
              <w:pStyle w:val="11"/>
              <w:keepNext w:val="0"/>
              <w:keepLines w:val="0"/>
              <w:pageBreakBefore w:val="0"/>
              <w:widowControl/>
              <w:kinsoku w:val="0"/>
              <w:wordWrap/>
              <w:overflowPunct/>
              <w:topLinePunct w:val="0"/>
              <w:autoSpaceDE w:val="0"/>
              <w:autoSpaceDN w:val="0"/>
              <w:bidi w:val="0"/>
              <w:adjustRightInd w:val="0"/>
              <w:snapToGrid w:val="0"/>
              <w:spacing w:before="215" w:line="326" w:lineRule="auto"/>
              <w:ind w:left="53" w:right="29" w:hanging="17"/>
              <w:jc w:val="left"/>
              <w:textAlignment w:val="baseline"/>
              <w:rPr>
                <w:rFonts w:asciiTheme="minorEastAsia" w:hAnsiTheme="minorEastAsia" w:eastAsiaTheme="minorEastAsia" w:cstheme="minorEastAsia"/>
                <w:color w:val="auto"/>
                <w:spacing w:val="9"/>
                <w:lang w:eastAsia="zh-CN"/>
              </w:rPr>
            </w:pPr>
            <w:r>
              <w:rPr>
                <w:rFonts w:hint="eastAsia" w:asciiTheme="minorEastAsia" w:hAnsiTheme="minorEastAsia" w:eastAsiaTheme="minorEastAsia" w:cstheme="minorEastAsia"/>
                <w:b/>
                <w:bCs/>
                <w:color w:val="auto"/>
                <w:spacing w:val="6"/>
                <w:lang w:eastAsia="zh-CN"/>
              </w:rPr>
              <w:t>3.该项目是否专门面向中小企业或小微型企业采购项目：本项目专门面</w:t>
            </w:r>
            <w:r>
              <w:rPr>
                <w:rFonts w:hint="eastAsia" w:asciiTheme="minorEastAsia" w:hAnsiTheme="minorEastAsia" w:eastAsiaTheme="minorEastAsia" w:cstheme="minorEastAsia"/>
                <w:b/>
                <w:bCs/>
                <w:color w:val="auto"/>
                <w:spacing w:val="3"/>
                <w:lang w:eastAsia="zh-CN"/>
              </w:rPr>
              <w:t>向中小企业采购。</w:t>
            </w:r>
          </w:p>
        </w:tc>
      </w:tr>
      <w:tr w14:paraId="4CCED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6" w:hRule="atLeast"/>
        </w:trPr>
        <w:tc>
          <w:tcPr>
            <w:tcW w:w="611" w:type="dxa"/>
            <w:shd w:val="clear" w:color="auto" w:fill="auto"/>
            <w:vAlign w:val="center"/>
          </w:tcPr>
          <w:p w14:paraId="66C67F41">
            <w:pPr>
              <w:spacing w:line="254" w:lineRule="auto"/>
              <w:jc w:val="center"/>
              <w:rPr>
                <w:rFonts w:asciiTheme="minorEastAsia" w:hAnsiTheme="minorEastAsia" w:eastAsiaTheme="minorEastAsia" w:cstheme="minorEastAsia"/>
                <w:b/>
                <w:bCs/>
                <w:color w:val="auto"/>
                <w:spacing w:val="-3"/>
                <w:position w:val="1"/>
              </w:rPr>
            </w:pPr>
            <w:r>
              <w:rPr>
                <w:rFonts w:hint="eastAsia" w:asciiTheme="minorEastAsia" w:hAnsiTheme="minorEastAsia" w:eastAsiaTheme="minorEastAsia" w:cstheme="minorEastAsia"/>
                <w:color w:val="auto"/>
                <w:lang w:eastAsia="zh-CN"/>
              </w:rPr>
              <w:t>32</w:t>
            </w:r>
          </w:p>
        </w:tc>
        <w:tc>
          <w:tcPr>
            <w:tcW w:w="1924" w:type="dxa"/>
            <w:shd w:val="clear" w:color="auto" w:fill="auto"/>
            <w:vAlign w:val="center"/>
          </w:tcPr>
          <w:p w14:paraId="1FEF01DA">
            <w:pPr>
              <w:pStyle w:val="11"/>
              <w:spacing w:before="65" w:line="228" w:lineRule="auto"/>
              <w:jc w:val="center"/>
              <w:rPr>
                <w:rFonts w:asciiTheme="minorEastAsia" w:hAnsiTheme="minorEastAsia" w:eastAsiaTheme="minorEastAsia" w:cstheme="minorEastAsia"/>
                <w:b/>
                <w:bCs/>
                <w:color w:val="auto"/>
                <w:spacing w:val="3"/>
              </w:rPr>
            </w:pPr>
            <w:r>
              <w:rPr>
                <w:rFonts w:hint="eastAsia" w:asciiTheme="minorEastAsia" w:hAnsiTheme="minorEastAsia" w:eastAsiaTheme="minorEastAsia" w:cstheme="minorEastAsia"/>
                <w:b/>
                <w:bCs/>
                <w:color w:val="auto"/>
                <w:spacing w:val="3"/>
                <w:lang w:eastAsia="zh-CN"/>
              </w:rPr>
              <w:t>信用融资担保</w:t>
            </w:r>
          </w:p>
          <w:p w14:paraId="5BC32E05">
            <w:pPr>
              <w:spacing w:line="254" w:lineRule="auto"/>
              <w:jc w:val="center"/>
              <w:rPr>
                <w:rFonts w:asciiTheme="minorEastAsia" w:hAnsiTheme="minorEastAsia" w:eastAsiaTheme="minorEastAsia" w:cstheme="minorEastAsia"/>
                <w:b/>
                <w:bCs/>
                <w:color w:val="auto"/>
                <w:spacing w:val="3"/>
              </w:rPr>
            </w:pPr>
          </w:p>
        </w:tc>
        <w:tc>
          <w:tcPr>
            <w:tcW w:w="6906" w:type="dxa"/>
            <w:shd w:val="clear" w:color="auto" w:fill="auto"/>
          </w:tcPr>
          <w:p w14:paraId="7C300979">
            <w:pPr>
              <w:rPr>
                <w:rFonts w:asciiTheme="minorEastAsia" w:hAnsiTheme="minorEastAsia" w:eastAsiaTheme="minorEastAsia" w:cstheme="minorEastAsia"/>
                <w:b/>
                <w:bCs/>
                <w:color w:val="auto"/>
                <w:spacing w:val="6"/>
                <w:lang w:eastAsia="zh-CN"/>
              </w:rPr>
            </w:pPr>
            <w:r>
              <w:rPr>
                <w:rFonts w:hint="eastAsia" w:asciiTheme="minorEastAsia" w:hAnsiTheme="minorEastAsia" w:eastAsiaTheme="minorEastAsia" w:cstheme="minorEastAsia"/>
                <w:color w:val="auto"/>
                <w:spacing w:val="11"/>
                <w:sz w:val="20"/>
                <w:szCs w:val="20"/>
                <w:lang w:eastAsia="zh-CN"/>
              </w:rPr>
              <w:t>陕西省信用担保及信用融资政策为支持和促进中小企业发展，进一步发挥政府采购政策功能作用，有效缓解中小企业融资难等问题，陕西省财政厅关于印发《陕西省中小企业政府采购信用融资办法》(陕财办采〔2018〕23号)、《陕西省财政厅关于加快推进我省中小企业政府采购信用融资工作的通知》（陕财办采〔2020〕15 号），并按照程序确定了合作的信用融资机构。具体规定可登陆陕西省政府采购网(www.ccgp-shaanxi.gov.cn/)重要通知专栏中查询了解。</w:t>
            </w:r>
          </w:p>
        </w:tc>
      </w:tr>
      <w:tr w14:paraId="58FDD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611" w:type="dxa"/>
            <w:shd w:val="clear" w:color="auto" w:fill="auto"/>
            <w:vAlign w:val="center"/>
          </w:tcPr>
          <w:p w14:paraId="6D072654">
            <w:pPr>
              <w:spacing w:line="254" w:lineRule="auto"/>
              <w:jc w:val="center"/>
              <w:rPr>
                <w:rFonts w:asciiTheme="minorEastAsia" w:hAnsiTheme="minorEastAsia" w:eastAsiaTheme="minorEastAsia" w:cstheme="minorEastAsia"/>
                <w:b/>
                <w:bCs/>
                <w:color w:val="auto"/>
                <w:spacing w:val="-3"/>
                <w:position w:val="1"/>
              </w:rPr>
            </w:pPr>
            <w:r>
              <w:rPr>
                <w:rFonts w:hint="eastAsia" w:asciiTheme="minorEastAsia" w:hAnsiTheme="minorEastAsia" w:eastAsiaTheme="minorEastAsia" w:cstheme="minorEastAsia"/>
                <w:color w:val="auto"/>
                <w:lang w:eastAsia="zh-CN"/>
              </w:rPr>
              <w:t>33</w:t>
            </w:r>
          </w:p>
        </w:tc>
        <w:tc>
          <w:tcPr>
            <w:tcW w:w="1924" w:type="dxa"/>
            <w:shd w:val="clear" w:color="auto" w:fill="auto"/>
            <w:vAlign w:val="center"/>
          </w:tcPr>
          <w:p w14:paraId="6329A257">
            <w:pPr>
              <w:spacing w:line="254" w:lineRule="auto"/>
              <w:jc w:val="center"/>
              <w:rPr>
                <w:rFonts w:asciiTheme="minorEastAsia" w:hAnsiTheme="minorEastAsia" w:eastAsiaTheme="minorEastAsia" w:cstheme="minorEastAsia"/>
                <w:b/>
                <w:bCs/>
                <w:color w:val="auto"/>
                <w:spacing w:val="3"/>
              </w:rPr>
            </w:pPr>
            <w:r>
              <w:rPr>
                <w:rFonts w:hint="eastAsia" w:asciiTheme="minorEastAsia" w:hAnsiTheme="minorEastAsia" w:eastAsiaTheme="minorEastAsia" w:cstheme="minorEastAsia"/>
                <w:color w:val="auto"/>
                <w:lang w:eastAsia="zh-CN"/>
              </w:rPr>
              <w:t>售后服务</w:t>
            </w:r>
          </w:p>
        </w:tc>
        <w:tc>
          <w:tcPr>
            <w:tcW w:w="6906" w:type="dxa"/>
            <w:shd w:val="clear" w:color="auto" w:fill="auto"/>
          </w:tcPr>
          <w:p w14:paraId="5A6C51D4">
            <w:pPr>
              <w:rPr>
                <w:rFonts w:asciiTheme="minorEastAsia" w:hAnsiTheme="minorEastAsia" w:eastAsiaTheme="minorEastAsia" w:cstheme="minorEastAsia"/>
                <w:color w:val="auto"/>
                <w:spacing w:val="11"/>
                <w:sz w:val="20"/>
                <w:szCs w:val="20"/>
                <w:lang w:eastAsia="zh-CN"/>
              </w:rPr>
            </w:pPr>
            <w:r>
              <w:rPr>
                <w:rFonts w:hint="eastAsia" w:asciiTheme="minorEastAsia" w:hAnsiTheme="minorEastAsia" w:eastAsiaTheme="minorEastAsia" w:cstheme="minorEastAsia"/>
                <w:color w:val="auto"/>
                <w:spacing w:val="11"/>
                <w:sz w:val="20"/>
                <w:szCs w:val="20"/>
                <w:lang w:eastAsia="zh-CN"/>
              </w:rPr>
              <w:t>自工程竣工验收合格之日起进入免费保修期，免费保修内容为由承包人负责的本工程全部质量问题。</w:t>
            </w:r>
          </w:p>
          <w:p w14:paraId="7514D61B">
            <w:pPr>
              <w:rPr>
                <w:rFonts w:asciiTheme="minorEastAsia" w:hAnsiTheme="minorEastAsia" w:eastAsiaTheme="minorEastAsia" w:cstheme="minorEastAsia"/>
                <w:b/>
                <w:bCs/>
                <w:color w:val="auto"/>
                <w:spacing w:val="6"/>
                <w:lang w:eastAsia="zh-CN"/>
              </w:rPr>
            </w:pPr>
            <w:r>
              <w:rPr>
                <w:rFonts w:hint="eastAsia" w:asciiTheme="minorEastAsia" w:hAnsiTheme="minorEastAsia" w:eastAsiaTheme="minorEastAsia" w:cstheme="minorEastAsia"/>
                <w:color w:val="auto"/>
                <w:spacing w:val="11"/>
                <w:sz w:val="20"/>
                <w:szCs w:val="20"/>
                <w:lang w:eastAsia="zh-CN"/>
              </w:rPr>
              <w:t>承包人收到保修通知并到达工程现场的合理时间：响应时间为正常工作日一小时内答复，二小时内到现场处理。节假日及法定休息日三小时内答复，六小时内到现场处理。</w:t>
            </w:r>
          </w:p>
        </w:tc>
      </w:tr>
    </w:tbl>
    <w:p w14:paraId="0125756A">
      <w:pPr>
        <w:spacing w:line="209" w:lineRule="exact"/>
        <w:rPr>
          <w:rFonts w:asciiTheme="minorEastAsia" w:hAnsiTheme="minorEastAsia" w:eastAsiaTheme="minorEastAsia" w:cstheme="minorEastAsia"/>
          <w:color w:val="auto"/>
          <w:sz w:val="18"/>
          <w:lang w:eastAsia="zh-CN"/>
        </w:rPr>
      </w:pPr>
    </w:p>
    <w:p w14:paraId="4E660E0C">
      <w:pPr>
        <w:rPr>
          <w:rFonts w:asciiTheme="minorEastAsia" w:hAnsiTheme="minorEastAsia" w:eastAsiaTheme="minorEastAsia" w:cstheme="minorEastAsia"/>
          <w:color w:val="auto"/>
          <w:lang w:eastAsia="zh-CN"/>
        </w:rPr>
      </w:pPr>
    </w:p>
    <w:p w14:paraId="68FF9B9C">
      <w:pPr>
        <w:rPr>
          <w:rFonts w:asciiTheme="minorEastAsia" w:hAnsiTheme="minorEastAsia" w:eastAsiaTheme="minorEastAsia" w:cstheme="minorEastAsia"/>
          <w:color w:val="auto"/>
          <w:lang w:eastAsia="zh-CN"/>
        </w:rPr>
      </w:pPr>
    </w:p>
    <w:p w14:paraId="49B5ED7B">
      <w:pPr>
        <w:rPr>
          <w:rFonts w:asciiTheme="minorEastAsia" w:hAnsiTheme="minorEastAsia" w:eastAsiaTheme="minorEastAsia" w:cstheme="minorEastAsia"/>
          <w:color w:val="auto"/>
          <w:lang w:eastAsia="zh-CN"/>
        </w:rPr>
      </w:pPr>
    </w:p>
    <w:p w14:paraId="498B4B4D">
      <w:pPr>
        <w:rPr>
          <w:rFonts w:asciiTheme="minorEastAsia" w:hAnsiTheme="minorEastAsia" w:eastAsiaTheme="minorEastAsia" w:cstheme="minorEastAsia"/>
          <w:color w:val="auto"/>
          <w:lang w:eastAsia="zh-CN"/>
        </w:rPr>
      </w:pPr>
    </w:p>
    <w:p w14:paraId="665CE105">
      <w:pPr>
        <w:rPr>
          <w:rFonts w:asciiTheme="minorEastAsia" w:hAnsiTheme="minorEastAsia" w:eastAsiaTheme="minorEastAsia" w:cstheme="minorEastAsia"/>
          <w:color w:val="auto"/>
          <w:lang w:eastAsia="zh-CN"/>
        </w:rPr>
      </w:pPr>
    </w:p>
    <w:p w14:paraId="6C017447">
      <w:pPr>
        <w:rPr>
          <w:rFonts w:asciiTheme="minorEastAsia" w:hAnsiTheme="minorEastAsia" w:eastAsiaTheme="minorEastAsia" w:cstheme="minorEastAsia"/>
          <w:color w:val="auto"/>
          <w:lang w:eastAsia="zh-CN"/>
        </w:rPr>
      </w:pPr>
    </w:p>
    <w:p w14:paraId="0FDEBB7A">
      <w:pPr>
        <w:rPr>
          <w:rFonts w:asciiTheme="minorEastAsia" w:hAnsiTheme="minorEastAsia" w:eastAsiaTheme="minorEastAsia" w:cstheme="minorEastAsia"/>
          <w:color w:val="auto"/>
          <w:lang w:eastAsia="zh-CN"/>
        </w:rPr>
      </w:pPr>
    </w:p>
    <w:p w14:paraId="5E309338">
      <w:pPr>
        <w:rPr>
          <w:rFonts w:asciiTheme="minorEastAsia" w:hAnsiTheme="minorEastAsia" w:eastAsiaTheme="minorEastAsia" w:cstheme="minorEastAsia"/>
          <w:color w:val="auto"/>
          <w:lang w:eastAsia="zh-CN"/>
        </w:rPr>
      </w:pPr>
    </w:p>
    <w:p w14:paraId="34C3C9DC">
      <w:pPr>
        <w:rPr>
          <w:rFonts w:asciiTheme="minorEastAsia" w:hAnsiTheme="minorEastAsia" w:eastAsiaTheme="minorEastAsia" w:cstheme="minorEastAsia"/>
          <w:color w:val="auto"/>
          <w:lang w:eastAsia="zh-CN"/>
        </w:rPr>
      </w:pPr>
    </w:p>
    <w:p w14:paraId="439678A9">
      <w:pPr>
        <w:rPr>
          <w:rFonts w:asciiTheme="minorEastAsia" w:hAnsiTheme="minorEastAsia" w:eastAsiaTheme="minorEastAsia" w:cstheme="minorEastAsia"/>
          <w:color w:val="auto"/>
          <w:lang w:eastAsia="zh-CN"/>
        </w:rPr>
      </w:pPr>
    </w:p>
    <w:p w14:paraId="7E17219B">
      <w:pPr>
        <w:rPr>
          <w:rFonts w:asciiTheme="minorEastAsia" w:hAnsiTheme="minorEastAsia" w:eastAsiaTheme="minorEastAsia" w:cstheme="minorEastAsia"/>
          <w:color w:val="auto"/>
          <w:lang w:eastAsia="zh-CN"/>
        </w:rPr>
      </w:pPr>
    </w:p>
    <w:p w14:paraId="2115935A">
      <w:pPr>
        <w:rPr>
          <w:rFonts w:asciiTheme="minorEastAsia" w:hAnsiTheme="minorEastAsia" w:eastAsiaTheme="minorEastAsia" w:cstheme="minorEastAsia"/>
          <w:color w:val="auto"/>
          <w:lang w:eastAsia="zh-CN"/>
        </w:rPr>
      </w:pPr>
    </w:p>
    <w:p w14:paraId="5E4696D3">
      <w:pPr>
        <w:rPr>
          <w:rFonts w:asciiTheme="minorEastAsia" w:hAnsiTheme="minorEastAsia" w:eastAsiaTheme="minorEastAsia" w:cstheme="minorEastAsia"/>
          <w:color w:val="auto"/>
          <w:lang w:eastAsia="zh-CN"/>
        </w:rPr>
      </w:pPr>
    </w:p>
    <w:p w14:paraId="722E24BA">
      <w:pPr>
        <w:rPr>
          <w:rFonts w:asciiTheme="minorEastAsia" w:hAnsiTheme="minorEastAsia" w:eastAsiaTheme="minorEastAsia" w:cstheme="minorEastAsia"/>
          <w:color w:val="auto"/>
          <w:lang w:eastAsia="zh-CN"/>
        </w:rPr>
      </w:pPr>
    </w:p>
    <w:p w14:paraId="21A2BB22">
      <w:pPr>
        <w:rPr>
          <w:rFonts w:asciiTheme="minorEastAsia" w:hAnsiTheme="minorEastAsia" w:eastAsiaTheme="minorEastAsia" w:cstheme="minorEastAsia"/>
          <w:color w:val="auto"/>
          <w:lang w:eastAsia="zh-CN"/>
        </w:rPr>
        <w:sectPr>
          <w:footerReference r:id="rId7" w:type="default"/>
          <w:pgSz w:w="11850" w:h="16800"/>
          <w:pgMar w:top="1449" w:right="1223" w:bottom="1341" w:left="1223" w:header="1113" w:footer="1127" w:gutter="0"/>
          <w:cols w:space="720" w:num="1"/>
        </w:sectPr>
      </w:pPr>
    </w:p>
    <w:p w14:paraId="2B73E962">
      <w:pPr>
        <w:pStyle w:val="3"/>
        <w:spacing w:before="232" w:line="225" w:lineRule="auto"/>
        <w:ind w:left="3796"/>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4"/>
          <w:sz w:val="35"/>
          <w:szCs w:val="35"/>
          <w:lang w:eastAsia="zh-CN"/>
        </w:rPr>
        <w:t>磋商须知</w:t>
      </w:r>
    </w:p>
    <w:p w14:paraId="70A56C12">
      <w:pPr>
        <w:pStyle w:val="3"/>
        <w:spacing w:before="165" w:line="220" w:lineRule="auto"/>
        <w:ind w:left="3977"/>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一.总</w:t>
      </w:r>
      <w:r>
        <w:rPr>
          <w:rFonts w:hint="eastAsia" w:asciiTheme="minorEastAsia" w:hAnsiTheme="minorEastAsia" w:eastAsiaTheme="minorEastAsia" w:cstheme="minorEastAsia"/>
          <w:color w:val="auto"/>
          <w:spacing w:val="9"/>
          <w:sz w:val="24"/>
          <w:szCs w:val="24"/>
          <w:lang w:eastAsia="zh-CN"/>
        </w:rPr>
        <w:t xml:space="preserve">  </w:t>
      </w:r>
      <w:r>
        <w:rPr>
          <w:rFonts w:hint="eastAsia" w:asciiTheme="minorEastAsia" w:hAnsiTheme="minorEastAsia" w:eastAsiaTheme="minorEastAsia" w:cstheme="minorEastAsia"/>
          <w:b/>
          <w:bCs/>
          <w:color w:val="auto"/>
          <w:spacing w:val="-6"/>
          <w:sz w:val="24"/>
          <w:szCs w:val="24"/>
          <w:lang w:eastAsia="zh-CN"/>
        </w:rPr>
        <w:t>则</w:t>
      </w:r>
    </w:p>
    <w:p w14:paraId="11B6906A">
      <w:pPr>
        <w:pStyle w:val="3"/>
        <w:spacing w:before="203" w:line="227" w:lineRule="auto"/>
        <w:ind w:left="22"/>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1.采购人和资金来源</w:t>
      </w:r>
    </w:p>
    <w:p w14:paraId="272B9F57">
      <w:pPr>
        <w:pStyle w:val="3"/>
        <w:spacing w:before="212" w:line="227" w:lineRule="auto"/>
        <w:ind w:left="442"/>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1.1</w:t>
      </w:r>
      <w:r>
        <w:rPr>
          <w:rFonts w:hint="eastAsia" w:asciiTheme="minorEastAsia" w:hAnsiTheme="minorEastAsia" w:eastAsiaTheme="minorEastAsia" w:cstheme="minorEastAsia"/>
          <w:color w:val="auto"/>
          <w:spacing w:val="-34"/>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采购人名称、地址见前附表。</w:t>
      </w:r>
    </w:p>
    <w:p w14:paraId="2559E1E4">
      <w:pPr>
        <w:pStyle w:val="3"/>
        <w:spacing w:before="214" w:line="227" w:lineRule="auto"/>
        <w:ind w:left="442"/>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1.2</w:t>
      </w:r>
      <w:r>
        <w:rPr>
          <w:rFonts w:hint="eastAsia" w:asciiTheme="minorEastAsia" w:hAnsiTheme="minorEastAsia" w:eastAsiaTheme="minorEastAsia" w:cstheme="minorEastAsia"/>
          <w:color w:val="auto"/>
          <w:spacing w:val="-34"/>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本次磋商采购所签订合同资金已落实到位。</w:t>
      </w:r>
    </w:p>
    <w:p w14:paraId="49056E89">
      <w:pPr>
        <w:pStyle w:val="3"/>
        <w:spacing w:before="215" w:line="227" w:lineRule="auto"/>
        <w:ind w:left="9"/>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2.采购代理机构及合格的供应商</w:t>
      </w:r>
    </w:p>
    <w:p w14:paraId="4F1409F9">
      <w:pPr>
        <w:pStyle w:val="3"/>
        <w:spacing w:before="212" w:line="227" w:lineRule="auto"/>
        <w:ind w:firstLine="251"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2.1</w:t>
      </w:r>
      <w:r>
        <w:rPr>
          <w:rFonts w:hint="eastAsia" w:asciiTheme="minorEastAsia" w:hAnsiTheme="minorEastAsia" w:eastAsiaTheme="minorEastAsia" w:cstheme="minorEastAsia"/>
          <w:color w:val="auto"/>
          <w:spacing w:val="5"/>
          <w:sz w:val="24"/>
          <w:szCs w:val="24"/>
          <w:lang w:eastAsia="zh-CN"/>
        </w:rPr>
        <w:t xml:space="preserve"> </w:t>
      </w:r>
      <w:r>
        <w:rPr>
          <w:rFonts w:hint="eastAsia" w:asciiTheme="minorEastAsia" w:hAnsiTheme="minorEastAsia" w:eastAsiaTheme="minorEastAsia" w:cstheme="minorEastAsia"/>
          <w:b/>
          <w:bCs/>
          <w:color w:val="auto"/>
          <w:spacing w:val="5"/>
          <w:sz w:val="24"/>
          <w:szCs w:val="24"/>
          <w:lang w:eastAsia="zh-CN"/>
        </w:rPr>
        <w:t>采购代理机构</w:t>
      </w:r>
    </w:p>
    <w:p w14:paraId="78DBF42C">
      <w:pPr>
        <w:pStyle w:val="3"/>
        <w:spacing w:before="216" w:line="424" w:lineRule="auto"/>
        <w:ind w:left="7" w:right="54" w:firstLine="422"/>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组织本次磋商的采购代理机构为红城国际工程项目管理有限公司。红城国际工程项目管理有限公司具有中华人民共和国财政部授予的中华人民共和国政府采购代理机构资格。</w:t>
      </w:r>
    </w:p>
    <w:p w14:paraId="04957677">
      <w:pPr>
        <w:pStyle w:val="3"/>
        <w:overflowPunct w:val="0"/>
        <w:spacing w:line="360" w:lineRule="auto"/>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4"/>
          <w:sz w:val="24"/>
          <w:szCs w:val="24"/>
          <w:lang w:eastAsia="zh-CN"/>
        </w:rPr>
        <w:t>2.2</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b/>
          <w:bCs/>
          <w:color w:val="auto"/>
          <w:spacing w:val="4"/>
          <w:sz w:val="24"/>
          <w:szCs w:val="24"/>
          <w:lang w:eastAsia="zh-CN"/>
        </w:rPr>
        <w:t>合格的供应商：</w:t>
      </w:r>
    </w:p>
    <w:p w14:paraId="3B9886FC">
      <w:pPr>
        <w:pStyle w:val="3"/>
        <w:overflowPunct w:val="0"/>
        <w:spacing w:line="360" w:lineRule="auto"/>
        <w:ind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2.2.1</w:t>
      </w:r>
      <w:r>
        <w:rPr>
          <w:rFonts w:hint="eastAsia" w:asciiTheme="minorEastAsia" w:hAnsiTheme="minorEastAsia" w:eastAsiaTheme="minorEastAsia" w:cstheme="minorEastAsia"/>
          <w:color w:val="auto"/>
          <w:spacing w:val="-30"/>
          <w:sz w:val="24"/>
          <w:szCs w:val="24"/>
          <w:lang w:eastAsia="zh-CN"/>
        </w:rPr>
        <w:t xml:space="preserve"> </w:t>
      </w:r>
      <w:r>
        <w:rPr>
          <w:rFonts w:hint="eastAsia" w:asciiTheme="minorEastAsia" w:hAnsiTheme="minorEastAsia" w:eastAsiaTheme="minorEastAsia" w:cstheme="minorEastAsia"/>
          <w:b/>
          <w:bCs/>
          <w:color w:val="auto"/>
          <w:spacing w:val="6"/>
          <w:sz w:val="24"/>
          <w:szCs w:val="24"/>
          <w:lang w:eastAsia="zh-CN"/>
        </w:rPr>
        <w:t>具备下列条件，方为合格的供应商</w:t>
      </w:r>
    </w:p>
    <w:p w14:paraId="10EF522D">
      <w:pPr>
        <w:pStyle w:val="3"/>
        <w:kinsoku/>
        <w:overflowPunct w:val="0"/>
        <w:spacing w:line="360" w:lineRule="auto"/>
        <w:ind w:firstLine="512" w:firstLineChars="200"/>
        <w:rPr>
          <w:rFonts w:asciiTheme="minorEastAsia" w:hAnsiTheme="minorEastAsia" w:eastAsiaTheme="minorEastAsia" w:cstheme="minorEastAsia"/>
          <w:color w:val="auto"/>
          <w:spacing w:val="8"/>
          <w:sz w:val="24"/>
          <w:szCs w:val="24"/>
          <w:lang w:eastAsia="zh-CN"/>
        </w:rPr>
      </w:pPr>
      <w:r>
        <w:rPr>
          <w:rFonts w:hint="eastAsia" w:asciiTheme="minorEastAsia" w:hAnsiTheme="minorEastAsia" w:eastAsiaTheme="minorEastAsia" w:cstheme="minorEastAsia"/>
          <w:color w:val="auto"/>
          <w:spacing w:val="8"/>
          <w:sz w:val="24"/>
          <w:szCs w:val="24"/>
          <w:lang w:eastAsia="zh-CN"/>
        </w:rPr>
        <w:t>2.2.1.1</w:t>
      </w:r>
      <w:r>
        <w:rPr>
          <w:rFonts w:hint="eastAsia" w:asciiTheme="minorEastAsia" w:hAnsiTheme="minorEastAsia" w:eastAsiaTheme="minorEastAsia" w:cstheme="minorEastAsia"/>
          <w:color w:val="auto"/>
          <w:spacing w:val="-31"/>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基本资格条件：符合《中华人民共和国政府采购法》第二十二条规定；</w:t>
      </w:r>
    </w:p>
    <w:p w14:paraId="2B15C5BA">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落实政府采购政策需满足的资格要求：</w:t>
      </w:r>
    </w:p>
    <w:p w14:paraId="0DFD1728">
      <w:pPr>
        <w:pStyle w:val="3"/>
        <w:overflowPunct w:val="0"/>
        <w:spacing w:line="360" w:lineRule="auto"/>
        <w:ind w:firstLine="421"/>
        <w:rPr>
          <w:rFonts w:hint="eastAsia"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合同包 1（咸阳师范学院附属中学空调电路改造项目）落实政府采购政策需满足的资格要求如下 :</w:t>
      </w:r>
    </w:p>
    <w:p w14:paraId="5A5A8D2C">
      <w:pPr>
        <w:pStyle w:val="3"/>
        <w:numPr>
          <w:ilvl w:val="0"/>
          <w:numId w:val="2"/>
        </w:numPr>
        <w:overflowPunct w:val="0"/>
        <w:spacing w:line="360" w:lineRule="auto"/>
        <w:ind w:firstLine="421"/>
        <w:rPr>
          <w:rFonts w:hint="eastAsia"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《政府采购促进中小企业发展管理办法》（财库〔2020〕46号）；</w:t>
      </w:r>
    </w:p>
    <w:p w14:paraId="11F9EA65">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《关于进一步加大政府采购支持中小企业力度的通知》（财库〔2022〕19号）；</w:t>
      </w:r>
    </w:p>
    <w:p w14:paraId="23183832">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《财政部司法部关于政府采购支持监狱企业发展有关问题的通知》（财库〔2014〕68号）；</w:t>
      </w:r>
    </w:p>
    <w:p w14:paraId="135A0966">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《国务院办公厅关于建立政府强制采购节能产品制度的通知》（国办发〔2007〕51号）；</w:t>
      </w:r>
    </w:p>
    <w:p w14:paraId="19F0F001">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《节能产品政府采购实施意见》（财库[2004]185号）；</w:t>
      </w:r>
    </w:p>
    <w:p w14:paraId="11844AD0">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《环境标志产品政府采购实施的意见》（财库[2006]90号）；</w:t>
      </w:r>
    </w:p>
    <w:p w14:paraId="13088674">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《关于促进残疾人就业政府采购政策的通知》财库〔2017〕141号</w:t>
      </w:r>
    </w:p>
    <w:p w14:paraId="530C6F25">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《关于调整优化节能产品、环境标志产品政府采购执行机制的通知》（财库〔2019〕9号）；</w:t>
      </w:r>
    </w:p>
    <w:p w14:paraId="2BD8DC4A">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《关于运用政府采购政策支持乡村产业振兴的通知》（财库〔2021〕19号）；</w:t>
      </w:r>
    </w:p>
    <w:p w14:paraId="16514B9B">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《陕西省中小企业政府采购信用融资办法》（陕财办采〔2018〕23号）</w:t>
      </w:r>
    </w:p>
    <w:p w14:paraId="23323C9A">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《陕西省财政厅关于加快推进我省中小企业政府采购信用融资工作的通知》（陕财办采〔2020〕15号）；</w:t>
      </w:r>
    </w:p>
    <w:p w14:paraId="2BE3FF8E">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《陕西省财政厅关于进一步加强政府绿色采购有关问题的通知》（陕财办采〔2021〕29号）；</w:t>
      </w:r>
    </w:p>
    <w:p w14:paraId="2163284C">
      <w:pPr>
        <w:pStyle w:val="3"/>
        <w:numPr>
          <w:ilvl w:val="0"/>
          <w:numId w:val="2"/>
        </w:numPr>
        <w:overflowPunct w:val="0"/>
        <w:spacing w:line="360" w:lineRule="auto"/>
        <w:ind w:firstLine="421"/>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其他需要落实的政府采购政策,如有最新颁布的政府采购政策，按最新的文件执行。</w:t>
      </w:r>
    </w:p>
    <w:p w14:paraId="31C9DBA8">
      <w:pPr>
        <w:pStyle w:val="3"/>
        <w:kinsoku/>
        <w:overflowPunct w:val="0"/>
        <w:spacing w:line="360" w:lineRule="auto"/>
        <w:ind w:firstLine="520" w:firstLineChars="2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2.2.1.2 特定资格条件：</w:t>
      </w:r>
    </w:p>
    <w:p w14:paraId="73D11E92">
      <w:pPr>
        <w:pStyle w:val="3"/>
        <w:kinsoku/>
        <w:overflowPunct w:val="0"/>
        <w:spacing w:line="360" w:lineRule="auto"/>
        <w:ind w:left="239" w:leftChars="114" w:firstLine="260" w:firstLineChars="100"/>
        <w:rPr>
          <w:rFonts w:hint="default" w:asciiTheme="minorEastAsia" w:hAnsiTheme="minorEastAsia" w:eastAsiaTheme="minorEastAsia" w:cstheme="minorEastAsia"/>
          <w:color w:val="auto"/>
          <w:spacing w:val="10"/>
          <w:sz w:val="24"/>
          <w:szCs w:val="24"/>
          <w:lang w:val="en-US" w:eastAsia="zh-CN"/>
        </w:rPr>
      </w:pPr>
      <w:r>
        <w:rPr>
          <w:rFonts w:hint="eastAsia" w:asciiTheme="minorEastAsia" w:hAnsiTheme="minorEastAsia" w:eastAsiaTheme="minorEastAsia" w:cstheme="minorEastAsia"/>
          <w:color w:val="auto"/>
          <w:spacing w:val="10"/>
          <w:sz w:val="24"/>
          <w:szCs w:val="24"/>
          <w:lang w:eastAsia="zh-CN"/>
        </w:rPr>
        <w:t>合同包 1（咸阳师范学院附属中学空调电路改造项目）特定资格要求如</w:t>
      </w:r>
      <w:r>
        <w:rPr>
          <w:rFonts w:hint="eastAsia" w:asciiTheme="minorEastAsia" w:hAnsiTheme="minorEastAsia" w:eastAsiaTheme="minorEastAsia" w:cstheme="minorEastAsia"/>
          <w:color w:val="auto"/>
          <w:spacing w:val="10"/>
          <w:sz w:val="24"/>
          <w:szCs w:val="24"/>
          <w:lang w:val="en-US" w:eastAsia="zh-CN"/>
        </w:rPr>
        <w:t>下：</w:t>
      </w:r>
    </w:p>
    <w:p w14:paraId="054C9216">
      <w:pPr>
        <w:pStyle w:val="3"/>
        <w:numPr>
          <w:ilvl w:val="0"/>
          <w:numId w:val="3"/>
        </w:numPr>
        <w:kinsoku/>
        <w:overflowPunct w:val="0"/>
        <w:spacing w:line="360" w:lineRule="auto"/>
        <w:ind w:left="239" w:leftChars="114" w:firstLine="260" w:firstLineChars="100"/>
        <w:rPr>
          <w:rFonts w:hint="eastAsia"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营业执照等主体资格证明文件：供应商应具有独立承担民事责任能力的法人或其他组织或自然人（法人或其他组织提供营业执照或事业单位法人证书等国家规定的相关证明，自然人提供身份证件）；</w:t>
      </w:r>
    </w:p>
    <w:p w14:paraId="0E3D43BA">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供应商身份证明文件：法定代表人直接参加投标的，须出具法定代表人身份证明书（含法人身份证复印件）；法定代表人授权代表参加投标的，须出具法定代表人授权书（附法定代表人身份证复印件及被授权人身份证复印件）；</w:t>
      </w:r>
    </w:p>
    <w:p w14:paraId="2DF0CAF8">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企业资质：供应商须具备建设行政主管部门颁发的建筑工程施工总承包三级及以上资质并具有机电工程施工总承包三级及以上资质，具有有效的安全生产许可证；</w:t>
      </w:r>
    </w:p>
    <w:p w14:paraId="1300EE9D">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拟派项目负责人：拟派项目负责人须具备建筑工程专业二级（含二级）以上注册建造师资格或机电工程专业二级（含二级）以上注册建造师资格，并具有有效的安全生产考核合格证，且无在建项目；</w:t>
      </w:r>
    </w:p>
    <w:p w14:paraId="5B717CE1">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书面声明：出具参加本次采购活动前三年内在经营活动中没有重大违法记录的书面声明；</w:t>
      </w:r>
    </w:p>
    <w:p w14:paraId="52813026">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供应商须提供具有履行合同所必需的设备和专业技术能力的承诺；</w:t>
      </w:r>
    </w:p>
    <w:p w14:paraId="31A5E43A">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p w14:paraId="2834A743">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社会保障资金缴纳证明：提供响应文件提交截止时间前6个月内任意一个月已缴纳的社会保障资金缴存单据或社保机构开具的社会保险参保缴费情况证明，依法不需要缴纳社会保障资金的应提供相关文件证明；</w:t>
      </w:r>
    </w:p>
    <w:p w14:paraId="2DE4A3CA">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税收缴纳证明：提供响应文件提交截止时间前6个月内任意一个月已缴纳的完税凭证或税务机关开具的完税证明（任意税种），依法免税的应提供相关文件证明；</w:t>
      </w:r>
    </w:p>
    <w:p w14:paraId="6CDAEA71">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14:paraId="7147E9FE">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单位负责人为同一人或者存在直接控股、管理关系的不同供应商，不得同时参加同一采购活动；</w:t>
      </w:r>
    </w:p>
    <w:p w14:paraId="1AC0D6B7">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本项目不接受联合体投标,供应商需保证资质文件的真实、合法、有</w:t>
      </w:r>
      <w:r>
        <w:rPr>
          <w:rFonts w:hint="eastAsia" w:asciiTheme="minorEastAsia" w:hAnsiTheme="minorEastAsia" w:eastAsiaTheme="minorEastAsia" w:cstheme="minorEastAsia"/>
          <w:color w:val="auto"/>
          <w:spacing w:val="10"/>
          <w:sz w:val="24"/>
          <w:szCs w:val="24"/>
          <w:lang w:val="en-US" w:eastAsia="zh-CN"/>
        </w:rPr>
        <w:t>效</w:t>
      </w:r>
    </w:p>
    <w:p w14:paraId="54DE4BA5">
      <w:pPr>
        <w:pStyle w:val="3"/>
        <w:numPr>
          <w:ilvl w:val="0"/>
          <w:numId w:val="3"/>
        </w:numPr>
        <w:kinsoku/>
        <w:overflowPunct w:val="0"/>
        <w:spacing w:line="360" w:lineRule="auto"/>
        <w:ind w:left="239" w:leftChars="114" w:firstLine="260" w:firstLineChars="1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本项目专门面向中小企业采购，须符合《政府采购促进中小企业发展管理办法》（财库〔2020〕46号）规定的中小企业参加。供应商需保证以上资料的真实、合法、有效。</w:t>
      </w:r>
    </w:p>
    <w:p w14:paraId="44592950">
      <w:pPr>
        <w:pStyle w:val="3"/>
        <w:kinsoku/>
        <w:overflowPunct w:val="0"/>
        <w:spacing w:line="360" w:lineRule="auto"/>
        <w:ind w:firstLine="520" w:firstLineChars="2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2.2.2 参加本次磋商的供应商不得直接或间接地与采购单位（包括红城国际项目管理有限公司、采购人及用户）有任何关联，亦不得是采购单位的附属机构。如果供应商在磋商中隐瞒了上述关系，其磋商响应文件按无效处理。</w:t>
      </w:r>
    </w:p>
    <w:p w14:paraId="6E115C91">
      <w:pPr>
        <w:pStyle w:val="3"/>
        <w:kinsoku/>
        <w:overflowPunct w:val="0"/>
        <w:spacing w:line="360" w:lineRule="auto"/>
        <w:ind w:firstLine="520" w:firstLineChars="2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2.2.3 单位负责人为同一人或者存在直接控股、管理关系的不同供应商，不得参加本项目同一合同项下的磋商。如果供应商在磋商中隐瞒了上述关系，其磋商响应文件按无效处理。</w:t>
      </w:r>
    </w:p>
    <w:p w14:paraId="29610E4C">
      <w:pPr>
        <w:pStyle w:val="3"/>
        <w:kinsoku/>
        <w:overflowPunct w:val="0"/>
        <w:spacing w:line="360" w:lineRule="auto"/>
        <w:ind w:firstLine="520" w:firstLineChars="200"/>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2.2.4 为本采购项目提供整体设计、规范编制或者项目管理、监理、检测等服务的供应商，不得再参加本采购项目的磋商报价。如果供应商在磋商中隐瞒了上述事实，其磋商响应文件按无效处理。</w:t>
      </w:r>
    </w:p>
    <w:p w14:paraId="0EDFE8F9">
      <w:pPr>
        <w:pStyle w:val="3"/>
        <w:spacing w:line="360" w:lineRule="auto"/>
        <w:ind w:left="8"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2.2.5</w:t>
      </w:r>
      <w:r>
        <w:rPr>
          <w:rFonts w:hint="eastAsia" w:asciiTheme="minorEastAsia" w:hAnsiTheme="minorEastAsia" w:eastAsiaTheme="minorEastAsia" w:cstheme="minorEastAsia"/>
          <w:color w:val="auto"/>
          <w:spacing w:val="-35"/>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如果在磋商文件中接受联合体报价（见磋商须知前附表</w:t>
      </w:r>
      <w:r>
        <w:rPr>
          <w:rFonts w:hint="eastAsia" w:asciiTheme="minorEastAsia" w:hAnsiTheme="minorEastAsia" w:eastAsiaTheme="minorEastAsia" w:cstheme="minorEastAsia"/>
          <w:color w:val="auto"/>
          <w:spacing w:val="24"/>
          <w:sz w:val="24"/>
          <w:szCs w:val="24"/>
          <w:lang w:eastAsia="zh-CN"/>
        </w:rPr>
        <w:t>），</w:t>
      </w:r>
      <w:r>
        <w:rPr>
          <w:rFonts w:hint="eastAsia" w:asciiTheme="minorEastAsia" w:hAnsiTheme="minorEastAsia" w:eastAsiaTheme="minorEastAsia" w:cstheme="minorEastAsia"/>
          <w:color w:val="auto"/>
          <w:spacing w:val="9"/>
          <w:sz w:val="24"/>
          <w:szCs w:val="24"/>
          <w:lang w:eastAsia="zh-CN"/>
        </w:rPr>
        <w:t>则两个以上供应商可以组成一个磋商联合体，以一个供应商的身份磋商报价。以联合体形式参加磋商报价的，联合体各方均应当符合政府采购法第二十二条第一款规定的条件。采购人根据采购项目的特殊要求规定供应商特定条件的，联合体各方中至少应当有一方符合采购人规定的特定条件。</w:t>
      </w:r>
    </w:p>
    <w:p w14:paraId="06B874DC">
      <w:pPr>
        <w:pStyle w:val="3"/>
        <w:kinsoku/>
        <w:overflowPunct w:val="0"/>
        <w:spacing w:line="360" w:lineRule="auto"/>
        <w:ind w:left="6" w:firstLine="516" w:firstLineChars="200"/>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联合体各方之间应当签订共同磋商报价协议，明确约定联合体各方承担的工作和相应的责任，并将共同磋商报价协议附在磋商响应文件中一并提交。联合体各方签订共同磋商报价协议后，不得</w:t>
      </w:r>
      <w:r>
        <w:rPr>
          <w:rFonts w:hint="eastAsia" w:asciiTheme="minorEastAsia" w:hAnsiTheme="minorEastAsia" w:eastAsiaTheme="minorEastAsia" w:cstheme="minorEastAsia"/>
          <w:color w:val="auto"/>
          <w:spacing w:val="10"/>
          <w:sz w:val="24"/>
          <w:szCs w:val="24"/>
          <w:lang w:eastAsia="zh-CN"/>
        </w:rPr>
        <w:t>再以自己名义单独在同一项目中进行磋商报</w:t>
      </w:r>
      <w:r>
        <w:rPr>
          <w:rFonts w:hint="eastAsia" w:asciiTheme="minorEastAsia" w:hAnsiTheme="minorEastAsia" w:eastAsiaTheme="minorEastAsia" w:cstheme="minorEastAsia"/>
          <w:color w:val="auto"/>
          <w:spacing w:val="9"/>
          <w:sz w:val="24"/>
          <w:szCs w:val="24"/>
          <w:lang w:eastAsia="zh-CN"/>
        </w:rPr>
        <w:t>价，也不得组成新的联合体参加同一项目磋商报价。</w:t>
      </w:r>
    </w:p>
    <w:p w14:paraId="20ACD4EF">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2.2.6</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供应商必须在红城国际项目管理有限公司获取</w:t>
      </w:r>
      <w:r>
        <w:rPr>
          <w:rFonts w:hint="eastAsia" w:asciiTheme="minorEastAsia" w:hAnsiTheme="minorEastAsia" w:eastAsiaTheme="minorEastAsia" w:cstheme="minorEastAsia"/>
          <w:color w:val="auto"/>
          <w:spacing w:val="8"/>
          <w:sz w:val="24"/>
          <w:szCs w:val="24"/>
          <w:lang w:eastAsia="zh-CN"/>
        </w:rPr>
        <w:t>磋商文件，方可参加磋商报价。</w:t>
      </w:r>
    </w:p>
    <w:p w14:paraId="685D43A3">
      <w:pPr>
        <w:pStyle w:val="3"/>
        <w:spacing w:line="360" w:lineRule="auto"/>
        <w:ind w:left="7"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2.2.7</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磋商报价费用自理。不论磋商报价的结果如何，供应商均应自行承</w:t>
      </w:r>
      <w:r>
        <w:rPr>
          <w:rFonts w:hint="eastAsia" w:asciiTheme="minorEastAsia" w:hAnsiTheme="minorEastAsia" w:eastAsiaTheme="minorEastAsia" w:cstheme="minorEastAsia"/>
          <w:color w:val="auto"/>
          <w:spacing w:val="9"/>
          <w:sz w:val="24"/>
          <w:szCs w:val="24"/>
          <w:lang w:eastAsia="zh-CN"/>
        </w:rPr>
        <w:t>担所有与参加磋商报</w:t>
      </w:r>
      <w:r>
        <w:rPr>
          <w:rFonts w:hint="eastAsia" w:asciiTheme="minorEastAsia" w:hAnsiTheme="minorEastAsia" w:eastAsiaTheme="minorEastAsia" w:cstheme="minorEastAsia"/>
          <w:color w:val="auto"/>
          <w:spacing w:val="6"/>
          <w:sz w:val="24"/>
          <w:szCs w:val="24"/>
          <w:lang w:eastAsia="zh-CN"/>
        </w:rPr>
        <w:t>价有关的费用。</w:t>
      </w:r>
    </w:p>
    <w:p w14:paraId="7C7E8A7B">
      <w:pPr>
        <w:pStyle w:val="3"/>
        <w:spacing w:before="215" w:line="227" w:lineRule="auto"/>
        <w:ind w:left="11"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3.提供服务的合格性和合法性</w:t>
      </w:r>
    </w:p>
    <w:p w14:paraId="4FDEE94D">
      <w:pPr>
        <w:pStyle w:val="3"/>
        <w:spacing w:before="213" w:line="425" w:lineRule="auto"/>
        <w:ind w:left="24" w:right="2" w:firstLine="407"/>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3.1</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供应商提供的服务应满足磋商文件的要求，并应符合国家法律法规、行业管理部门所</w:t>
      </w:r>
      <w:r>
        <w:rPr>
          <w:rFonts w:hint="eastAsia" w:asciiTheme="minorEastAsia" w:hAnsiTheme="minorEastAsia" w:eastAsiaTheme="minorEastAsia" w:cstheme="minorEastAsia"/>
          <w:color w:val="auto"/>
          <w:spacing w:val="9"/>
          <w:sz w:val="24"/>
          <w:szCs w:val="24"/>
          <w:lang w:eastAsia="zh-CN"/>
        </w:rPr>
        <w:t>要求</w:t>
      </w:r>
      <w:r>
        <w:rPr>
          <w:rFonts w:hint="eastAsia" w:asciiTheme="minorEastAsia" w:hAnsiTheme="minorEastAsia" w:eastAsiaTheme="minorEastAsia" w:cstheme="minorEastAsia"/>
          <w:color w:val="auto"/>
          <w:spacing w:val="5"/>
          <w:sz w:val="24"/>
          <w:szCs w:val="24"/>
          <w:lang w:eastAsia="zh-CN"/>
        </w:rPr>
        <w:t>的其他强制性标准。</w:t>
      </w:r>
    </w:p>
    <w:p w14:paraId="5072E2BA">
      <w:pPr>
        <w:pStyle w:val="3"/>
        <w:spacing w:before="1" w:line="227" w:lineRule="auto"/>
        <w:ind w:left="6" w:firstLine="255"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4.磋商响应文件内容的真实性</w:t>
      </w:r>
    </w:p>
    <w:p w14:paraId="06199480">
      <w:pPr>
        <w:pStyle w:val="3"/>
        <w:spacing w:before="210" w:line="425" w:lineRule="auto"/>
        <w:ind w:left="7" w:right="2" w:firstLine="418"/>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4.1</w:t>
      </w:r>
      <w:r>
        <w:rPr>
          <w:rFonts w:hint="eastAsia" w:asciiTheme="minorEastAsia" w:hAnsiTheme="minorEastAsia" w:eastAsiaTheme="minorEastAsia" w:cstheme="minorEastAsia"/>
          <w:color w:val="auto"/>
          <w:spacing w:val="-35"/>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供应商应保证其磋商响应文件中所提供的所有有关磋商报价的资料、信息是真实的，并且</w:t>
      </w:r>
      <w:r>
        <w:rPr>
          <w:rFonts w:hint="eastAsia" w:asciiTheme="minorEastAsia" w:hAnsiTheme="minorEastAsia" w:eastAsiaTheme="minorEastAsia" w:cstheme="minorEastAsia"/>
          <w:color w:val="auto"/>
          <w:spacing w:val="9"/>
          <w:sz w:val="24"/>
          <w:szCs w:val="24"/>
          <w:lang w:eastAsia="zh-CN"/>
        </w:rPr>
        <w:t>来源于合法的渠道。因磋商响应文件中所提供的有关磋商报价的资料、信息不真实，或者其来源不合法而导致的所有法律责任，由供应商自行承担。</w:t>
      </w:r>
    </w:p>
    <w:p w14:paraId="67EA550A">
      <w:pPr>
        <w:pStyle w:val="3"/>
        <w:spacing w:before="1" w:line="227" w:lineRule="auto"/>
        <w:ind w:left="11"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5.磋商过程的监督和管理</w:t>
      </w:r>
    </w:p>
    <w:p w14:paraId="11A65E83">
      <w:pPr>
        <w:pStyle w:val="3"/>
        <w:spacing w:before="214" w:line="227" w:lineRule="auto"/>
        <w:ind w:left="328"/>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5.1</w:t>
      </w:r>
      <w:r>
        <w:rPr>
          <w:rFonts w:hint="eastAsia" w:asciiTheme="minorEastAsia" w:hAnsiTheme="minorEastAsia" w:eastAsiaTheme="minorEastAsia" w:cstheme="minorEastAsia"/>
          <w:color w:val="auto"/>
          <w:spacing w:val="-18"/>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同级人民政府财政部门及有关部门依法履行对磋商过程的监督管理职责。</w:t>
      </w:r>
    </w:p>
    <w:p w14:paraId="061FE87A">
      <w:pPr>
        <w:pStyle w:val="3"/>
        <w:spacing w:before="189" w:line="219" w:lineRule="auto"/>
        <w:ind w:left="4097"/>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4"/>
          <w:sz w:val="24"/>
          <w:szCs w:val="24"/>
        </w:rPr>
        <w:t>二.磋商文件</w:t>
      </w:r>
    </w:p>
    <w:p w14:paraId="57229AE1">
      <w:pPr>
        <w:pStyle w:val="3"/>
        <w:spacing w:before="199" w:line="228" w:lineRule="auto"/>
        <w:ind w:left="8" w:firstLine="251" w:firstLineChars="1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5"/>
          <w:sz w:val="24"/>
          <w:szCs w:val="24"/>
        </w:rPr>
        <w:t>6.磋商文件构成</w:t>
      </w:r>
    </w:p>
    <w:p w14:paraId="350E7AC7">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6.1 磋商文件规定了要求提供的服务。磋商程序和合同条件在磋商文件中均有说明。</w:t>
      </w:r>
      <w:r>
        <w:rPr>
          <w:rFonts w:hint="eastAsia" w:asciiTheme="minorEastAsia" w:hAnsiTheme="minorEastAsia" w:eastAsiaTheme="minorEastAsia" w:cstheme="minorEastAsia"/>
          <w:color w:val="auto"/>
          <w:spacing w:val="8"/>
          <w:sz w:val="24"/>
          <w:szCs w:val="24"/>
          <w:lang w:eastAsia="zh-CN"/>
        </w:rPr>
        <w:t>磋商文件</w:t>
      </w:r>
      <w:r>
        <w:rPr>
          <w:rFonts w:hint="eastAsia" w:asciiTheme="minorEastAsia" w:hAnsiTheme="minorEastAsia" w:eastAsiaTheme="minorEastAsia" w:cstheme="minorEastAsia"/>
          <w:color w:val="auto"/>
          <w:spacing w:val="6"/>
          <w:sz w:val="24"/>
          <w:szCs w:val="24"/>
          <w:lang w:eastAsia="zh-CN"/>
        </w:rPr>
        <w:t>章节内容如下：</w:t>
      </w:r>
    </w:p>
    <w:p w14:paraId="0D983009">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第一章 竞争性磋商公告</w:t>
      </w:r>
    </w:p>
    <w:p w14:paraId="5F289DB7">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第二章 磋商须知及前附表</w:t>
      </w:r>
    </w:p>
    <w:p w14:paraId="00AB97A9">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第三章 采购内容及要求</w:t>
      </w:r>
    </w:p>
    <w:p w14:paraId="0341E1D3">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第四章 合同条款及格式</w:t>
      </w:r>
    </w:p>
    <w:p w14:paraId="019A4661">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第五章 磋商评审方法</w:t>
      </w:r>
    </w:p>
    <w:p w14:paraId="645B9373">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第六章 磋商响应文件格式</w:t>
      </w:r>
    </w:p>
    <w:p w14:paraId="36796907">
      <w:pPr>
        <w:pStyle w:val="3"/>
        <w:kinsoku/>
        <w:overflowPunct w:val="0"/>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6.2</w:t>
      </w:r>
      <w:r>
        <w:rPr>
          <w:rFonts w:hint="eastAsia" w:asciiTheme="minorEastAsia" w:hAnsiTheme="minorEastAsia" w:eastAsiaTheme="minorEastAsia" w:cstheme="minorEastAsia"/>
          <w:color w:val="auto"/>
          <w:spacing w:val="-37"/>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供应商应认真阅读磋商文件中所有的事项、格式、条款和规范等要求。如果供应商没有按照磋商文件要求提交全部资料，或者磋商响应</w:t>
      </w:r>
      <w:r>
        <w:rPr>
          <w:rFonts w:hint="eastAsia" w:asciiTheme="minorEastAsia" w:hAnsiTheme="minorEastAsia" w:eastAsiaTheme="minorEastAsia" w:cstheme="minorEastAsia"/>
          <w:color w:val="auto"/>
          <w:spacing w:val="9"/>
          <w:sz w:val="24"/>
          <w:szCs w:val="24"/>
          <w:lang w:eastAsia="zh-CN"/>
        </w:rPr>
        <w:t>文件没有对磋商文件在各方面都做出实质性响应，由此带来的不利于供应商的评审结果，其风险由供应商自行承担。</w:t>
      </w:r>
    </w:p>
    <w:p w14:paraId="75C62F0E">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6.3</w:t>
      </w:r>
      <w:r>
        <w:rPr>
          <w:rFonts w:hint="eastAsia" w:asciiTheme="minorEastAsia" w:hAnsiTheme="minorEastAsia" w:eastAsiaTheme="minorEastAsia" w:cstheme="minorEastAsia"/>
          <w:color w:val="auto"/>
          <w:spacing w:val="-34"/>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本磋商文件的解释权归采购人。</w:t>
      </w:r>
    </w:p>
    <w:p w14:paraId="1EF70DB1">
      <w:pPr>
        <w:pStyle w:val="3"/>
        <w:spacing w:line="360" w:lineRule="auto"/>
        <w:ind w:firstLine="255"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7.磋商文件的澄清修改和质疑答复</w:t>
      </w:r>
    </w:p>
    <w:p w14:paraId="2FBBCAD6">
      <w:pPr>
        <w:pStyle w:val="3"/>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7.1</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磋商采购单位如果对已发出的磋商文件进行必要的澄清或者修改，将在磋商文件要求</w:t>
      </w:r>
      <w:r>
        <w:rPr>
          <w:rFonts w:hint="eastAsia" w:asciiTheme="minorEastAsia" w:hAnsiTheme="minorEastAsia" w:eastAsiaTheme="minorEastAsia" w:cstheme="minorEastAsia"/>
          <w:color w:val="auto"/>
          <w:spacing w:val="9"/>
          <w:sz w:val="24"/>
          <w:szCs w:val="24"/>
          <w:lang w:eastAsia="zh-CN"/>
        </w:rPr>
        <w:t>提交</w:t>
      </w:r>
      <w:r>
        <w:rPr>
          <w:rFonts w:hint="eastAsia" w:asciiTheme="minorEastAsia" w:hAnsiTheme="minorEastAsia" w:eastAsiaTheme="minorEastAsia" w:cstheme="minorEastAsia"/>
          <w:color w:val="auto"/>
          <w:spacing w:val="6"/>
          <w:sz w:val="24"/>
          <w:szCs w:val="24"/>
          <w:lang w:eastAsia="zh-CN"/>
        </w:rPr>
        <w:t>首次磋商响应文件截止时间</w:t>
      </w:r>
      <w:r>
        <w:rPr>
          <w:rFonts w:hint="eastAsia" w:asciiTheme="minorEastAsia" w:hAnsiTheme="minorEastAsia" w:eastAsiaTheme="minorEastAsia" w:cstheme="minorEastAsia"/>
          <w:color w:val="auto"/>
          <w:spacing w:val="-33"/>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5 日前，以书面形式通知所有获取磋商文件的供应商，不足5日的，将</w:t>
      </w:r>
      <w:r>
        <w:rPr>
          <w:rFonts w:hint="eastAsia" w:asciiTheme="minorEastAsia" w:hAnsiTheme="minorEastAsia" w:eastAsiaTheme="minorEastAsia" w:cstheme="minorEastAsia"/>
          <w:color w:val="auto"/>
          <w:spacing w:val="10"/>
          <w:sz w:val="24"/>
          <w:szCs w:val="24"/>
          <w:lang w:eastAsia="zh-CN"/>
        </w:rPr>
        <w:t>顺延提交首次磋商响应文件截止时间。该澄清</w:t>
      </w:r>
      <w:r>
        <w:rPr>
          <w:rFonts w:hint="eastAsia" w:asciiTheme="minorEastAsia" w:hAnsiTheme="minorEastAsia" w:eastAsiaTheme="minorEastAsia" w:cstheme="minorEastAsia"/>
          <w:color w:val="auto"/>
          <w:spacing w:val="9"/>
          <w:sz w:val="24"/>
          <w:szCs w:val="24"/>
          <w:lang w:eastAsia="zh-CN"/>
        </w:rPr>
        <w:t>或者修改的内容作为磋商文件的组成部分，供应商应</w:t>
      </w:r>
      <w:r>
        <w:rPr>
          <w:rFonts w:hint="eastAsia" w:asciiTheme="minorEastAsia" w:hAnsiTheme="minorEastAsia" w:eastAsiaTheme="minorEastAsia" w:cstheme="minorEastAsia"/>
          <w:color w:val="auto"/>
          <w:spacing w:val="14"/>
          <w:sz w:val="24"/>
          <w:szCs w:val="24"/>
          <w:lang w:eastAsia="zh-CN"/>
        </w:rPr>
        <w:t>当按照磋商文件澄清或修改后的要求参与竞争性磋商，供应商没有作出实质性响应是供应商的风</w:t>
      </w:r>
      <w:r>
        <w:rPr>
          <w:rFonts w:hint="eastAsia" w:asciiTheme="minorEastAsia" w:hAnsiTheme="minorEastAsia" w:eastAsiaTheme="minorEastAsia" w:cstheme="minorEastAsia"/>
          <w:color w:val="auto"/>
          <w:spacing w:val="8"/>
          <w:sz w:val="24"/>
          <w:szCs w:val="24"/>
          <w:lang w:eastAsia="zh-CN"/>
        </w:rPr>
        <w:t>险，并可能导致其响应文件被拒绝。</w:t>
      </w:r>
    </w:p>
    <w:p w14:paraId="138730E3">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7.2 供应商对政府采购活动事项有疑问的，可以向采购人或采购代理机构提出</w:t>
      </w:r>
      <w:r>
        <w:rPr>
          <w:rFonts w:hint="eastAsia" w:asciiTheme="minorEastAsia" w:hAnsiTheme="minorEastAsia" w:eastAsiaTheme="minorEastAsia" w:cstheme="minorEastAsia"/>
          <w:color w:val="auto"/>
          <w:spacing w:val="8"/>
          <w:sz w:val="24"/>
          <w:szCs w:val="24"/>
          <w:lang w:eastAsia="zh-CN"/>
        </w:rPr>
        <w:t>询问。采购人或采购代理机构将在</w:t>
      </w:r>
      <w:r>
        <w:rPr>
          <w:rFonts w:hint="eastAsia" w:asciiTheme="minorEastAsia" w:hAnsiTheme="minorEastAsia" w:eastAsiaTheme="minorEastAsia" w:cstheme="minorEastAsia"/>
          <w:color w:val="auto"/>
          <w:spacing w:val="-22"/>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3</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个工作日内对供应商依法提出的询问作出答复。</w:t>
      </w:r>
    </w:p>
    <w:p w14:paraId="7CB0F393">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7.3</w:t>
      </w:r>
      <w:r>
        <w:rPr>
          <w:rFonts w:hint="eastAsia" w:asciiTheme="minorEastAsia" w:hAnsiTheme="minorEastAsia" w:eastAsiaTheme="minorEastAsia" w:cstheme="minorEastAsia"/>
          <w:color w:val="auto"/>
          <w:spacing w:val="-16"/>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已经获取磋商文件的供应商对磋商文件有质疑的，应当</w:t>
      </w:r>
      <w:r>
        <w:rPr>
          <w:rFonts w:hint="eastAsia" w:asciiTheme="minorEastAsia" w:hAnsiTheme="minorEastAsia" w:eastAsiaTheme="minorEastAsia" w:cstheme="minorEastAsia"/>
          <w:color w:val="auto"/>
          <w:spacing w:val="8"/>
          <w:sz w:val="24"/>
          <w:szCs w:val="24"/>
          <w:lang w:eastAsia="zh-CN"/>
        </w:rPr>
        <w:t>在“磋商须知前附表</w:t>
      </w:r>
      <w:r>
        <w:rPr>
          <w:rFonts w:hint="eastAsia" w:asciiTheme="minorEastAsia" w:hAnsiTheme="minorEastAsia" w:eastAsiaTheme="minorEastAsia" w:cstheme="minorEastAsia"/>
          <w:color w:val="auto"/>
          <w:spacing w:val="-67"/>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”规定的时间</w:t>
      </w:r>
      <w:r>
        <w:rPr>
          <w:rFonts w:hint="eastAsia" w:asciiTheme="minorEastAsia" w:hAnsiTheme="minorEastAsia" w:eastAsiaTheme="minorEastAsia" w:cstheme="minorEastAsia"/>
          <w:color w:val="auto"/>
          <w:spacing w:val="9"/>
          <w:sz w:val="24"/>
          <w:szCs w:val="24"/>
          <w:lang w:eastAsia="zh-CN"/>
        </w:rPr>
        <w:t>内以书面形式向采购代理机构提出，在此之后提出的质疑为无效质疑，采购代理机构不</w:t>
      </w:r>
      <w:r>
        <w:rPr>
          <w:rFonts w:hint="eastAsia" w:asciiTheme="minorEastAsia" w:hAnsiTheme="minorEastAsia" w:eastAsiaTheme="minorEastAsia" w:cstheme="minorEastAsia"/>
          <w:color w:val="auto"/>
          <w:spacing w:val="8"/>
          <w:sz w:val="24"/>
          <w:szCs w:val="24"/>
          <w:lang w:eastAsia="zh-CN"/>
        </w:rPr>
        <w:t>予受理。</w:t>
      </w:r>
    </w:p>
    <w:p w14:paraId="551B537F">
      <w:pPr>
        <w:pStyle w:val="3"/>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7.4</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对于在规定时间内收到的供应商依法提出的质疑，采购代理机构将按质疑程序及时作</w:t>
      </w:r>
      <w:r>
        <w:rPr>
          <w:rFonts w:hint="eastAsia" w:asciiTheme="minorEastAsia" w:hAnsiTheme="minorEastAsia" w:eastAsiaTheme="minorEastAsia" w:cstheme="minorEastAsia"/>
          <w:color w:val="auto"/>
          <w:spacing w:val="9"/>
          <w:sz w:val="24"/>
          <w:szCs w:val="24"/>
          <w:lang w:eastAsia="zh-CN"/>
        </w:rPr>
        <w:t>出答复，若对磋商文件做出实质性变动，则按照相关规定延长磋商响应文件递交截止时间。</w:t>
      </w:r>
    </w:p>
    <w:p w14:paraId="21A5D0BB">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7.5</w:t>
      </w:r>
      <w:r>
        <w:rPr>
          <w:rFonts w:hint="eastAsia" w:asciiTheme="minorEastAsia" w:hAnsiTheme="minorEastAsia" w:eastAsiaTheme="minorEastAsia" w:cstheme="minorEastAsia"/>
          <w:color w:val="auto"/>
          <w:spacing w:val="-35"/>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供应商提出质疑应当有明确的请求和必要的证明材料。</w:t>
      </w:r>
    </w:p>
    <w:p w14:paraId="0E477874">
      <w:pPr>
        <w:pStyle w:val="3"/>
        <w:spacing w:line="360" w:lineRule="auto"/>
        <w:ind w:firstLine="255"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8.磋商响应截止时间和磋商时间的延长</w:t>
      </w:r>
    </w:p>
    <w:p w14:paraId="16EC034F">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8.1</w:t>
      </w:r>
      <w:r>
        <w:rPr>
          <w:rFonts w:hint="eastAsia" w:asciiTheme="minorEastAsia" w:hAnsiTheme="minorEastAsia" w:eastAsiaTheme="minorEastAsia" w:cstheme="minorEastAsia"/>
          <w:color w:val="auto"/>
          <w:spacing w:val="-34"/>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采购代理机构可以视采购具体情况延长磋商截止时间和磋商时间，以书面形式通知所有获</w:t>
      </w:r>
      <w:r>
        <w:rPr>
          <w:rFonts w:hint="eastAsia" w:asciiTheme="minorEastAsia" w:hAnsiTheme="minorEastAsia" w:eastAsiaTheme="minorEastAsia" w:cstheme="minorEastAsia"/>
          <w:color w:val="auto"/>
          <w:spacing w:val="7"/>
          <w:sz w:val="24"/>
          <w:szCs w:val="24"/>
          <w:lang w:eastAsia="zh-CN"/>
        </w:rPr>
        <w:t>取磋商文件的供应商。</w:t>
      </w:r>
    </w:p>
    <w:p w14:paraId="1A2D9A2F">
      <w:pPr>
        <w:pStyle w:val="3"/>
        <w:spacing w:before="189" w:line="219" w:lineRule="auto"/>
        <w:ind w:left="3253"/>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3"/>
          <w:sz w:val="24"/>
          <w:szCs w:val="24"/>
          <w:lang w:eastAsia="zh-CN"/>
        </w:rPr>
        <w:t>三.磋商响应文件的编制</w:t>
      </w:r>
    </w:p>
    <w:p w14:paraId="01446156">
      <w:pPr>
        <w:pStyle w:val="3"/>
        <w:spacing w:line="360" w:lineRule="auto"/>
        <w:ind w:firstLine="255"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9.磋商报价语言和磋商报价货币</w:t>
      </w:r>
    </w:p>
    <w:p w14:paraId="759D13EE">
      <w:pPr>
        <w:pStyle w:val="3"/>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9.1</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供应商提交的磋商响应文件以及供应商与采购代理机构就有关磋商的所有来往函电均应使</w:t>
      </w:r>
      <w:r>
        <w:rPr>
          <w:rFonts w:hint="eastAsia" w:asciiTheme="minorEastAsia" w:hAnsiTheme="minorEastAsia" w:eastAsiaTheme="minorEastAsia" w:cstheme="minorEastAsia"/>
          <w:color w:val="auto"/>
          <w:spacing w:val="8"/>
          <w:sz w:val="24"/>
          <w:szCs w:val="24"/>
          <w:lang w:eastAsia="zh-CN"/>
        </w:rPr>
        <w:t>用中文。对不同文字文本磋商响应文件的解释发生异议的，以中文文本为准。</w:t>
      </w:r>
    </w:p>
    <w:p w14:paraId="61ADA94E">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9.2</w:t>
      </w:r>
      <w:r>
        <w:rPr>
          <w:rFonts w:hint="eastAsia" w:asciiTheme="minorEastAsia" w:hAnsiTheme="minorEastAsia" w:eastAsiaTheme="minorEastAsia" w:cstheme="minorEastAsia"/>
          <w:color w:val="auto"/>
          <w:spacing w:val="-42"/>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磋商报价应以人民币报价。任何包含非人民币报价的磋商响应文件均按无</w:t>
      </w:r>
      <w:r>
        <w:rPr>
          <w:rFonts w:hint="eastAsia" w:asciiTheme="minorEastAsia" w:hAnsiTheme="minorEastAsia" w:eastAsiaTheme="minorEastAsia" w:cstheme="minorEastAsia"/>
          <w:color w:val="auto"/>
          <w:spacing w:val="8"/>
          <w:sz w:val="24"/>
          <w:szCs w:val="24"/>
          <w:lang w:eastAsia="zh-CN"/>
        </w:rPr>
        <w:t>效处理。</w:t>
      </w:r>
    </w:p>
    <w:p w14:paraId="73AE75D5">
      <w:pPr>
        <w:pStyle w:val="3"/>
        <w:spacing w:line="360" w:lineRule="auto"/>
        <w:ind w:firstLine="251"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10.磋商响应文件的构成</w:t>
      </w:r>
    </w:p>
    <w:p w14:paraId="401F6865">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10.1供应商提交的磋商响应文件应包括下列部分的</w:t>
      </w:r>
      <w:r>
        <w:rPr>
          <w:rFonts w:hint="eastAsia" w:asciiTheme="minorEastAsia" w:hAnsiTheme="minorEastAsia" w:eastAsiaTheme="minorEastAsia" w:cstheme="minorEastAsia"/>
          <w:color w:val="auto"/>
          <w:spacing w:val="7"/>
          <w:sz w:val="24"/>
          <w:szCs w:val="24"/>
          <w:lang w:eastAsia="zh-CN"/>
        </w:rPr>
        <w:t>内容：</w:t>
      </w:r>
    </w:p>
    <w:p w14:paraId="14DCF63D">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一、投标函</w:t>
      </w:r>
    </w:p>
    <w:p w14:paraId="31810472">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二、磋商报价一览表</w:t>
      </w:r>
    </w:p>
    <w:p w14:paraId="2CCCF462">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三、已标价工程量清单</w:t>
      </w:r>
    </w:p>
    <w:p w14:paraId="23F0D682">
      <w:pPr>
        <w:pStyle w:val="3"/>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四、商务响应偏离表</w:t>
      </w:r>
    </w:p>
    <w:p w14:paraId="183CE2AE">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五、资格证明文件</w:t>
      </w:r>
    </w:p>
    <w:p w14:paraId="54247EAE">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六、拟派项目管理人员情况</w:t>
      </w:r>
    </w:p>
    <w:p w14:paraId="42C2CF5D">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七、企业业绩证明文件</w:t>
      </w:r>
    </w:p>
    <w:p w14:paraId="41A850A8">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八、施工组织设计</w:t>
      </w:r>
    </w:p>
    <w:p w14:paraId="25726AD1">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九、质量保证及服务承诺</w:t>
      </w:r>
    </w:p>
    <w:p w14:paraId="203D9D92">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十、提供符合政府采购政策的证明材料</w:t>
      </w:r>
    </w:p>
    <w:p w14:paraId="7F4E49E7">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十一、其他材料</w:t>
      </w:r>
    </w:p>
    <w:p w14:paraId="2B9D851F">
      <w:pPr>
        <w:pStyle w:val="3"/>
        <w:spacing w:line="360" w:lineRule="auto"/>
        <w:ind w:firstLine="251"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11.磋商响应文件格式</w:t>
      </w:r>
    </w:p>
    <w:p w14:paraId="15295FE9">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11.1 供应商应按照磋商文件中“磋商响应文件格式</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”所提供的</w:t>
      </w:r>
      <w:r>
        <w:rPr>
          <w:rFonts w:hint="eastAsia" w:asciiTheme="minorEastAsia" w:hAnsiTheme="minorEastAsia" w:eastAsiaTheme="minorEastAsia" w:cstheme="minorEastAsia"/>
          <w:color w:val="auto"/>
          <w:spacing w:val="6"/>
          <w:sz w:val="24"/>
          <w:szCs w:val="24"/>
          <w:lang w:eastAsia="zh-CN"/>
        </w:rPr>
        <w:t>格式和要求制作磋商响应文件，</w:t>
      </w:r>
      <w:r>
        <w:rPr>
          <w:rFonts w:hint="eastAsia" w:asciiTheme="minorEastAsia" w:hAnsiTheme="minorEastAsia" w:eastAsiaTheme="minorEastAsia" w:cstheme="minorEastAsia"/>
          <w:color w:val="auto"/>
          <w:spacing w:val="8"/>
          <w:sz w:val="24"/>
          <w:szCs w:val="24"/>
          <w:lang w:eastAsia="zh-CN"/>
        </w:rPr>
        <w:t>明确表达磋商响应意愿，详细说明磋商响应报价。</w:t>
      </w:r>
    </w:p>
    <w:p w14:paraId="055601DB">
      <w:pPr>
        <w:pStyle w:val="3"/>
        <w:spacing w:line="360" w:lineRule="auto"/>
        <w:ind w:firstLine="55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8"/>
          <w:sz w:val="24"/>
          <w:szCs w:val="24"/>
          <w:lang w:eastAsia="zh-CN"/>
        </w:rPr>
        <w:t>11.2</w:t>
      </w:r>
      <w:r>
        <w:rPr>
          <w:rFonts w:hint="eastAsia" w:asciiTheme="minorEastAsia" w:hAnsiTheme="minorEastAsia" w:eastAsiaTheme="minorEastAsia" w:cstheme="minorEastAsia"/>
          <w:color w:val="auto"/>
          <w:spacing w:val="-27"/>
          <w:sz w:val="24"/>
          <w:szCs w:val="24"/>
          <w:lang w:eastAsia="zh-CN"/>
        </w:rPr>
        <w:t xml:space="preserve"> </w:t>
      </w:r>
      <w:r>
        <w:rPr>
          <w:rFonts w:hint="eastAsia" w:asciiTheme="minorEastAsia" w:hAnsiTheme="minorEastAsia" w:eastAsiaTheme="minorEastAsia" w:cstheme="minorEastAsia"/>
          <w:color w:val="auto"/>
          <w:spacing w:val="18"/>
          <w:sz w:val="24"/>
          <w:szCs w:val="24"/>
          <w:highlight w:val="yellow"/>
          <w:lang w:eastAsia="zh-CN"/>
        </w:rPr>
        <w:t>计价软件：</w:t>
      </w:r>
      <w:r>
        <w:rPr>
          <w:rFonts w:hint="eastAsia" w:asciiTheme="minorEastAsia" w:hAnsiTheme="minorEastAsia" w:eastAsiaTheme="minorEastAsia" w:cstheme="minorEastAsia"/>
          <w:color w:val="auto"/>
          <w:spacing w:val="-52"/>
          <w:sz w:val="24"/>
          <w:szCs w:val="24"/>
          <w:highlight w:val="yellow"/>
          <w:lang w:eastAsia="zh-CN"/>
        </w:rPr>
        <w:t xml:space="preserve"> </w:t>
      </w:r>
      <w:r>
        <w:rPr>
          <w:rFonts w:hint="eastAsia" w:asciiTheme="minorEastAsia" w:hAnsiTheme="minorEastAsia" w:eastAsiaTheme="minorEastAsia" w:cstheme="minorEastAsia"/>
          <w:color w:val="auto"/>
          <w:spacing w:val="18"/>
          <w:sz w:val="24"/>
          <w:szCs w:val="24"/>
          <w:highlight w:val="yellow"/>
          <w:lang w:eastAsia="zh-CN"/>
        </w:rPr>
        <w:t>工程量清单报价部分统一使用广联达清单计价软件</w:t>
      </w:r>
      <w:r>
        <w:rPr>
          <w:rFonts w:hint="eastAsia" w:asciiTheme="minorEastAsia" w:hAnsiTheme="minorEastAsia" w:eastAsiaTheme="minorEastAsia" w:cstheme="minorEastAsia"/>
          <w:color w:val="auto"/>
          <w:spacing w:val="-27"/>
          <w:sz w:val="24"/>
          <w:szCs w:val="24"/>
          <w:highlight w:val="yellow"/>
          <w:lang w:eastAsia="zh-CN"/>
        </w:rPr>
        <w:t xml:space="preserve"> </w:t>
      </w:r>
      <w:r>
        <w:rPr>
          <w:rFonts w:hint="eastAsia" w:asciiTheme="minorEastAsia" w:hAnsiTheme="minorEastAsia" w:eastAsiaTheme="minorEastAsia" w:cstheme="minorEastAsia"/>
          <w:color w:val="auto"/>
          <w:sz w:val="24"/>
          <w:szCs w:val="24"/>
          <w:highlight w:val="yellow"/>
          <w:lang w:eastAsia="zh-CN"/>
        </w:rPr>
        <w:t>GBQ</w:t>
      </w:r>
      <w:r>
        <w:rPr>
          <w:rFonts w:hint="eastAsia" w:asciiTheme="minorEastAsia" w:hAnsiTheme="minorEastAsia" w:eastAsiaTheme="minorEastAsia" w:cstheme="minorEastAsia"/>
          <w:color w:val="auto"/>
          <w:spacing w:val="18"/>
          <w:sz w:val="24"/>
          <w:szCs w:val="24"/>
          <w:highlight w:val="yellow"/>
          <w:lang w:eastAsia="zh-CN"/>
        </w:rPr>
        <w:t>6</w:t>
      </w:r>
      <w:r>
        <w:rPr>
          <w:rFonts w:hint="eastAsia" w:asciiTheme="minorEastAsia" w:hAnsiTheme="minorEastAsia" w:eastAsiaTheme="minorEastAsia" w:cstheme="minorEastAsia"/>
          <w:color w:val="auto"/>
          <w:spacing w:val="-27"/>
          <w:sz w:val="24"/>
          <w:szCs w:val="24"/>
          <w:highlight w:val="yellow"/>
          <w:lang w:eastAsia="zh-CN"/>
        </w:rPr>
        <w:t xml:space="preserve"> </w:t>
      </w:r>
      <w:r>
        <w:rPr>
          <w:rFonts w:hint="eastAsia" w:asciiTheme="minorEastAsia" w:hAnsiTheme="minorEastAsia" w:eastAsiaTheme="minorEastAsia" w:cstheme="minorEastAsia"/>
          <w:color w:val="auto"/>
          <w:spacing w:val="18"/>
          <w:sz w:val="24"/>
          <w:szCs w:val="24"/>
          <w:highlight w:val="yellow"/>
          <w:lang w:eastAsia="zh-CN"/>
        </w:rPr>
        <w:t>编制，版本号为</w:t>
      </w:r>
      <w:r>
        <w:rPr>
          <w:rFonts w:hint="eastAsia" w:asciiTheme="minorEastAsia" w:hAnsiTheme="minorEastAsia" w:eastAsiaTheme="minorEastAsia" w:cstheme="minorEastAsia"/>
          <w:color w:val="auto"/>
          <w:spacing w:val="3"/>
          <w:position w:val="1"/>
          <w:sz w:val="24"/>
          <w:szCs w:val="24"/>
          <w:highlight w:val="yellow"/>
          <w:lang w:eastAsia="zh-CN"/>
        </w:rPr>
        <w:t>6.4100.23.122。</w:t>
      </w:r>
    </w:p>
    <w:p w14:paraId="17B7257C">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11.3 供应商应完整地提供磋商文件要求的所有数据和</w:t>
      </w:r>
      <w:r>
        <w:rPr>
          <w:rFonts w:hint="eastAsia" w:asciiTheme="minorEastAsia" w:hAnsiTheme="minorEastAsia" w:eastAsiaTheme="minorEastAsia" w:cstheme="minorEastAsia"/>
          <w:color w:val="auto"/>
          <w:spacing w:val="7"/>
          <w:sz w:val="24"/>
          <w:szCs w:val="24"/>
          <w:lang w:eastAsia="zh-CN"/>
        </w:rPr>
        <w:t>资料。</w:t>
      </w:r>
    </w:p>
    <w:p w14:paraId="22DC8A59">
      <w:pPr>
        <w:pStyle w:val="3"/>
        <w:spacing w:line="360" w:lineRule="auto"/>
        <w:ind w:firstLine="247"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3"/>
          <w:sz w:val="24"/>
          <w:szCs w:val="24"/>
          <w:lang w:eastAsia="zh-CN"/>
        </w:rPr>
        <w:t>12.磋商报价</w:t>
      </w:r>
    </w:p>
    <w:p w14:paraId="74E8DB60">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12.1</w:t>
      </w:r>
      <w:r>
        <w:rPr>
          <w:rFonts w:hint="eastAsia" w:asciiTheme="minorEastAsia" w:hAnsiTheme="minorEastAsia" w:eastAsiaTheme="minorEastAsia" w:cstheme="minorEastAsia"/>
          <w:color w:val="auto"/>
          <w:spacing w:val="-25"/>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最后磋商报价是供应商响应文件的有效组成部分。</w:t>
      </w:r>
    </w:p>
    <w:p w14:paraId="0D0D3BD8">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12.2</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本工程发包方式为包工包料，采用固定综合单价合同方式承包，磋商报价包含人工、设备</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材料、机械、运输、安装、税金等一切费用。</w:t>
      </w:r>
    </w:p>
    <w:p w14:paraId="18CEC3DB">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12.3</w:t>
      </w:r>
      <w:r>
        <w:rPr>
          <w:rFonts w:hint="eastAsia" w:asciiTheme="minorEastAsia" w:hAnsiTheme="minorEastAsia" w:eastAsiaTheme="minorEastAsia" w:cstheme="minorEastAsia"/>
          <w:color w:val="auto"/>
          <w:spacing w:val="-37"/>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工程量清单采用工程量清单综合单价法，按采购人提供的工程量清单自主报价。</w:t>
      </w:r>
    </w:p>
    <w:p w14:paraId="6C4CCB89">
      <w:pPr>
        <w:pStyle w:val="3"/>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12.4 劳保统筹计入本次预算；</w:t>
      </w:r>
    </w:p>
    <w:p w14:paraId="68E6B71B">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12.5</w:t>
      </w:r>
      <w:r>
        <w:rPr>
          <w:rFonts w:hint="eastAsia" w:asciiTheme="minorEastAsia" w:hAnsiTheme="minorEastAsia" w:eastAsiaTheme="minorEastAsia" w:cstheme="minorEastAsia"/>
          <w:color w:val="auto"/>
          <w:spacing w:val="-40"/>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供应商应按采购人提供的工程量清单自主报价。填写的项目编码、项目名称、项目特</w:t>
      </w:r>
      <w:r>
        <w:rPr>
          <w:rFonts w:hint="eastAsia" w:asciiTheme="minorEastAsia" w:hAnsiTheme="minorEastAsia" w:eastAsiaTheme="minorEastAsia" w:cstheme="minorEastAsia"/>
          <w:color w:val="auto"/>
          <w:spacing w:val="7"/>
          <w:sz w:val="24"/>
          <w:szCs w:val="24"/>
          <w:lang w:eastAsia="zh-CN"/>
        </w:rPr>
        <w:t>征、</w:t>
      </w:r>
      <w:r>
        <w:rPr>
          <w:rFonts w:hint="eastAsia" w:asciiTheme="minorEastAsia" w:hAnsiTheme="minorEastAsia" w:eastAsiaTheme="minorEastAsia" w:cstheme="minorEastAsia"/>
          <w:color w:val="auto"/>
          <w:spacing w:val="9"/>
          <w:sz w:val="24"/>
          <w:szCs w:val="24"/>
          <w:lang w:eastAsia="zh-CN"/>
        </w:rPr>
        <w:t>计量单位、工程量必须与采购人提供的一致。投标报价不得高于采购人公布的最高限价，也不得低</w:t>
      </w:r>
      <w:r>
        <w:rPr>
          <w:rFonts w:hint="eastAsia" w:asciiTheme="minorEastAsia" w:hAnsiTheme="minorEastAsia" w:eastAsiaTheme="minorEastAsia" w:cstheme="minorEastAsia"/>
          <w:color w:val="auto"/>
          <w:spacing w:val="5"/>
          <w:sz w:val="24"/>
          <w:szCs w:val="24"/>
          <w:lang w:eastAsia="zh-CN"/>
        </w:rPr>
        <w:t>于成本。</w:t>
      </w:r>
    </w:p>
    <w:p w14:paraId="37381FD5">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12.6</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分部分项工程量清单项目的综合单价确定除应符合项目特征描述及有关要求外，还应考虑</w:t>
      </w:r>
      <w:r>
        <w:rPr>
          <w:rFonts w:hint="eastAsia" w:asciiTheme="minorEastAsia" w:hAnsiTheme="minorEastAsia" w:eastAsiaTheme="minorEastAsia" w:cstheme="minorEastAsia"/>
          <w:color w:val="auto"/>
          <w:spacing w:val="8"/>
          <w:sz w:val="24"/>
          <w:szCs w:val="24"/>
          <w:lang w:eastAsia="zh-CN"/>
        </w:rPr>
        <w:t>以下风险费用：施工现场的现状；施工期内人工费、材料费、机械费等社会价格的浮动；</w:t>
      </w:r>
      <w:r>
        <w:rPr>
          <w:rFonts w:hint="eastAsia" w:asciiTheme="minorEastAsia" w:hAnsiTheme="minorEastAsia" w:eastAsiaTheme="minorEastAsia" w:cstheme="minorEastAsia"/>
          <w:color w:val="auto"/>
          <w:spacing w:val="-40"/>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自然天气</w:t>
      </w:r>
      <w:r>
        <w:rPr>
          <w:rFonts w:hint="eastAsia" w:asciiTheme="minorEastAsia" w:hAnsiTheme="minorEastAsia" w:eastAsiaTheme="minorEastAsia" w:cstheme="minorEastAsia"/>
          <w:color w:val="auto"/>
          <w:spacing w:val="9"/>
          <w:sz w:val="24"/>
          <w:szCs w:val="24"/>
          <w:lang w:eastAsia="zh-CN"/>
        </w:rPr>
        <w:t>和灾害影响的停水、停电、停窝工损失、外部干扰等因素。</w:t>
      </w:r>
    </w:p>
    <w:p w14:paraId="3AE8F9BD">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12.7</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供应商投标总价应当与分部分项工程费、措施项目费、其他项目费和规费、税金的合计一</w:t>
      </w:r>
      <w:r>
        <w:rPr>
          <w:rFonts w:hint="eastAsia" w:asciiTheme="minorEastAsia" w:hAnsiTheme="minorEastAsia" w:eastAsiaTheme="minorEastAsia" w:cstheme="minorEastAsia"/>
          <w:color w:val="auto"/>
          <w:spacing w:val="9"/>
          <w:sz w:val="24"/>
          <w:szCs w:val="24"/>
          <w:lang w:eastAsia="zh-CN"/>
        </w:rPr>
        <w:t>致。投标综合单价应与综合单价分析表一致，进入综合单价的材料单价</w:t>
      </w:r>
      <w:r>
        <w:rPr>
          <w:rFonts w:hint="eastAsia" w:asciiTheme="minorEastAsia" w:hAnsiTheme="minorEastAsia" w:eastAsiaTheme="minorEastAsia" w:cstheme="minorEastAsia"/>
          <w:color w:val="auto"/>
          <w:spacing w:val="8"/>
          <w:sz w:val="24"/>
          <w:szCs w:val="24"/>
          <w:lang w:eastAsia="zh-CN"/>
        </w:rPr>
        <w:t>与“主要材料价格表</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”中的</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单价一致。</w:t>
      </w:r>
    </w:p>
    <w:p w14:paraId="1972F159">
      <w:pPr>
        <w:pStyle w:val="3"/>
        <w:spacing w:line="360" w:lineRule="auto"/>
        <w:ind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13.证明供应商合格资格的文件</w:t>
      </w:r>
    </w:p>
    <w:p w14:paraId="535CA0E5">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13.1</w:t>
      </w:r>
      <w:r>
        <w:rPr>
          <w:rFonts w:hint="eastAsia" w:asciiTheme="minorEastAsia" w:hAnsiTheme="minorEastAsia" w:eastAsiaTheme="minorEastAsia" w:cstheme="minorEastAsia"/>
          <w:color w:val="auto"/>
          <w:spacing w:val="-41"/>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供应商应按照磋商文件“磋商须知前附表</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”的要求，在磋商响应文件中提交证明其资格合</w:t>
      </w:r>
      <w:r>
        <w:rPr>
          <w:rFonts w:hint="eastAsia" w:asciiTheme="minorEastAsia" w:hAnsiTheme="minorEastAsia" w:eastAsiaTheme="minorEastAsia" w:cstheme="minorEastAsia"/>
          <w:color w:val="auto"/>
          <w:spacing w:val="9"/>
          <w:sz w:val="24"/>
          <w:szCs w:val="24"/>
          <w:lang w:eastAsia="zh-CN"/>
        </w:rPr>
        <w:t>格的文件。如果资格证明文件不全或不合格的，其磋商响应文件按无效处理。</w:t>
      </w:r>
    </w:p>
    <w:p w14:paraId="6D7FD5AE">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13.2</w:t>
      </w:r>
      <w:r>
        <w:rPr>
          <w:rFonts w:hint="eastAsia" w:asciiTheme="minorEastAsia" w:hAnsiTheme="minorEastAsia" w:eastAsiaTheme="minorEastAsia" w:cstheme="minorEastAsia"/>
          <w:color w:val="auto"/>
          <w:spacing w:val="-37"/>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如果“磋商须知前附表</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”有要求，供应</w:t>
      </w:r>
      <w:r>
        <w:rPr>
          <w:rFonts w:hint="eastAsia" w:asciiTheme="minorEastAsia" w:hAnsiTheme="minorEastAsia" w:eastAsiaTheme="minorEastAsia" w:cstheme="minorEastAsia"/>
          <w:color w:val="auto"/>
          <w:spacing w:val="6"/>
          <w:sz w:val="24"/>
          <w:szCs w:val="24"/>
          <w:lang w:eastAsia="zh-CN"/>
        </w:rPr>
        <w:t>商还应按照要求提交相应的资料原件。如果未能提</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供原件或者提供原件不全的，其磋商响应文件按无效处理。</w:t>
      </w:r>
    </w:p>
    <w:p w14:paraId="57094F55">
      <w:pPr>
        <w:pStyle w:val="3"/>
        <w:spacing w:line="360" w:lineRule="auto"/>
        <w:ind w:firstLine="247"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3"/>
          <w:sz w:val="24"/>
          <w:szCs w:val="24"/>
          <w:lang w:eastAsia="zh-CN"/>
        </w:rPr>
        <w:t>14.磋商保证金</w:t>
      </w:r>
    </w:p>
    <w:p w14:paraId="6806966B">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本项目不要求提交磋商保证金。</w:t>
      </w:r>
    </w:p>
    <w:p w14:paraId="2D6080E8">
      <w:pPr>
        <w:pStyle w:val="3"/>
        <w:spacing w:line="360" w:lineRule="auto"/>
        <w:ind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15.拟派项目部人员最低组成标准</w:t>
      </w:r>
    </w:p>
    <w:p w14:paraId="6C48643D">
      <w:pPr>
        <w:pStyle w:val="3"/>
        <w:kinsoku/>
        <w:overflowPunct w:val="0"/>
        <w:spacing w:line="360" w:lineRule="auto"/>
        <w:ind w:firstLine="508" w:firstLineChars="200"/>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现场专业人员配备齐全：项目负责人1人、技术负责人</w:t>
      </w:r>
      <w:r>
        <w:rPr>
          <w:rFonts w:hint="eastAsia" w:asciiTheme="minorEastAsia" w:hAnsiTheme="minorEastAsia" w:eastAsiaTheme="minorEastAsia" w:cstheme="minorEastAsia"/>
          <w:color w:val="auto"/>
          <w:spacing w:val="-10"/>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1</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人，具有相关专业中级及以上职称，安全员</w:t>
      </w:r>
      <w:r>
        <w:rPr>
          <w:rFonts w:hint="eastAsia" w:asciiTheme="minorEastAsia" w:hAnsiTheme="minorEastAsia" w:eastAsiaTheme="minorEastAsia" w:cstheme="minorEastAsia"/>
          <w:color w:val="auto"/>
          <w:spacing w:val="-21"/>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1</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人，施工</w:t>
      </w:r>
      <w:r>
        <w:rPr>
          <w:rFonts w:hint="eastAsia" w:asciiTheme="minorEastAsia" w:hAnsiTheme="minorEastAsia" w:eastAsiaTheme="minorEastAsia" w:cstheme="minorEastAsia"/>
          <w:color w:val="auto"/>
          <w:spacing w:val="3"/>
          <w:sz w:val="24"/>
          <w:szCs w:val="24"/>
          <w:lang w:eastAsia="zh-CN"/>
        </w:rPr>
        <w:t>员</w:t>
      </w:r>
      <w:r>
        <w:rPr>
          <w:rFonts w:hint="eastAsia" w:asciiTheme="minorEastAsia" w:hAnsiTheme="minorEastAsia" w:eastAsiaTheme="minorEastAsia" w:cstheme="minorEastAsia"/>
          <w:color w:val="auto"/>
          <w:spacing w:val="-21"/>
          <w:sz w:val="24"/>
          <w:szCs w:val="24"/>
          <w:lang w:eastAsia="zh-CN"/>
        </w:rPr>
        <w:t xml:space="preserve"> </w:t>
      </w:r>
      <w:r>
        <w:rPr>
          <w:rFonts w:hint="eastAsia" w:asciiTheme="minorEastAsia" w:hAnsiTheme="minorEastAsia" w:eastAsiaTheme="minorEastAsia" w:cstheme="minorEastAsia"/>
          <w:color w:val="auto"/>
          <w:spacing w:val="3"/>
          <w:sz w:val="24"/>
          <w:szCs w:val="24"/>
          <w:lang w:eastAsia="zh-CN"/>
        </w:rPr>
        <w:t>1</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3"/>
          <w:sz w:val="24"/>
          <w:szCs w:val="24"/>
          <w:lang w:eastAsia="zh-CN"/>
        </w:rPr>
        <w:t>人、质量员</w:t>
      </w:r>
      <w:r>
        <w:rPr>
          <w:rFonts w:hint="eastAsia" w:asciiTheme="minorEastAsia" w:hAnsiTheme="minorEastAsia" w:eastAsiaTheme="minorEastAsia" w:cstheme="minorEastAsia"/>
          <w:color w:val="auto"/>
          <w:spacing w:val="-24"/>
          <w:sz w:val="24"/>
          <w:szCs w:val="24"/>
          <w:lang w:eastAsia="zh-CN"/>
        </w:rPr>
        <w:t xml:space="preserve"> </w:t>
      </w:r>
      <w:r>
        <w:rPr>
          <w:rFonts w:hint="eastAsia" w:asciiTheme="minorEastAsia" w:hAnsiTheme="minorEastAsia" w:eastAsiaTheme="minorEastAsia" w:cstheme="minorEastAsia"/>
          <w:color w:val="auto"/>
          <w:spacing w:val="3"/>
          <w:sz w:val="24"/>
          <w:szCs w:val="24"/>
          <w:lang w:eastAsia="zh-CN"/>
        </w:rPr>
        <w:t>1</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3"/>
          <w:sz w:val="24"/>
          <w:szCs w:val="24"/>
          <w:lang w:eastAsia="zh-CN"/>
        </w:rPr>
        <w:t>人、材料员1人、资料员1人。以上人员均需具备有效的岗位证（安全员仅需提供安全生产考核合格证</w:t>
      </w:r>
      <w:r>
        <w:rPr>
          <w:rFonts w:hint="eastAsia" w:asciiTheme="minorEastAsia" w:hAnsiTheme="minorEastAsia" w:eastAsiaTheme="minorEastAsia" w:cstheme="minorEastAsia"/>
          <w:color w:val="auto"/>
          <w:spacing w:val="2"/>
          <w:sz w:val="24"/>
          <w:szCs w:val="24"/>
          <w:lang w:eastAsia="zh-CN"/>
        </w:rPr>
        <w:t>书（安</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1"/>
          <w:sz w:val="24"/>
          <w:szCs w:val="24"/>
          <w:lang w:eastAsia="zh-CN"/>
        </w:rPr>
        <w:t>C</w:t>
      </w:r>
      <w:r>
        <w:rPr>
          <w:rFonts w:hint="eastAsia" w:asciiTheme="minorEastAsia" w:hAnsiTheme="minorEastAsia" w:eastAsiaTheme="minorEastAsia" w:cstheme="minorEastAsia"/>
          <w:color w:val="auto"/>
          <w:spacing w:val="-14"/>
          <w:sz w:val="24"/>
          <w:szCs w:val="24"/>
          <w:lang w:eastAsia="zh-CN"/>
        </w:rPr>
        <w:t>））</w:t>
      </w:r>
      <w:r>
        <w:rPr>
          <w:rFonts w:hint="eastAsia" w:asciiTheme="minorEastAsia" w:hAnsiTheme="minorEastAsia" w:eastAsiaTheme="minorEastAsia" w:cstheme="minorEastAsia"/>
          <w:color w:val="auto"/>
          <w:spacing w:val="-1"/>
          <w:sz w:val="24"/>
          <w:szCs w:val="24"/>
          <w:lang w:eastAsia="zh-CN"/>
        </w:rPr>
        <w:t>。</w:t>
      </w:r>
    </w:p>
    <w:p w14:paraId="1C8721F5">
      <w:pPr>
        <w:pStyle w:val="3"/>
        <w:spacing w:line="360" w:lineRule="auto"/>
        <w:ind w:firstLine="247"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3"/>
          <w:sz w:val="24"/>
          <w:szCs w:val="24"/>
          <w:lang w:eastAsia="zh-CN"/>
        </w:rPr>
        <w:t>16.预算金额</w:t>
      </w:r>
    </w:p>
    <w:p w14:paraId="2FA95653">
      <w:pPr>
        <w:pStyle w:val="3"/>
        <w:spacing w:line="360" w:lineRule="auto"/>
        <w:ind w:firstLine="50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5"/>
          <w:sz w:val="24"/>
          <w:szCs w:val="24"/>
          <w:lang w:eastAsia="zh-CN"/>
        </w:rPr>
        <w:t>预算金额：494113.36</w:t>
      </w:r>
      <w:r>
        <w:rPr>
          <w:rFonts w:hint="eastAsia" w:asciiTheme="minorEastAsia" w:hAnsiTheme="minorEastAsia" w:eastAsiaTheme="minorEastAsia" w:cstheme="minorEastAsia"/>
          <w:color w:val="auto"/>
          <w:spacing w:val="-35"/>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元。</w:t>
      </w:r>
    </w:p>
    <w:p w14:paraId="332109CA">
      <w:pPr>
        <w:pStyle w:val="3"/>
        <w:spacing w:line="360" w:lineRule="auto"/>
        <w:ind w:firstLine="247" w:firstLineChars="1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17.最高限价</w:t>
      </w:r>
    </w:p>
    <w:p w14:paraId="02F0DCE8">
      <w:pPr>
        <w:pStyle w:val="3"/>
        <w:spacing w:line="360" w:lineRule="auto"/>
        <w:ind w:firstLine="50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5"/>
          <w:sz w:val="24"/>
          <w:szCs w:val="24"/>
        </w:rPr>
        <w:t>最高限价：494113.36</w:t>
      </w:r>
      <w:r>
        <w:rPr>
          <w:rFonts w:hint="eastAsia" w:asciiTheme="minorEastAsia" w:hAnsiTheme="minorEastAsia" w:eastAsiaTheme="minorEastAsia" w:cstheme="minorEastAsia"/>
          <w:color w:val="auto"/>
          <w:spacing w:val="-36"/>
          <w:sz w:val="24"/>
          <w:szCs w:val="24"/>
        </w:rPr>
        <w:t xml:space="preserve"> </w:t>
      </w:r>
      <w:r>
        <w:rPr>
          <w:rFonts w:hint="eastAsia" w:asciiTheme="minorEastAsia" w:hAnsiTheme="minorEastAsia" w:eastAsiaTheme="minorEastAsia" w:cstheme="minorEastAsia"/>
          <w:color w:val="auto"/>
          <w:spacing w:val="5"/>
          <w:sz w:val="24"/>
          <w:szCs w:val="24"/>
        </w:rPr>
        <w:t>元。</w:t>
      </w:r>
    </w:p>
    <w:p w14:paraId="425F6FE1">
      <w:pPr>
        <w:pStyle w:val="3"/>
        <w:spacing w:line="360" w:lineRule="auto"/>
        <w:ind w:firstLine="249"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4"/>
          <w:sz w:val="24"/>
          <w:szCs w:val="24"/>
          <w:lang w:eastAsia="zh-CN"/>
        </w:rPr>
        <w:t>18.磋商报价有效期</w:t>
      </w:r>
    </w:p>
    <w:p w14:paraId="7B73F69C">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18.1</w:t>
      </w:r>
      <w:r>
        <w:rPr>
          <w:rFonts w:hint="eastAsia" w:asciiTheme="minorEastAsia" w:hAnsiTheme="minorEastAsia" w:eastAsiaTheme="minorEastAsia" w:cstheme="minorEastAsia"/>
          <w:color w:val="auto"/>
          <w:spacing w:val="-42"/>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磋商报价应在“磋商须知前附表</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”中规定的</w:t>
      </w:r>
      <w:r>
        <w:rPr>
          <w:rFonts w:hint="eastAsia" w:asciiTheme="minorEastAsia" w:hAnsiTheme="minorEastAsia" w:eastAsiaTheme="minorEastAsia" w:cstheme="minorEastAsia"/>
          <w:color w:val="auto"/>
          <w:spacing w:val="6"/>
          <w:sz w:val="24"/>
          <w:szCs w:val="24"/>
          <w:lang w:eastAsia="zh-CN"/>
        </w:rPr>
        <w:t>磋商报价有效期内保持有效。磋商报价不满足</w:t>
      </w:r>
      <w:r>
        <w:rPr>
          <w:rFonts w:hint="eastAsia" w:asciiTheme="minorEastAsia" w:hAnsiTheme="minorEastAsia" w:eastAsiaTheme="minorEastAsia" w:cstheme="minorEastAsia"/>
          <w:color w:val="auto"/>
          <w:spacing w:val="9"/>
          <w:sz w:val="24"/>
          <w:szCs w:val="24"/>
          <w:lang w:eastAsia="zh-CN"/>
        </w:rPr>
        <w:t>规定有效期的，其磋商响应文件将按照无效处理。</w:t>
      </w:r>
    </w:p>
    <w:p w14:paraId="562A88EE">
      <w:pPr>
        <w:pStyle w:val="3"/>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18.2 投标报价不应超过最高限价。</w:t>
      </w:r>
    </w:p>
    <w:p w14:paraId="4DE87EDD">
      <w:pPr>
        <w:pStyle w:val="3"/>
        <w:spacing w:line="360" w:lineRule="auto"/>
        <w:ind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19.磋商响应文件的式样、签署、盖章</w:t>
      </w:r>
    </w:p>
    <w:p w14:paraId="185C58F3">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19.1</w:t>
      </w:r>
      <w:r>
        <w:rPr>
          <w:rFonts w:hint="eastAsia" w:asciiTheme="minorEastAsia" w:hAnsiTheme="minorEastAsia" w:eastAsiaTheme="minorEastAsia" w:cstheme="minorEastAsia"/>
          <w:color w:val="auto"/>
          <w:spacing w:val="-29"/>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供应商应按照磋商须知的前附表要求提供磋商响应文件正本、副本、电子版份数。每套磋</w:t>
      </w:r>
      <w:r>
        <w:rPr>
          <w:rFonts w:hint="eastAsia" w:asciiTheme="minorEastAsia" w:hAnsiTheme="minorEastAsia" w:eastAsiaTheme="minorEastAsia" w:cstheme="minorEastAsia"/>
          <w:color w:val="auto"/>
          <w:spacing w:val="8"/>
          <w:sz w:val="24"/>
          <w:szCs w:val="24"/>
          <w:lang w:eastAsia="zh-CN"/>
        </w:rPr>
        <w:t>商响应文件须清楚地标明“正本</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”或“副本</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”。如果发生正本与副本不一致的情况，以正本为准。</w:t>
      </w:r>
    </w:p>
    <w:p w14:paraId="4E91B3AF">
      <w:pPr>
        <w:pStyle w:val="3"/>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19.2</w:t>
      </w:r>
      <w:r>
        <w:rPr>
          <w:rFonts w:hint="eastAsia" w:asciiTheme="minorEastAsia" w:hAnsiTheme="minorEastAsia" w:eastAsiaTheme="minorEastAsia" w:cstheme="minorEastAsia"/>
          <w:color w:val="auto"/>
          <w:spacing w:val="-19"/>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如果磋商文件有要求，还应按照“磋商须知前附表</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”的要求准备相应格式和载体的电子版</w:t>
      </w:r>
      <w:r>
        <w:rPr>
          <w:rFonts w:hint="eastAsia" w:asciiTheme="minorEastAsia" w:hAnsiTheme="minorEastAsia" w:eastAsiaTheme="minorEastAsia" w:cstheme="minorEastAsia"/>
          <w:color w:val="auto"/>
          <w:spacing w:val="2"/>
          <w:sz w:val="24"/>
          <w:szCs w:val="24"/>
          <w:lang w:eastAsia="zh-CN"/>
        </w:rPr>
        <w:t>文件。</w:t>
      </w:r>
    </w:p>
    <w:p w14:paraId="7FFAE679">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19.3</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磋商响应文件正本需打印或用不褪色的蓝（黑）色墨水（汁）书写，并由供应商法定代表</w:t>
      </w:r>
      <w:r>
        <w:rPr>
          <w:rFonts w:hint="eastAsia" w:asciiTheme="minorEastAsia" w:hAnsiTheme="minorEastAsia" w:eastAsiaTheme="minorEastAsia" w:cstheme="minorEastAsia"/>
          <w:color w:val="auto"/>
          <w:spacing w:val="10"/>
          <w:sz w:val="24"/>
          <w:szCs w:val="24"/>
          <w:lang w:eastAsia="zh-CN"/>
        </w:rPr>
        <w:t>人或经法定代表人正式授权的代表签字。授权代</w:t>
      </w:r>
      <w:r>
        <w:rPr>
          <w:rFonts w:hint="eastAsia" w:asciiTheme="minorEastAsia" w:hAnsiTheme="minorEastAsia" w:eastAsiaTheme="minorEastAsia" w:cstheme="minorEastAsia"/>
          <w:color w:val="auto"/>
          <w:spacing w:val="9"/>
          <w:sz w:val="24"/>
          <w:szCs w:val="24"/>
          <w:lang w:eastAsia="zh-CN"/>
        </w:rPr>
        <w:t>表须将按磋商文件规定的格式出具的“法定代表人</w:t>
      </w:r>
      <w:r>
        <w:rPr>
          <w:rFonts w:hint="eastAsia" w:asciiTheme="minorEastAsia" w:hAnsiTheme="minorEastAsia" w:eastAsiaTheme="minorEastAsia" w:cstheme="minorEastAsia"/>
          <w:color w:val="auto"/>
          <w:spacing w:val="6"/>
          <w:sz w:val="24"/>
          <w:szCs w:val="24"/>
          <w:lang w:eastAsia="zh-CN"/>
        </w:rPr>
        <w:t>授权书</w:t>
      </w:r>
      <w:r>
        <w:rPr>
          <w:rFonts w:hint="eastAsia" w:asciiTheme="minorEastAsia" w:hAnsiTheme="minorEastAsia" w:eastAsiaTheme="minorEastAsia" w:cstheme="minorEastAsia"/>
          <w:color w:val="auto"/>
          <w:spacing w:val="-64"/>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”附在磋商响应文件中。</w:t>
      </w:r>
    </w:p>
    <w:p w14:paraId="4E9FF01A">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19.4</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竞争性磋商响应文件封面，投标函均应加盖供应商公章并经法定代表人或其授权委托代理</w:t>
      </w:r>
      <w:r>
        <w:rPr>
          <w:rFonts w:hint="eastAsia" w:asciiTheme="minorEastAsia" w:hAnsiTheme="minorEastAsia" w:eastAsiaTheme="minorEastAsia" w:cstheme="minorEastAsia"/>
          <w:color w:val="auto"/>
          <w:spacing w:val="9"/>
          <w:sz w:val="24"/>
          <w:szCs w:val="24"/>
          <w:lang w:eastAsia="zh-CN"/>
        </w:rPr>
        <w:t>人签字或盖章。由授权委托代理人签字或盖章的在竞争性磋商响应文件中须同时提交竞争性磋商响</w:t>
      </w:r>
      <w:r>
        <w:rPr>
          <w:rFonts w:hint="eastAsia" w:asciiTheme="minorEastAsia" w:hAnsiTheme="minorEastAsia" w:eastAsiaTheme="minorEastAsia" w:cstheme="minorEastAsia"/>
          <w:color w:val="auto"/>
          <w:spacing w:val="10"/>
          <w:sz w:val="24"/>
          <w:szCs w:val="24"/>
          <w:lang w:eastAsia="zh-CN"/>
        </w:rPr>
        <w:t>应文件签署授权委托书。竞争性磋商响应文件</w:t>
      </w:r>
      <w:r>
        <w:rPr>
          <w:rFonts w:hint="eastAsia" w:asciiTheme="minorEastAsia" w:hAnsiTheme="minorEastAsia" w:eastAsiaTheme="minorEastAsia" w:cstheme="minorEastAsia"/>
          <w:color w:val="auto"/>
          <w:spacing w:val="9"/>
          <w:sz w:val="24"/>
          <w:szCs w:val="24"/>
          <w:lang w:eastAsia="zh-CN"/>
        </w:rPr>
        <w:t>签署授权委托书格式、签字、盖章及内容均应符合竞争性磋商文件要求，否则竞争性磋商响应文件签署授权委托书无效。</w:t>
      </w:r>
    </w:p>
    <w:p w14:paraId="08942FC9">
      <w:pPr>
        <w:pStyle w:val="3"/>
        <w:spacing w:line="360" w:lineRule="auto"/>
        <w:ind w:firstLine="52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2"/>
          <w:sz w:val="24"/>
          <w:szCs w:val="24"/>
          <w:lang w:eastAsia="zh-CN"/>
        </w:rPr>
        <w:t>19.5</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b/>
          <w:bCs/>
          <w:color w:val="auto"/>
          <w:spacing w:val="12"/>
          <w:sz w:val="24"/>
          <w:szCs w:val="24"/>
          <w:lang w:eastAsia="zh-CN"/>
        </w:rPr>
        <w:t>竞争性磋商响应文件商务部分工程量清单计价表还要加盖注册造</w:t>
      </w:r>
      <w:r>
        <w:rPr>
          <w:rFonts w:hint="eastAsia" w:asciiTheme="minorEastAsia" w:hAnsiTheme="minorEastAsia" w:eastAsiaTheme="minorEastAsia" w:cstheme="minorEastAsia"/>
          <w:b/>
          <w:bCs/>
          <w:color w:val="auto"/>
          <w:spacing w:val="8"/>
          <w:sz w:val="24"/>
          <w:szCs w:val="24"/>
          <w:lang w:eastAsia="zh-CN"/>
        </w:rPr>
        <w:t>价工程师执业专用章并签字。</w:t>
      </w:r>
    </w:p>
    <w:p w14:paraId="40008B00">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19.6</w:t>
      </w:r>
      <w:r>
        <w:rPr>
          <w:rFonts w:hint="eastAsia" w:asciiTheme="minorEastAsia" w:hAnsiTheme="minorEastAsia" w:eastAsiaTheme="minorEastAsia" w:cstheme="minorEastAsia"/>
          <w:color w:val="auto"/>
          <w:spacing w:val="-27"/>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任何行间插字、涂改和增删，必须由磋商响应文件的签字人在旁边签字才有效。</w:t>
      </w:r>
    </w:p>
    <w:p w14:paraId="33A7F1D9">
      <w:pPr>
        <w:pStyle w:val="3"/>
        <w:spacing w:line="360" w:lineRule="auto"/>
        <w:ind w:firstLine="508" w:firstLineChars="200"/>
        <w:jc w:val="right"/>
        <w:rPr>
          <w:rFonts w:asciiTheme="minorEastAsia" w:hAnsiTheme="minorEastAsia" w:eastAsiaTheme="minorEastAsia" w:cstheme="minorEastAsia"/>
          <w:color w:val="auto"/>
          <w:spacing w:val="7"/>
          <w:sz w:val="24"/>
          <w:szCs w:val="24"/>
          <w:lang w:eastAsia="zh-CN"/>
        </w:rPr>
      </w:pPr>
      <w:r>
        <w:rPr>
          <w:rFonts w:hint="eastAsia" w:asciiTheme="minorEastAsia" w:hAnsiTheme="minorEastAsia" w:eastAsiaTheme="minorEastAsia" w:cstheme="minorEastAsia"/>
          <w:color w:val="auto"/>
          <w:spacing w:val="7"/>
          <w:sz w:val="24"/>
          <w:szCs w:val="24"/>
          <w:lang w:eastAsia="zh-CN"/>
        </w:rPr>
        <w:t>19.7</w:t>
      </w:r>
      <w:r>
        <w:rPr>
          <w:rFonts w:hint="eastAsia" w:asciiTheme="minorEastAsia" w:hAnsiTheme="minorEastAsia" w:eastAsiaTheme="minorEastAsia" w:cstheme="minorEastAsia"/>
          <w:color w:val="auto"/>
          <w:spacing w:val="-24"/>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因表述不清或不按磋商文件格式编制的磋商响应文件，所引起的对供应商</w:t>
      </w:r>
    </w:p>
    <w:p w14:paraId="5F82169D">
      <w:pPr>
        <w:pStyle w:val="3"/>
        <w:spacing w:line="360" w:lineRule="auto"/>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不利</w:t>
      </w:r>
      <w:r>
        <w:rPr>
          <w:rFonts w:hint="eastAsia" w:asciiTheme="minorEastAsia" w:hAnsiTheme="minorEastAsia" w:eastAsiaTheme="minorEastAsia" w:cstheme="minorEastAsia"/>
          <w:color w:val="auto"/>
          <w:spacing w:val="6"/>
          <w:sz w:val="24"/>
          <w:szCs w:val="24"/>
          <w:lang w:eastAsia="zh-CN"/>
        </w:rPr>
        <w:t>的后果，由</w:t>
      </w:r>
      <w:r>
        <w:rPr>
          <w:rFonts w:hint="eastAsia" w:asciiTheme="minorEastAsia" w:hAnsiTheme="minorEastAsia" w:eastAsiaTheme="minorEastAsia" w:cstheme="minorEastAsia"/>
          <w:color w:val="auto"/>
          <w:spacing w:val="7"/>
          <w:sz w:val="24"/>
          <w:szCs w:val="24"/>
          <w:lang w:eastAsia="zh-CN"/>
        </w:rPr>
        <w:t>供应商自行负责。</w:t>
      </w:r>
    </w:p>
    <w:p w14:paraId="555310D7">
      <w:pPr>
        <w:pStyle w:val="3"/>
        <w:spacing w:line="360" w:lineRule="auto"/>
        <w:ind w:firstLine="462" w:firstLineChars="200"/>
        <w:jc w:val="center"/>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四.磋商响应文件的递交</w:t>
      </w:r>
    </w:p>
    <w:p w14:paraId="2A8E2BC3">
      <w:pPr>
        <w:pStyle w:val="3"/>
        <w:spacing w:line="360" w:lineRule="auto"/>
        <w:ind w:firstLine="255"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20.磋商响应文件的装订、密封和标记</w:t>
      </w:r>
    </w:p>
    <w:p w14:paraId="254B2F22">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20.1</w:t>
      </w:r>
      <w:r>
        <w:rPr>
          <w:rFonts w:hint="eastAsia" w:asciiTheme="minorEastAsia" w:hAnsiTheme="minorEastAsia" w:eastAsiaTheme="minorEastAsia" w:cstheme="minorEastAsia"/>
          <w:color w:val="auto"/>
          <w:spacing w:val="-41"/>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磋商响应文件的正本与副本应分别装订成册，并</w:t>
      </w:r>
      <w:r>
        <w:rPr>
          <w:rFonts w:hint="eastAsia" w:asciiTheme="minorEastAsia" w:hAnsiTheme="minorEastAsia" w:eastAsiaTheme="minorEastAsia" w:cstheme="minorEastAsia"/>
          <w:color w:val="auto"/>
          <w:spacing w:val="7"/>
          <w:sz w:val="24"/>
          <w:szCs w:val="24"/>
          <w:lang w:eastAsia="zh-CN"/>
        </w:rPr>
        <w:t>编制目录，具体装订和包装密封要求见本</w:t>
      </w:r>
      <w:r>
        <w:rPr>
          <w:rFonts w:hint="eastAsia" w:asciiTheme="minorEastAsia" w:hAnsiTheme="minorEastAsia" w:eastAsiaTheme="minorEastAsia" w:cstheme="minorEastAsia"/>
          <w:color w:val="auto"/>
          <w:spacing w:val="6"/>
          <w:sz w:val="24"/>
          <w:szCs w:val="24"/>
          <w:lang w:eastAsia="zh-CN"/>
        </w:rPr>
        <w:t>须知“磋商须知前附表</w:t>
      </w:r>
      <w:r>
        <w:rPr>
          <w:rFonts w:hint="eastAsia" w:asciiTheme="minorEastAsia" w:hAnsiTheme="minorEastAsia" w:eastAsiaTheme="minorEastAsia" w:cstheme="minorEastAsia"/>
          <w:color w:val="auto"/>
          <w:spacing w:val="-68"/>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”规定。</w:t>
      </w:r>
    </w:p>
    <w:p w14:paraId="590D9666">
      <w:pPr>
        <w:pStyle w:val="3"/>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20.2</w:t>
      </w:r>
      <w:r>
        <w:rPr>
          <w:rFonts w:hint="eastAsia" w:asciiTheme="minorEastAsia" w:hAnsiTheme="minorEastAsia" w:eastAsiaTheme="minorEastAsia" w:cstheme="minorEastAsia"/>
          <w:color w:val="auto"/>
          <w:spacing w:val="-24"/>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外层包装请按以下要求标记：</w:t>
      </w:r>
    </w:p>
    <w:p w14:paraId="79F3D158">
      <w:pPr>
        <w:pStyle w:val="3"/>
        <w:spacing w:line="360" w:lineRule="auto"/>
        <w:ind w:firstLine="49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3"/>
          <w:sz w:val="24"/>
          <w:szCs w:val="24"/>
          <w:lang w:eastAsia="zh-CN"/>
        </w:rPr>
        <w:t>1)</w:t>
      </w:r>
      <w:r>
        <w:rPr>
          <w:rFonts w:hint="eastAsia" w:asciiTheme="minorEastAsia" w:hAnsiTheme="minorEastAsia" w:eastAsiaTheme="minorEastAsia" w:cstheme="minorEastAsia"/>
          <w:color w:val="auto"/>
          <w:spacing w:val="3"/>
          <w:sz w:val="24"/>
          <w:szCs w:val="24"/>
          <w:lang w:eastAsia="zh-CN"/>
        </w:rPr>
        <w:t xml:space="preserve"> </w:t>
      </w:r>
      <w:r>
        <w:rPr>
          <w:rFonts w:hint="eastAsia" w:asciiTheme="minorEastAsia" w:hAnsiTheme="minorEastAsia" w:eastAsiaTheme="minorEastAsia" w:cstheme="minorEastAsia"/>
          <w:b/>
          <w:bCs/>
          <w:color w:val="auto"/>
          <w:spacing w:val="3"/>
          <w:sz w:val="24"/>
          <w:szCs w:val="24"/>
          <w:lang w:eastAsia="zh-CN"/>
        </w:rPr>
        <w:t>供应商的全称；</w:t>
      </w:r>
    </w:p>
    <w:p w14:paraId="0A9C88EC">
      <w:pPr>
        <w:pStyle w:val="3"/>
        <w:spacing w:line="360" w:lineRule="auto"/>
        <w:ind w:firstLine="50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2)</w:t>
      </w:r>
      <w:r>
        <w:rPr>
          <w:rFonts w:hint="eastAsia" w:asciiTheme="minorEastAsia" w:hAnsiTheme="minorEastAsia" w:eastAsiaTheme="minorEastAsia" w:cstheme="minorEastAsia"/>
          <w:color w:val="auto"/>
          <w:spacing w:val="6"/>
          <w:sz w:val="24"/>
          <w:szCs w:val="24"/>
          <w:lang w:eastAsia="zh-CN"/>
        </w:rPr>
        <w:t xml:space="preserve"> </w:t>
      </w:r>
      <w:r>
        <w:rPr>
          <w:rFonts w:hint="eastAsia" w:asciiTheme="minorEastAsia" w:hAnsiTheme="minorEastAsia" w:eastAsiaTheme="minorEastAsia" w:cstheme="minorEastAsia"/>
          <w:b/>
          <w:bCs/>
          <w:color w:val="auto"/>
          <w:spacing w:val="6"/>
          <w:sz w:val="24"/>
          <w:szCs w:val="24"/>
          <w:lang w:eastAsia="zh-CN"/>
        </w:rPr>
        <w:t>采购项目名称、项目编号；</w:t>
      </w:r>
    </w:p>
    <w:p w14:paraId="077D749B">
      <w:pPr>
        <w:pStyle w:val="3"/>
        <w:spacing w:line="360" w:lineRule="auto"/>
        <w:ind w:firstLine="51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3）正本、副本及“请勿在</w:t>
      </w:r>
      <w:r>
        <w:rPr>
          <w:rFonts w:hint="eastAsia" w:asciiTheme="minorEastAsia" w:hAnsiTheme="minorEastAsia" w:eastAsiaTheme="minorEastAsia" w:cstheme="minorEastAsia"/>
          <w:color w:val="auto"/>
          <w:spacing w:val="7"/>
          <w:sz w:val="24"/>
          <w:szCs w:val="24"/>
          <w:u w:val="single"/>
          <w:lang w:eastAsia="zh-CN"/>
        </w:rPr>
        <w:t xml:space="preserve">              </w:t>
      </w:r>
      <w:r>
        <w:rPr>
          <w:rFonts w:hint="eastAsia" w:asciiTheme="minorEastAsia" w:hAnsiTheme="minorEastAsia" w:eastAsiaTheme="minorEastAsia" w:cstheme="minorEastAsia"/>
          <w:b/>
          <w:bCs/>
          <w:color w:val="auto"/>
          <w:spacing w:val="7"/>
          <w:sz w:val="24"/>
          <w:szCs w:val="24"/>
          <w:lang w:eastAsia="zh-CN"/>
        </w:rPr>
        <w:t>（磋商会议开始时间）之前</w:t>
      </w:r>
      <w:r>
        <w:rPr>
          <w:rFonts w:hint="eastAsia" w:asciiTheme="minorEastAsia" w:hAnsiTheme="minorEastAsia" w:eastAsiaTheme="minorEastAsia" w:cstheme="minorEastAsia"/>
          <w:b/>
          <w:bCs/>
          <w:color w:val="auto"/>
          <w:spacing w:val="6"/>
          <w:sz w:val="24"/>
          <w:szCs w:val="24"/>
          <w:lang w:eastAsia="zh-CN"/>
        </w:rPr>
        <w:t>启封</w:t>
      </w:r>
      <w:r>
        <w:rPr>
          <w:rFonts w:hint="eastAsia" w:asciiTheme="minorEastAsia" w:hAnsiTheme="minorEastAsia" w:eastAsiaTheme="minorEastAsia" w:cstheme="minorEastAsia"/>
          <w:color w:val="auto"/>
          <w:spacing w:val="-72"/>
          <w:sz w:val="24"/>
          <w:szCs w:val="24"/>
          <w:lang w:eastAsia="zh-CN"/>
        </w:rPr>
        <w:t xml:space="preserve"> </w:t>
      </w:r>
      <w:r>
        <w:rPr>
          <w:rFonts w:hint="eastAsia" w:asciiTheme="minorEastAsia" w:hAnsiTheme="minorEastAsia" w:eastAsiaTheme="minorEastAsia" w:cstheme="minorEastAsia"/>
          <w:b/>
          <w:bCs/>
          <w:color w:val="auto"/>
          <w:spacing w:val="6"/>
          <w:sz w:val="24"/>
          <w:szCs w:val="24"/>
          <w:lang w:eastAsia="zh-CN"/>
        </w:rPr>
        <w:t>”。</w:t>
      </w:r>
    </w:p>
    <w:p w14:paraId="1698C9D0">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标袋骑缝处加封条密封，在封线处加盖公章、法定代表人签字或盖章或其授权人代表签字或盖</w:t>
      </w:r>
      <w:r>
        <w:rPr>
          <w:rFonts w:hint="eastAsia" w:asciiTheme="minorEastAsia" w:hAnsiTheme="minorEastAsia" w:eastAsiaTheme="minorEastAsia" w:cstheme="minorEastAsia"/>
          <w:color w:val="auto"/>
          <w:spacing w:val="-4"/>
          <w:sz w:val="24"/>
          <w:szCs w:val="24"/>
          <w:lang w:eastAsia="zh-CN"/>
        </w:rPr>
        <w:t>章。</w:t>
      </w:r>
    </w:p>
    <w:p w14:paraId="037D2B40">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20.3</w:t>
      </w:r>
      <w:r>
        <w:rPr>
          <w:rFonts w:hint="eastAsia" w:asciiTheme="minorEastAsia" w:hAnsiTheme="minorEastAsia" w:eastAsiaTheme="minorEastAsia" w:cstheme="minorEastAsia"/>
          <w:color w:val="auto"/>
          <w:spacing w:val="-37"/>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如果“磋商须知前附表</w:t>
      </w:r>
      <w:r>
        <w:rPr>
          <w:rFonts w:hint="eastAsia" w:asciiTheme="minorEastAsia" w:hAnsiTheme="minorEastAsia" w:eastAsiaTheme="minorEastAsia" w:cstheme="minorEastAsia"/>
          <w:color w:val="auto"/>
          <w:spacing w:val="-72"/>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”中有要求，为方便磋商评审，供应商应将《磋商</w:t>
      </w:r>
      <w:r>
        <w:rPr>
          <w:rFonts w:hint="eastAsia" w:asciiTheme="minorEastAsia" w:hAnsiTheme="minorEastAsia" w:eastAsiaTheme="minorEastAsia" w:cstheme="minorEastAsia"/>
          <w:color w:val="auto"/>
          <w:spacing w:val="6"/>
          <w:sz w:val="24"/>
          <w:szCs w:val="24"/>
          <w:lang w:eastAsia="zh-CN"/>
        </w:rPr>
        <w:t>报价表》单独密</w:t>
      </w:r>
      <w:r>
        <w:rPr>
          <w:rFonts w:hint="eastAsia" w:asciiTheme="minorEastAsia" w:hAnsiTheme="minorEastAsia" w:eastAsiaTheme="minorEastAsia" w:cstheme="minorEastAsia"/>
          <w:color w:val="auto"/>
          <w:spacing w:val="8"/>
          <w:sz w:val="24"/>
          <w:szCs w:val="24"/>
          <w:lang w:eastAsia="zh-CN"/>
        </w:rPr>
        <w:t>封，并在信袋上标明“磋商报价表</w:t>
      </w:r>
      <w:r>
        <w:rPr>
          <w:rFonts w:hint="eastAsia" w:asciiTheme="minorEastAsia" w:hAnsiTheme="minorEastAsia" w:eastAsiaTheme="minorEastAsia" w:cstheme="minorEastAsia"/>
          <w:color w:val="auto"/>
          <w:spacing w:val="-59"/>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”字样。与磋商响应文件一起递交。</w:t>
      </w:r>
    </w:p>
    <w:p w14:paraId="0FC3EB4C">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20.4</w:t>
      </w:r>
      <w:r>
        <w:rPr>
          <w:rFonts w:hint="eastAsia" w:asciiTheme="minorEastAsia" w:hAnsiTheme="minorEastAsia" w:eastAsiaTheme="minorEastAsia" w:cstheme="minorEastAsia"/>
          <w:color w:val="auto"/>
          <w:spacing w:val="-37"/>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如果供应商未对磋商响应文件按上述要求进行完好密封，所引起的对供</w:t>
      </w:r>
      <w:r>
        <w:rPr>
          <w:rFonts w:hint="eastAsia" w:asciiTheme="minorEastAsia" w:hAnsiTheme="minorEastAsia" w:eastAsiaTheme="minorEastAsia" w:cstheme="minorEastAsia"/>
          <w:color w:val="auto"/>
          <w:spacing w:val="7"/>
          <w:sz w:val="24"/>
          <w:szCs w:val="24"/>
          <w:lang w:eastAsia="zh-CN"/>
        </w:rPr>
        <w:t>应商不利的后果，</w:t>
      </w:r>
      <w:r>
        <w:rPr>
          <w:rFonts w:hint="eastAsia" w:asciiTheme="minorEastAsia" w:hAnsiTheme="minorEastAsia" w:eastAsiaTheme="minorEastAsia" w:cstheme="minorEastAsia"/>
          <w:color w:val="auto"/>
          <w:spacing w:val="4"/>
          <w:sz w:val="24"/>
          <w:szCs w:val="24"/>
          <w:lang w:eastAsia="zh-CN"/>
        </w:rPr>
        <w:t>由供应商自行承担。</w:t>
      </w:r>
    </w:p>
    <w:p w14:paraId="3D8911A6">
      <w:pPr>
        <w:pStyle w:val="3"/>
        <w:spacing w:line="360" w:lineRule="auto"/>
        <w:ind w:firstLine="255"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21．磋商响应文件递交方式和磋商截止时间</w:t>
      </w:r>
    </w:p>
    <w:p w14:paraId="287A00BF">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21.1</w:t>
      </w:r>
      <w:r>
        <w:rPr>
          <w:rFonts w:hint="eastAsia" w:asciiTheme="minorEastAsia" w:hAnsiTheme="minorEastAsia" w:eastAsiaTheme="minorEastAsia" w:cstheme="minorEastAsia"/>
          <w:color w:val="auto"/>
          <w:spacing w:val="-41"/>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供应商必须派出代表，在“磋商须知前附表</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”规定的磋商响应文件递交</w:t>
      </w:r>
      <w:r>
        <w:rPr>
          <w:rFonts w:hint="eastAsia" w:asciiTheme="minorEastAsia" w:hAnsiTheme="minorEastAsia" w:eastAsiaTheme="minorEastAsia" w:cstheme="minorEastAsia"/>
          <w:color w:val="auto"/>
          <w:spacing w:val="6"/>
          <w:sz w:val="24"/>
          <w:szCs w:val="24"/>
          <w:lang w:eastAsia="zh-CN"/>
        </w:rPr>
        <w:t>截止时间前，将全</w:t>
      </w:r>
      <w:r>
        <w:rPr>
          <w:rFonts w:hint="eastAsia" w:asciiTheme="minorEastAsia" w:hAnsiTheme="minorEastAsia" w:eastAsiaTheme="minorEastAsia" w:cstheme="minorEastAsia"/>
          <w:color w:val="auto"/>
          <w:spacing w:val="9"/>
          <w:sz w:val="24"/>
          <w:szCs w:val="24"/>
          <w:lang w:eastAsia="zh-CN"/>
        </w:rPr>
        <w:t>部磋商响应文件和磋商报价资料递交至磋商地点并签字确认。磋商地点</w:t>
      </w:r>
      <w:r>
        <w:rPr>
          <w:rFonts w:hint="eastAsia" w:asciiTheme="minorEastAsia" w:hAnsiTheme="minorEastAsia" w:eastAsiaTheme="minorEastAsia" w:cstheme="minorEastAsia"/>
          <w:color w:val="auto"/>
          <w:spacing w:val="8"/>
          <w:sz w:val="24"/>
          <w:szCs w:val="24"/>
          <w:lang w:eastAsia="zh-CN"/>
        </w:rPr>
        <w:t>见“磋商须知前附表</w:t>
      </w:r>
      <w:r>
        <w:rPr>
          <w:rFonts w:hint="eastAsia" w:asciiTheme="minorEastAsia" w:hAnsiTheme="minorEastAsia" w:eastAsiaTheme="minorEastAsia" w:cstheme="minorEastAsia"/>
          <w:color w:val="auto"/>
          <w:spacing w:val="-73"/>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”指明的地址或采购代理机构另行通知的地址。</w:t>
      </w:r>
    </w:p>
    <w:p w14:paraId="759330C5">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21.2</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以邮寄方式递交磋商响应文件的，其磋商响应文件将按</w:t>
      </w:r>
      <w:r>
        <w:rPr>
          <w:rFonts w:hint="eastAsia" w:asciiTheme="minorEastAsia" w:hAnsiTheme="minorEastAsia" w:eastAsiaTheme="minorEastAsia" w:cstheme="minorEastAsia"/>
          <w:color w:val="auto"/>
          <w:spacing w:val="7"/>
          <w:sz w:val="24"/>
          <w:szCs w:val="24"/>
          <w:lang w:eastAsia="zh-CN"/>
        </w:rPr>
        <w:t>照无效处理。</w:t>
      </w:r>
    </w:p>
    <w:p w14:paraId="45FE7AE9">
      <w:pPr>
        <w:pStyle w:val="3"/>
        <w:spacing w:line="360" w:lineRule="auto"/>
        <w:ind w:firstLine="52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2"/>
          <w:sz w:val="24"/>
          <w:szCs w:val="24"/>
          <w:lang w:eastAsia="zh-CN"/>
        </w:rPr>
        <w:t>21.3</w:t>
      </w:r>
      <w:r>
        <w:rPr>
          <w:rFonts w:hint="eastAsia" w:asciiTheme="minorEastAsia" w:hAnsiTheme="minorEastAsia" w:eastAsiaTheme="minorEastAsia" w:cstheme="minorEastAsia"/>
          <w:color w:val="auto"/>
          <w:spacing w:val="-22"/>
          <w:sz w:val="24"/>
          <w:szCs w:val="24"/>
          <w:lang w:eastAsia="zh-CN"/>
        </w:rPr>
        <w:t xml:space="preserve"> </w:t>
      </w:r>
      <w:r>
        <w:rPr>
          <w:rFonts w:hint="eastAsia" w:asciiTheme="minorEastAsia" w:hAnsiTheme="minorEastAsia" w:eastAsiaTheme="minorEastAsia" w:cstheme="minorEastAsia"/>
          <w:color w:val="auto"/>
          <w:spacing w:val="12"/>
          <w:sz w:val="24"/>
          <w:szCs w:val="24"/>
          <w:lang w:eastAsia="zh-CN"/>
        </w:rPr>
        <w:t>采购代理机构拒绝接收在规定的磋商响应文件递交截止时间后递交的磋商响应文件和磋</w:t>
      </w:r>
      <w:r>
        <w:rPr>
          <w:rFonts w:hint="eastAsia" w:asciiTheme="minorEastAsia" w:hAnsiTheme="minorEastAsia" w:eastAsiaTheme="minorEastAsia" w:cstheme="minorEastAsia"/>
          <w:color w:val="auto"/>
          <w:spacing w:val="6"/>
          <w:sz w:val="24"/>
          <w:szCs w:val="24"/>
          <w:lang w:eastAsia="zh-CN"/>
        </w:rPr>
        <w:t>商报价资料。</w:t>
      </w:r>
    </w:p>
    <w:p w14:paraId="03EEC8F8">
      <w:pPr>
        <w:pStyle w:val="3"/>
        <w:spacing w:line="360" w:lineRule="auto"/>
        <w:ind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22．磋商报价的修改与撤回</w:t>
      </w:r>
    </w:p>
    <w:p w14:paraId="675D8475">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22.1</w:t>
      </w:r>
      <w:r>
        <w:rPr>
          <w:rFonts w:hint="eastAsia" w:asciiTheme="minorEastAsia" w:hAnsiTheme="minorEastAsia" w:eastAsiaTheme="minorEastAsia" w:cstheme="minorEastAsia"/>
          <w:color w:val="auto"/>
          <w:spacing w:val="-40"/>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供应商在提交磋商响应文件截止时间前，可以</w:t>
      </w:r>
      <w:r>
        <w:rPr>
          <w:rFonts w:hint="eastAsia" w:asciiTheme="minorEastAsia" w:hAnsiTheme="minorEastAsia" w:eastAsiaTheme="minorEastAsia" w:cstheme="minorEastAsia"/>
          <w:color w:val="auto"/>
          <w:spacing w:val="7"/>
          <w:sz w:val="24"/>
          <w:szCs w:val="24"/>
          <w:lang w:eastAsia="zh-CN"/>
        </w:rPr>
        <w:t>对所提交的磋商响应文件进行补充、修改或</w:t>
      </w:r>
      <w:r>
        <w:rPr>
          <w:rFonts w:hint="eastAsia" w:asciiTheme="minorEastAsia" w:hAnsiTheme="minorEastAsia" w:eastAsiaTheme="minorEastAsia" w:cstheme="minorEastAsia"/>
          <w:color w:val="auto"/>
          <w:spacing w:val="10"/>
          <w:sz w:val="24"/>
          <w:szCs w:val="24"/>
          <w:lang w:eastAsia="zh-CN"/>
        </w:rPr>
        <w:t>者撤回，并书面通知采购人、采购代理机构</w:t>
      </w:r>
      <w:r>
        <w:rPr>
          <w:rFonts w:hint="eastAsia" w:asciiTheme="minorEastAsia" w:hAnsiTheme="minorEastAsia" w:eastAsiaTheme="minorEastAsia" w:cstheme="minorEastAsia"/>
          <w:color w:val="auto"/>
          <w:spacing w:val="9"/>
          <w:sz w:val="24"/>
          <w:szCs w:val="24"/>
          <w:lang w:eastAsia="zh-CN"/>
        </w:rPr>
        <w:t>。补充、修改的内容作为磋商响应文件的组成部分。补充、修改的内容与磋商响应文件不一致的，以补充、修改的内容为准。</w:t>
      </w:r>
    </w:p>
    <w:p w14:paraId="411EA14C">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22.2</w:t>
      </w:r>
      <w:r>
        <w:rPr>
          <w:rFonts w:hint="eastAsia" w:asciiTheme="minorEastAsia" w:hAnsiTheme="minorEastAsia" w:eastAsiaTheme="minorEastAsia" w:cstheme="minorEastAsia"/>
          <w:color w:val="auto"/>
          <w:spacing w:val="-27"/>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供应商的修改或撤回或变动价格的通知应按本须知第</w:t>
      </w:r>
      <w:r>
        <w:rPr>
          <w:rFonts w:hint="eastAsia" w:asciiTheme="minorEastAsia" w:hAnsiTheme="minorEastAsia" w:eastAsiaTheme="minorEastAsia" w:cstheme="minorEastAsia"/>
          <w:color w:val="auto"/>
          <w:spacing w:val="-21"/>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19</w:t>
      </w:r>
      <w:r>
        <w:rPr>
          <w:rFonts w:hint="eastAsia" w:asciiTheme="minorEastAsia" w:hAnsiTheme="minorEastAsia" w:eastAsiaTheme="minorEastAsia" w:cstheme="minorEastAsia"/>
          <w:color w:val="auto"/>
          <w:spacing w:val="-34"/>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条、第</w:t>
      </w:r>
      <w:r>
        <w:rPr>
          <w:rFonts w:hint="eastAsia" w:asciiTheme="minorEastAsia" w:hAnsiTheme="minorEastAsia" w:eastAsiaTheme="minorEastAsia" w:cstheme="minorEastAsia"/>
          <w:color w:val="auto"/>
          <w:spacing w:val="-34"/>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20</w:t>
      </w:r>
      <w:r>
        <w:rPr>
          <w:rFonts w:hint="eastAsia" w:asciiTheme="minorEastAsia" w:hAnsiTheme="minorEastAsia" w:eastAsiaTheme="minorEastAsia" w:cstheme="minorEastAsia"/>
          <w:color w:val="auto"/>
          <w:spacing w:val="-37"/>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条和第</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21</w:t>
      </w:r>
      <w:r>
        <w:rPr>
          <w:rFonts w:hint="eastAsia" w:asciiTheme="minorEastAsia" w:hAnsiTheme="minorEastAsia" w:eastAsiaTheme="minorEastAsia" w:cstheme="minorEastAsia"/>
          <w:color w:val="auto"/>
          <w:spacing w:val="-37"/>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条的规定编</w:t>
      </w:r>
      <w:r>
        <w:rPr>
          <w:rFonts w:hint="eastAsia" w:asciiTheme="minorEastAsia" w:hAnsiTheme="minorEastAsia" w:eastAsiaTheme="minorEastAsia" w:cstheme="minorEastAsia"/>
          <w:color w:val="auto"/>
          <w:spacing w:val="8"/>
          <w:sz w:val="24"/>
          <w:szCs w:val="24"/>
          <w:lang w:eastAsia="zh-CN"/>
        </w:rPr>
        <w:t>制、密封、标记和递交。</w:t>
      </w:r>
    </w:p>
    <w:p w14:paraId="1B14B850">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22.3</w:t>
      </w:r>
      <w:r>
        <w:rPr>
          <w:rFonts w:hint="eastAsia" w:asciiTheme="minorEastAsia" w:hAnsiTheme="minorEastAsia" w:eastAsiaTheme="minorEastAsia" w:cstheme="minorEastAsia"/>
          <w:color w:val="auto"/>
          <w:spacing w:val="-41"/>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在磋商响应文件递交截止时间之后，供应商不得对其磋商报价</w:t>
      </w:r>
      <w:r>
        <w:rPr>
          <w:rFonts w:hint="eastAsia" w:asciiTheme="minorEastAsia" w:hAnsiTheme="minorEastAsia" w:eastAsiaTheme="minorEastAsia" w:cstheme="minorEastAsia"/>
          <w:color w:val="auto"/>
          <w:spacing w:val="8"/>
          <w:sz w:val="24"/>
          <w:szCs w:val="24"/>
          <w:lang w:eastAsia="zh-CN"/>
        </w:rPr>
        <w:t>做任何修改或撤回。</w:t>
      </w:r>
    </w:p>
    <w:p w14:paraId="7D2B1FFA">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22.4</w:t>
      </w:r>
      <w:r>
        <w:rPr>
          <w:rFonts w:hint="eastAsia" w:asciiTheme="minorEastAsia" w:hAnsiTheme="minorEastAsia" w:eastAsiaTheme="minorEastAsia" w:cstheme="minorEastAsia"/>
          <w:color w:val="auto"/>
          <w:spacing w:val="-30"/>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在磋商结束之后，磋商响应文件和相关资料一律不予退还。</w:t>
      </w:r>
    </w:p>
    <w:p w14:paraId="61A97842">
      <w:pPr>
        <w:pStyle w:val="3"/>
        <w:spacing w:line="360" w:lineRule="auto"/>
        <w:ind w:firstLine="466" w:firstLineChars="200"/>
        <w:jc w:val="center"/>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4"/>
          <w:sz w:val="24"/>
          <w:szCs w:val="24"/>
          <w:lang w:eastAsia="zh-CN"/>
        </w:rPr>
        <w:t>五.磋商与评审</w:t>
      </w:r>
    </w:p>
    <w:p w14:paraId="093E91DD">
      <w:pPr>
        <w:pStyle w:val="3"/>
        <w:spacing w:before="199" w:line="228" w:lineRule="auto"/>
        <w:ind w:left="9"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23.磋商小组和磋商评审原则</w:t>
      </w:r>
    </w:p>
    <w:p w14:paraId="0549B715">
      <w:pPr>
        <w:pStyle w:val="3"/>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23.1</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按照《中华人民共和国政府采购法》、中华人民共和国</w:t>
      </w:r>
      <w:r>
        <w:rPr>
          <w:rFonts w:hint="eastAsia" w:asciiTheme="minorEastAsia" w:hAnsiTheme="minorEastAsia" w:eastAsiaTheme="minorEastAsia" w:cstheme="minorEastAsia"/>
          <w:color w:val="auto"/>
          <w:spacing w:val="-34"/>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2015</w:t>
      </w:r>
      <w:r>
        <w:rPr>
          <w:rFonts w:hint="eastAsia" w:asciiTheme="minorEastAsia" w:hAnsiTheme="minorEastAsia" w:eastAsiaTheme="minorEastAsia" w:cstheme="minorEastAsia"/>
          <w:color w:val="auto"/>
          <w:spacing w:val="-40"/>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年第</w:t>
      </w:r>
      <w:r>
        <w:rPr>
          <w:rFonts w:hint="eastAsia" w:asciiTheme="minorEastAsia" w:hAnsiTheme="minorEastAsia" w:eastAsiaTheme="minorEastAsia" w:cstheme="minorEastAsia"/>
          <w:color w:val="auto"/>
          <w:spacing w:val="-35"/>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658</w:t>
      </w:r>
      <w:r>
        <w:rPr>
          <w:rFonts w:hint="eastAsia" w:asciiTheme="minorEastAsia" w:hAnsiTheme="minorEastAsia" w:eastAsiaTheme="minorEastAsia" w:cstheme="minorEastAsia"/>
          <w:color w:val="auto"/>
          <w:spacing w:val="-35"/>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号国务院令--《中华</w:t>
      </w:r>
      <w:r>
        <w:rPr>
          <w:rFonts w:hint="eastAsia" w:asciiTheme="minorEastAsia" w:hAnsiTheme="minorEastAsia" w:eastAsiaTheme="minorEastAsia" w:cstheme="minorEastAsia"/>
          <w:color w:val="auto"/>
          <w:spacing w:val="10"/>
          <w:sz w:val="24"/>
          <w:szCs w:val="24"/>
          <w:lang w:eastAsia="zh-CN"/>
        </w:rPr>
        <w:t>人民共和国政府采购法实施条例》和《政府采购竞</w:t>
      </w:r>
      <w:r>
        <w:rPr>
          <w:rFonts w:hint="eastAsia" w:asciiTheme="minorEastAsia" w:hAnsiTheme="minorEastAsia" w:eastAsiaTheme="minorEastAsia" w:cstheme="minorEastAsia"/>
          <w:color w:val="auto"/>
          <w:spacing w:val="9"/>
          <w:sz w:val="24"/>
          <w:szCs w:val="24"/>
          <w:lang w:eastAsia="zh-CN"/>
        </w:rPr>
        <w:t>争性磋商采购方式管理暂行办法》有关规定，采购机构将依法组建竞争性磋商小组，依法进行磋商和</w:t>
      </w:r>
      <w:r>
        <w:rPr>
          <w:rFonts w:hint="eastAsia" w:asciiTheme="minorEastAsia" w:hAnsiTheme="minorEastAsia" w:eastAsiaTheme="minorEastAsia" w:cstheme="minorEastAsia"/>
          <w:color w:val="auto"/>
          <w:spacing w:val="8"/>
          <w:sz w:val="24"/>
          <w:szCs w:val="24"/>
          <w:lang w:eastAsia="zh-CN"/>
        </w:rPr>
        <w:t>评审工作。磋商小组由采购人代表</w:t>
      </w:r>
      <w:r>
        <w:rPr>
          <w:rFonts w:hint="eastAsia" w:asciiTheme="minorEastAsia" w:hAnsiTheme="minorEastAsia" w:eastAsiaTheme="minorEastAsia" w:cstheme="minorEastAsia"/>
          <w:color w:val="auto"/>
          <w:spacing w:val="-24"/>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1</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人和有关</w:t>
      </w:r>
      <w:r>
        <w:rPr>
          <w:rFonts w:hint="eastAsia" w:asciiTheme="minorEastAsia" w:hAnsiTheme="minorEastAsia" w:eastAsiaTheme="minorEastAsia" w:cstheme="minorEastAsia"/>
          <w:color w:val="auto"/>
          <w:spacing w:val="6"/>
          <w:sz w:val="24"/>
          <w:szCs w:val="24"/>
          <w:lang w:eastAsia="zh-CN"/>
        </w:rPr>
        <w:t>技术、经济等方面的专家</w:t>
      </w:r>
      <w:r>
        <w:rPr>
          <w:rFonts w:hint="eastAsia" w:asciiTheme="minorEastAsia" w:hAnsiTheme="minorEastAsia" w:eastAsiaTheme="minorEastAsia" w:cstheme="minorEastAsia"/>
          <w:color w:val="auto"/>
          <w:spacing w:val="-29"/>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2</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人，共</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3</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人组成。</w:t>
      </w:r>
    </w:p>
    <w:p w14:paraId="2943071C">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23.2</w:t>
      </w:r>
      <w:r>
        <w:rPr>
          <w:rFonts w:hint="eastAsia" w:asciiTheme="minorEastAsia" w:hAnsiTheme="minorEastAsia" w:eastAsiaTheme="minorEastAsia" w:cstheme="minorEastAsia"/>
          <w:color w:val="auto"/>
          <w:spacing w:val="-41"/>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磋商文件和报价人的响应文件是评审</w:t>
      </w:r>
      <w:r>
        <w:rPr>
          <w:rFonts w:hint="eastAsia" w:asciiTheme="minorEastAsia" w:hAnsiTheme="minorEastAsia" w:eastAsiaTheme="minorEastAsia" w:cstheme="minorEastAsia"/>
          <w:color w:val="auto"/>
          <w:spacing w:val="7"/>
          <w:sz w:val="24"/>
          <w:szCs w:val="24"/>
          <w:lang w:eastAsia="zh-CN"/>
        </w:rPr>
        <w:t>的依据。</w:t>
      </w:r>
    </w:p>
    <w:p w14:paraId="35CDF4D8">
      <w:pPr>
        <w:pStyle w:val="3"/>
        <w:spacing w:line="360" w:lineRule="auto"/>
        <w:ind w:firstLine="251"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24.磋商及评审程序</w:t>
      </w:r>
    </w:p>
    <w:p w14:paraId="6949EF31">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24.1</w:t>
      </w:r>
      <w:r>
        <w:rPr>
          <w:rFonts w:hint="eastAsia" w:asciiTheme="minorEastAsia" w:hAnsiTheme="minorEastAsia" w:eastAsiaTheme="minorEastAsia" w:cstheme="minorEastAsia"/>
          <w:color w:val="auto"/>
          <w:spacing w:val="-25"/>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采购代理机构在“磋商须知前附表</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”规定的时间和地点组织磋商。</w:t>
      </w:r>
    </w:p>
    <w:p w14:paraId="13A5D406">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24.2</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本次磋商程序、磋商报价次数及最终报价的产生原则依据“磋商须知前附表</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w:t>
      </w:r>
      <w:r>
        <w:rPr>
          <w:rFonts w:hint="eastAsia" w:asciiTheme="minorEastAsia" w:hAnsiTheme="minorEastAsia" w:eastAsiaTheme="minorEastAsia" w:cstheme="minorEastAsia"/>
          <w:color w:val="auto"/>
          <w:spacing w:val="7"/>
          <w:sz w:val="24"/>
          <w:szCs w:val="24"/>
          <w:lang w:eastAsia="zh-CN"/>
        </w:rPr>
        <w:t>规定。</w:t>
      </w:r>
    </w:p>
    <w:p w14:paraId="511EAF53">
      <w:pPr>
        <w:pStyle w:val="3"/>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24.3</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磋商开始后，磋商小组首先对响应文件进行评审，并根据磋商文件规定的程</w:t>
      </w:r>
      <w:r>
        <w:rPr>
          <w:rFonts w:hint="eastAsia" w:asciiTheme="minorEastAsia" w:hAnsiTheme="minorEastAsia" w:eastAsiaTheme="minorEastAsia" w:cstheme="minorEastAsia"/>
          <w:color w:val="auto"/>
          <w:spacing w:val="9"/>
          <w:sz w:val="24"/>
          <w:szCs w:val="24"/>
          <w:lang w:eastAsia="zh-CN"/>
        </w:rPr>
        <w:t>序、评定成交的标准等事项与实质性响应磋商文件要求的报价人进行磋商。未实质性响应磋商文件的响应文件按</w:t>
      </w:r>
      <w:r>
        <w:rPr>
          <w:rFonts w:hint="eastAsia" w:asciiTheme="minorEastAsia" w:hAnsiTheme="minorEastAsia" w:eastAsiaTheme="minorEastAsia" w:cstheme="minorEastAsia"/>
          <w:color w:val="auto"/>
          <w:spacing w:val="8"/>
          <w:sz w:val="24"/>
          <w:szCs w:val="24"/>
          <w:lang w:eastAsia="zh-CN"/>
        </w:rPr>
        <w:t>无效处理，磋商小组将告知有关报价人。</w:t>
      </w:r>
    </w:p>
    <w:p w14:paraId="22A6BADC">
      <w:pPr>
        <w:pStyle w:val="3"/>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24.4</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磋商小组所有成员集中与单一报价人分别进行磋商，并给予所有参加磋商的</w:t>
      </w:r>
      <w:r>
        <w:rPr>
          <w:rFonts w:hint="eastAsia" w:asciiTheme="minorEastAsia" w:hAnsiTheme="minorEastAsia" w:eastAsiaTheme="minorEastAsia" w:cstheme="minorEastAsia"/>
          <w:color w:val="auto"/>
          <w:spacing w:val="9"/>
          <w:sz w:val="24"/>
          <w:szCs w:val="24"/>
          <w:lang w:eastAsia="zh-CN"/>
        </w:rPr>
        <w:t>报价人平等的</w:t>
      </w:r>
      <w:r>
        <w:rPr>
          <w:rFonts w:hint="eastAsia" w:asciiTheme="minorEastAsia" w:hAnsiTheme="minorEastAsia" w:eastAsiaTheme="minorEastAsia" w:cstheme="minorEastAsia"/>
          <w:color w:val="auto"/>
          <w:spacing w:val="6"/>
          <w:sz w:val="24"/>
          <w:szCs w:val="24"/>
          <w:lang w:eastAsia="zh-CN"/>
        </w:rPr>
        <w:t>磋商机会。</w:t>
      </w:r>
    </w:p>
    <w:p w14:paraId="43684AB9">
      <w:pPr>
        <w:pStyle w:val="3"/>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24.5</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在磋商过程中，磋商小组可以根据磋商文件和磋商情况实质性变动采购需求</w:t>
      </w:r>
      <w:r>
        <w:rPr>
          <w:rFonts w:hint="eastAsia" w:asciiTheme="minorEastAsia" w:hAnsiTheme="minorEastAsia" w:eastAsiaTheme="minorEastAsia" w:cstheme="minorEastAsia"/>
          <w:color w:val="auto"/>
          <w:spacing w:val="9"/>
          <w:sz w:val="24"/>
          <w:szCs w:val="24"/>
          <w:lang w:eastAsia="zh-CN"/>
        </w:rPr>
        <w:t>中的技术、服</w:t>
      </w:r>
      <w:r>
        <w:rPr>
          <w:rFonts w:hint="eastAsia" w:asciiTheme="minorEastAsia" w:hAnsiTheme="minorEastAsia" w:eastAsiaTheme="minorEastAsia" w:cstheme="minorEastAsia"/>
          <w:color w:val="auto"/>
          <w:spacing w:val="10"/>
          <w:sz w:val="24"/>
          <w:szCs w:val="24"/>
          <w:lang w:eastAsia="zh-CN"/>
        </w:rPr>
        <w:t>务要求以及合同草案条款。所有变动内容均</w:t>
      </w:r>
      <w:r>
        <w:rPr>
          <w:rFonts w:hint="eastAsia" w:asciiTheme="minorEastAsia" w:hAnsiTheme="minorEastAsia" w:eastAsiaTheme="minorEastAsia" w:cstheme="minorEastAsia"/>
          <w:color w:val="auto"/>
          <w:spacing w:val="9"/>
          <w:sz w:val="24"/>
          <w:szCs w:val="24"/>
          <w:lang w:eastAsia="zh-CN"/>
        </w:rPr>
        <w:t>是磋商文件的有效组成部分，磋商小组将以书面形式同</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时通知所有参加磋商的报价人。</w:t>
      </w:r>
    </w:p>
    <w:p w14:paraId="2225441A">
      <w:pPr>
        <w:pStyle w:val="3"/>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24.6</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参加磋商的报价人应当按照磋商文件的变动情况和磋商小组的要求重</w:t>
      </w:r>
      <w:r>
        <w:rPr>
          <w:rFonts w:hint="eastAsia" w:asciiTheme="minorEastAsia" w:hAnsiTheme="minorEastAsia" w:eastAsiaTheme="minorEastAsia" w:cstheme="minorEastAsia"/>
          <w:color w:val="auto"/>
          <w:spacing w:val="9"/>
          <w:sz w:val="24"/>
          <w:szCs w:val="24"/>
          <w:lang w:eastAsia="zh-CN"/>
        </w:rPr>
        <w:t>新提交响应文件，并</w:t>
      </w:r>
      <w:r>
        <w:rPr>
          <w:rFonts w:hint="eastAsia" w:asciiTheme="minorEastAsia" w:hAnsiTheme="minorEastAsia" w:eastAsiaTheme="minorEastAsia" w:cstheme="minorEastAsia"/>
          <w:color w:val="auto"/>
          <w:spacing w:val="10"/>
          <w:sz w:val="24"/>
          <w:szCs w:val="24"/>
          <w:lang w:eastAsia="zh-CN"/>
        </w:rPr>
        <w:t>由其法定代表人或授权代表签字或者加盖公章</w:t>
      </w:r>
      <w:r>
        <w:rPr>
          <w:rFonts w:hint="eastAsia" w:asciiTheme="minorEastAsia" w:hAnsiTheme="minorEastAsia" w:eastAsiaTheme="minorEastAsia" w:cstheme="minorEastAsia"/>
          <w:color w:val="auto"/>
          <w:spacing w:val="9"/>
          <w:sz w:val="24"/>
          <w:szCs w:val="24"/>
          <w:lang w:eastAsia="zh-CN"/>
        </w:rPr>
        <w:t>。由授权代表签字的，应当附法定代表人授权书。报价人为自然人的，应当由本人签字并附身份证明。</w:t>
      </w:r>
    </w:p>
    <w:p w14:paraId="0AB44052">
      <w:pPr>
        <w:pStyle w:val="3"/>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24.7</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磋商结束后，磋商小组要求所有继续参加磋商的报价人在规定时间内提交最</w:t>
      </w:r>
      <w:r>
        <w:rPr>
          <w:rFonts w:hint="eastAsia" w:asciiTheme="minorEastAsia" w:hAnsiTheme="minorEastAsia" w:eastAsiaTheme="minorEastAsia" w:cstheme="minorEastAsia"/>
          <w:color w:val="auto"/>
          <w:spacing w:val="9"/>
          <w:sz w:val="24"/>
          <w:szCs w:val="24"/>
          <w:lang w:eastAsia="zh-CN"/>
        </w:rPr>
        <w:t>后报价，最后报价是报价人响应文件的有效组成部分。</w:t>
      </w:r>
    </w:p>
    <w:p w14:paraId="35C945E0">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24.8</w:t>
      </w:r>
      <w:r>
        <w:rPr>
          <w:rFonts w:hint="eastAsia" w:asciiTheme="minorEastAsia" w:hAnsiTheme="minorEastAsia" w:eastAsiaTheme="minorEastAsia" w:cstheme="minorEastAsia"/>
          <w:color w:val="auto"/>
          <w:spacing w:val="-16"/>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已提交响应文件的报价人，在提交最后报价之前，可以根据磋商情况退出磋商。</w:t>
      </w:r>
    </w:p>
    <w:p w14:paraId="1BE6B39B">
      <w:pPr>
        <w:pStyle w:val="3"/>
        <w:spacing w:line="360" w:lineRule="auto"/>
        <w:ind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25．评审过程的保密</w:t>
      </w:r>
    </w:p>
    <w:p w14:paraId="7E99EF97">
      <w:pPr>
        <w:pStyle w:val="3"/>
        <w:spacing w:line="360" w:lineRule="auto"/>
        <w:ind w:firstLine="52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2"/>
          <w:sz w:val="24"/>
          <w:szCs w:val="24"/>
          <w:lang w:eastAsia="zh-CN"/>
        </w:rPr>
        <w:t>25.1</w:t>
      </w:r>
      <w:r>
        <w:rPr>
          <w:rFonts w:hint="eastAsia" w:asciiTheme="minorEastAsia" w:hAnsiTheme="minorEastAsia" w:eastAsiaTheme="minorEastAsia" w:cstheme="minorEastAsia"/>
          <w:color w:val="auto"/>
          <w:spacing w:val="-19"/>
          <w:sz w:val="24"/>
          <w:szCs w:val="24"/>
          <w:lang w:eastAsia="zh-CN"/>
        </w:rPr>
        <w:t xml:space="preserve"> </w:t>
      </w:r>
      <w:r>
        <w:rPr>
          <w:rFonts w:hint="eastAsia" w:asciiTheme="minorEastAsia" w:hAnsiTheme="minorEastAsia" w:eastAsiaTheme="minorEastAsia" w:cstheme="minorEastAsia"/>
          <w:color w:val="auto"/>
          <w:spacing w:val="12"/>
          <w:sz w:val="24"/>
          <w:szCs w:val="24"/>
          <w:lang w:eastAsia="zh-CN"/>
        </w:rPr>
        <w:t>竞争性磋商小组成员和与评审活动有关的工作人员不得泄露有关磋商响应文件的评审和</w:t>
      </w:r>
      <w:r>
        <w:rPr>
          <w:rFonts w:hint="eastAsia" w:asciiTheme="minorEastAsia" w:hAnsiTheme="minorEastAsia" w:eastAsiaTheme="minorEastAsia" w:cstheme="minorEastAsia"/>
          <w:color w:val="auto"/>
          <w:spacing w:val="8"/>
          <w:sz w:val="24"/>
          <w:szCs w:val="24"/>
          <w:lang w:eastAsia="zh-CN"/>
        </w:rPr>
        <w:t>比较、成交候选人的推荐以及与评审有关的其他情况。</w:t>
      </w:r>
    </w:p>
    <w:p w14:paraId="39ABCEF3">
      <w:pPr>
        <w:pStyle w:val="3"/>
        <w:spacing w:line="360" w:lineRule="auto"/>
        <w:ind w:firstLine="512" w:firstLineChars="200"/>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25.2</w:t>
      </w:r>
      <w:r>
        <w:rPr>
          <w:rFonts w:hint="eastAsia" w:asciiTheme="minorEastAsia" w:hAnsiTheme="minorEastAsia" w:eastAsiaTheme="minorEastAsia" w:cstheme="minorEastAsia"/>
          <w:color w:val="auto"/>
          <w:spacing w:val="-41"/>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在评审过程中，如果供应商试图在磋商响应文件</w:t>
      </w:r>
      <w:r>
        <w:rPr>
          <w:rFonts w:hint="eastAsia" w:asciiTheme="minorEastAsia" w:hAnsiTheme="minorEastAsia" w:eastAsiaTheme="minorEastAsia" w:cstheme="minorEastAsia"/>
          <w:color w:val="auto"/>
          <w:spacing w:val="7"/>
          <w:sz w:val="24"/>
          <w:szCs w:val="24"/>
          <w:lang w:eastAsia="zh-CN"/>
        </w:rPr>
        <w:t>的评审和比较、成交候选人的推荐以及与</w:t>
      </w:r>
      <w:r>
        <w:rPr>
          <w:rFonts w:hint="eastAsia" w:asciiTheme="minorEastAsia" w:hAnsiTheme="minorEastAsia" w:eastAsiaTheme="minorEastAsia" w:cstheme="minorEastAsia"/>
          <w:color w:val="auto"/>
          <w:spacing w:val="10"/>
          <w:sz w:val="24"/>
          <w:szCs w:val="24"/>
          <w:lang w:eastAsia="zh-CN"/>
        </w:rPr>
        <w:t>评审有关的其他方面，向磋商小组、采购人</w:t>
      </w:r>
      <w:r>
        <w:rPr>
          <w:rFonts w:hint="eastAsia" w:asciiTheme="minorEastAsia" w:hAnsiTheme="minorEastAsia" w:eastAsiaTheme="minorEastAsia" w:cstheme="minorEastAsia"/>
          <w:color w:val="auto"/>
          <w:spacing w:val="9"/>
          <w:sz w:val="24"/>
          <w:szCs w:val="24"/>
          <w:lang w:eastAsia="zh-CN"/>
        </w:rPr>
        <w:t>和采购代理机构施加任何影响，其磋商响应文件将按照</w:t>
      </w:r>
      <w:r>
        <w:rPr>
          <w:rFonts w:hint="eastAsia" w:asciiTheme="minorEastAsia" w:hAnsiTheme="minorEastAsia" w:eastAsiaTheme="minorEastAsia" w:cstheme="minorEastAsia"/>
          <w:color w:val="auto"/>
          <w:spacing w:val="5"/>
          <w:sz w:val="24"/>
          <w:szCs w:val="24"/>
          <w:lang w:eastAsia="zh-CN"/>
        </w:rPr>
        <w:t>无效处理。</w:t>
      </w:r>
    </w:p>
    <w:p w14:paraId="3438B37F">
      <w:pPr>
        <w:pStyle w:val="3"/>
        <w:spacing w:line="360" w:lineRule="auto"/>
        <w:ind w:firstLine="251"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26．评审方法</w:t>
      </w:r>
    </w:p>
    <w:p w14:paraId="39FA8CC9">
      <w:pPr>
        <w:pStyle w:val="3"/>
        <w:spacing w:line="360" w:lineRule="auto"/>
        <w:ind w:firstLine="512" w:firstLineChars="200"/>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26.1</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按照《政府采购竞争性磋商采购方式管理</w:t>
      </w:r>
      <w:r>
        <w:rPr>
          <w:rFonts w:hint="eastAsia" w:asciiTheme="minorEastAsia" w:hAnsiTheme="minorEastAsia" w:eastAsiaTheme="minorEastAsia" w:cstheme="minorEastAsia"/>
          <w:color w:val="auto"/>
          <w:spacing w:val="7"/>
          <w:sz w:val="24"/>
          <w:szCs w:val="24"/>
          <w:lang w:eastAsia="zh-CN"/>
        </w:rPr>
        <w:t>暂行办法》有关规定，竞争性磋商小组将从方案</w:t>
      </w:r>
      <w:r>
        <w:rPr>
          <w:rFonts w:hint="eastAsia" w:asciiTheme="minorEastAsia" w:hAnsiTheme="minorEastAsia" w:eastAsiaTheme="minorEastAsia" w:cstheme="minorEastAsia"/>
          <w:color w:val="auto"/>
          <w:spacing w:val="9"/>
          <w:sz w:val="24"/>
          <w:szCs w:val="24"/>
          <w:lang w:eastAsia="zh-CN"/>
        </w:rPr>
        <w:t>质量和服务均能满足采购文件实质性响应要求，且报价不高于最高限价的供应商中，按照综合考评</w:t>
      </w:r>
      <w:r>
        <w:rPr>
          <w:rFonts w:hint="eastAsia" w:asciiTheme="minorEastAsia" w:hAnsiTheme="minorEastAsia" w:eastAsiaTheme="minorEastAsia" w:cstheme="minorEastAsia"/>
          <w:color w:val="auto"/>
          <w:spacing w:val="7"/>
          <w:sz w:val="24"/>
          <w:szCs w:val="24"/>
          <w:lang w:eastAsia="zh-CN"/>
        </w:rPr>
        <w:t>得分由高到低的顺序提出</w:t>
      </w:r>
      <w:r>
        <w:rPr>
          <w:rFonts w:hint="eastAsia" w:asciiTheme="minorEastAsia" w:hAnsiTheme="minorEastAsia" w:eastAsiaTheme="minorEastAsia" w:cstheme="minorEastAsia"/>
          <w:color w:val="auto"/>
          <w:spacing w:val="-28"/>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3</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名成交候选人。</w:t>
      </w:r>
    </w:p>
    <w:p w14:paraId="64E00A08">
      <w:pPr>
        <w:pStyle w:val="3"/>
        <w:spacing w:line="360" w:lineRule="auto"/>
        <w:ind w:firstLine="235"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3"/>
          <w:sz w:val="24"/>
          <w:szCs w:val="24"/>
          <w:lang w:eastAsia="zh-CN"/>
        </w:rPr>
        <w:t>六.确定成交人、成交通知与签约</w:t>
      </w:r>
    </w:p>
    <w:p w14:paraId="388E436B">
      <w:pPr>
        <w:pStyle w:val="3"/>
        <w:spacing w:line="360" w:lineRule="auto"/>
        <w:ind w:firstLine="251"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27．确定成交人</w:t>
      </w:r>
    </w:p>
    <w:p w14:paraId="2BA69884">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27.1</w:t>
      </w:r>
      <w:r>
        <w:rPr>
          <w:rFonts w:hint="eastAsia" w:asciiTheme="minorEastAsia" w:hAnsiTheme="minorEastAsia" w:eastAsiaTheme="minorEastAsia" w:cstheme="minorEastAsia"/>
          <w:color w:val="auto"/>
          <w:spacing w:val="-29"/>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磋商小组根据评审方法的规定对供应商进行评审排序，推荐成交候选人，形成评审报告。评审报告由磋商小组成员签字确认。</w:t>
      </w:r>
    </w:p>
    <w:p w14:paraId="6F2FAB4C">
      <w:pPr>
        <w:pStyle w:val="3"/>
        <w:spacing w:line="360" w:lineRule="auto"/>
        <w:ind w:firstLine="49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4"/>
          <w:sz w:val="24"/>
          <w:szCs w:val="24"/>
          <w:lang w:eastAsia="zh-CN"/>
        </w:rPr>
        <w:t>27.2</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4"/>
          <w:sz w:val="24"/>
          <w:szCs w:val="24"/>
          <w:lang w:eastAsia="zh-CN"/>
        </w:rPr>
        <w:t>采购人从评审报告提出的成交候选人中，根据方案质量、团队专业度及最后报价综合权衡，</w:t>
      </w:r>
      <w:r>
        <w:rPr>
          <w:rFonts w:hint="eastAsia" w:asciiTheme="minorEastAsia" w:hAnsiTheme="minorEastAsia" w:eastAsiaTheme="minorEastAsia" w:cstheme="minorEastAsia"/>
          <w:color w:val="auto"/>
          <w:spacing w:val="7"/>
          <w:sz w:val="24"/>
          <w:szCs w:val="24"/>
          <w:lang w:eastAsia="zh-CN"/>
        </w:rPr>
        <w:t>确定成交单位。</w:t>
      </w:r>
    </w:p>
    <w:p w14:paraId="0EB01B26">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27.3</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采购人也可以书面授权磋商小组直接确定成交单位。</w:t>
      </w:r>
    </w:p>
    <w:p w14:paraId="57BE9022">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27.4</w:t>
      </w:r>
      <w:r>
        <w:rPr>
          <w:rFonts w:hint="eastAsia" w:asciiTheme="minorEastAsia" w:hAnsiTheme="minorEastAsia" w:eastAsiaTheme="minorEastAsia" w:cstheme="minorEastAsia"/>
          <w:color w:val="auto"/>
          <w:spacing w:val="-27"/>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成交单位确定之后，成交结果将在公告信息发布媒体上公示。</w:t>
      </w:r>
    </w:p>
    <w:p w14:paraId="6710B160">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27.5</w:t>
      </w:r>
      <w:r>
        <w:rPr>
          <w:rFonts w:hint="eastAsia" w:asciiTheme="minorEastAsia" w:hAnsiTheme="minorEastAsia" w:eastAsiaTheme="minorEastAsia" w:cstheme="minorEastAsia"/>
          <w:color w:val="auto"/>
          <w:spacing w:val="-41"/>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供应商对成交结果公告有异议的，按照《</w:t>
      </w:r>
      <w:r>
        <w:rPr>
          <w:rFonts w:hint="eastAsia" w:asciiTheme="minorEastAsia" w:hAnsiTheme="minorEastAsia" w:eastAsiaTheme="minorEastAsia" w:cstheme="minorEastAsia"/>
          <w:color w:val="auto"/>
          <w:spacing w:val="7"/>
          <w:sz w:val="24"/>
          <w:szCs w:val="24"/>
          <w:lang w:eastAsia="zh-CN"/>
        </w:rPr>
        <w:t>中华人民共和国政府采购法》第五十二条之有关</w:t>
      </w:r>
      <w:r>
        <w:rPr>
          <w:rFonts w:hint="eastAsia" w:asciiTheme="minorEastAsia" w:hAnsiTheme="minorEastAsia" w:eastAsiaTheme="minorEastAsia" w:cstheme="minorEastAsia"/>
          <w:color w:val="auto"/>
          <w:spacing w:val="10"/>
          <w:sz w:val="24"/>
          <w:szCs w:val="24"/>
          <w:lang w:eastAsia="zh-CN"/>
        </w:rPr>
        <w:t>规定执行。提出质疑的供应商应当有明确的请</w:t>
      </w:r>
      <w:r>
        <w:rPr>
          <w:rFonts w:hint="eastAsia" w:asciiTheme="minorEastAsia" w:hAnsiTheme="minorEastAsia" w:eastAsiaTheme="minorEastAsia" w:cstheme="minorEastAsia"/>
          <w:color w:val="auto"/>
          <w:spacing w:val="9"/>
          <w:sz w:val="24"/>
          <w:szCs w:val="24"/>
          <w:lang w:eastAsia="zh-CN"/>
        </w:rPr>
        <w:t>求和必要的证明材料，应保证提出的质疑内容及相应证明材料的真实性及来源的合法性，并承担相应的法律责任。</w:t>
      </w:r>
    </w:p>
    <w:p w14:paraId="2F5471C8">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27.6</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成交单位拒绝与采购人签订合同的，采购</w:t>
      </w:r>
      <w:r>
        <w:rPr>
          <w:rFonts w:hint="eastAsia" w:asciiTheme="minorEastAsia" w:hAnsiTheme="minorEastAsia" w:eastAsiaTheme="minorEastAsia" w:cstheme="minorEastAsia"/>
          <w:color w:val="auto"/>
          <w:spacing w:val="7"/>
          <w:sz w:val="24"/>
          <w:szCs w:val="24"/>
          <w:lang w:eastAsia="zh-CN"/>
        </w:rPr>
        <w:t>人可以按照评审报告推荐的成交人名单排序，确</w:t>
      </w:r>
      <w:r>
        <w:rPr>
          <w:rFonts w:hint="eastAsia" w:asciiTheme="minorEastAsia" w:hAnsiTheme="minorEastAsia" w:eastAsiaTheme="minorEastAsia" w:cstheme="minorEastAsia"/>
          <w:color w:val="auto"/>
          <w:spacing w:val="9"/>
          <w:sz w:val="24"/>
          <w:szCs w:val="24"/>
          <w:lang w:eastAsia="zh-CN"/>
        </w:rPr>
        <w:t>定下一候选人为成交单位，也可以重新开展采购活</w:t>
      </w:r>
      <w:r>
        <w:rPr>
          <w:rFonts w:hint="eastAsia" w:asciiTheme="minorEastAsia" w:hAnsiTheme="minorEastAsia" w:eastAsiaTheme="minorEastAsia" w:cstheme="minorEastAsia"/>
          <w:color w:val="auto"/>
          <w:spacing w:val="8"/>
          <w:sz w:val="24"/>
          <w:szCs w:val="24"/>
          <w:lang w:eastAsia="zh-CN"/>
        </w:rPr>
        <w:t>动。</w:t>
      </w:r>
    </w:p>
    <w:p w14:paraId="4EEA7F7F">
      <w:pPr>
        <w:pStyle w:val="3"/>
        <w:spacing w:line="360" w:lineRule="auto"/>
        <w:ind w:firstLine="251"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28．成交通知</w:t>
      </w:r>
    </w:p>
    <w:p w14:paraId="1B3B81DA">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28.1成交单位确定之后，红城国际工程项目管理</w:t>
      </w:r>
      <w:r>
        <w:rPr>
          <w:rFonts w:hint="eastAsia" w:asciiTheme="minorEastAsia" w:hAnsiTheme="minorEastAsia" w:eastAsiaTheme="minorEastAsia" w:cstheme="minorEastAsia"/>
          <w:color w:val="auto"/>
          <w:spacing w:val="8"/>
          <w:sz w:val="24"/>
          <w:szCs w:val="24"/>
          <w:lang w:eastAsia="zh-CN"/>
        </w:rPr>
        <w:t>有限公司将发出《成交通知书》。</w:t>
      </w:r>
    </w:p>
    <w:p w14:paraId="731D40B1">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28.2</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成交通知书对采购人和成交单位具有同等</w:t>
      </w:r>
      <w:r>
        <w:rPr>
          <w:rFonts w:hint="eastAsia" w:asciiTheme="minorEastAsia" w:hAnsiTheme="minorEastAsia" w:eastAsiaTheme="minorEastAsia" w:cstheme="minorEastAsia"/>
          <w:color w:val="auto"/>
          <w:spacing w:val="7"/>
          <w:sz w:val="24"/>
          <w:szCs w:val="24"/>
          <w:lang w:eastAsia="zh-CN"/>
        </w:rPr>
        <w:t>法律效力。成交通知书发出之后，采购人改变成</w:t>
      </w:r>
      <w:r>
        <w:rPr>
          <w:rFonts w:hint="eastAsia" w:asciiTheme="minorEastAsia" w:hAnsiTheme="minorEastAsia" w:eastAsiaTheme="minorEastAsia" w:cstheme="minorEastAsia"/>
          <w:color w:val="auto"/>
          <w:spacing w:val="9"/>
          <w:sz w:val="24"/>
          <w:szCs w:val="24"/>
          <w:lang w:eastAsia="zh-CN"/>
        </w:rPr>
        <w:t>交结果，或者成交单位放弃成交，应当承担相应的法律责任。</w:t>
      </w:r>
    </w:p>
    <w:p w14:paraId="4546AB8C">
      <w:pPr>
        <w:pStyle w:val="3"/>
        <w:spacing w:line="360" w:lineRule="auto"/>
        <w:ind w:firstLine="52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1"/>
          <w:sz w:val="24"/>
          <w:szCs w:val="24"/>
          <w:lang w:eastAsia="zh-CN"/>
        </w:rPr>
        <w:t>28.3 成交通知书发出后五个工作日内，</w:t>
      </w:r>
      <w:r>
        <w:rPr>
          <w:rFonts w:hint="eastAsia" w:asciiTheme="minorEastAsia" w:hAnsiTheme="minorEastAsia" w:eastAsiaTheme="minorEastAsia" w:cstheme="minorEastAsia"/>
          <w:color w:val="auto"/>
          <w:spacing w:val="9"/>
          <w:sz w:val="24"/>
          <w:szCs w:val="24"/>
          <w:lang w:eastAsia="zh-CN"/>
        </w:rPr>
        <w:t>红城国际工程项目管理</w:t>
      </w:r>
      <w:r>
        <w:rPr>
          <w:rFonts w:hint="eastAsia" w:asciiTheme="minorEastAsia" w:hAnsiTheme="minorEastAsia" w:eastAsiaTheme="minorEastAsia" w:cstheme="minorEastAsia"/>
          <w:color w:val="auto"/>
          <w:spacing w:val="8"/>
          <w:sz w:val="24"/>
          <w:szCs w:val="24"/>
          <w:lang w:eastAsia="zh-CN"/>
        </w:rPr>
        <w:t>有限公司</w:t>
      </w:r>
      <w:r>
        <w:rPr>
          <w:rFonts w:hint="eastAsia" w:asciiTheme="minorEastAsia" w:hAnsiTheme="minorEastAsia" w:eastAsiaTheme="minorEastAsia" w:cstheme="minorEastAsia"/>
          <w:color w:val="auto"/>
          <w:spacing w:val="11"/>
          <w:sz w:val="24"/>
          <w:szCs w:val="24"/>
          <w:lang w:eastAsia="zh-CN"/>
        </w:rPr>
        <w:t>将通知未成交的</w:t>
      </w:r>
      <w:r>
        <w:rPr>
          <w:rFonts w:hint="eastAsia" w:asciiTheme="minorEastAsia" w:hAnsiTheme="minorEastAsia" w:eastAsiaTheme="minorEastAsia" w:cstheme="minorEastAsia"/>
          <w:color w:val="auto"/>
          <w:spacing w:val="5"/>
          <w:sz w:val="24"/>
          <w:szCs w:val="24"/>
          <w:lang w:eastAsia="zh-CN"/>
        </w:rPr>
        <w:t>供应商。</w:t>
      </w:r>
    </w:p>
    <w:p w14:paraId="5C8A7455">
      <w:pPr>
        <w:pStyle w:val="3"/>
        <w:spacing w:line="360" w:lineRule="auto"/>
        <w:ind w:firstLine="251"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29.</w:t>
      </w:r>
      <w:r>
        <w:rPr>
          <w:rFonts w:hint="eastAsia" w:asciiTheme="minorEastAsia" w:hAnsiTheme="minorEastAsia" w:eastAsiaTheme="minorEastAsia" w:cstheme="minorEastAsia"/>
          <w:color w:val="auto"/>
          <w:spacing w:val="5"/>
          <w:sz w:val="24"/>
          <w:szCs w:val="24"/>
          <w:lang w:eastAsia="zh-CN"/>
        </w:rPr>
        <w:t xml:space="preserve"> </w:t>
      </w:r>
      <w:r>
        <w:rPr>
          <w:rFonts w:hint="eastAsia" w:asciiTheme="minorEastAsia" w:hAnsiTheme="minorEastAsia" w:eastAsiaTheme="minorEastAsia" w:cstheme="minorEastAsia"/>
          <w:b/>
          <w:bCs/>
          <w:color w:val="auto"/>
          <w:spacing w:val="5"/>
          <w:sz w:val="24"/>
          <w:szCs w:val="24"/>
          <w:lang w:eastAsia="zh-CN"/>
        </w:rPr>
        <w:t>成交合同的签订</w:t>
      </w:r>
    </w:p>
    <w:p w14:paraId="05CD3613">
      <w:pPr>
        <w:pStyle w:val="3"/>
        <w:kinsoku/>
        <w:overflowPunct w:val="0"/>
        <w:spacing w:line="360" w:lineRule="auto"/>
        <w:ind w:firstLine="528" w:firstLineChars="200"/>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2"/>
          <w:sz w:val="24"/>
          <w:szCs w:val="24"/>
          <w:lang w:eastAsia="zh-CN"/>
        </w:rPr>
        <w:t>29.1</w:t>
      </w:r>
      <w:r>
        <w:rPr>
          <w:rFonts w:hint="eastAsia" w:asciiTheme="minorEastAsia" w:hAnsiTheme="minorEastAsia" w:eastAsiaTheme="minorEastAsia" w:cstheme="minorEastAsia"/>
          <w:color w:val="auto"/>
          <w:spacing w:val="-22"/>
          <w:sz w:val="24"/>
          <w:szCs w:val="24"/>
          <w:lang w:eastAsia="zh-CN"/>
        </w:rPr>
        <w:t xml:space="preserve"> </w:t>
      </w:r>
      <w:r>
        <w:rPr>
          <w:rFonts w:hint="eastAsia" w:asciiTheme="minorEastAsia" w:hAnsiTheme="minorEastAsia" w:eastAsiaTheme="minorEastAsia" w:cstheme="minorEastAsia"/>
          <w:color w:val="auto"/>
          <w:spacing w:val="12"/>
          <w:sz w:val="24"/>
          <w:szCs w:val="24"/>
          <w:lang w:eastAsia="zh-CN"/>
        </w:rPr>
        <w:t>采购人应当自成交通知书发出之日起二十五日内，按照磋商文件和成交单位的响应文件</w:t>
      </w:r>
      <w:r>
        <w:rPr>
          <w:rFonts w:hint="eastAsia" w:asciiTheme="minorEastAsia" w:hAnsiTheme="minorEastAsia" w:eastAsiaTheme="minorEastAsia" w:cstheme="minorEastAsia"/>
          <w:color w:val="auto"/>
          <w:spacing w:val="9"/>
          <w:sz w:val="24"/>
          <w:szCs w:val="24"/>
          <w:lang w:eastAsia="zh-CN"/>
        </w:rPr>
        <w:t>（包括磋商评审中形成的最后报价等补充文件</w:t>
      </w:r>
      <w:r>
        <w:rPr>
          <w:rFonts w:hint="eastAsia" w:asciiTheme="minorEastAsia" w:hAnsiTheme="minorEastAsia" w:eastAsiaTheme="minorEastAsia" w:cstheme="minorEastAsia"/>
          <w:color w:val="auto"/>
          <w:spacing w:val="17"/>
          <w:sz w:val="24"/>
          <w:szCs w:val="24"/>
          <w:lang w:eastAsia="zh-CN"/>
        </w:rPr>
        <w:t>），</w:t>
      </w:r>
      <w:r>
        <w:rPr>
          <w:rFonts w:hint="eastAsia" w:asciiTheme="minorEastAsia" w:hAnsiTheme="minorEastAsia" w:eastAsiaTheme="minorEastAsia" w:cstheme="minorEastAsia"/>
          <w:color w:val="auto"/>
          <w:spacing w:val="9"/>
          <w:sz w:val="24"/>
          <w:szCs w:val="24"/>
          <w:lang w:eastAsia="zh-CN"/>
        </w:rPr>
        <w:t>与成交单位签订书面合同。成交单位无正当理由不得拖延或拒绝与采购人签订书面合同，否则，采购人有权取消该供应商资格，因此给采购人造成</w:t>
      </w:r>
      <w:r>
        <w:rPr>
          <w:rFonts w:hint="eastAsia" w:asciiTheme="minorEastAsia" w:hAnsiTheme="minorEastAsia" w:eastAsiaTheme="minorEastAsia" w:cstheme="minorEastAsia"/>
          <w:color w:val="auto"/>
          <w:spacing w:val="8"/>
          <w:sz w:val="24"/>
          <w:szCs w:val="24"/>
          <w:lang w:eastAsia="zh-CN"/>
        </w:rPr>
        <w:t>损失的，成交单位还应赔偿其全部损失。</w:t>
      </w:r>
    </w:p>
    <w:p w14:paraId="073BBCFF">
      <w:pPr>
        <w:pStyle w:val="3"/>
        <w:spacing w:line="360" w:lineRule="auto"/>
        <w:ind w:firstLine="253"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30．成交合同的履约验收</w:t>
      </w:r>
    </w:p>
    <w:p w14:paraId="381A22DD">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30.1</w:t>
      </w:r>
      <w:r>
        <w:rPr>
          <w:rFonts w:hint="eastAsia" w:asciiTheme="minorEastAsia" w:hAnsiTheme="minorEastAsia" w:eastAsiaTheme="minorEastAsia" w:cstheme="minorEastAsia"/>
          <w:color w:val="auto"/>
          <w:spacing w:val="-41"/>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采购人按照政府采购合同规定的技术、服务、安全标准组织对供应商履约情</w:t>
      </w:r>
      <w:r>
        <w:rPr>
          <w:rFonts w:hint="eastAsia" w:asciiTheme="minorEastAsia" w:hAnsiTheme="minorEastAsia" w:eastAsiaTheme="minorEastAsia" w:cstheme="minorEastAsia"/>
          <w:color w:val="auto"/>
          <w:spacing w:val="7"/>
          <w:sz w:val="24"/>
          <w:szCs w:val="24"/>
          <w:lang w:eastAsia="zh-CN"/>
        </w:rPr>
        <w:t>况进行验收，</w:t>
      </w:r>
      <w:r>
        <w:rPr>
          <w:rFonts w:hint="eastAsia" w:asciiTheme="minorEastAsia" w:hAnsiTheme="minorEastAsia" w:eastAsiaTheme="minorEastAsia" w:cstheme="minorEastAsia"/>
          <w:color w:val="auto"/>
          <w:spacing w:val="9"/>
          <w:sz w:val="24"/>
          <w:szCs w:val="24"/>
          <w:lang w:eastAsia="zh-CN"/>
        </w:rPr>
        <w:t>并出具验收书。验收书应当包括每一项技术、服务、安全标准的履约情况。</w:t>
      </w:r>
    </w:p>
    <w:p w14:paraId="7582F9C3">
      <w:pPr>
        <w:pStyle w:val="3"/>
        <w:spacing w:line="360" w:lineRule="auto"/>
        <w:ind w:firstLine="245"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2"/>
          <w:sz w:val="24"/>
          <w:szCs w:val="24"/>
          <w:lang w:eastAsia="zh-CN"/>
        </w:rPr>
        <w:t>31.其他</w:t>
      </w:r>
    </w:p>
    <w:p w14:paraId="42B558DD">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31.1</w:t>
      </w:r>
      <w:r>
        <w:rPr>
          <w:rFonts w:hint="eastAsia" w:asciiTheme="minorEastAsia" w:hAnsiTheme="minorEastAsia" w:eastAsiaTheme="minorEastAsia" w:cstheme="minorEastAsia"/>
          <w:color w:val="auto"/>
          <w:spacing w:val="-41"/>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磋商开始后，出现下列情形之一的，采</w:t>
      </w:r>
      <w:r>
        <w:rPr>
          <w:rFonts w:hint="eastAsia" w:asciiTheme="minorEastAsia" w:hAnsiTheme="minorEastAsia" w:eastAsiaTheme="minorEastAsia" w:cstheme="minorEastAsia"/>
          <w:color w:val="auto"/>
          <w:spacing w:val="7"/>
          <w:sz w:val="24"/>
          <w:szCs w:val="24"/>
          <w:lang w:eastAsia="zh-CN"/>
        </w:rPr>
        <w:t>购代理机构将终止竞争性磋商采购活动，发布项目</w:t>
      </w:r>
      <w:r>
        <w:rPr>
          <w:rFonts w:hint="eastAsia" w:asciiTheme="minorEastAsia" w:hAnsiTheme="minorEastAsia" w:eastAsiaTheme="minorEastAsia" w:cstheme="minorEastAsia"/>
          <w:color w:val="auto"/>
          <w:spacing w:val="8"/>
          <w:sz w:val="24"/>
          <w:szCs w:val="24"/>
          <w:lang w:eastAsia="zh-CN"/>
        </w:rPr>
        <w:t>终止公告并说明原因，重新开展采购活动：</w:t>
      </w:r>
    </w:p>
    <w:p w14:paraId="3BB4831D">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（一）因情况变化，不再符合规定的竞争性磋商采购方式适用情形的；</w:t>
      </w:r>
    </w:p>
    <w:p w14:paraId="3EF5F1F7">
      <w:pPr>
        <w:pStyle w:val="3"/>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（二）出现影响采购公正的违法、违规行为的；</w:t>
      </w:r>
    </w:p>
    <w:p w14:paraId="44AFC038">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（三）在采购过程中符合要求的供应商不足</w:t>
      </w:r>
      <w:r>
        <w:rPr>
          <w:rFonts w:hint="eastAsia" w:asciiTheme="minorEastAsia" w:hAnsiTheme="minorEastAsia" w:eastAsiaTheme="minorEastAsia" w:cstheme="minorEastAsia"/>
          <w:color w:val="auto"/>
          <w:spacing w:val="-27"/>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3</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家的；</w:t>
      </w:r>
    </w:p>
    <w:p w14:paraId="1C15531F">
      <w:pPr>
        <w:pStyle w:val="3"/>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（四）报价未超过最高限价的供应商不足</w:t>
      </w:r>
      <w:r>
        <w:rPr>
          <w:rFonts w:hint="eastAsia" w:asciiTheme="minorEastAsia" w:hAnsiTheme="minorEastAsia" w:eastAsiaTheme="minorEastAsia" w:cstheme="minorEastAsia"/>
          <w:color w:val="auto"/>
          <w:spacing w:val="-31"/>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3</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家的。</w:t>
      </w:r>
    </w:p>
    <w:p w14:paraId="42679E02">
      <w:pPr>
        <w:pStyle w:val="3"/>
        <w:kinsoku/>
        <w:overflowPunct w:val="0"/>
        <w:spacing w:line="360" w:lineRule="auto"/>
        <w:ind w:firstLine="249"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4"/>
          <w:sz w:val="24"/>
          <w:szCs w:val="24"/>
          <w:lang w:eastAsia="zh-CN"/>
        </w:rPr>
        <w:t>32.质疑与投诉</w:t>
      </w:r>
    </w:p>
    <w:p w14:paraId="43C88493">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32.1</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各供应商认为采购文件、采购过程、</w:t>
      </w:r>
      <w:r>
        <w:rPr>
          <w:rFonts w:hint="eastAsia" w:asciiTheme="minorEastAsia" w:hAnsiTheme="minorEastAsia" w:eastAsiaTheme="minorEastAsia" w:cstheme="minorEastAsia"/>
          <w:color w:val="auto"/>
          <w:spacing w:val="7"/>
          <w:sz w:val="24"/>
          <w:szCs w:val="24"/>
          <w:lang w:eastAsia="zh-CN"/>
        </w:rPr>
        <w:t>中标或者成交结果使自己的权益受到损害的，可按照</w:t>
      </w:r>
      <w:r>
        <w:rPr>
          <w:rFonts w:hint="eastAsia" w:asciiTheme="minorEastAsia" w:hAnsiTheme="minorEastAsia" w:eastAsiaTheme="minorEastAsia" w:cstheme="minorEastAsia"/>
          <w:color w:val="auto"/>
          <w:spacing w:val="9"/>
          <w:sz w:val="24"/>
          <w:szCs w:val="24"/>
          <w:lang w:eastAsia="zh-CN"/>
        </w:rPr>
        <w:t>政府采购质疑和投诉办法（财政部</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94</w:t>
      </w:r>
      <w:r>
        <w:rPr>
          <w:rFonts w:hint="eastAsia" w:asciiTheme="minorEastAsia" w:hAnsiTheme="minorEastAsia" w:eastAsiaTheme="minorEastAsia" w:cstheme="minorEastAsia"/>
          <w:color w:val="auto"/>
          <w:spacing w:val="-31"/>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号令）</w:t>
      </w:r>
      <w:r>
        <w:rPr>
          <w:rFonts w:hint="eastAsia" w:asciiTheme="minorEastAsia" w:hAnsiTheme="minorEastAsia" w:eastAsiaTheme="minorEastAsia" w:cstheme="minorEastAsia"/>
          <w:color w:val="auto"/>
          <w:spacing w:val="-59"/>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的相关规定，</w:t>
      </w:r>
      <w:r>
        <w:rPr>
          <w:rFonts w:hint="eastAsia" w:asciiTheme="minorEastAsia" w:hAnsiTheme="minorEastAsia" w:eastAsiaTheme="minorEastAsia" w:cstheme="minorEastAsia"/>
          <w:color w:val="auto"/>
          <w:spacing w:val="-57"/>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以书面形式向采购人、采购代理机构提</w:t>
      </w:r>
      <w:r>
        <w:rPr>
          <w:rFonts w:hint="eastAsia" w:asciiTheme="minorEastAsia" w:hAnsiTheme="minorEastAsia" w:eastAsiaTheme="minorEastAsia" w:cstheme="minorEastAsia"/>
          <w:color w:val="auto"/>
          <w:spacing w:val="5"/>
          <w:sz w:val="24"/>
          <w:szCs w:val="24"/>
          <w:lang w:eastAsia="zh-CN"/>
        </w:rPr>
        <w:t>出质疑。</w:t>
      </w:r>
    </w:p>
    <w:p w14:paraId="7BDFBDD5">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32.2</w:t>
      </w:r>
      <w:r>
        <w:rPr>
          <w:rFonts w:hint="eastAsia" w:asciiTheme="minorEastAsia" w:hAnsiTheme="minorEastAsia" w:eastAsiaTheme="minorEastAsia" w:cstheme="minorEastAsia"/>
          <w:color w:val="auto"/>
          <w:spacing w:val="-40"/>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针对同一采购程序环节的质疑，供</w:t>
      </w:r>
      <w:r>
        <w:rPr>
          <w:rFonts w:hint="eastAsia" w:asciiTheme="minorEastAsia" w:hAnsiTheme="minorEastAsia" w:eastAsiaTheme="minorEastAsia" w:cstheme="minorEastAsia"/>
          <w:color w:val="auto"/>
          <w:spacing w:val="8"/>
          <w:sz w:val="24"/>
          <w:szCs w:val="24"/>
          <w:lang w:eastAsia="zh-CN"/>
        </w:rPr>
        <w:t>应商须在法定质疑期内一次性提出。</w:t>
      </w:r>
    </w:p>
    <w:p w14:paraId="5CC448A4">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32.3</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有下列情形之一的，属于无效质疑：</w:t>
      </w:r>
    </w:p>
    <w:p w14:paraId="5DB38F4E">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①对采购文件提出质疑的质疑人不是依法获取采购文件的潜在供应商；对采购过程、成交结果提出质疑的质疑人不是参与本次政府采购项目的供应商；</w:t>
      </w:r>
    </w:p>
    <w:p w14:paraId="3686A9F2">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②超过法定期限或未以书面形式提出的；</w:t>
      </w:r>
    </w:p>
    <w:p w14:paraId="6A7EB08E">
      <w:pPr>
        <w:pStyle w:val="3"/>
        <w:kinsoku/>
        <w:overflowPunct w:val="0"/>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③缺乏必要的证明材料，或捏造事实、提供</w:t>
      </w:r>
      <w:r>
        <w:rPr>
          <w:rFonts w:hint="eastAsia" w:asciiTheme="minorEastAsia" w:hAnsiTheme="minorEastAsia" w:eastAsiaTheme="minorEastAsia" w:cstheme="minorEastAsia"/>
          <w:color w:val="auto"/>
          <w:spacing w:val="9"/>
          <w:sz w:val="24"/>
          <w:szCs w:val="24"/>
          <w:lang w:eastAsia="zh-CN"/>
        </w:rPr>
        <w:t>虚假材料，或以非法手段取得证明材料的；</w:t>
      </w:r>
    </w:p>
    <w:p w14:paraId="4E2850AA">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④质疑函没有合法有效的签字、盖章或委托授权书的（代理人提出质疑和投诉，应当提交供应</w:t>
      </w:r>
      <w:r>
        <w:rPr>
          <w:rFonts w:hint="eastAsia" w:asciiTheme="minorEastAsia" w:hAnsiTheme="minorEastAsia" w:eastAsiaTheme="minorEastAsia" w:cstheme="minorEastAsia"/>
          <w:color w:val="auto"/>
          <w:spacing w:val="8"/>
          <w:sz w:val="24"/>
          <w:szCs w:val="24"/>
          <w:lang w:eastAsia="zh-CN"/>
        </w:rPr>
        <w:t>商签署的授权委托书</w:t>
      </w:r>
      <w:r>
        <w:rPr>
          <w:rFonts w:hint="eastAsia" w:asciiTheme="minorEastAsia" w:hAnsiTheme="minorEastAsia" w:eastAsiaTheme="minorEastAsia" w:cstheme="minorEastAsia"/>
          <w:color w:val="auto"/>
          <w:spacing w:val="1"/>
          <w:sz w:val="24"/>
          <w:szCs w:val="24"/>
          <w:lang w:eastAsia="zh-CN"/>
        </w:rPr>
        <w:t>）；</w:t>
      </w:r>
    </w:p>
    <w:p w14:paraId="0DE0EEF5">
      <w:pPr>
        <w:pStyle w:val="3"/>
        <w:kinsoku/>
        <w:overflowPunct w:val="0"/>
        <w:spacing w:line="360" w:lineRule="auto"/>
        <w:ind w:firstLine="520" w:firstLineChars="200"/>
        <w:jc w:val="right"/>
        <w:rPr>
          <w:rFonts w:asciiTheme="minorEastAsia" w:hAnsiTheme="minorEastAsia" w:eastAsiaTheme="minorEastAsia" w:cstheme="minorEastAsia"/>
          <w:color w:val="auto"/>
          <w:spacing w:val="9"/>
          <w:sz w:val="24"/>
          <w:szCs w:val="24"/>
          <w:lang w:eastAsia="zh-CN"/>
        </w:rPr>
      </w:pPr>
      <w:r>
        <w:rPr>
          <w:rFonts w:hint="eastAsia" w:asciiTheme="minorEastAsia" w:hAnsiTheme="minorEastAsia" w:eastAsiaTheme="minorEastAsia" w:cstheme="minorEastAsia"/>
          <w:color w:val="auto"/>
          <w:spacing w:val="10"/>
          <w:sz w:val="24"/>
          <w:szCs w:val="24"/>
          <w:lang w:eastAsia="zh-CN"/>
        </w:rPr>
        <w:t>⑤针对同一采购程序环节又提出其他质疑事项的，或</w:t>
      </w:r>
      <w:r>
        <w:rPr>
          <w:rFonts w:hint="eastAsia" w:asciiTheme="minorEastAsia" w:hAnsiTheme="minorEastAsia" w:eastAsiaTheme="minorEastAsia" w:cstheme="minorEastAsia"/>
          <w:color w:val="auto"/>
          <w:spacing w:val="9"/>
          <w:sz w:val="24"/>
          <w:szCs w:val="24"/>
          <w:lang w:eastAsia="zh-CN"/>
        </w:rPr>
        <w:t>质疑答复后就同一事项再</w:t>
      </w:r>
    </w:p>
    <w:p w14:paraId="623493E0">
      <w:pPr>
        <w:pStyle w:val="3"/>
        <w:kinsoku/>
        <w:overflowPunct w:val="0"/>
        <w:spacing w:line="360" w:lineRule="auto"/>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次提出质疑的；</w:t>
      </w:r>
    </w:p>
    <w:p w14:paraId="7E846C47">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⑥不符合法律、法规、规章和政府采购监管机构规定的其他条件的。</w:t>
      </w:r>
    </w:p>
    <w:p w14:paraId="1D4934CB">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32.4</w:t>
      </w:r>
      <w:r>
        <w:rPr>
          <w:rFonts w:hint="eastAsia" w:asciiTheme="minorEastAsia" w:hAnsiTheme="minorEastAsia" w:eastAsiaTheme="minorEastAsia" w:cstheme="minorEastAsia"/>
          <w:color w:val="auto"/>
          <w:spacing w:val="-40"/>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供应商提出质疑应当提交质疑函和必要的证明材料。</w:t>
      </w:r>
      <w:r>
        <w:rPr>
          <w:rFonts w:hint="eastAsia" w:asciiTheme="minorEastAsia" w:hAnsiTheme="minorEastAsia" w:eastAsiaTheme="minorEastAsia" w:cstheme="minorEastAsia"/>
          <w:color w:val="auto"/>
          <w:spacing w:val="8"/>
          <w:sz w:val="24"/>
          <w:szCs w:val="24"/>
          <w:lang w:eastAsia="zh-CN"/>
        </w:rPr>
        <w:t>质疑函应当包括下列内容：</w:t>
      </w:r>
    </w:p>
    <w:p w14:paraId="74B49E05">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（1）供应商的姓名或者名称、地址、邮编、联系人</w:t>
      </w:r>
      <w:r>
        <w:rPr>
          <w:rFonts w:hint="eastAsia" w:asciiTheme="minorEastAsia" w:hAnsiTheme="minorEastAsia" w:eastAsiaTheme="minorEastAsia" w:cstheme="minorEastAsia"/>
          <w:color w:val="auto"/>
          <w:spacing w:val="8"/>
          <w:sz w:val="24"/>
          <w:szCs w:val="24"/>
          <w:lang w:eastAsia="zh-CN"/>
        </w:rPr>
        <w:t>及联系电话；</w:t>
      </w:r>
    </w:p>
    <w:p w14:paraId="0BCEE8E3">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（2）质疑项目的名称、编号；</w:t>
      </w:r>
    </w:p>
    <w:p w14:paraId="5A3F5789">
      <w:pPr>
        <w:pStyle w:val="3"/>
        <w:kinsoku/>
        <w:overflowPunct w:val="0"/>
        <w:spacing w:line="360" w:lineRule="auto"/>
        <w:ind w:firstLine="512" w:firstLineChars="200"/>
        <w:rPr>
          <w:rFonts w:asciiTheme="minorEastAsia" w:hAnsiTheme="minorEastAsia" w:eastAsiaTheme="minorEastAsia" w:cstheme="minorEastAsia"/>
          <w:color w:val="auto"/>
          <w:spacing w:val="8"/>
          <w:sz w:val="24"/>
          <w:szCs w:val="24"/>
          <w:lang w:eastAsia="zh-CN"/>
        </w:rPr>
      </w:pPr>
      <w:r>
        <w:rPr>
          <w:rFonts w:hint="eastAsia" w:asciiTheme="minorEastAsia" w:hAnsiTheme="minorEastAsia" w:eastAsiaTheme="minorEastAsia" w:cstheme="minorEastAsia"/>
          <w:color w:val="auto"/>
          <w:spacing w:val="8"/>
          <w:sz w:val="24"/>
          <w:szCs w:val="24"/>
          <w:lang w:eastAsia="zh-CN"/>
        </w:rPr>
        <w:t>（3）具体、明确的质疑事项和与质疑事项相关的请求；</w:t>
      </w:r>
    </w:p>
    <w:p w14:paraId="3BB39D39">
      <w:pPr>
        <w:pStyle w:val="3"/>
        <w:kinsoku/>
        <w:overflowPunct w:val="0"/>
        <w:spacing w:line="360" w:lineRule="auto"/>
        <w:ind w:firstLine="50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5"/>
          <w:sz w:val="24"/>
          <w:szCs w:val="24"/>
          <w:lang w:eastAsia="zh-CN"/>
        </w:rPr>
        <w:t>（4）事实依据；</w:t>
      </w:r>
    </w:p>
    <w:p w14:paraId="71E8DA23">
      <w:pPr>
        <w:pStyle w:val="3"/>
        <w:kinsoku/>
        <w:overflowPunct w:val="0"/>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（5）必要的法律依据；</w:t>
      </w:r>
    </w:p>
    <w:p w14:paraId="363FB746">
      <w:pPr>
        <w:pStyle w:val="3"/>
        <w:kinsoku/>
        <w:overflowPunct w:val="0"/>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（6）提出质疑的日期。</w:t>
      </w:r>
    </w:p>
    <w:p w14:paraId="13A80A83">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供应商为自然人的，应当由本人签字；供应商为法人或者其他组织的，应当由法定代表人、主要负责人，或者其授权代表签字或者盖章，并加盖公章。</w:t>
      </w:r>
    </w:p>
    <w:p w14:paraId="36477292">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32.5</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质疑函内容不得含有虚假、恶意成</w:t>
      </w:r>
      <w:r>
        <w:rPr>
          <w:rFonts w:hint="eastAsia" w:asciiTheme="minorEastAsia" w:hAnsiTheme="minorEastAsia" w:eastAsiaTheme="minorEastAsia" w:cstheme="minorEastAsia"/>
          <w:color w:val="auto"/>
          <w:spacing w:val="7"/>
          <w:sz w:val="24"/>
          <w:szCs w:val="24"/>
          <w:lang w:eastAsia="zh-CN"/>
        </w:rPr>
        <w:t>份。依照谁主张谁举证的原则，提出质疑者必须同时提</w:t>
      </w:r>
      <w:r>
        <w:rPr>
          <w:rFonts w:hint="eastAsia" w:asciiTheme="minorEastAsia" w:hAnsiTheme="minorEastAsia" w:eastAsiaTheme="minorEastAsia" w:cstheme="minorEastAsia"/>
          <w:color w:val="auto"/>
          <w:spacing w:val="10"/>
          <w:sz w:val="24"/>
          <w:szCs w:val="24"/>
          <w:lang w:eastAsia="zh-CN"/>
        </w:rPr>
        <w:t>交相关确凿的证据材料和注明证据的确切来</w:t>
      </w:r>
      <w:r>
        <w:rPr>
          <w:rFonts w:hint="eastAsia" w:asciiTheme="minorEastAsia" w:hAnsiTheme="minorEastAsia" w:eastAsiaTheme="minorEastAsia" w:cstheme="minorEastAsia"/>
          <w:color w:val="auto"/>
          <w:spacing w:val="9"/>
          <w:sz w:val="24"/>
          <w:szCs w:val="24"/>
          <w:lang w:eastAsia="zh-CN"/>
        </w:rPr>
        <w:t>源，证据来源必须合法，采购人、采购代理机构有权将质疑函转发质疑事项各关联方，请其作出解释说明。对捏造事实、提供虚假材料或者以非法手段取得的证明材料，滥用维权扰乱采购秩序的恶意质疑者，采购人、采购代理机构应当依法驳回。</w:t>
      </w:r>
    </w:p>
    <w:p w14:paraId="57C3BAA0">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32.6</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质疑函接收方式：由自然人本人或法定</w:t>
      </w:r>
      <w:r>
        <w:rPr>
          <w:rFonts w:hint="eastAsia" w:asciiTheme="minorEastAsia" w:hAnsiTheme="minorEastAsia" w:eastAsiaTheme="minorEastAsia" w:cstheme="minorEastAsia"/>
          <w:color w:val="auto"/>
          <w:spacing w:val="7"/>
          <w:sz w:val="24"/>
          <w:szCs w:val="24"/>
          <w:lang w:eastAsia="zh-CN"/>
        </w:rPr>
        <w:t>代表人或者其授权代表携带书面原件及身份证明原</w:t>
      </w:r>
      <w:r>
        <w:rPr>
          <w:rFonts w:hint="eastAsia" w:asciiTheme="minorEastAsia" w:hAnsiTheme="minorEastAsia" w:eastAsiaTheme="minorEastAsia" w:cstheme="minorEastAsia"/>
          <w:color w:val="auto"/>
          <w:spacing w:val="8"/>
          <w:sz w:val="24"/>
          <w:szCs w:val="24"/>
          <w:lang w:eastAsia="zh-CN"/>
        </w:rPr>
        <w:t>件到现场递交，否则不予受理。</w:t>
      </w:r>
    </w:p>
    <w:p w14:paraId="5657294B">
      <w:pPr>
        <w:pStyle w:val="3"/>
        <w:kinsoku/>
        <w:overflowPunct w:val="0"/>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32.7</w:t>
      </w:r>
      <w:r>
        <w:rPr>
          <w:rFonts w:hint="eastAsia" w:asciiTheme="minorEastAsia" w:hAnsiTheme="minorEastAsia" w:eastAsiaTheme="minorEastAsia" w:cstheme="minorEastAsia"/>
          <w:color w:val="auto"/>
          <w:spacing w:val="-31"/>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质疑函必须以书面的形式递交，地址：</w:t>
      </w:r>
      <w:r>
        <w:rPr>
          <w:rFonts w:hint="eastAsia" w:asciiTheme="minorEastAsia" w:hAnsiTheme="minorEastAsia" w:eastAsiaTheme="minorEastAsia" w:cstheme="minorEastAsia"/>
          <w:color w:val="auto"/>
          <w:spacing w:val="4"/>
          <w:sz w:val="24"/>
          <w:szCs w:val="24"/>
          <w:lang w:eastAsia="zh-CN"/>
        </w:rPr>
        <w:t>陕西省咸阳市秦都区珠泉路瑞泽国际16楼招标部</w:t>
      </w:r>
      <w:r>
        <w:rPr>
          <w:rFonts w:hint="eastAsia" w:asciiTheme="minorEastAsia" w:hAnsiTheme="minorEastAsia" w:eastAsiaTheme="minorEastAsia" w:cstheme="minorEastAsia"/>
          <w:color w:val="auto"/>
          <w:spacing w:val="5"/>
          <w:sz w:val="24"/>
          <w:szCs w:val="24"/>
          <w:lang w:eastAsia="zh-CN"/>
        </w:rPr>
        <w:t>，联系电话：19991000280。</w:t>
      </w:r>
    </w:p>
    <w:p w14:paraId="06C56CAC">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32.8</w:t>
      </w:r>
      <w:r>
        <w:rPr>
          <w:rFonts w:hint="eastAsia" w:asciiTheme="minorEastAsia" w:hAnsiTheme="minorEastAsia" w:eastAsiaTheme="minorEastAsia" w:cstheme="minorEastAsia"/>
          <w:color w:val="auto"/>
          <w:spacing w:val="-39"/>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本次采购活动中，采购代理机构对质疑函回复的书面</w:t>
      </w:r>
      <w:r>
        <w:rPr>
          <w:rFonts w:hint="eastAsia" w:asciiTheme="minorEastAsia" w:hAnsiTheme="minorEastAsia" w:eastAsiaTheme="minorEastAsia" w:cstheme="minorEastAsia"/>
          <w:color w:val="auto"/>
          <w:spacing w:val="8"/>
          <w:sz w:val="24"/>
          <w:szCs w:val="24"/>
          <w:lang w:eastAsia="zh-CN"/>
        </w:rPr>
        <w:t>文件的送达方式为现场取件。</w:t>
      </w:r>
    </w:p>
    <w:p w14:paraId="08E8579E">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32.9</w:t>
      </w:r>
      <w:r>
        <w:rPr>
          <w:rFonts w:hint="eastAsia" w:asciiTheme="minorEastAsia" w:hAnsiTheme="minorEastAsia" w:eastAsiaTheme="minorEastAsia" w:cstheme="minorEastAsia"/>
          <w:color w:val="auto"/>
          <w:spacing w:val="-20"/>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如所质疑的问题比较复杂，采购人或者采购代理机构在规定的答复时间内无法回复，应事</w:t>
      </w:r>
      <w:r>
        <w:rPr>
          <w:rFonts w:hint="eastAsia" w:asciiTheme="minorEastAsia" w:hAnsiTheme="minorEastAsia" w:eastAsiaTheme="minorEastAsia" w:cstheme="minorEastAsia"/>
          <w:color w:val="auto"/>
          <w:spacing w:val="9"/>
          <w:sz w:val="24"/>
          <w:szCs w:val="24"/>
          <w:lang w:eastAsia="zh-CN"/>
        </w:rPr>
        <w:t>先告知提出质疑的供应商，同时向同级政府采购监督管理部门报告。</w:t>
      </w:r>
    </w:p>
    <w:p w14:paraId="4054A75A">
      <w:pPr>
        <w:pStyle w:val="3"/>
        <w:kinsoku/>
        <w:overflowPunct w:val="0"/>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32.10</w:t>
      </w:r>
      <w:r>
        <w:rPr>
          <w:rFonts w:hint="eastAsia" w:asciiTheme="minorEastAsia" w:hAnsiTheme="minorEastAsia" w:eastAsiaTheme="minorEastAsia" w:cstheme="minorEastAsia"/>
          <w:color w:val="auto"/>
          <w:spacing w:val="-37"/>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质疑供应商对采购人、采购代理机构的答复不满意，或者采</w:t>
      </w:r>
      <w:r>
        <w:rPr>
          <w:rFonts w:hint="eastAsia" w:asciiTheme="minorEastAsia" w:hAnsiTheme="minorEastAsia" w:eastAsiaTheme="minorEastAsia" w:cstheme="minorEastAsia"/>
          <w:color w:val="auto"/>
          <w:spacing w:val="9"/>
          <w:sz w:val="24"/>
          <w:szCs w:val="24"/>
          <w:lang w:eastAsia="zh-CN"/>
        </w:rPr>
        <w:t>购人、采购代理机构未在规</w:t>
      </w:r>
      <w:r>
        <w:rPr>
          <w:rFonts w:hint="eastAsia" w:asciiTheme="minorEastAsia" w:hAnsiTheme="minorEastAsia" w:eastAsiaTheme="minorEastAsia" w:cstheme="minorEastAsia"/>
          <w:color w:val="auto"/>
          <w:spacing w:val="11"/>
          <w:sz w:val="24"/>
          <w:szCs w:val="24"/>
          <w:lang w:eastAsia="zh-CN"/>
        </w:rPr>
        <w:t>定的时间内作出答复的，可以在答复期满后</w:t>
      </w:r>
      <w:r>
        <w:rPr>
          <w:rFonts w:hint="eastAsia" w:asciiTheme="minorEastAsia" w:hAnsiTheme="minorEastAsia" w:eastAsiaTheme="minorEastAsia" w:cstheme="minorEastAsia"/>
          <w:color w:val="auto"/>
          <w:spacing w:val="-21"/>
          <w:sz w:val="24"/>
          <w:szCs w:val="24"/>
          <w:lang w:eastAsia="zh-CN"/>
        </w:rPr>
        <w:t xml:space="preserve"> </w:t>
      </w:r>
      <w:r>
        <w:rPr>
          <w:rFonts w:hint="eastAsia" w:asciiTheme="minorEastAsia" w:hAnsiTheme="minorEastAsia" w:eastAsiaTheme="minorEastAsia" w:cstheme="minorEastAsia"/>
          <w:color w:val="auto"/>
          <w:spacing w:val="11"/>
          <w:sz w:val="24"/>
          <w:szCs w:val="24"/>
          <w:lang w:eastAsia="zh-CN"/>
        </w:rPr>
        <w:t>15</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11"/>
          <w:sz w:val="24"/>
          <w:szCs w:val="24"/>
          <w:lang w:eastAsia="zh-CN"/>
        </w:rPr>
        <w:t>个工作日内向采购人的</w:t>
      </w:r>
      <w:r>
        <w:rPr>
          <w:rFonts w:hint="eastAsia" w:asciiTheme="minorEastAsia" w:hAnsiTheme="minorEastAsia" w:eastAsiaTheme="minorEastAsia" w:cstheme="minorEastAsia"/>
          <w:color w:val="auto"/>
          <w:spacing w:val="10"/>
          <w:sz w:val="24"/>
          <w:szCs w:val="24"/>
          <w:lang w:eastAsia="zh-CN"/>
        </w:rPr>
        <w:t>同级政府采购监督管理部门</w:t>
      </w:r>
      <w:r>
        <w:rPr>
          <w:rFonts w:hint="eastAsia" w:asciiTheme="minorEastAsia" w:hAnsiTheme="minorEastAsia" w:eastAsiaTheme="minorEastAsia" w:cstheme="minorEastAsia"/>
          <w:color w:val="auto"/>
          <w:spacing w:val="2"/>
          <w:sz w:val="24"/>
          <w:szCs w:val="24"/>
          <w:lang w:eastAsia="zh-CN"/>
        </w:rPr>
        <w:t>投诉。</w:t>
      </w:r>
    </w:p>
    <w:p w14:paraId="14AB338B">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32.11</w:t>
      </w:r>
      <w:r>
        <w:rPr>
          <w:rFonts w:hint="eastAsia" w:asciiTheme="minorEastAsia" w:hAnsiTheme="minorEastAsia" w:eastAsiaTheme="minorEastAsia" w:cstheme="minorEastAsia"/>
          <w:color w:val="auto"/>
          <w:spacing w:val="-35"/>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质疑函应当使用中文。质疑函范本详见财政部制定的范本。</w:t>
      </w:r>
    </w:p>
    <w:p w14:paraId="1CEB9FA7">
      <w:pPr>
        <w:pStyle w:val="3"/>
        <w:kinsoku/>
        <w:overflowPunct w:val="0"/>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32.12</w:t>
      </w:r>
      <w:r>
        <w:rPr>
          <w:rFonts w:hint="eastAsia" w:asciiTheme="minorEastAsia" w:hAnsiTheme="minorEastAsia" w:eastAsiaTheme="minorEastAsia" w:cstheme="minorEastAsia"/>
          <w:color w:val="auto"/>
          <w:spacing w:val="-29"/>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恶意投诉者将在陕西省政府采购网予以通报，并计入不良行为记录。视其情节严重程度，</w:t>
      </w:r>
      <w:r>
        <w:rPr>
          <w:rFonts w:hint="eastAsia" w:asciiTheme="minorEastAsia" w:hAnsiTheme="minorEastAsia" w:eastAsiaTheme="minorEastAsia" w:cstheme="minorEastAsia"/>
          <w:color w:val="auto"/>
          <w:spacing w:val="9"/>
          <w:sz w:val="24"/>
          <w:szCs w:val="24"/>
          <w:lang w:eastAsia="zh-CN"/>
        </w:rPr>
        <w:t>在本行政区域内限制其投标，并抄报上级行政主管部门。</w:t>
      </w:r>
    </w:p>
    <w:p w14:paraId="6719A190">
      <w:pPr>
        <w:pStyle w:val="3"/>
        <w:kinsoku/>
        <w:overflowPunct w:val="0"/>
        <w:spacing w:line="360" w:lineRule="auto"/>
        <w:ind w:firstLine="251" w:firstLineChars="100"/>
        <w:rPr>
          <w:rFonts w:asciiTheme="minorEastAsia" w:hAnsiTheme="minorEastAsia" w:eastAsiaTheme="minorEastAsia" w:cstheme="minorEastAsia"/>
          <w:color w:val="auto"/>
          <w:sz w:val="24"/>
          <w:szCs w:val="24"/>
          <w:lang w:eastAsia="zh-CN"/>
        </w:rPr>
      </w:pPr>
      <w:bookmarkStart w:id="2" w:name="bookmark3"/>
      <w:bookmarkEnd w:id="2"/>
      <w:r>
        <w:rPr>
          <w:rFonts w:hint="eastAsia" w:asciiTheme="minorEastAsia" w:hAnsiTheme="minorEastAsia" w:eastAsiaTheme="minorEastAsia" w:cstheme="minorEastAsia"/>
          <w:b/>
          <w:bCs/>
          <w:color w:val="auto"/>
          <w:spacing w:val="5"/>
          <w:sz w:val="24"/>
          <w:szCs w:val="24"/>
          <w:lang w:eastAsia="zh-CN"/>
        </w:rPr>
        <w:t>33.招标代理服务费</w:t>
      </w:r>
    </w:p>
    <w:p w14:paraId="4221ADE6">
      <w:pPr>
        <w:pStyle w:val="3"/>
        <w:kinsoku/>
        <w:overflowPunct w:val="0"/>
        <w:spacing w:line="360" w:lineRule="auto"/>
        <w:ind w:firstLine="512" w:firstLineChars="200"/>
        <w:outlineLvl w:val="0"/>
        <w:rPr>
          <w:rFonts w:asciiTheme="minorEastAsia" w:hAnsiTheme="minorEastAsia" w:eastAsiaTheme="minorEastAsia" w:cstheme="minorEastAsia"/>
          <w:color w:val="auto"/>
          <w:spacing w:val="8"/>
          <w:sz w:val="24"/>
          <w:szCs w:val="24"/>
          <w:lang w:eastAsia="zh-CN"/>
        </w:rPr>
      </w:pPr>
      <w:r>
        <w:rPr>
          <w:rFonts w:hint="eastAsia" w:asciiTheme="minorEastAsia" w:hAnsiTheme="minorEastAsia" w:eastAsiaTheme="minorEastAsia" w:cstheme="minorEastAsia"/>
          <w:color w:val="auto"/>
          <w:spacing w:val="8"/>
          <w:sz w:val="24"/>
          <w:szCs w:val="24"/>
          <w:lang w:eastAsia="zh-CN"/>
        </w:rPr>
        <w:t>以本项目成交价为基数，参照发改价格[2011]534</w:t>
      </w:r>
      <w:r>
        <w:rPr>
          <w:rFonts w:hint="eastAsia" w:asciiTheme="minorEastAsia" w:hAnsiTheme="minorEastAsia" w:eastAsiaTheme="minorEastAsia" w:cstheme="minorEastAsia"/>
          <w:color w:val="auto"/>
          <w:spacing w:val="-35"/>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号《国家发展和改革委员会关于降低部</w:t>
      </w:r>
      <w:r>
        <w:rPr>
          <w:rFonts w:hint="eastAsia" w:asciiTheme="minorEastAsia" w:hAnsiTheme="minorEastAsia" w:eastAsiaTheme="minorEastAsia" w:cstheme="minorEastAsia"/>
          <w:color w:val="auto"/>
          <w:spacing w:val="7"/>
          <w:sz w:val="24"/>
          <w:szCs w:val="24"/>
          <w:lang w:eastAsia="zh-CN"/>
        </w:rPr>
        <w:t>分建设项目收费标准规范收费行为等有关问题的通知》及国家计委计价格[2002]1980</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号《招标代理</w:t>
      </w:r>
      <w:r>
        <w:rPr>
          <w:rFonts w:hint="eastAsia" w:asciiTheme="minorEastAsia" w:hAnsiTheme="minorEastAsia" w:eastAsiaTheme="minorEastAsia" w:cstheme="minorEastAsia"/>
          <w:color w:val="auto"/>
          <w:spacing w:val="6"/>
          <w:sz w:val="24"/>
          <w:szCs w:val="24"/>
          <w:lang w:eastAsia="zh-CN"/>
        </w:rPr>
        <w:t>服务</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收费管理暂行办法》—差额定率累进法计算，按上述标准下浮</w:t>
      </w:r>
      <w:r>
        <w:rPr>
          <w:rFonts w:hint="eastAsia" w:asciiTheme="minorEastAsia" w:hAnsiTheme="minorEastAsia" w:eastAsiaTheme="minorEastAsia" w:cstheme="minorEastAsia"/>
          <w:color w:val="auto"/>
          <w:spacing w:val="-22"/>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10%计取</w:t>
      </w:r>
      <w:r>
        <w:rPr>
          <w:rFonts w:hint="eastAsia" w:asciiTheme="minorEastAsia" w:hAnsiTheme="minorEastAsia" w:eastAsiaTheme="minorEastAsia" w:cstheme="minorEastAsia"/>
          <w:color w:val="auto"/>
          <w:spacing w:val="8"/>
          <w:sz w:val="24"/>
          <w:szCs w:val="24"/>
          <w:lang w:eastAsia="zh-CN"/>
        </w:rPr>
        <w:t>，由成交单位在领取成交通知书前向采购代理机构一次性支付。</w:t>
      </w:r>
    </w:p>
    <w:p w14:paraId="18F11858">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2553F956">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4F1BD746">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3568E638">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5E3C03D2">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66100B56">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02445775">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7E4D1526">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10A7F70C">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4FB3A743">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314B36C1">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435E5F8C">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192460CB">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6E725A9F">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23A1ADAF">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33F6F300">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36D1A7F3">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0D20223F">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117A44DB">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04233AEC">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403225F7">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2DAEAC3E">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239C04E8">
      <w:pPr>
        <w:pStyle w:val="3"/>
        <w:kinsoku/>
        <w:overflowPunct w:val="0"/>
        <w:spacing w:line="360" w:lineRule="auto"/>
        <w:ind w:firstLine="512" w:firstLineChars="200"/>
        <w:jc w:val="both"/>
        <w:rPr>
          <w:rFonts w:asciiTheme="minorEastAsia" w:hAnsiTheme="minorEastAsia" w:eastAsiaTheme="minorEastAsia" w:cstheme="minorEastAsia"/>
          <w:color w:val="auto"/>
          <w:spacing w:val="8"/>
          <w:sz w:val="24"/>
          <w:szCs w:val="24"/>
          <w:lang w:eastAsia="zh-CN"/>
        </w:rPr>
      </w:pPr>
    </w:p>
    <w:p w14:paraId="426FBC50">
      <w:pPr>
        <w:pStyle w:val="3"/>
        <w:spacing w:line="360" w:lineRule="auto"/>
        <w:ind w:firstLine="727" w:firstLineChars="200"/>
        <w:jc w:val="center"/>
        <w:rPr>
          <w:rFonts w:asciiTheme="minorEastAsia" w:hAnsiTheme="minorEastAsia" w:eastAsiaTheme="minorEastAsia" w:cstheme="minorEastAsia"/>
          <w:b/>
          <w:bCs/>
          <w:color w:val="auto"/>
          <w:spacing w:val="6"/>
          <w:sz w:val="35"/>
          <w:szCs w:val="35"/>
          <w:lang w:eastAsia="zh-CN"/>
        </w:rPr>
      </w:pPr>
    </w:p>
    <w:p w14:paraId="0A48ECD4">
      <w:pPr>
        <w:pStyle w:val="3"/>
        <w:spacing w:line="360" w:lineRule="auto"/>
        <w:ind w:firstLine="727" w:firstLineChars="200"/>
        <w:jc w:val="center"/>
        <w:rPr>
          <w:rFonts w:asciiTheme="minorEastAsia" w:hAnsiTheme="minorEastAsia" w:eastAsiaTheme="minorEastAsia" w:cstheme="minorEastAsia"/>
          <w:b/>
          <w:bCs/>
          <w:color w:val="auto"/>
          <w:spacing w:val="6"/>
          <w:sz w:val="35"/>
          <w:szCs w:val="35"/>
          <w:lang w:eastAsia="zh-CN"/>
        </w:rPr>
      </w:pPr>
    </w:p>
    <w:p w14:paraId="19D750EC">
      <w:pPr>
        <w:pStyle w:val="3"/>
        <w:spacing w:line="360" w:lineRule="auto"/>
        <w:ind w:firstLine="727" w:firstLineChars="200"/>
        <w:jc w:val="center"/>
        <w:rPr>
          <w:rFonts w:asciiTheme="minorEastAsia" w:hAnsiTheme="minorEastAsia" w:eastAsiaTheme="minorEastAsia" w:cstheme="minorEastAsia"/>
          <w:b/>
          <w:bCs/>
          <w:color w:val="auto"/>
          <w:spacing w:val="6"/>
          <w:sz w:val="35"/>
          <w:szCs w:val="35"/>
          <w:lang w:eastAsia="zh-CN"/>
        </w:rPr>
      </w:pPr>
    </w:p>
    <w:p w14:paraId="57C6E8AE">
      <w:pPr>
        <w:pStyle w:val="3"/>
        <w:spacing w:line="360" w:lineRule="auto"/>
        <w:ind w:firstLine="727" w:firstLineChars="200"/>
        <w:jc w:val="center"/>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6"/>
          <w:sz w:val="35"/>
          <w:szCs w:val="35"/>
          <w:lang w:eastAsia="zh-CN"/>
        </w:rPr>
        <w:t>第三章</w:t>
      </w:r>
      <w:r>
        <w:rPr>
          <w:rFonts w:hint="eastAsia" w:asciiTheme="minorEastAsia" w:hAnsiTheme="minorEastAsia" w:eastAsiaTheme="minorEastAsia" w:cstheme="minorEastAsia"/>
          <w:color w:val="auto"/>
          <w:spacing w:val="6"/>
          <w:sz w:val="35"/>
          <w:szCs w:val="35"/>
          <w:lang w:eastAsia="zh-CN"/>
        </w:rPr>
        <w:t xml:space="preserve"> </w:t>
      </w:r>
      <w:r>
        <w:rPr>
          <w:rFonts w:hint="eastAsia" w:asciiTheme="minorEastAsia" w:hAnsiTheme="minorEastAsia" w:eastAsiaTheme="minorEastAsia" w:cstheme="minorEastAsia"/>
          <w:b/>
          <w:bCs/>
          <w:color w:val="auto"/>
          <w:spacing w:val="6"/>
          <w:sz w:val="35"/>
          <w:szCs w:val="35"/>
          <w:lang w:eastAsia="zh-CN"/>
        </w:rPr>
        <w:t>采购内容及要求</w:t>
      </w:r>
    </w:p>
    <w:p w14:paraId="747535BA">
      <w:pPr>
        <w:pStyle w:val="3"/>
        <w:spacing w:line="360" w:lineRule="auto"/>
        <w:ind w:firstLine="50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一、采购内容：</w:t>
      </w:r>
    </w:p>
    <w:p w14:paraId="3ECDF25A">
      <w:pPr>
        <w:pStyle w:val="3"/>
        <w:spacing w:line="360" w:lineRule="auto"/>
        <w:ind w:firstLine="52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1"/>
          <w:sz w:val="24"/>
          <w:szCs w:val="24"/>
          <w:lang w:eastAsia="zh-CN"/>
        </w:rPr>
        <w:t>1、项目概况：附属中学及附属小学南楼空调电路改造，包含配电箱、电缆及桥架、配管及配线，小电器安装等；室外电气改造，包含电缆敷设，套管安装等；室外土建改造，拆除及恢复混凝土路面或花砖地面，新做检查井以及垃圾外运等内容。</w:t>
      </w:r>
    </w:p>
    <w:p w14:paraId="7C86C9A5">
      <w:pPr>
        <w:pStyle w:val="3"/>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2、采购范围：本次招标为施工图纸、工程量清单全部内容。</w:t>
      </w:r>
    </w:p>
    <w:p w14:paraId="0E52D891">
      <w:pPr>
        <w:pStyle w:val="3"/>
        <w:spacing w:line="360" w:lineRule="auto"/>
        <w:ind w:firstLine="50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5"/>
          <w:sz w:val="24"/>
          <w:szCs w:val="24"/>
          <w:lang w:eastAsia="zh-CN"/>
        </w:rPr>
        <w:t>3、预算金额：494113.36</w:t>
      </w:r>
      <w:r>
        <w:rPr>
          <w:rFonts w:hint="eastAsia" w:asciiTheme="minorEastAsia" w:hAnsiTheme="minorEastAsia" w:eastAsiaTheme="minorEastAsia" w:cstheme="minorEastAsia"/>
          <w:color w:val="auto"/>
          <w:spacing w:val="-31"/>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元。</w:t>
      </w:r>
    </w:p>
    <w:p w14:paraId="01559A84">
      <w:pPr>
        <w:pStyle w:val="3"/>
        <w:spacing w:line="360" w:lineRule="auto"/>
        <w:ind w:firstLine="50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5"/>
          <w:sz w:val="24"/>
          <w:szCs w:val="24"/>
          <w:lang w:eastAsia="zh-CN"/>
        </w:rPr>
        <w:t>4、最高限价：494113.36</w:t>
      </w:r>
      <w:r>
        <w:rPr>
          <w:rFonts w:hint="eastAsia" w:asciiTheme="minorEastAsia" w:hAnsiTheme="minorEastAsia" w:eastAsiaTheme="minorEastAsia" w:cstheme="minorEastAsia"/>
          <w:color w:val="auto"/>
          <w:spacing w:val="-26"/>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元。</w:t>
      </w:r>
    </w:p>
    <w:p w14:paraId="6FF459A0">
      <w:pPr>
        <w:pStyle w:val="3"/>
        <w:spacing w:line="360" w:lineRule="auto"/>
        <w:ind w:firstLine="512" w:firstLineChars="200"/>
        <w:rPr>
          <w:rFonts w:asciiTheme="minorEastAsia" w:hAnsiTheme="minorEastAsia" w:eastAsiaTheme="minorEastAsia" w:cstheme="minorEastAsia"/>
          <w:color w:val="auto"/>
          <w:spacing w:val="7"/>
          <w:sz w:val="24"/>
          <w:szCs w:val="24"/>
          <w:lang w:eastAsia="zh-CN"/>
        </w:rPr>
      </w:pPr>
      <w:r>
        <w:rPr>
          <w:rFonts w:hint="eastAsia" w:asciiTheme="minorEastAsia" w:hAnsiTheme="minorEastAsia" w:eastAsiaTheme="minorEastAsia" w:cstheme="minorEastAsia"/>
          <w:color w:val="auto"/>
          <w:spacing w:val="8"/>
          <w:sz w:val="24"/>
          <w:szCs w:val="24"/>
          <w:lang w:eastAsia="zh-CN"/>
        </w:rPr>
        <w:t>5、质量标准：符合国家及地方现行验收规范“合</w:t>
      </w:r>
      <w:r>
        <w:rPr>
          <w:rFonts w:hint="eastAsia" w:asciiTheme="minorEastAsia" w:hAnsiTheme="minorEastAsia" w:eastAsiaTheme="minorEastAsia" w:cstheme="minorEastAsia"/>
          <w:color w:val="auto"/>
          <w:spacing w:val="7"/>
          <w:sz w:val="24"/>
          <w:szCs w:val="24"/>
          <w:lang w:eastAsia="zh-CN"/>
        </w:rPr>
        <w:t>格</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”标准。</w:t>
      </w:r>
    </w:p>
    <w:p w14:paraId="5A805D3A">
      <w:pPr>
        <w:spacing w:line="360" w:lineRule="auto"/>
        <w:ind w:firstLine="502" w:firstLineChars="200"/>
        <w:rPr>
          <w:rFonts w:asciiTheme="minorEastAsia" w:hAnsiTheme="minorEastAsia" w:eastAsiaTheme="minorEastAsia" w:cstheme="minorEastAsia"/>
          <w:b/>
          <w:bCs/>
          <w:color w:val="auto"/>
          <w:spacing w:val="5"/>
          <w:sz w:val="24"/>
          <w:szCs w:val="24"/>
          <w:lang w:eastAsia="zh-CN"/>
        </w:rPr>
      </w:pPr>
      <w:r>
        <w:rPr>
          <w:rFonts w:hint="eastAsia" w:asciiTheme="minorEastAsia" w:hAnsiTheme="minorEastAsia" w:eastAsiaTheme="minorEastAsia" w:cstheme="minorEastAsia"/>
          <w:b/>
          <w:bCs/>
          <w:color w:val="auto"/>
          <w:spacing w:val="5"/>
          <w:sz w:val="24"/>
          <w:szCs w:val="24"/>
          <w:lang w:eastAsia="zh-CN"/>
        </w:rPr>
        <w:t>二、技术要求</w:t>
      </w:r>
    </w:p>
    <w:p w14:paraId="210DE350">
      <w:pPr>
        <w:pStyle w:val="3"/>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维修改造方案：</w:t>
      </w:r>
    </w:p>
    <w:p w14:paraId="302D0508">
      <w:pPr>
        <w:pStyle w:val="3"/>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1.由实验楼西北角箱变引出一根YJY22-(4x240+1x120)铠装电缆至中学楼配电箱、一根YJY22-(4x70+1x35)至小学南楼配电箱。</w:t>
      </w:r>
    </w:p>
    <w:p w14:paraId="422554A9">
      <w:pPr>
        <w:pStyle w:val="3"/>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2.由各楼总箱至各层分箱用电缆桥架敷设。两栋教学楼每层设置一个层箱，为每层所有教室空调供电；电缆主干线采用三相供电。</w:t>
      </w:r>
    </w:p>
    <w:p w14:paraId="5F692569">
      <w:pPr>
        <w:pStyle w:val="3"/>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3.教学楼每层层箱出线由桥架及PVC线槽敷设；层箱至教室的电线规格为WDZ-BYJ-3X6,空调插座均为安全三孔250V-25A。</w:t>
      </w:r>
    </w:p>
    <w:p w14:paraId="2FD6C36F">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4.室外直埋电缆破除混凝土路面或花砖地面开挖沟槽约136米，沟槽截面0.9米（宽）x0.8米（深），垃圾及开挖土方清理外运。</w:t>
      </w:r>
    </w:p>
    <w:p w14:paraId="059A4CB0">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5.电缆敷设前先清理沟内杂物，按规范充分保护电缆，电缆上方0.3m处设置警示带一道，回填后恢复原状。</w:t>
      </w:r>
    </w:p>
    <w:p w14:paraId="2E74862E">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6.进教学楼主电源电缆采用镀锌管加装保护并做好防水措施。</w:t>
      </w:r>
    </w:p>
    <w:p w14:paraId="7DA7213D">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7.空调电表采用有线远传预付费式电表，每台计量配电箱通过RS485总线联网，末端放置在楼内校园网交换机处，安装前进行电表安装及调试技术交底对接。</w:t>
      </w:r>
    </w:p>
    <w:p w14:paraId="2C9F0A23">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具体内容见施工图和工程量清单。</w:t>
      </w:r>
    </w:p>
    <w:p w14:paraId="208E9B3B">
      <w:pPr>
        <w:kinsoku/>
        <w:overflowPunct w:val="0"/>
        <w:spacing w:line="360" w:lineRule="auto"/>
        <w:ind w:firstLine="502" w:firstLineChars="200"/>
        <w:rPr>
          <w:rFonts w:asciiTheme="minorEastAsia" w:hAnsiTheme="minorEastAsia" w:eastAsiaTheme="minorEastAsia" w:cstheme="minorEastAsia"/>
          <w:b/>
          <w:bCs/>
          <w:color w:val="auto"/>
          <w:spacing w:val="5"/>
          <w:sz w:val="24"/>
          <w:szCs w:val="24"/>
          <w:lang w:eastAsia="zh-CN"/>
        </w:rPr>
      </w:pPr>
      <w:r>
        <w:rPr>
          <w:rFonts w:hint="eastAsia" w:asciiTheme="minorEastAsia" w:hAnsiTheme="minorEastAsia" w:eastAsiaTheme="minorEastAsia" w:cstheme="minorEastAsia"/>
          <w:b/>
          <w:bCs/>
          <w:color w:val="auto"/>
          <w:spacing w:val="5"/>
          <w:sz w:val="24"/>
          <w:szCs w:val="24"/>
          <w:lang w:eastAsia="zh-CN"/>
        </w:rPr>
        <w:t>三、商务要求</w:t>
      </w:r>
    </w:p>
    <w:p w14:paraId="1210B166">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 xml:space="preserve">（一）时间：工期自合同签订后30日历天 </w:t>
      </w:r>
    </w:p>
    <w:p w14:paraId="26461078">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（二）地点：咸阳师范学院附属中学</w:t>
      </w:r>
    </w:p>
    <w:p w14:paraId="05CF7058">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（三）质保期及质保金</w:t>
      </w:r>
    </w:p>
    <w:p w14:paraId="404919CA">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该项目质保期2年，质保金为结算后审定总价款的3%。</w:t>
      </w:r>
    </w:p>
    <w:p w14:paraId="7A1CECD7">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（四）履约保证金的缴纳与退还</w:t>
      </w:r>
    </w:p>
    <w:p w14:paraId="205879D2">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合同签订前，承包方向发包方按照合同总金额的5%取整缴纳履约保证金，竣工验收合格后予以无息退还。</w:t>
      </w:r>
    </w:p>
    <w:p w14:paraId="2B914802">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（五）付款时间、付款额度及付款方式</w:t>
      </w:r>
    </w:p>
    <w:p w14:paraId="183D022B">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项目竣工验收合格后，支付合同总价的80%，工程项目竣工结算经发包方审计后，支付至审定总价款的97％；剩余3%待质保期2年期满后双方无异议一次性支付。</w:t>
      </w:r>
    </w:p>
    <w:p w14:paraId="595EB62D">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（六）售后服务</w:t>
      </w:r>
    </w:p>
    <w:p w14:paraId="6295D020">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自工程竣工验收合格之日起进入免费保修期，免费保修内容为由承包人负责的本工程全部质量问题。</w:t>
      </w:r>
    </w:p>
    <w:p w14:paraId="75173F70">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承包人收到保修通知并到达工程现场的合理时间：响应时间为正常工作日一小时内答复，二小时内到现场处理。节假日及法定休息日三小时内答复，六小时内到现场处理。</w:t>
      </w:r>
    </w:p>
    <w:p w14:paraId="7B2D8BD4">
      <w:pPr>
        <w:pStyle w:val="3"/>
        <w:numPr>
          <w:ilvl w:val="0"/>
          <w:numId w:val="4"/>
        </w:numPr>
        <w:kinsoku/>
        <w:overflowPunct w:val="0"/>
        <w:spacing w:line="360" w:lineRule="auto"/>
        <w:ind w:firstLine="510" w:firstLineChars="200"/>
        <w:rPr>
          <w:rFonts w:asciiTheme="minorEastAsia" w:hAnsiTheme="minorEastAsia" w:eastAsiaTheme="minorEastAsia" w:cstheme="minorEastAsia"/>
          <w:b/>
          <w:bCs/>
          <w:color w:val="auto"/>
          <w:spacing w:val="7"/>
          <w:sz w:val="24"/>
          <w:szCs w:val="24"/>
        </w:rPr>
      </w:pPr>
      <w:r>
        <w:rPr>
          <w:rFonts w:hint="eastAsia" w:asciiTheme="minorEastAsia" w:hAnsiTheme="minorEastAsia" w:eastAsiaTheme="minorEastAsia" w:cstheme="minorEastAsia"/>
          <w:b/>
          <w:bCs/>
          <w:color w:val="auto"/>
          <w:spacing w:val="7"/>
          <w:sz w:val="24"/>
          <w:szCs w:val="24"/>
        </w:rPr>
        <w:t>工程量清单编制依据：</w:t>
      </w:r>
    </w:p>
    <w:p w14:paraId="73692227">
      <w:pPr>
        <w:pStyle w:val="3"/>
        <w:numPr>
          <w:ilvl w:val="0"/>
          <w:numId w:val="5"/>
        </w:numPr>
        <w:kinsoku/>
        <w:overflowPunct w:val="0"/>
        <w:spacing w:line="360" w:lineRule="auto"/>
        <w:ind w:firstLine="524" w:firstLineChars="200"/>
        <w:rPr>
          <w:rFonts w:hint="eastAsia"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西北综合勘查设计研究院设计的《咸阳师范学院修缮工程项目设计中学空调线路改造》施工图纸；</w:t>
      </w:r>
    </w:p>
    <w:p w14:paraId="3ECF5AAB">
      <w:pPr>
        <w:pStyle w:val="3"/>
        <w:numPr>
          <w:ilvl w:val="0"/>
          <w:numId w:val="5"/>
        </w:numPr>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《陕西省建设工程工程量清单计价规则》(2009)及配套文件；</w:t>
      </w:r>
    </w:p>
    <w:p w14:paraId="15CCBD08">
      <w:pPr>
        <w:pStyle w:val="3"/>
        <w:numPr>
          <w:ilvl w:val="0"/>
          <w:numId w:val="5"/>
        </w:numPr>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《关于增加建设工程扬尘治理专项措施费的通知》陕建发【2017】270号文件；</w:t>
      </w:r>
    </w:p>
    <w:p w14:paraId="05E7244A">
      <w:pPr>
        <w:pStyle w:val="3"/>
        <w:numPr>
          <w:ilvl w:val="0"/>
          <w:numId w:val="5"/>
        </w:numPr>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《安全文明施工措施费的调整》执行陕建发【2019】1246号文件；</w:t>
      </w:r>
    </w:p>
    <w:p w14:paraId="7137AE54">
      <w:pPr>
        <w:pStyle w:val="3"/>
        <w:numPr>
          <w:ilvl w:val="0"/>
          <w:numId w:val="5"/>
        </w:numPr>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税金执行《关于调整陕西省建设工程计价依据的通知》陕建发【2019】45号文件；</w:t>
      </w:r>
    </w:p>
    <w:p w14:paraId="03A9918C">
      <w:pPr>
        <w:pStyle w:val="3"/>
        <w:numPr>
          <w:ilvl w:val="0"/>
          <w:numId w:val="5"/>
        </w:numPr>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《关于发布我省落实建筑工人实名制管理计价依据的通知》陕建发【2019】1246号文件；</w:t>
      </w:r>
    </w:p>
    <w:p w14:paraId="7D2789E1">
      <w:pPr>
        <w:pStyle w:val="3"/>
        <w:numPr>
          <w:ilvl w:val="0"/>
          <w:numId w:val="5"/>
        </w:numPr>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《关于建筑施工安全生产责任保险费用计价的通知》陕建发【2020】1097号文件；</w:t>
      </w:r>
    </w:p>
    <w:p w14:paraId="5174D9FD">
      <w:pPr>
        <w:pStyle w:val="3"/>
        <w:numPr>
          <w:ilvl w:val="0"/>
          <w:numId w:val="5"/>
        </w:numPr>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《关于全省统一停止收缴建筑业劳保费用的通知》陕建发【2021】1021号文件；</w:t>
      </w:r>
    </w:p>
    <w:p w14:paraId="5EC04058">
      <w:pPr>
        <w:pStyle w:val="3"/>
        <w:numPr>
          <w:ilvl w:val="0"/>
          <w:numId w:val="5"/>
        </w:numPr>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常规施工组织设计及施工方法；</w:t>
      </w:r>
    </w:p>
    <w:p w14:paraId="2DDBED37">
      <w:pPr>
        <w:pStyle w:val="3"/>
        <w:numPr>
          <w:ilvl w:val="0"/>
          <w:numId w:val="0"/>
        </w:numPr>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val="en-US" w:eastAsia="zh-CN"/>
        </w:rPr>
        <w:t>10.</w:t>
      </w:r>
      <w:r>
        <w:rPr>
          <w:rFonts w:hint="eastAsia" w:asciiTheme="minorEastAsia" w:hAnsiTheme="minorEastAsia" w:eastAsiaTheme="minorEastAsia" w:cstheme="minorEastAsia"/>
          <w:color w:val="auto"/>
          <w:spacing w:val="11"/>
          <w:sz w:val="24"/>
          <w:szCs w:val="24"/>
          <w:lang w:eastAsia="zh-CN"/>
        </w:rPr>
        <w:t>施工图纸中采用的相关标准图集、施工规范及验收规范；</w:t>
      </w:r>
    </w:p>
    <w:p w14:paraId="2FD3CBAC">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11.其他相关资料。</w:t>
      </w:r>
    </w:p>
    <w:p w14:paraId="3AF2D7A0">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12.本工程暂列金额按20000.00元计入其他项目中暂列金额。</w:t>
      </w:r>
    </w:p>
    <w:p w14:paraId="0F75730A">
      <w:pPr>
        <w:pStyle w:val="3"/>
        <w:numPr>
          <w:ilvl w:val="0"/>
          <w:numId w:val="4"/>
        </w:numPr>
        <w:kinsoku/>
        <w:overflowPunct w:val="0"/>
        <w:spacing w:line="360" w:lineRule="auto"/>
        <w:ind w:firstLine="510" w:firstLineChars="200"/>
        <w:rPr>
          <w:rFonts w:asciiTheme="minorEastAsia" w:hAnsiTheme="minorEastAsia" w:eastAsiaTheme="minorEastAsia" w:cstheme="minorEastAsia"/>
          <w:b/>
          <w:bCs/>
          <w:color w:val="auto"/>
          <w:spacing w:val="7"/>
          <w:sz w:val="24"/>
          <w:szCs w:val="24"/>
          <w:lang w:eastAsia="zh-CN"/>
        </w:rPr>
      </w:pPr>
      <w:r>
        <w:rPr>
          <w:rFonts w:hint="eastAsia" w:asciiTheme="minorEastAsia" w:hAnsiTheme="minorEastAsia" w:eastAsiaTheme="minorEastAsia" w:cstheme="minorEastAsia"/>
          <w:b/>
          <w:bCs/>
          <w:color w:val="auto"/>
          <w:spacing w:val="7"/>
          <w:sz w:val="24"/>
          <w:szCs w:val="24"/>
          <w:lang w:eastAsia="zh-CN"/>
        </w:rPr>
        <w:t>工程量清单</w:t>
      </w:r>
    </w:p>
    <w:p w14:paraId="70EDED7B">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分部分项工程量清单”、“措施项目清单”、“其他项目清单”、“规费、税金项目清单”、“材料、设备暂估价明细表”、“暂列金额明细表”、“专业工程暂估价明细表”按照《陕西省工程量清单计价规则》（2009）规定格式编制。</w:t>
      </w:r>
    </w:p>
    <w:p w14:paraId="286B98B2">
      <w:pPr>
        <w:pStyle w:val="3"/>
        <w:kinsoku/>
        <w:overflowPunct w:val="0"/>
        <w:spacing w:line="360" w:lineRule="auto"/>
        <w:ind w:left="420" w:leftChars="200"/>
        <w:rPr>
          <w:rFonts w:asciiTheme="minorEastAsia" w:hAnsiTheme="minorEastAsia" w:eastAsiaTheme="minorEastAsia" w:cstheme="minorEastAsia"/>
          <w:b/>
          <w:bCs/>
          <w:color w:val="auto"/>
          <w:spacing w:val="7"/>
          <w:sz w:val="24"/>
          <w:szCs w:val="24"/>
          <w:lang w:eastAsia="zh-CN"/>
        </w:rPr>
      </w:pPr>
      <w:r>
        <w:rPr>
          <w:rFonts w:hint="eastAsia" w:asciiTheme="minorEastAsia" w:hAnsiTheme="minorEastAsia" w:eastAsiaTheme="minorEastAsia" w:cstheme="minorEastAsia"/>
          <w:b/>
          <w:bCs/>
          <w:color w:val="auto"/>
          <w:spacing w:val="7"/>
          <w:sz w:val="24"/>
          <w:szCs w:val="24"/>
          <w:lang w:eastAsia="zh-CN"/>
        </w:rPr>
        <w:t>六、工程量清单及电子版(附后)</w:t>
      </w:r>
    </w:p>
    <w:p w14:paraId="30875016">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36130BE1">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14BC77B8">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2D1150C5">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14807000">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47123FF6">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5E1D8886">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3290576D">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33067233">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5E2685B5">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609CE5EB">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10C1E011">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69A0AFFF">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6B7CB31D">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2CEF6D24">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6A7114C8">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71A16A05">
      <w:pPr>
        <w:pStyle w:val="3"/>
        <w:kinsoku/>
        <w:overflowPunct w:val="0"/>
        <w:spacing w:line="360" w:lineRule="auto"/>
        <w:ind w:firstLine="524" w:firstLineChars="200"/>
        <w:rPr>
          <w:rFonts w:asciiTheme="minorEastAsia" w:hAnsiTheme="minorEastAsia" w:eastAsiaTheme="minorEastAsia" w:cstheme="minorEastAsia"/>
          <w:color w:val="auto"/>
          <w:spacing w:val="11"/>
          <w:sz w:val="24"/>
          <w:szCs w:val="24"/>
          <w:lang w:eastAsia="zh-CN"/>
        </w:rPr>
      </w:pPr>
    </w:p>
    <w:p w14:paraId="2C40BF27">
      <w:pPr>
        <w:pStyle w:val="3"/>
        <w:spacing w:before="304" w:line="224" w:lineRule="auto"/>
        <w:ind w:left="2624"/>
        <w:outlineLvl w:val="0"/>
        <w:rPr>
          <w:color w:val="auto"/>
          <w:sz w:val="35"/>
          <w:szCs w:val="35"/>
          <w:lang w:eastAsia="zh-CN"/>
        </w:rPr>
      </w:pPr>
      <w:bookmarkStart w:id="3" w:name="bookmark4"/>
      <w:bookmarkEnd w:id="3"/>
      <w:r>
        <w:rPr>
          <w:rFonts w:hint="eastAsia"/>
          <w:b/>
          <w:bCs/>
          <w:color w:val="auto"/>
          <w:spacing w:val="6"/>
          <w:sz w:val="35"/>
          <w:szCs w:val="35"/>
          <w:lang w:eastAsia="zh-CN"/>
        </w:rPr>
        <w:t>第四章</w:t>
      </w:r>
      <w:r>
        <w:rPr>
          <w:rFonts w:hint="eastAsia"/>
          <w:color w:val="auto"/>
          <w:spacing w:val="6"/>
          <w:sz w:val="35"/>
          <w:szCs w:val="35"/>
          <w:lang w:eastAsia="zh-CN"/>
        </w:rPr>
        <w:t xml:space="preserve"> </w:t>
      </w:r>
      <w:r>
        <w:rPr>
          <w:rFonts w:hint="eastAsia"/>
          <w:b/>
          <w:bCs/>
          <w:color w:val="auto"/>
          <w:spacing w:val="6"/>
          <w:sz w:val="35"/>
          <w:szCs w:val="35"/>
          <w:lang w:eastAsia="zh-CN"/>
        </w:rPr>
        <w:t>合同条款及格式</w:t>
      </w:r>
    </w:p>
    <w:p w14:paraId="790AF43B">
      <w:pPr>
        <w:ind w:firstLine="2640" w:firstLineChars="600"/>
        <w:rPr>
          <w:rFonts w:ascii="宋体" w:hAnsi="宋体" w:eastAsia="宋体" w:cs="宋体"/>
          <w:color w:val="auto"/>
          <w:sz w:val="30"/>
          <w:szCs w:val="30"/>
          <w:lang w:eastAsia="zh-CN"/>
        </w:rPr>
      </w:pPr>
      <w:bookmarkStart w:id="4" w:name="bookmark5"/>
      <w:bookmarkEnd w:id="4"/>
      <w:r>
        <w:rPr>
          <w:rFonts w:hint="eastAsia" w:ascii="宋体" w:hAnsi="宋体" w:eastAsia="宋体" w:cs="宋体"/>
          <w:color w:val="auto"/>
          <w:sz w:val="44"/>
          <w:szCs w:val="44"/>
          <w:lang w:eastAsia="zh-CN"/>
        </w:rPr>
        <w:t>建设工程施工合同</w:t>
      </w:r>
    </w:p>
    <w:p w14:paraId="6E7E8992">
      <w:pPr>
        <w:spacing w:line="52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发包方：咸阳师范学院</w:t>
      </w:r>
    </w:p>
    <w:p w14:paraId="70F812B2">
      <w:pPr>
        <w:spacing w:line="520" w:lineRule="exact"/>
        <w:rPr>
          <w:rFonts w:ascii="宋体" w:hAnsi="宋体" w:eastAsia="宋体" w:cs="宋体"/>
          <w:b/>
          <w:bCs/>
          <w:color w:val="auto"/>
          <w:sz w:val="24"/>
          <w:szCs w:val="24"/>
          <w:lang w:eastAsia="zh-CN"/>
        </w:rPr>
      </w:pPr>
      <w:r>
        <w:rPr>
          <w:rFonts w:hint="eastAsia" w:ascii="宋体" w:hAnsi="宋体" w:eastAsia="宋体" w:cs="宋体"/>
          <w:color w:val="auto"/>
          <w:sz w:val="24"/>
          <w:szCs w:val="24"/>
          <w:lang w:eastAsia="zh-CN"/>
        </w:rPr>
        <w:t>承包方：</w:t>
      </w:r>
    </w:p>
    <w:p w14:paraId="2CF4C0C2">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依照《中华人民共和国民法典》《中华人民共和国建筑法》及其他有关法律、行政法规，遵循平等、自愿、公平和诚实信用的原则，双方就本建设工程施工协商一致，共同达成如下协议。</w:t>
      </w:r>
    </w:p>
    <w:p w14:paraId="7C335D2C">
      <w:pPr>
        <w:spacing w:line="520" w:lineRule="exact"/>
        <w:ind w:firstLine="482" w:firstLineChars="200"/>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t>一、工程概况</w:t>
      </w:r>
    </w:p>
    <w:p w14:paraId="653EDAEE">
      <w:pPr>
        <w:spacing w:line="520" w:lineRule="exact"/>
        <w:ind w:firstLine="480" w:firstLineChars="200"/>
        <w:rPr>
          <w:rFonts w:ascii="宋体" w:hAnsi="宋体" w:eastAsia="宋体" w:cs="宋体"/>
          <w:color w:val="auto"/>
          <w:spacing w:val="-10"/>
          <w:sz w:val="24"/>
          <w:szCs w:val="24"/>
          <w:u w:val="single"/>
          <w:lang w:eastAsia="zh-CN"/>
        </w:rPr>
      </w:pPr>
      <w:r>
        <w:rPr>
          <w:rFonts w:hint="eastAsia" w:ascii="宋体" w:hAnsi="宋体" w:eastAsia="宋体" w:cs="宋体"/>
          <w:color w:val="auto"/>
          <w:sz w:val="24"/>
          <w:szCs w:val="24"/>
          <w:lang w:eastAsia="zh-CN"/>
        </w:rPr>
        <w:t>1.工程名称：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pacing w:val="-10"/>
          <w:sz w:val="24"/>
          <w:szCs w:val="24"/>
          <w:u w:val="single"/>
          <w:lang w:eastAsia="zh-CN"/>
        </w:rPr>
        <w:t xml:space="preserve"> </w:t>
      </w:r>
    </w:p>
    <w:p w14:paraId="44FA308B">
      <w:pPr>
        <w:spacing w:line="336" w:lineRule="auto"/>
        <w:ind w:firstLine="470" w:firstLineChars="196"/>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2.工程地点：咸阳师范学院校区</w:t>
      </w:r>
    </w:p>
    <w:p w14:paraId="5355C3D2">
      <w:pPr>
        <w:spacing w:line="336" w:lineRule="auto"/>
        <w:ind w:firstLine="470" w:firstLineChars="196"/>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3.工程内容：竞争性磋商文件中规定内容。</w:t>
      </w:r>
    </w:p>
    <w:p w14:paraId="050BCBD5">
      <w:pPr>
        <w:spacing w:line="520" w:lineRule="exact"/>
        <w:ind w:firstLine="482" w:firstLineChars="200"/>
        <w:rPr>
          <w:rFonts w:ascii="宋体" w:hAnsi="宋体" w:eastAsia="宋体" w:cs="宋体"/>
          <w:b/>
          <w:color w:val="auto"/>
          <w:sz w:val="24"/>
          <w:szCs w:val="24"/>
          <w:lang w:eastAsia="zh-CN"/>
        </w:rPr>
      </w:pPr>
      <w:bookmarkStart w:id="5" w:name="_Toc351203482"/>
      <w:r>
        <w:rPr>
          <w:rFonts w:hint="eastAsia" w:ascii="宋体" w:hAnsi="宋体" w:eastAsia="宋体" w:cs="宋体"/>
          <w:b/>
          <w:color w:val="auto"/>
          <w:sz w:val="24"/>
          <w:szCs w:val="24"/>
          <w:lang w:eastAsia="zh-CN"/>
        </w:rPr>
        <w:t>二、工期</w:t>
      </w:r>
      <w:bookmarkEnd w:id="5"/>
      <w:r>
        <w:rPr>
          <w:rFonts w:hint="eastAsia" w:ascii="宋体" w:hAnsi="宋体" w:eastAsia="宋体" w:cs="宋体"/>
          <w:b/>
          <w:color w:val="auto"/>
          <w:sz w:val="24"/>
          <w:szCs w:val="24"/>
          <w:lang w:eastAsia="zh-CN"/>
        </w:rPr>
        <w:t>要求</w:t>
      </w:r>
    </w:p>
    <w:p w14:paraId="131F7ED1">
      <w:pPr>
        <w:spacing w:line="480" w:lineRule="exact"/>
        <w:ind w:firstLine="459"/>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1.计划开工日期：</w:t>
      </w:r>
      <w:r>
        <w:rPr>
          <w:rFonts w:hint="eastAsia" w:ascii="宋体" w:hAnsi="宋体" w:eastAsia="宋体" w:cs="宋体"/>
          <w:color w:val="auto"/>
          <w:sz w:val="24"/>
          <w:szCs w:val="24"/>
          <w:u w:val="single"/>
          <w:lang w:eastAsia="zh-CN"/>
        </w:rPr>
        <w:t xml:space="preserve"> 2025年  月  日。</w:t>
      </w:r>
    </w:p>
    <w:p w14:paraId="73134F9F">
      <w:pPr>
        <w:spacing w:line="480" w:lineRule="exact"/>
        <w:ind w:firstLine="459"/>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2.计划竣工日期：</w:t>
      </w:r>
      <w:r>
        <w:rPr>
          <w:rFonts w:hint="eastAsia" w:ascii="宋体" w:hAnsi="宋体" w:eastAsia="宋体" w:cs="宋体"/>
          <w:color w:val="auto"/>
          <w:sz w:val="24"/>
          <w:szCs w:val="24"/>
          <w:u w:val="single"/>
          <w:lang w:eastAsia="zh-CN"/>
        </w:rPr>
        <w:t>2025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 xml:space="preserve">   日。</w:t>
      </w:r>
    </w:p>
    <w:p w14:paraId="59FB4F15">
      <w:pPr>
        <w:spacing w:line="480" w:lineRule="exact"/>
        <w:ind w:firstLine="459"/>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工期总日历天数：</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天（符合咸阳市环保要求）。工期总日历天数与根据前述计划开竣工日期计算的工期天数不一致的，以工期总日历天数为准，施工全程符合咸阳市环保要求。</w:t>
      </w:r>
    </w:p>
    <w:p w14:paraId="46AC84CC">
      <w:pPr>
        <w:spacing w:line="520" w:lineRule="exact"/>
        <w:ind w:firstLine="482" w:firstLineChars="200"/>
        <w:rPr>
          <w:rFonts w:ascii="宋体" w:hAnsi="宋体" w:eastAsia="宋体" w:cs="宋体"/>
          <w:b/>
          <w:color w:val="auto"/>
          <w:sz w:val="24"/>
          <w:szCs w:val="24"/>
          <w:lang w:eastAsia="zh-CN"/>
        </w:rPr>
      </w:pPr>
      <w:bookmarkStart w:id="6" w:name="_Toc351203483"/>
      <w:r>
        <w:rPr>
          <w:rFonts w:hint="eastAsia" w:ascii="宋体" w:hAnsi="宋体" w:eastAsia="宋体" w:cs="宋体"/>
          <w:b/>
          <w:color w:val="auto"/>
          <w:sz w:val="24"/>
          <w:szCs w:val="24"/>
          <w:lang w:eastAsia="zh-CN"/>
        </w:rPr>
        <w:t>三、质量标准</w:t>
      </w:r>
      <w:bookmarkEnd w:id="6"/>
      <w:r>
        <w:rPr>
          <w:rFonts w:hint="eastAsia" w:ascii="宋体" w:hAnsi="宋体" w:eastAsia="宋体" w:cs="宋体"/>
          <w:b/>
          <w:color w:val="auto"/>
          <w:sz w:val="24"/>
          <w:szCs w:val="24"/>
          <w:lang w:eastAsia="zh-CN"/>
        </w:rPr>
        <w:t>及要求</w:t>
      </w:r>
    </w:p>
    <w:p w14:paraId="0E5D883F">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1.工程质量符合</w:t>
      </w:r>
      <w:r>
        <w:rPr>
          <w:rFonts w:hint="eastAsia" w:ascii="宋体" w:hAnsi="宋体" w:eastAsia="宋体" w:cs="宋体"/>
          <w:bCs/>
          <w:color w:val="auto"/>
          <w:sz w:val="24"/>
          <w:szCs w:val="24"/>
          <w:lang w:eastAsia="zh-CN"/>
        </w:rPr>
        <w:t>现行国家有关工程施工质量验收规范和</w:t>
      </w:r>
      <w:r>
        <w:rPr>
          <w:rFonts w:hint="eastAsia" w:ascii="宋体" w:hAnsi="宋体" w:eastAsia="宋体" w:cs="宋体"/>
          <w:color w:val="auto"/>
          <w:sz w:val="24"/>
          <w:szCs w:val="24"/>
          <w:lang w:eastAsia="zh-CN"/>
        </w:rPr>
        <w:t>标准，竣工验收工程质量达到合格标准。</w:t>
      </w:r>
    </w:p>
    <w:p w14:paraId="3E7663A2">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2.质保要求：根据《建设工程质量管理条例》及有关规定，该项工程质保期为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年。</w:t>
      </w:r>
    </w:p>
    <w:p w14:paraId="2913F7BF">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3.约定工程质量检验机构：本合同所指工程质量检验机构为咸阳师范学院招投标领导小组成员相关单位。</w:t>
      </w:r>
    </w:p>
    <w:p w14:paraId="4E6B407E">
      <w:pPr>
        <w:spacing w:line="520" w:lineRule="exact"/>
        <w:ind w:firstLine="482" w:firstLineChars="200"/>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t>四、合同价款：</w:t>
      </w:r>
    </w:p>
    <w:p w14:paraId="26AB2096">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合同总价（含税价）：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元）。</w:t>
      </w:r>
    </w:p>
    <w:p w14:paraId="7156B73B">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1.本合同为固定综合单价合同，结算时工程量据实结算调整。</w:t>
      </w:r>
    </w:p>
    <w:p w14:paraId="6DE75B10">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在施工过程中出现的发包方同意的工程变更和签证，结算时，投标文件清单中有相同项目的，按照相同项目综合单价认定；无相同项目，但有类似项目的，参照类似项目的综合单价认定；没有相同项目也无类似项目的，由承包方按当时的政府人工调价文件及当期咸阳材料信息价（咸阳材料信息价没有的材料，由发包方组织认质认价）组价，报发包方审定。</w:t>
      </w:r>
    </w:p>
    <w:p w14:paraId="2CDD0BCF">
      <w:pPr>
        <w:spacing w:line="48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3.履约保证金：合同签订前，承包方向发包方按照合同总金额的5％取整缴纳履约保证金（即￥</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元）,</w:t>
      </w:r>
      <w:r>
        <w:rPr>
          <w:rFonts w:hint="eastAsia" w:ascii="宋体" w:hAnsi="宋体" w:eastAsia="宋体" w:cs="宋体"/>
          <w:bCs/>
          <w:color w:val="auto"/>
          <w:sz w:val="24"/>
          <w:szCs w:val="24"/>
          <w:lang w:eastAsia="zh-CN"/>
        </w:rPr>
        <w:t>竣工验收合格后予以无息退还。</w:t>
      </w:r>
    </w:p>
    <w:p w14:paraId="7DD5A7E6">
      <w:pPr>
        <w:spacing w:line="520" w:lineRule="exact"/>
        <w:ind w:firstLine="482" w:firstLineChars="200"/>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t>五、工程结算</w:t>
      </w:r>
    </w:p>
    <w:p w14:paraId="48C06550">
      <w:pPr>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 付款周期</w:t>
      </w:r>
    </w:p>
    <w:p w14:paraId="784D7AE6">
      <w:pPr>
        <w:kinsoku/>
        <w:overflowPunct w:val="0"/>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关于付款周期的约定：①本项目无预付款；②整体项目验收合格，支付至合同总价的80%；③竣工结算经发包方审计后支付至审定价款的97%，剩余3%待质保期满后双方无异议一次性无息支付。</w:t>
      </w:r>
    </w:p>
    <w:p w14:paraId="731EDC77">
      <w:pPr>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2.支付方式：银行转账。承包方银行账户信息：</w:t>
      </w:r>
    </w:p>
    <w:p w14:paraId="6D20E81E">
      <w:pPr>
        <w:spacing w:line="520" w:lineRule="exact"/>
        <w:ind w:left="1641" w:leftChars="267" w:hanging="1080" w:hangingChars="45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lang w:eastAsia="zh-CN"/>
        </w:rPr>
        <w:t>户  名：</w:t>
      </w:r>
      <w:r>
        <w:rPr>
          <w:rFonts w:hint="eastAsia" w:ascii="宋体" w:hAnsi="宋体" w:eastAsia="宋体" w:cs="宋体"/>
          <w:color w:val="auto"/>
          <w:sz w:val="24"/>
          <w:szCs w:val="24"/>
          <w:u w:val="single"/>
          <w:lang w:val="en-US" w:eastAsia="zh-CN"/>
        </w:rPr>
        <w:t xml:space="preserve">                  </w:t>
      </w:r>
    </w:p>
    <w:p w14:paraId="2B79207F">
      <w:pPr>
        <w:spacing w:line="520" w:lineRule="exact"/>
        <w:ind w:left="1641" w:leftChars="267" w:hanging="1080" w:hangingChars="45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账  号：</w:t>
      </w:r>
      <w:r>
        <w:rPr>
          <w:rFonts w:hint="eastAsia" w:ascii="宋体" w:hAnsi="宋体" w:eastAsia="宋体" w:cs="宋体"/>
          <w:color w:val="auto"/>
          <w:sz w:val="24"/>
          <w:szCs w:val="24"/>
          <w:u w:val="single"/>
          <w:lang w:val="en-US" w:eastAsia="zh-CN"/>
        </w:rPr>
        <w:t xml:space="preserve">                  </w:t>
      </w:r>
    </w:p>
    <w:p w14:paraId="5C5464CD">
      <w:pPr>
        <w:spacing w:line="520" w:lineRule="exact"/>
        <w:ind w:left="1641" w:leftChars="267" w:hanging="1080" w:hangingChars="45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 xml:space="preserve"> </w:t>
      </w:r>
    </w:p>
    <w:p w14:paraId="31C3097D">
      <w:pPr>
        <w:spacing w:line="520" w:lineRule="exact"/>
        <w:ind w:left="1641" w:leftChars="267" w:hanging="1080" w:hangingChars="45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纳税人识别号: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 xml:space="preserve"> </w:t>
      </w:r>
    </w:p>
    <w:p w14:paraId="5007EF7C">
      <w:pPr>
        <w:spacing w:line="520" w:lineRule="exact"/>
        <w:ind w:left="1641" w:leftChars="267" w:hanging="1080" w:hangingChars="45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行号：</w:t>
      </w:r>
      <w:r>
        <w:rPr>
          <w:rFonts w:hint="eastAsia" w:ascii="宋体" w:hAnsi="宋体" w:eastAsia="宋体" w:cs="宋体"/>
          <w:color w:val="auto"/>
          <w:sz w:val="24"/>
          <w:szCs w:val="24"/>
          <w:u w:val="single"/>
          <w:lang w:val="en-US" w:eastAsia="zh-CN"/>
        </w:rPr>
        <w:t xml:space="preserve">                  </w:t>
      </w:r>
    </w:p>
    <w:p w14:paraId="6DE66183">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发包方付款前，承包方应当向发包方提供符合发包方要求的等额增值税发票，如承包方不提供发票或者提供发票不符合要求的，发包方有权拒绝付款，且不承担任何违约责任。</w:t>
      </w:r>
    </w:p>
    <w:p w14:paraId="34852ED6">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承包方变更收款账户的，应提前一周书面通知发包方，否则因此造成的一切后果由其承担。</w:t>
      </w:r>
    </w:p>
    <w:p w14:paraId="6DD5272A">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color w:val="auto"/>
          <w:sz w:val="24"/>
          <w:szCs w:val="24"/>
          <w:highlight w:val="yellow"/>
          <w:lang w:eastAsia="zh-CN"/>
        </w:rPr>
        <w:t>因该项工程实际施工过程中用水用电量较小，因此施工时承包方暂不缴纳水电费用，但在结算审计时，扣除送审结算中的水电费用。</w:t>
      </w:r>
    </w:p>
    <w:p w14:paraId="2275815E">
      <w:pPr>
        <w:spacing w:line="520" w:lineRule="exact"/>
        <w:ind w:firstLine="482" w:firstLineChars="200"/>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t>六、施工条件</w:t>
      </w:r>
    </w:p>
    <w:p w14:paraId="75A7F1F0">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1.技术交底：由发包方在施工前组织进行。</w:t>
      </w:r>
    </w:p>
    <w:p w14:paraId="5719954B">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2.发包方、承包方管理人员信息：</w:t>
      </w:r>
    </w:p>
    <w:p w14:paraId="3EA7DEF0">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发包方项目管理：</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电话：</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p>
    <w:p w14:paraId="1BC7B359">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承包方项目经理：</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电话：</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p>
    <w:p w14:paraId="24684E2A">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施工环保要求：施工全程按照咸阳市环保要求采取相应措施（安全文明措施费包含在合同总价中），如因环保不达标造成工期延误或第三方人身财产损害的，造成的后果由承包方负责，因此造成发包方承担责任的，发包方有权向承包方追偿。</w:t>
      </w:r>
    </w:p>
    <w:p w14:paraId="3B044057">
      <w:pPr>
        <w:spacing w:line="520" w:lineRule="exact"/>
        <w:ind w:firstLine="482" w:firstLineChars="200"/>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t>七、</w:t>
      </w:r>
      <w:bookmarkStart w:id="7" w:name="_Toc296347222"/>
      <w:bookmarkStart w:id="8" w:name="_Toc304295596"/>
      <w:bookmarkStart w:id="9" w:name="_Toc296944562"/>
      <w:bookmarkStart w:id="10" w:name="_Toc292559428"/>
      <w:bookmarkStart w:id="11" w:name="_Toc312678056"/>
      <w:bookmarkStart w:id="12" w:name="_Toc300935016"/>
      <w:bookmarkStart w:id="13" w:name="_Toc296346724"/>
      <w:bookmarkStart w:id="14" w:name="_Toc303539173"/>
      <w:bookmarkStart w:id="15" w:name="_Toc297048409"/>
      <w:bookmarkStart w:id="16" w:name="_Toc296891051"/>
      <w:bookmarkStart w:id="17" w:name="_Toc296891263"/>
      <w:bookmarkStart w:id="18" w:name="_Toc296503223"/>
      <w:bookmarkStart w:id="19" w:name="_Toc292559933"/>
      <w:bookmarkStart w:id="20" w:name="_Toc297120523"/>
      <w:bookmarkStart w:id="21" w:name="_Toc297123565"/>
      <w:bookmarkStart w:id="22" w:name="_Toc297216224"/>
      <w:r>
        <w:rPr>
          <w:rFonts w:hint="eastAsia" w:ascii="宋体" w:hAnsi="宋体" w:eastAsia="宋体" w:cs="宋体"/>
          <w:b/>
          <w:color w:val="auto"/>
          <w:sz w:val="24"/>
          <w:szCs w:val="24"/>
          <w:lang w:eastAsia="zh-CN"/>
        </w:rPr>
        <w:t>竣工验收</w:t>
      </w:r>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28302434">
      <w:pPr>
        <w:spacing w:line="560" w:lineRule="exact"/>
        <w:ind w:firstLine="480" w:firstLineChars="200"/>
        <w:rPr>
          <w:rFonts w:ascii="宋体" w:hAnsi="宋体" w:eastAsia="宋体" w:cs="宋体"/>
          <w:color w:val="auto"/>
          <w:sz w:val="24"/>
          <w:szCs w:val="24"/>
          <w:lang w:eastAsia="zh-CN"/>
        </w:rPr>
      </w:pPr>
      <w:bookmarkStart w:id="23" w:name="_Toc280868704"/>
      <w:bookmarkStart w:id="24" w:name="_Toc280868707"/>
      <w:bookmarkStart w:id="25" w:name="_Toc280868706"/>
      <w:bookmarkStart w:id="26" w:name="_Toc280868705"/>
      <w:r>
        <w:rPr>
          <w:rFonts w:hint="eastAsia" w:ascii="宋体" w:hAnsi="宋体" w:eastAsia="宋体" w:cs="宋体"/>
          <w:color w:val="auto"/>
          <w:sz w:val="24"/>
          <w:szCs w:val="24"/>
          <w:lang w:eastAsia="zh-CN"/>
        </w:rPr>
        <w:t>1.竣工验收程序</w:t>
      </w:r>
    </w:p>
    <w:bookmarkEnd w:id="23"/>
    <w:p w14:paraId="74AE29F9">
      <w:pPr>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工程施工完毕后，施工单位提交书面竣工报告，后勤保障处、项目设计公司、监理单位、施工单位及用户单位进行预验收，对漏项、不合格及遗留问题应限期解决。经整改合格后，由后勤保障处组织用户单位、财务处、审计处、国有资产管理处、施工单位等有关人员共同参加竣工验收。</w:t>
      </w:r>
    </w:p>
    <w:p w14:paraId="66ED49F4">
      <w:pPr>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highlight w:val="yellow"/>
          <w:lang w:eastAsia="zh-CN"/>
        </w:rPr>
        <w:t>竣工验收合格之日为实际竣工日期。施工单位已经提交提交竣工验收报告和相关施工资料，发包人延迟验收的，以承包人提交竣工验收报告之日为实际竣工日期。</w:t>
      </w:r>
    </w:p>
    <w:p w14:paraId="61406096">
      <w:pPr>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验收合格，填写《咸阳师范学院工程项目竣工验收单》并签署意见。</w:t>
      </w:r>
    </w:p>
    <w:p w14:paraId="4F6D97BB">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2.验收依据：</w:t>
      </w:r>
    </w:p>
    <w:p w14:paraId="00A6C1AB">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2-1.合同文本、合同附件、招标文件、投标文件。</w:t>
      </w:r>
    </w:p>
    <w:p w14:paraId="14D512F3">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2-2.国家相应的标准、规范。</w:t>
      </w:r>
    </w:p>
    <w:p w14:paraId="5BAFCF08">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-3.项目施工中所涉及的设计变更和工程签证，必须按发包方的设计变更和工程签证管理办法规定程序审签，并纳入验收范围，作为验收和结算的依据。未按发包方规定程序审签的设计变更和工程签证，不能作为验收和结算的依据。</w:t>
      </w:r>
    </w:p>
    <w:p w14:paraId="0A205CE9">
      <w:pPr>
        <w:spacing w:line="520" w:lineRule="exact"/>
        <w:ind w:firstLine="482" w:firstLineChars="200"/>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t>八、竣工结算</w:t>
      </w:r>
    </w:p>
    <w:p w14:paraId="797A57F4">
      <w:pPr>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1.竣工结算申请</w:t>
      </w:r>
    </w:p>
    <w:p w14:paraId="2855C034">
      <w:pPr>
        <w:spacing w:line="56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竣工结算申请单应包括的内容：根据发包方有关要求。</w:t>
      </w:r>
    </w:p>
    <w:p w14:paraId="49151B88">
      <w:pPr>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2.竣工结算审核</w:t>
      </w:r>
    </w:p>
    <w:p w14:paraId="40FD44EB">
      <w:pPr>
        <w:kinsoku/>
        <w:overflowPunct w:val="0"/>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发包人审批竣工付款申请单的期限：工程竣工经验收合格后，承包人应在 15 日内将完整的结算资料 （含单项工程竣工图、设计变更单、施工现场签证单、材料设备认质认价单等）报送监理单位或学校项目管理部门；</w:t>
      </w:r>
      <w:r>
        <w:rPr>
          <w:rFonts w:hint="eastAsia" w:ascii="宋体" w:hAnsi="宋体" w:eastAsia="宋体" w:cs="宋体"/>
          <w:color w:val="auto"/>
          <w:sz w:val="24"/>
          <w:szCs w:val="24"/>
          <w:highlight w:val="yellow"/>
          <w:lang w:eastAsia="zh-CN"/>
        </w:rPr>
        <w:t>监理单位或学校项目管理部门应在30 日内对所送结算资料的真实性、完整性、有效性进行审核，</w:t>
      </w:r>
      <w:r>
        <w:rPr>
          <w:rFonts w:hint="eastAsia" w:ascii="宋体" w:hAnsi="宋体" w:eastAsia="宋体" w:cs="宋体"/>
          <w:color w:val="auto"/>
          <w:sz w:val="24"/>
          <w:szCs w:val="24"/>
          <w:lang w:eastAsia="zh-CN"/>
        </w:rPr>
        <w:t>并对造价进行初审后报送发包方审计部门；发包方审计部门在收到结算资料后 60 日内委托审计机构审定盖章或提出审核意见。</w:t>
      </w:r>
    </w:p>
    <w:p w14:paraId="215E2445">
      <w:pPr>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发包人完成竣工付款的期限：承包人在竣工后30天内不报送结算资料，延误发包人审核时间，造成工程款不能及时支付，责任由承包人自负。</w:t>
      </w:r>
    </w:p>
    <w:p w14:paraId="4C7107EB">
      <w:pPr>
        <w:spacing w:line="56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关于竣工付款证书异议部分复核的方式和程序：待异议解决后一并支付。</w:t>
      </w:r>
      <w:bookmarkEnd w:id="24"/>
      <w:bookmarkEnd w:id="25"/>
      <w:bookmarkEnd w:id="26"/>
    </w:p>
    <w:p w14:paraId="7BCFBBCD">
      <w:pPr>
        <w:spacing w:line="560" w:lineRule="exact"/>
        <w:ind w:firstLine="482" w:firstLineChars="200"/>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t>九、运输</w:t>
      </w:r>
    </w:p>
    <w:p w14:paraId="305C8A0F">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1.承包方负责该合同施工所涉材料的运输。确保材料安全、完整到达使用地点，运杂费用包含在总价内，包括材料从供货地点到使用地点的运输费、保险费、搬运费等。</w:t>
      </w:r>
    </w:p>
    <w:p w14:paraId="03C9E41A">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2.所有材料在运输、搬运、施工的过程中，造成发包方或第三方损失的，由承包方承担由此带来的全部责任并及时修复更新或采取其他相应的补救措施。</w:t>
      </w:r>
    </w:p>
    <w:p w14:paraId="4088DB90">
      <w:pPr>
        <w:spacing w:line="52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十、技术服务</w:t>
      </w:r>
    </w:p>
    <w:p w14:paraId="0CFFC970">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1.对技术服务的要求:符合规范。</w:t>
      </w:r>
    </w:p>
    <w:p w14:paraId="15B648E8">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2.技术资料：</w:t>
      </w:r>
    </w:p>
    <w:p w14:paraId="3F3E5EC6">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2-1.材料产品合格证及检验报告；</w:t>
      </w:r>
    </w:p>
    <w:p w14:paraId="593AC48A">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2-2.工程竣工资料；</w:t>
      </w:r>
    </w:p>
    <w:p w14:paraId="299BD550">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2-3.其它资料。</w:t>
      </w:r>
    </w:p>
    <w:p w14:paraId="4F49D812">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3.售后服务内容按施工保修有关规定。</w:t>
      </w:r>
    </w:p>
    <w:p w14:paraId="6E2894F2">
      <w:pPr>
        <w:spacing w:line="520" w:lineRule="exact"/>
        <w:ind w:firstLine="482" w:firstLineChars="200"/>
        <w:rPr>
          <w:rFonts w:ascii="宋体" w:hAnsi="宋体" w:eastAsia="宋体" w:cs="宋体"/>
          <w:b/>
          <w:color w:val="auto"/>
          <w:sz w:val="24"/>
          <w:szCs w:val="24"/>
          <w:lang w:eastAsia="zh-CN"/>
        </w:rPr>
      </w:pPr>
      <w:r>
        <w:rPr>
          <w:rFonts w:hint="eastAsia" w:ascii="宋体" w:hAnsi="宋体" w:eastAsia="宋体" w:cs="宋体"/>
          <w:b/>
          <w:color w:val="auto"/>
          <w:sz w:val="24"/>
          <w:szCs w:val="24"/>
          <w:lang w:eastAsia="zh-CN"/>
        </w:rPr>
        <w:t>十一、违约责任及成本补偿和风险分担约定</w:t>
      </w:r>
    </w:p>
    <w:p w14:paraId="614C828B">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本合同履行期间，未经发包方同意，承包方不得将合同的权利义务转让第三人。如承包方擅自转让，一经发现，承包方应按合同总价的百分之十向发包方支付违约金，并对因此给发包方造成的全部损失承担赔偿责任，同时发包方有权单方解除合同。</w:t>
      </w:r>
    </w:p>
    <w:p w14:paraId="3325958D">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承包方应按本合同约定确保工程质量为合格。如本合同工程质量经检验为不合格，承包方除无条件、无偿返工维修达到质量经检验为合格外，还应按照合同总价的百分之十/次向发包方支付违约金；如承包方返工后仍不能达到验收合格，发包方有权解除本合同。发包方可自行处理或委托第三方将项目完工，因此产生的费用以及给发包方造成的损失由承包方承担。</w:t>
      </w:r>
    </w:p>
    <w:p w14:paraId="796B98E4">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3.承包方在保证工作质量的前提下,应按时交工。如因承包方原因导致工期延误，承包方应采取措施最终使得工程交工，承包方竣工日期每延迟一日，承包方应按照合同总价的千分之三向发包方支付违约金。</w:t>
      </w:r>
    </w:p>
    <w:p w14:paraId="40EECC1C">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3-1 在履行合同过程中，如果承包方遇到可能妨碍按时完工和提供服务的情况，应在上述情况发生之日起三日内以书面形式将拖延的事实、可能延迟的期限和理由通知发包方。发包方在收到承包方通知后，应尽快对情况进行评价，并确定是否通知修改合同、酌情延长交工时间或对承包方收取违约金。承包方的通知每延误一日，承包方应按照合同总价的千分之三/日向发包方支付违约金，直至交工或提供服务为止。因延误支付的违约金的最高额为合同总价款的百分之五。一旦达到延误违约金的最高限额，发包方有权要求承包方支付违约金并单方解除合同，同时可自行处理或委托第三方将项目完工，因此产生的费用以及给发包方造成的损失由承包方承担。</w:t>
      </w:r>
    </w:p>
    <w:p w14:paraId="78032C19">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3-2 本合同工程保修期间，如因承包方原因出现故障妨碍使用，由承包方无条件、无偿修理。如承包方在接到发包方书面通知五个工作日之内不予维修，即由发包方组织维修，维修费发包方从承包方质保金中予以扣除。</w:t>
      </w:r>
    </w:p>
    <w:p w14:paraId="2A3CDEF7">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4.本合同所指项目工程的质量安全、施工安全、民事劳资问题由承包方负责，与发包方无关。承包方施工过程中造成发包方或者第三方人员的人身或者财产损害的，承包方承担全部责任，发包方对此不负任何责任。</w:t>
      </w:r>
    </w:p>
    <w:p w14:paraId="053DF91C">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5.承包方应遵守发包方管理制度，及时清理施工产生的垃圾，做到文明施工；承包方如无故损坏或丢失发包方财产，应照价赔偿。</w:t>
      </w:r>
    </w:p>
    <w:p w14:paraId="41E53F49">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6.违约终止合同：未按合同要求施工或质量不能满足技术要求，发包方会同监督机构有权终止合同，对承包方违约行为进行追究。</w:t>
      </w:r>
    </w:p>
    <w:p w14:paraId="65CEEFAC">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7.承包方因违约支付的违约金不足以赔偿发包方损失的，应赔偿发包方全部损失，包括但不限于发包方为主张权利所产生的诉讼费、鉴定费、保全费、律师费等。</w:t>
      </w:r>
    </w:p>
    <w:p w14:paraId="1F164C3F">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8.施工期间项目经理及安全员不得离开现场，每离开1日处罚500元。</w:t>
      </w:r>
    </w:p>
    <w:p w14:paraId="1B17FCC2">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9.施工期间承包方应规范用电，如施工现场出现漏电或短路跳闸，造成停电，影响发包方用电的，每次罚款1000元。</w:t>
      </w:r>
    </w:p>
    <w:p w14:paraId="179910B6">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10.在完工验收之前，乙方应及时清理施工现场周围建筑材料和垃圾，场地整洁，否则甲方不予支付工程款。</w:t>
      </w:r>
    </w:p>
    <w:p w14:paraId="79B0B58D">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11.承包方应当确保农民工工资的按时、足额发放，否则由此引起的一切后果由承包方负责。</w:t>
      </w:r>
    </w:p>
    <w:p w14:paraId="4AF9B817">
      <w:pPr>
        <w:spacing w:line="52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十二、合同争议的处理方式</w:t>
      </w:r>
    </w:p>
    <w:p w14:paraId="0A79EA58">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本合同履行过程中发生争议，发包方、承包方双方在不影响工程进度的前提下应及时协商解决。任何一方不愿协商或者协商不成时，双方均可向工程所在地人民法院起诉。</w:t>
      </w:r>
    </w:p>
    <w:p w14:paraId="65676FD9">
      <w:pPr>
        <w:spacing w:line="520" w:lineRule="exact"/>
        <w:ind w:firstLine="482" w:firstLineChars="2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十三、合同生效及其它</w:t>
      </w:r>
    </w:p>
    <w:p w14:paraId="12B1B80B">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 就本合同涉及事项，双方间的招标文件、投标文件、附件，以及其他相关的书面文件等，皆为本合同的组成部分，与本合同具有同等效力。合同未尽事宜、由双方协商并形成书面文件，作为合同补充，与原合同具有同等法律效力。</w:t>
      </w:r>
    </w:p>
    <w:p w14:paraId="2B3D38B8">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2.本合同正本一式</w:t>
      </w:r>
      <w:r>
        <w:rPr>
          <w:rFonts w:hint="eastAsia" w:ascii="宋体" w:hAnsi="宋体" w:eastAsia="宋体" w:cs="宋体"/>
          <w:color w:val="auto"/>
          <w:sz w:val="24"/>
          <w:szCs w:val="24"/>
          <w:u w:val="single"/>
          <w:lang w:eastAsia="zh-CN"/>
        </w:rPr>
        <w:t xml:space="preserve"> 陆 </w:t>
      </w:r>
      <w:r>
        <w:rPr>
          <w:rFonts w:hint="eastAsia" w:ascii="宋体" w:hAnsi="宋体" w:eastAsia="宋体" w:cs="宋体"/>
          <w:color w:val="auto"/>
          <w:sz w:val="24"/>
          <w:szCs w:val="24"/>
          <w:lang w:eastAsia="zh-CN"/>
        </w:rPr>
        <w:t>份，发包方执</w:t>
      </w:r>
      <w:r>
        <w:rPr>
          <w:rFonts w:hint="eastAsia" w:ascii="宋体" w:hAnsi="宋体" w:eastAsia="宋体" w:cs="宋体"/>
          <w:color w:val="auto"/>
          <w:sz w:val="24"/>
          <w:szCs w:val="24"/>
          <w:u w:val="single"/>
          <w:lang w:eastAsia="zh-CN"/>
        </w:rPr>
        <w:t xml:space="preserve"> 肆 </w:t>
      </w:r>
      <w:r>
        <w:rPr>
          <w:rFonts w:hint="eastAsia" w:ascii="宋体" w:hAnsi="宋体" w:eastAsia="宋体" w:cs="宋体"/>
          <w:color w:val="auto"/>
          <w:sz w:val="24"/>
          <w:szCs w:val="24"/>
          <w:lang w:eastAsia="zh-CN"/>
        </w:rPr>
        <w:t>份，承包方执</w:t>
      </w:r>
      <w:r>
        <w:rPr>
          <w:rFonts w:hint="eastAsia" w:ascii="宋体" w:hAnsi="宋体" w:eastAsia="宋体" w:cs="宋体"/>
          <w:color w:val="auto"/>
          <w:sz w:val="24"/>
          <w:szCs w:val="24"/>
          <w:u w:val="single"/>
          <w:lang w:eastAsia="zh-CN"/>
        </w:rPr>
        <w:t xml:space="preserve"> 贰 </w:t>
      </w:r>
      <w:r>
        <w:rPr>
          <w:rFonts w:hint="eastAsia" w:ascii="宋体" w:hAnsi="宋体" w:eastAsia="宋体" w:cs="宋体"/>
          <w:color w:val="auto"/>
          <w:sz w:val="24"/>
          <w:szCs w:val="24"/>
          <w:lang w:eastAsia="zh-CN"/>
        </w:rPr>
        <w:t>份，具有同等法律效力。</w:t>
      </w:r>
    </w:p>
    <w:p w14:paraId="0E1E4991">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3.本合同经发包方、承包方双方法定代表人或双方法定代表人书面授权的代理人签字并加盖公章后生效。本合同权利义务履行完毕时效力终止。</w:t>
      </w:r>
    </w:p>
    <w:p w14:paraId="33AD1755">
      <w:pPr>
        <w:spacing w:line="520" w:lineRule="exact"/>
        <w:ind w:firstLine="480" w:firstLineChars="200"/>
        <w:rPr>
          <w:rFonts w:ascii="宋体" w:hAnsi="宋体" w:eastAsia="宋体" w:cs="宋体"/>
          <w:color w:val="auto"/>
          <w:sz w:val="24"/>
          <w:szCs w:val="24"/>
          <w:lang w:eastAsia="zh-CN"/>
        </w:rPr>
      </w:pPr>
    </w:p>
    <w:p w14:paraId="24E9013E">
      <w:pPr>
        <w:spacing w:line="520" w:lineRule="exact"/>
        <w:ind w:firstLine="480" w:firstLineChars="200"/>
        <w:rPr>
          <w:rFonts w:ascii="宋体" w:hAnsi="宋体" w:eastAsia="宋体" w:cs="宋体"/>
          <w:color w:val="auto"/>
          <w:sz w:val="24"/>
          <w:szCs w:val="24"/>
          <w:lang w:eastAsia="zh-CN"/>
        </w:rPr>
      </w:pPr>
    </w:p>
    <w:p w14:paraId="7563E8B3">
      <w:pPr>
        <w:spacing w:line="520" w:lineRule="exact"/>
        <w:ind w:firstLine="480" w:firstLineChars="200"/>
        <w:rPr>
          <w:rFonts w:ascii="宋体" w:hAnsi="宋体" w:eastAsia="宋体" w:cs="宋体"/>
          <w:color w:val="auto"/>
          <w:sz w:val="24"/>
          <w:szCs w:val="24"/>
          <w:lang w:eastAsia="zh-CN"/>
        </w:rPr>
      </w:pPr>
    </w:p>
    <w:p w14:paraId="06D87A44">
      <w:pPr>
        <w:spacing w:line="520" w:lineRule="exact"/>
        <w:ind w:firstLine="480" w:firstLineChars="200"/>
        <w:rPr>
          <w:rFonts w:ascii="宋体" w:hAnsi="宋体" w:eastAsia="宋体" w:cs="宋体"/>
          <w:color w:val="auto"/>
          <w:sz w:val="24"/>
          <w:szCs w:val="24"/>
          <w:lang w:eastAsia="zh-CN"/>
        </w:rPr>
      </w:pPr>
    </w:p>
    <w:p w14:paraId="7DCB532A">
      <w:pPr>
        <w:spacing w:line="520" w:lineRule="exact"/>
        <w:ind w:firstLine="480" w:firstLineChars="200"/>
        <w:rPr>
          <w:rFonts w:ascii="宋体" w:hAnsi="宋体" w:eastAsia="宋体" w:cs="宋体"/>
          <w:color w:val="auto"/>
          <w:sz w:val="24"/>
          <w:szCs w:val="24"/>
          <w:lang w:eastAsia="zh-CN"/>
        </w:rPr>
      </w:pPr>
    </w:p>
    <w:p w14:paraId="2006CD66">
      <w:pPr>
        <w:spacing w:line="52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（签字盖章页）</w:t>
      </w:r>
    </w:p>
    <w:tbl>
      <w:tblPr>
        <w:tblStyle w:val="8"/>
        <w:tblW w:w="0" w:type="auto"/>
        <w:jc w:val="center"/>
        <w:tblLayout w:type="fixed"/>
        <w:tblCellMar>
          <w:top w:w="0" w:type="dxa"/>
          <w:left w:w="108" w:type="dxa"/>
          <w:bottom w:w="0" w:type="dxa"/>
          <w:right w:w="108" w:type="dxa"/>
        </w:tblCellMar>
      </w:tblPr>
      <w:tblGrid>
        <w:gridCol w:w="4857"/>
        <w:gridCol w:w="4091"/>
      </w:tblGrid>
      <w:tr w14:paraId="49498BC6">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14:paraId="65C0494B">
            <w:pPr>
              <w:spacing w:line="360" w:lineRule="auto"/>
              <w:ind w:firstLine="1560" w:firstLineChars="650"/>
              <w:rPr>
                <w:rFonts w:ascii="宋体" w:hAnsi="宋体" w:eastAsia="宋体" w:cs="宋体"/>
                <w:color w:val="auto"/>
                <w:sz w:val="24"/>
                <w:szCs w:val="24"/>
              </w:rPr>
            </w:pPr>
            <w:r>
              <w:rPr>
                <w:rFonts w:hint="eastAsia" w:ascii="宋体" w:hAnsi="宋体" w:eastAsia="宋体" w:cs="宋体"/>
                <w:color w:val="auto"/>
                <w:sz w:val="24"/>
                <w:szCs w:val="24"/>
              </w:rPr>
              <w:t>发包方</w:t>
            </w:r>
          </w:p>
        </w:tc>
        <w:tc>
          <w:tcPr>
            <w:tcW w:w="4091" w:type="dxa"/>
            <w:tcBorders>
              <w:top w:val="single" w:color="auto" w:sz="4" w:space="0"/>
              <w:left w:val="nil"/>
              <w:bottom w:val="single" w:color="auto" w:sz="4" w:space="0"/>
              <w:right w:val="single" w:color="auto" w:sz="4" w:space="0"/>
            </w:tcBorders>
            <w:vAlign w:val="center"/>
          </w:tcPr>
          <w:p w14:paraId="1DCBB049">
            <w:pPr>
              <w:spacing w:line="360" w:lineRule="auto"/>
              <w:ind w:firstLine="1200" w:firstLineChars="500"/>
              <w:rPr>
                <w:rFonts w:ascii="宋体" w:hAnsi="宋体" w:eastAsia="宋体" w:cs="宋体"/>
                <w:color w:val="auto"/>
                <w:sz w:val="24"/>
                <w:szCs w:val="24"/>
              </w:rPr>
            </w:pPr>
            <w:r>
              <w:rPr>
                <w:rFonts w:hint="eastAsia" w:ascii="宋体" w:hAnsi="宋体" w:eastAsia="宋体" w:cs="宋体"/>
                <w:color w:val="auto"/>
                <w:sz w:val="24"/>
                <w:szCs w:val="24"/>
              </w:rPr>
              <w:t>承包方</w:t>
            </w:r>
          </w:p>
        </w:tc>
      </w:tr>
      <w:tr w14:paraId="6D54B7AC">
        <w:tblPrEx>
          <w:tblCellMar>
            <w:top w:w="0" w:type="dxa"/>
            <w:left w:w="108" w:type="dxa"/>
            <w:bottom w:w="0" w:type="dxa"/>
            <w:right w:w="108" w:type="dxa"/>
          </w:tblCellMar>
        </w:tblPrEx>
        <w:trPr>
          <w:trHeight w:val="1501"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14:paraId="6BACBC48">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全称：</w:t>
            </w:r>
          </w:p>
          <w:p w14:paraId="1A8923B9">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（盖章）</w:t>
            </w:r>
          </w:p>
        </w:tc>
        <w:tc>
          <w:tcPr>
            <w:tcW w:w="4091" w:type="dxa"/>
            <w:tcBorders>
              <w:top w:val="single" w:color="auto" w:sz="4" w:space="0"/>
              <w:left w:val="nil"/>
              <w:bottom w:val="single" w:color="auto" w:sz="4" w:space="0"/>
              <w:right w:val="single" w:color="auto" w:sz="4" w:space="0"/>
            </w:tcBorders>
            <w:vAlign w:val="center"/>
          </w:tcPr>
          <w:p w14:paraId="58E3954E">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全称：</w:t>
            </w:r>
          </w:p>
          <w:p w14:paraId="07C08778">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（盖章）</w:t>
            </w:r>
          </w:p>
        </w:tc>
      </w:tr>
      <w:tr w14:paraId="2A61B294">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14:paraId="7445AF1E">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地址：</w:t>
            </w:r>
          </w:p>
        </w:tc>
        <w:tc>
          <w:tcPr>
            <w:tcW w:w="4091" w:type="dxa"/>
            <w:tcBorders>
              <w:top w:val="single" w:color="auto" w:sz="4" w:space="0"/>
              <w:left w:val="nil"/>
              <w:bottom w:val="single" w:color="auto" w:sz="4" w:space="0"/>
              <w:right w:val="single" w:color="auto" w:sz="4" w:space="0"/>
            </w:tcBorders>
            <w:vAlign w:val="center"/>
          </w:tcPr>
          <w:p w14:paraId="33B4B895">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地址：</w:t>
            </w:r>
          </w:p>
        </w:tc>
      </w:tr>
      <w:tr w14:paraId="280A4C9E">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14:paraId="3D5D9A8B">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邮编：</w:t>
            </w:r>
          </w:p>
        </w:tc>
        <w:tc>
          <w:tcPr>
            <w:tcW w:w="4091" w:type="dxa"/>
            <w:tcBorders>
              <w:top w:val="single" w:color="auto" w:sz="4" w:space="0"/>
              <w:left w:val="nil"/>
              <w:bottom w:val="single" w:color="auto" w:sz="4" w:space="0"/>
              <w:right w:val="single" w:color="auto" w:sz="4" w:space="0"/>
            </w:tcBorders>
            <w:vAlign w:val="center"/>
          </w:tcPr>
          <w:p w14:paraId="5A8EF4E8">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邮编：</w:t>
            </w:r>
          </w:p>
        </w:tc>
      </w:tr>
      <w:tr w14:paraId="4FD51728">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14:paraId="3F24A806">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全权代表：</w:t>
            </w:r>
          </w:p>
        </w:tc>
        <w:tc>
          <w:tcPr>
            <w:tcW w:w="4091" w:type="dxa"/>
            <w:tcBorders>
              <w:top w:val="single" w:color="auto" w:sz="4" w:space="0"/>
              <w:left w:val="nil"/>
              <w:bottom w:val="single" w:color="auto" w:sz="4" w:space="0"/>
              <w:right w:val="single" w:color="auto" w:sz="4" w:space="0"/>
            </w:tcBorders>
            <w:vAlign w:val="center"/>
          </w:tcPr>
          <w:p w14:paraId="5119C4F5">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法定代表人：</w:t>
            </w:r>
          </w:p>
        </w:tc>
      </w:tr>
      <w:tr w14:paraId="272A1B32">
        <w:tblPrEx>
          <w:tblCellMar>
            <w:top w:w="0" w:type="dxa"/>
            <w:left w:w="108" w:type="dxa"/>
            <w:bottom w:w="0" w:type="dxa"/>
            <w:right w:w="108" w:type="dxa"/>
          </w:tblCellMar>
        </w:tblPrEx>
        <w:trPr>
          <w:trHeight w:val="526"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14:paraId="4C8BCB6E">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被授权代表：（签字）</w:t>
            </w:r>
          </w:p>
        </w:tc>
        <w:tc>
          <w:tcPr>
            <w:tcW w:w="4091" w:type="dxa"/>
            <w:tcBorders>
              <w:top w:val="single" w:color="auto" w:sz="4" w:space="0"/>
              <w:left w:val="nil"/>
              <w:bottom w:val="single" w:color="auto" w:sz="4" w:space="0"/>
              <w:right w:val="single" w:color="auto" w:sz="4" w:space="0"/>
            </w:tcBorders>
            <w:vAlign w:val="center"/>
          </w:tcPr>
          <w:p w14:paraId="55F9E30C">
            <w:pPr>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被授权代表：（签字）</w:t>
            </w:r>
          </w:p>
        </w:tc>
      </w:tr>
      <w:tr w14:paraId="3CD69E8E">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14:paraId="5DF4229E">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电话：</w:t>
            </w:r>
          </w:p>
        </w:tc>
        <w:tc>
          <w:tcPr>
            <w:tcW w:w="4091" w:type="dxa"/>
            <w:tcBorders>
              <w:top w:val="single" w:color="auto" w:sz="4" w:space="0"/>
              <w:left w:val="nil"/>
              <w:bottom w:val="single" w:color="auto" w:sz="4" w:space="0"/>
              <w:right w:val="single" w:color="auto" w:sz="4" w:space="0"/>
            </w:tcBorders>
            <w:vAlign w:val="center"/>
          </w:tcPr>
          <w:p w14:paraId="777D9298">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电话：</w:t>
            </w:r>
          </w:p>
        </w:tc>
      </w:tr>
      <w:tr w14:paraId="64A0C67C">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14:paraId="2E09F657">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传真：</w:t>
            </w:r>
          </w:p>
        </w:tc>
        <w:tc>
          <w:tcPr>
            <w:tcW w:w="4091" w:type="dxa"/>
            <w:tcBorders>
              <w:top w:val="single" w:color="auto" w:sz="4" w:space="0"/>
              <w:left w:val="nil"/>
              <w:bottom w:val="single" w:color="auto" w:sz="4" w:space="0"/>
              <w:right w:val="single" w:color="auto" w:sz="4" w:space="0"/>
            </w:tcBorders>
            <w:vAlign w:val="center"/>
          </w:tcPr>
          <w:p w14:paraId="17AE40FF">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传真：</w:t>
            </w:r>
          </w:p>
        </w:tc>
      </w:tr>
    </w:tbl>
    <w:p w14:paraId="17494A22">
      <w:pPr>
        <w:rPr>
          <w:rFonts w:ascii="宋体" w:hAnsi="宋体" w:eastAsia="宋体" w:cs="宋体"/>
          <w:color w:val="auto"/>
          <w:sz w:val="24"/>
          <w:szCs w:val="24"/>
        </w:rPr>
      </w:pPr>
    </w:p>
    <w:p w14:paraId="6CDE04B6">
      <w:pPr>
        <w:rPr>
          <w:rFonts w:ascii="宋体" w:hAnsi="宋体" w:eastAsia="宋体" w:cs="宋体"/>
          <w:color w:val="auto"/>
        </w:rPr>
      </w:pPr>
    </w:p>
    <w:p w14:paraId="69E8BB63">
      <w:pPr>
        <w:spacing w:line="360" w:lineRule="auto"/>
        <w:jc w:val="center"/>
        <w:outlineLvl w:val="0"/>
        <w:rPr>
          <w:rFonts w:ascii="宋体" w:hAnsi="宋体" w:eastAsia="宋体" w:cs="宋体"/>
          <w:b/>
          <w:color w:val="auto"/>
          <w:sz w:val="44"/>
          <w:szCs w:val="44"/>
        </w:rPr>
      </w:pPr>
    </w:p>
    <w:p w14:paraId="5EAA7BBE">
      <w:pPr>
        <w:spacing w:line="360" w:lineRule="auto"/>
        <w:jc w:val="center"/>
        <w:outlineLvl w:val="0"/>
        <w:rPr>
          <w:rFonts w:ascii="宋体" w:hAnsi="宋体" w:eastAsia="宋体" w:cs="宋体"/>
          <w:b/>
          <w:color w:val="auto"/>
          <w:sz w:val="44"/>
          <w:szCs w:val="44"/>
        </w:rPr>
      </w:pPr>
    </w:p>
    <w:p w14:paraId="6359B3F7">
      <w:pPr>
        <w:spacing w:line="360" w:lineRule="auto"/>
        <w:jc w:val="center"/>
        <w:outlineLvl w:val="0"/>
        <w:rPr>
          <w:rFonts w:ascii="宋体" w:hAnsi="宋体" w:eastAsia="宋体" w:cs="宋体"/>
          <w:b/>
          <w:color w:val="auto"/>
          <w:sz w:val="44"/>
          <w:szCs w:val="44"/>
        </w:rPr>
      </w:pPr>
    </w:p>
    <w:p w14:paraId="293A3D65">
      <w:pPr>
        <w:spacing w:line="360" w:lineRule="auto"/>
        <w:jc w:val="center"/>
        <w:outlineLvl w:val="0"/>
        <w:rPr>
          <w:rFonts w:ascii="宋体" w:hAnsi="宋体" w:eastAsia="宋体" w:cs="宋体"/>
          <w:b/>
          <w:color w:val="auto"/>
          <w:sz w:val="44"/>
          <w:szCs w:val="44"/>
        </w:rPr>
      </w:pPr>
    </w:p>
    <w:p w14:paraId="054BB52A">
      <w:pPr>
        <w:spacing w:line="360" w:lineRule="auto"/>
        <w:jc w:val="center"/>
        <w:outlineLvl w:val="0"/>
        <w:rPr>
          <w:rFonts w:ascii="宋体" w:hAnsi="宋体" w:eastAsia="宋体" w:cs="宋体"/>
          <w:b/>
          <w:color w:val="auto"/>
          <w:sz w:val="44"/>
          <w:szCs w:val="44"/>
        </w:rPr>
      </w:pPr>
    </w:p>
    <w:p w14:paraId="09797B84">
      <w:pPr>
        <w:spacing w:line="360" w:lineRule="auto"/>
        <w:jc w:val="center"/>
        <w:outlineLvl w:val="0"/>
        <w:rPr>
          <w:rFonts w:ascii="宋体" w:hAnsi="宋体" w:eastAsia="宋体" w:cs="宋体"/>
          <w:b/>
          <w:color w:val="auto"/>
          <w:sz w:val="44"/>
          <w:szCs w:val="44"/>
        </w:rPr>
      </w:pPr>
    </w:p>
    <w:p w14:paraId="1FD2D616">
      <w:pPr>
        <w:spacing w:line="360" w:lineRule="auto"/>
        <w:jc w:val="center"/>
        <w:outlineLvl w:val="0"/>
        <w:rPr>
          <w:rFonts w:ascii="宋体" w:hAnsi="宋体" w:eastAsia="宋体" w:cs="宋体"/>
          <w:b/>
          <w:color w:val="auto"/>
          <w:sz w:val="44"/>
          <w:szCs w:val="44"/>
        </w:rPr>
      </w:pPr>
    </w:p>
    <w:p w14:paraId="59A631C8">
      <w:pPr>
        <w:spacing w:line="360" w:lineRule="auto"/>
        <w:jc w:val="center"/>
        <w:outlineLvl w:val="0"/>
        <w:rPr>
          <w:rFonts w:ascii="宋体" w:hAnsi="宋体" w:eastAsia="宋体" w:cs="宋体"/>
          <w:b/>
          <w:color w:val="auto"/>
          <w:sz w:val="44"/>
          <w:szCs w:val="44"/>
        </w:rPr>
      </w:pPr>
    </w:p>
    <w:p w14:paraId="71B98E56">
      <w:pPr>
        <w:spacing w:line="360" w:lineRule="auto"/>
        <w:jc w:val="both"/>
        <w:outlineLvl w:val="0"/>
        <w:rPr>
          <w:rFonts w:ascii="宋体" w:hAnsi="宋体" w:eastAsia="宋体" w:cs="宋体"/>
          <w:b/>
          <w:color w:val="auto"/>
          <w:sz w:val="44"/>
          <w:szCs w:val="44"/>
        </w:rPr>
      </w:pPr>
    </w:p>
    <w:p w14:paraId="1DB3943D">
      <w:pPr>
        <w:pStyle w:val="3"/>
        <w:spacing w:before="231" w:line="224" w:lineRule="auto"/>
        <w:ind w:left="3172"/>
        <w:outlineLvl w:val="0"/>
        <w:rPr>
          <w:rFonts w:asciiTheme="minorEastAsia" w:hAnsiTheme="minorEastAsia" w:eastAsiaTheme="minorEastAsia" w:cstheme="minorEastAsia"/>
          <w:color w:val="auto"/>
          <w:sz w:val="35"/>
          <w:szCs w:val="35"/>
        </w:rPr>
      </w:pPr>
      <w:r>
        <w:rPr>
          <w:rFonts w:hint="eastAsia" w:asciiTheme="minorEastAsia" w:hAnsiTheme="minorEastAsia" w:eastAsiaTheme="minorEastAsia" w:cstheme="minorEastAsia"/>
          <w:b/>
          <w:bCs/>
          <w:color w:val="auto"/>
          <w:spacing w:val="5"/>
          <w:sz w:val="35"/>
          <w:szCs w:val="35"/>
        </w:rPr>
        <w:t>第五章</w:t>
      </w:r>
      <w:r>
        <w:rPr>
          <w:rFonts w:hint="eastAsia" w:asciiTheme="minorEastAsia" w:hAnsiTheme="minorEastAsia" w:eastAsiaTheme="minorEastAsia" w:cstheme="minorEastAsia"/>
          <w:color w:val="auto"/>
          <w:spacing w:val="5"/>
          <w:sz w:val="35"/>
          <w:szCs w:val="35"/>
        </w:rPr>
        <w:t xml:space="preserve"> </w:t>
      </w:r>
      <w:r>
        <w:rPr>
          <w:rFonts w:hint="eastAsia" w:asciiTheme="minorEastAsia" w:hAnsiTheme="minorEastAsia" w:eastAsiaTheme="minorEastAsia" w:cstheme="minorEastAsia"/>
          <w:b/>
          <w:bCs/>
          <w:color w:val="auto"/>
          <w:spacing w:val="5"/>
          <w:sz w:val="35"/>
          <w:szCs w:val="35"/>
        </w:rPr>
        <w:t>磋商评审方法</w:t>
      </w:r>
    </w:p>
    <w:p w14:paraId="21C50BA1">
      <w:pPr>
        <w:pStyle w:val="3"/>
        <w:spacing w:before="288" w:line="226" w:lineRule="auto"/>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1.磋商报价</w:t>
      </w:r>
    </w:p>
    <w:p w14:paraId="43C3D872">
      <w:pPr>
        <w:pStyle w:val="3"/>
        <w:keepNext w:val="0"/>
        <w:keepLines w:val="0"/>
        <w:pageBreakBefore w:val="0"/>
        <w:widowControl/>
        <w:kinsoku w:val="0"/>
        <w:wordWrap/>
        <w:overflowPunct/>
        <w:topLinePunct w:val="0"/>
        <w:autoSpaceDE w:val="0"/>
        <w:autoSpaceDN w:val="0"/>
        <w:bidi w:val="0"/>
        <w:adjustRightInd w:val="0"/>
        <w:snapToGrid w:val="0"/>
        <w:spacing w:before="222" w:line="240" w:lineRule="exact"/>
        <w:ind w:firstLine="258" w:firstLineChars="100"/>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1.1 供应商应按照采购人的要求在规定的时间内将磋商响应</w:t>
      </w:r>
      <w:r>
        <w:rPr>
          <w:rFonts w:hint="eastAsia" w:asciiTheme="minorEastAsia" w:hAnsiTheme="minorEastAsia" w:eastAsiaTheme="minorEastAsia" w:cstheme="minorEastAsia"/>
          <w:color w:val="auto"/>
          <w:spacing w:val="8"/>
          <w:sz w:val="24"/>
          <w:szCs w:val="24"/>
          <w:lang w:eastAsia="zh-CN"/>
        </w:rPr>
        <w:t>文件按要求递交至规定的地点。</w:t>
      </w:r>
    </w:p>
    <w:p w14:paraId="21BA3620">
      <w:pPr>
        <w:pStyle w:val="3"/>
        <w:keepNext w:val="0"/>
        <w:keepLines w:val="0"/>
        <w:pageBreakBefore w:val="0"/>
        <w:widowControl/>
        <w:kinsoku w:val="0"/>
        <w:wordWrap/>
        <w:overflowPunct/>
        <w:topLinePunct w:val="0"/>
        <w:autoSpaceDE w:val="0"/>
        <w:autoSpaceDN w:val="0"/>
        <w:bidi w:val="0"/>
        <w:adjustRightInd w:val="0"/>
        <w:snapToGrid w:val="0"/>
        <w:spacing w:before="224" w:line="240" w:lineRule="exact"/>
        <w:ind w:firstLine="258" w:firstLineChars="100"/>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1.2 供应商在递交磋商响应文件后应在供应商签到表</w:t>
      </w:r>
      <w:r>
        <w:rPr>
          <w:rFonts w:hint="eastAsia" w:asciiTheme="minorEastAsia" w:hAnsiTheme="minorEastAsia" w:eastAsiaTheme="minorEastAsia" w:cstheme="minorEastAsia"/>
          <w:color w:val="auto"/>
          <w:spacing w:val="8"/>
          <w:sz w:val="24"/>
          <w:szCs w:val="24"/>
          <w:lang w:eastAsia="zh-CN"/>
        </w:rPr>
        <w:t>、磋商响应文件递交登记表上签字。</w:t>
      </w:r>
    </w:p>
    <w:p w14:paraId="12FE985E">
      <w:pPr>
        <w:pStyle w:val="3"/>
        <w:keepNext w:val="0"/>
        <w:keepLines w:val="0"/>
        <w:pageBreakBefore w:val="0"/>
        <w:widowControl/>
        <w:kinsoku w:val="0"/>
        <w:wordWrap/>
        <w:overflowPunct/>
        <w:topLinePunct w:val="0"/>
        <w:autoSpaceDE w:val="0"/>
        <w:autoSpaceDN w:val="0"/>
        <w:bidi w:val="0"/>
        <w:adjustRightInd w:val="0"/>
        <w:snapToGrid w:val="0"/>
        <w:spacing w:before="222" w:line="240" w:lineRule="exact"/>
        <w:ind w:firstLine="254" w:firstLineChars="100"/>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1.3 供应商就磋商报价进行签字确认。</w:t>
      </w:r>
    </w:p>
    <w:p w14:paraId="404EBED7">
      <w:pPr>
        <w:pStyle w:val="3"/>
        <w:keepNext w:val="0"/>
        <w:keepLines w:val="0"/>
        <w:pageBreakBefore w:val="0"/>
        <w:widowControl/>
        <w:kinsoku w:val="0"/>
        <w:wordWrap/>
        <w:overflowPunct/>
        <w:topLinePunct w:val="0"/>
        <w:autoSpaceDE w:val="0"/>
        <w:autoSpaceDN w:val="0"/>
        <w:bidi w:val="0"/>
        <w:adjustRightInd w:val="0"/>
        <w:snapToGrid w:val="0"/>
        <w:spacing w:before="223" w:line="240" w:lineRule="exact"/>
        <w:ind w:firstLine="256" w:firstLineChars="100"/>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1.4 供应商所报报价不得高于磋商文件中的最高限价，若高出将视为废标。</w:t>
      </w:r>
    </w:p>
    <w:p w14:paraId="56A12945">
      <w:pPr>
        <w:pStyle w:val="3"/>
        <w:keepNext w:val="0"/>
        <w:keepLines w:val="0"/>
        <w:pageBreakBefore w:val="0"/>
        <w:widowControl/>
        <w:kinsoku w:val="0"/>
        <w:wordWrap/>
        <w:overflowPunct/>
        <w:topLinePunct w:val="0"/>
        <w:autoSpaceDE w:val="0"/>
        <w:autoSpaceDN w:val="0"/>
        <w:bidi w:val="0"/>
        <w:adjustRightInd w:val="0"/>
        <w:snapToGrid w:val="0"/>
        <w:spacing w:before="224" w:line="360" w:lineRule="exact"/>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2.组建磋商小组</w:t>
      </w:r>
    </w:p>
    <w:p w14:paraId="5EBCD2B0">
      <w:pPr>
        <w:pStyle w:val="3"/>
        <w:keepNext w:val="0"/>
        <w:keepLines w:val="0"/>
        <w:pageBreakBefore w:val="0"/>
        <w:widowControl/>
        <w:kinsoku w:val="0"/>
        <w:wordWrap/>
        <w:overflowPunct/>
        <w:topLinePunct w:val="0"/>
        <w:autoSpaceDE w:val="0"/>
        <w:autoSpaceDN w:val="0"/>
        <w:bidi w:val="0"/>
        <w:adjustRightInd w:val="0"/>
        <w:snapToGrid w:val="0"/>
        <w:spacing w:line="360" w:lineRule="exact"/>
        <w:ind w:right="0" w:firstLine="260" w:firstLineChars="100"/>
        <w:jc w:val="left"/>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采购方将根据采购内容的特点组建磋商小组，磋商小组由采购人代表</w:t>
      </w:r>
      <w:r>
        <w:rPr>
          <w:rFonts w:hint="eastAsia" w:asciiTheme="minorEastAsia" w:hAnsiTheme="minorEastAsia" w:eastAsiaTheme="minorEastAsia" w:cstheme="minorEastAsia"/>
          <w:color w:val="auto"/>
          <w:spacing w:val="-8"/>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1</w:t>
      </w:r>
      <w:r>
        <w:rPr>
          <w:rFonts w:hint="eastAsia" w:asciiTheme="minorEastAsia" w:hAnsiTheme="minorEastAsia" w:eastAsiaTheme="minorEastAsia" w:cstheme="minorEastAsia"/>
          <w:color w:val="auto"/>
          <w:spacing w:val="-33"/>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人和有关技术、经济</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等方面的专家</w:t>
      </w:r>
      <w:r>
        <w:rPr>
          <w:rFonts w:hint="eastAsia" w:asciiTheme="minorEastAsia" w:hAnsiTheme="minorEastAsia" w:eastAsiaTheme="minorEastAsia" w:cstheme="minorEastAsia"/>
          <w:color w:val="auto"/>
          <w:spacing w:val="-33"/>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2</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人共</w:t>
      </w:r>
      <w:r>
        <w:rPr>
          <w:rFonts w:hint="eastAsia" w:asciiTheme="minorEastAsia" w:hAnsiTheme="minorEastAsia" w:eastAsiaTheme="minorEastAsia" w:cstheme="minorEastAsia"/>
          <w:color w:val="auto"/>
          <w:spacing w:val="-33"/>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3</w:t>
      </w:r>
      <w:r>
        <w:rPr>
          <w:rFonts w:hint="eastAsia" w:asciiTheme="minorEastAsia" w:hAnsiTheme="minorEastAsia" w:eastAsiaTheme="minorEastAsia" w:cstheme="minorEastAsia"/>
          <w:color w:val="auto"/>
          <w:spacing w:val="-36"/>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人组成。磋商小组对竞争性磋商响应文件进行审查、质疑、评估、比较。</w:t>
      </w:r>
    </w:p>
    <w:p w14:paraId="010D83BF">
      <w:pPr>
        <w:pStyle w:val="3"/>
        <w:spacing w:before="58" w:line="228" w:lineRule="auto"/>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3.</w:t>
      </w:r>
      <w:r>
        <w:rPr>
          <w:rFonts w:hint="eastAsia" w:asciiTheme="minorEastAsia" w:hAnsiTheme="minorEastAsia" w:eastAsiaTheme="minorEastAsia" w:cstheme="minorEastAsia"/>
          <w:color w:val="auto"/>
          <w:spacing w:val="7"/>
          <w:sz w:val="24"/>
          <w:szCs w:val="24"/>
          <w:lang w:eastAsia="zh-CN"/>
        </w:rPr>
        <w:t xml:space="preserve"> </w:t>
      </w:r>
      <w:r>
        <w:rPr>
          <w:rFonts w:hint="eastAsia" w:asciiTheme="minorEastAsia" w:hAnsiTheme="minorEastAsia" w:eastAsiaTheme="minorEastAsia" w:cstheme="minorEastAsia"/>
          <w:b/>
          <w:bCs/>
          <w:color w:val="auto"/>
          <w:spacing w:val="7"/>
          <w:sz w:val="24"/>
          <w:szCs w:val="24"/>
          <w:lang w:eastAsia="zh-CN"/>
        </w:rPr>
        <w:t>评审、定标办法</w:t>
      </w:r>
    </w:p>
    <w:p w14:paraId="6F1060C4">
      <w:pPr>
        <w:pStyle w:val="3"/>
        <w:spacing w:before="222" w:line="228" w:lineRule="auto"/>
        <w:ind w:firstLine="249"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4"/>
          <w:sz w:val="24"/>
          <w:szCs w:val="24"/>
          <w:lang w:eastAsia="zh-CN"/>
        </w:rPr>
        <w:t>3.1</w:t>
      </w:r>
      <w:r>
        <w:rPr>
          <w:rFonts w:hint="eastAsia" w:asciiTheme="minorEastAsia" w:hAnsiTheme="minorEastAsia" w:eastAsiaTheme="minorEastAsia" w:cstheme="minorEastAsia"/>
          <w:color w:val="auto"/>
          <w:spacing w:val="16"/>
          <w:sz w:val="24"/>
          <w:szCs w:val="24"/>
          <w:lang w:eastAsia="zh-CN"/>
        </w:rPr>
        <w:t xml:space="preserve"> </w:t>
      </w:r>
      <w:r>
        <w:rPr>
          <w:rFonts w:hint="eastAsia" w:asciiTheme="minorEastAsia" w:hAnsiTheme="minorEastAsia" w:eastAsiaTheme="minorEastAsia" w:cstheme="minorEastAsia"/>
          <w:b/>
          <w:bCs/>
          <w:color w:val="auto"/>
          <w:spacing w:val="4"/>
          <w:sz w:val="24"/>
          <w:szCs w:val="24"/>
          <w:lang w:eastAsia="zh-CN"/>
        </w:rPr>
        <w:t>评审原则</w:t>
      </w:r>
    </w:p>
    <w:p w14:paraId="7FCB0EA6">
      <w:pPr>
        <w:pStyle w:val="3"/>
        <w:spacing w:before="223" w:line="227" w:lineRule="auto"/>
        <w:ind w:left="443"/>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3.1.1 磋商小组须按公开、公平、公正的原则对待所有供应商。</w:t>
      </w:r>
    </w:p>
    <w:p w14:paraId="30EF1E89">
      <w:pPr>
        <w:pStyle w:val="3"/>
        <w:spacing w:before="222" w:line="228"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3.1.2 磋商小组审查磋商响应文件是否完全符合</w:t>
      </w:r>
      <w:r>
        <w:rPr>
          <w:rFonts w:hint="eastAsia" w:asciiTheme="minorEastAsia" w:hAnsiTheme="minorEastAsia" w:eastAsiaTheme="minorEastAsia" w:cstheme="minorEastAsia"/>
          <w:color w:val="auto"/>
          <w:spacing w:val="8"/>
          <w:sz w:val="24"/>
          <w:szCs w:val="24"/>
          <w:lang w:eastAsia="zh-CN"/>
        </w:rPr>
        <w:t>磋商文件的所有条款、条件和规定。</w:t>
      </w:r>
    </w:p>
    <w:p w14:paraId="4DB53058">
      <w:pPr>
        <w:pStyle w:val="3"/>
        <w:keepNext w:val="0"/>
        <w:keepLines w:val="0"/>
        <w:pageBreakBefore w:val="0"/>
        <w:widowControl/>
        <w:kinsoku w:val="0"/>
        <w:wordWrap/>
        <w:overflowPunct/>
        <w:topLinePunct w:val="0"/>
        <w:autoSpaceDE w:val="0"/>
        <w:autoSpaceDN w:val="0"/>
        <w:bidi w:val="0"/>
        <w:adjustRightInd w:val="0"/>
        <w:snapToGrid w:val="0"/>
        <w:spacing w:before="222" w:line="303" w:lineRule="auto"/>
        <w:ind w:left="442" w:right="0" w:firstLine="0"/>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1"/>
          <w:sz w:val="24"/>
          <w:szCs w:val="24"/>
          <w:lang w:eastAsia="zh-CN"/>
        </w:rPr>
        <w:t>3.1.3 评审时以采用全部满足磋商文件实质性要</w:t>
      </w:r>
      <w:r>
        <w:rPr>
          <w:rFonts w:hint="eastAsia" w:asciiTheme="minorEastAsia" w:hAnsiTheme="minorEastAsia" w:eastAsiaTheme="minorEastAsia" w:cstheme="minorEastAsia"/>
          <w:color w:val="auto"/>
          <w:spacing w:val="10"/>
          <w:sz w:val="24"/>
          <w:szCs w:val="24"/>
          <w:lang w:eastAsia="zh-CN"/>
        </w:rPr>
        <w:t>求前提下，采用综合评分法作为成交候选人或者</w:t>
      </w:r>
      <w:r>
        <w:rPr>
          <w:rFonts w:hint="eastAsia" w:asciiTheme="minorEastAsia" w:hAnsiTheme="minorEastAsia" w:eastAsiaTheme="minorEastAsia" w:cstheme="minorEastAsia"/>
          <w:color w:val="auto"/>
          <w:spacing w:val="7"/>
          <w:sz w:val="24"/>
          <w:szCs w:val="24"/>
          <w:lang w:eastAsia="zh-CN"/>
        </w:rPr>
        <w:t>成交单位的评标方法。</w:t>
      </w:r>
    </w:p>
    <w:p w14:paraId="4BF1DB26">
      <w:pPr>
        <w:pStyle w:val="3"/>
        <w:spacing w:before="221" w:line="226" w:lineRule="auto"/>
        <w:ind w:left="443"/>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3.1.4 坚持公平、公正、科学、择优；合理低价；禁止不正当竞争。</w:t>
      </w:r>
    </w:p>
    <w:p w14:paraId="3BB7F186">
      <w:pPr>
        <w:pStyle w:val="3"/>
        <w:spacing w:before="226" w:line="228" w:lineRule="auto"/>
        <w:ind w:firstLine="249" w:firstLineChars="1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4"/>
          <w:sz w:val="24"/>
          <w:szCs w:val="24"/>
          <w:lang w:eastAsia="zh-CN"/>
        </w:rPr>
        <w:t>3.2</w:t>
      </w:r>
      <w:r>
        <w:rPr>
          <w:rFonts w:hint="eastAsia" w:asciiTheme="minorEastAsia" w:hAnsiTheme="minorEastAsia" w:eastAsiaTheme="minorEastAsia" w:cstheme="minorEastAsia"/>
          <w:color w:val="auto"/>
          <w:spacing w:val="16"/>
          <w:sz w:val="24"/>
          <w:szCs w:val="24"/>
          <w:lang w:eastAsia="zh-CN"/>
        </w:rPr>
        <w:t xml:space="preserve"> </w:t>
      </w:r>
      <w:r>
        <w:rPr>
          <w:rFonts w:hint="eastAsia" w:asciiTheme="minorEastAsia" w:hAnsiTheme="minorEastAsia" w:eastAsiaTheme="minorEastAsia" w:cstheme="minorEastAsia"/>
          <w:b/>
          <w:bCs/>
          <w:color w:val="auto"/>
          <w:spacing w:val="4"/>
          <w:sz w:val="24"/>
          <w:szCs w:val="24"/>
          <w:lang w:eastAsia="zh-CN"/>
        </w:rPr>
        <w:t>评审程序</w:t>
      </w:r>
    </w:p>
    <w:p w14:paraId="7200F8ED">
      <w:pPr>
        <w:pStyle w:val="3"/>
        <w:keepNext w:val="0"/>
        <w:keepLines w:val="0"/>
        <w:pageBreakBefore w:val="0"/>
        <w:widowControl/>
        <w:kinsoku w:val="0"/>
        <w:wordWrap/>
        <w:overflowPunct/>
        <w:topLinePunct w:val="0"/>
        <w:autoSpaceDE w:val="0"/>
        <w:autoSpaceDN w:val="0"/>
        <w:bidi w:val="0"/>
        <w:adjustRightInd w:val="0"/>
        <w:snapToGrid w:val="0"/>
        <w:spacing w:before="220" w:line="400" w:lineRule="exact"/>
        <w:ind w:left="443"/>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3.2.1 磋商响应文件的初审。</w:t>
      </w:r>
      <w:r>
        <w:rPr>
          <w:rFonts w:hint="eastAsia" w:asciiTheme="minorEastAsia" w:hAnsiTheme="minorEastAsia" w:eastAsiaTheme="minorEastAsia" w:cstheme="minorEastAsia"/>
          <w:b/>
          <w:bCs/>
          <w:color w:val="auto"/>
          <w:spacing w:val="7"/>
          <w:sz w:val="24"/>
          <w:szCs w:val="24"/>
          <w:lang w:eastAsia="zh-CN"/>
        </w:rPr>
        <w:t>初审分为资格性检查和符合性检查。</w:t>
      </w:r>
    </w:p>
    <w:p w14:paraId="7F77B54F">
      <w:pPr>
        <w:pStyle w:val="3"/>
        <w:keepNext w:val="0"/>
        <w:keepLines w:val="0"/>
        <w:pageBreakBefore w:val="0"/>
        <w:widowControl/>
        <w:kinsoku w:val="0"/>
        <w:wordWrap/>
        <w:overflowPunct/>
        <w:topLinePunct w:val="0"/>
        <w:autoSpaceDE w:val="0"/>
        <w:autoSpaceDN w:val="0"/>
        <w:bidi w:val="0"/>
        <w:adjustRightInd w:val="0"/>
        <w:snapToGrid w:val="0"/>
        <w:spacing w:line="400" w:lineRule="exact"/>
        <w:ind w:left="0" w:right="0" w:firstLine="516" w:firstLineChars="201"/>
        <w:jc w:val="left"/>
        <w:textAlignment w:val="baseline"/>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b/>
          <w:bCs/>
          <w:color w:val="auto"/>
          <w:spacing w:val="8"/>
          <w:sz w:val="24"/>
          <w:szCs w:val="24"/>
          <w:lang w:eastAsia="zh-CN"/>
        </w:rPr>
        <w:t>（1）资格性检查。</w:t>
      </w:r>
      <w:r>
        <w:rPr>
          <w:rFonts w:hint="eastAsia" w:asciiTheme="minorEastAsia" w:hAnsiTheme="minorEastAsia" w:eastAsiaTheme="minorEastAsia" w:cstheme="minorEastAsia"/>
          <w:color w:val="auto"/>
          <w:spacing w:val="8"/>
          <w:sz w:val="24"/>
          <w:szCs w:val="24"/>
          <w:lang w:eastAsia="zh-CN"/>
        </w:rPr>
        <w:t>开标结束后，依据法律法规和磋商文件的规定，由采购人对供应商的资格进行</w:t>
      </w:r>
      <w:r>
        <w:rPr>
          <w:rFonts w:hint="eastAsia" w:asciiTheme="minorEastAsia" w:hAnsiTheme="minorEastAsia" w:eastAsiaTheme="minorEastAsia" w:cstheme="minorEastAsia"/>
          <w:color w:val="auto"/>
          <w:spacing w:val="5"/>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审查，</w:t>
      </w:r>
      <w:r>
        <w:rPr>
          <w:rFonts w:hint="eastAsia" w:asciiTheme="minorEastAsia" w:hAnsiTheme="minorEastAsia" w:eastAsiaTheme="minorEastAsia" w:cstheme="minorEastAsia"/>
          <w:color w:val="auto"/>
          <w:spacing w:val="-49"/>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以确定供应商是否具备投标资格，缺一项或某项达不到要求，按无效文件处理，不得进入</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下一轮评审，资格审查内容如下：</w:t>
      </w:r>
    </w:p>
    <w:p w14:paraId="369636FA">
      <w:pPr>
        <w:pStyle w:val="3"/>
        <w:spacing w:before="220" w:line="379" w:lineRule="auto"/>
        <w:ind w:left="446" w:right="431" w:firstLine="3"/>
        <w:jc w:val="both"/>
        <w:rPr>
          <w:rFonts w:asciiTheme="minorEastAsia" w:hAnsiTheme="minorEastAsia" w:eastAsiaTheme="minorEastAsia" w:cstheme="minorEastAsia"/>
          <w:color w:val="auto"/>
          <w:spacing w:val="10"/>
          <w:sz w:val="24"/>
          <w:szCs w:val="24"/>
          <w:lang w:eastAsia="zh-CN"/>
        </w:rPr>
      </w:pPr>
    </w:p>
    <w:p w14:paraId="05ADD17F">
      <w:pPr>
        <w:pStyle w:val="3"/>
        <w:spacing w:before="220" w:line="379" w:lineRule="auto"/>
        <w:ind w:left="446" w:right="431" w:firstLine="3"/>
        <w:jc w:val="both"/>
        <w:rPr>
          <w:rFonts w:asciiTheme="minorEastAsia" w:hAnsiTheme="minorEastAsia" w:eastAsiaTheme="minorEastAsia" w:cstheme="minorEastAsia"/>
          <w:color w:val="auto"/>
          <w:spacing w:val="10"/>
          <w:sz w:val="24"/>
          <w:szCs w:val="24"/>
          <w:lang w:eastAsia="zh-CN"/>
        </w:rPr>
      </w:pPr>
    </w:p>
    <w:p w14:paraId="70C982F2">
      <w:pPr>
        <w:pStyle w:val="3"/>
        <w:spacing w:before="220" w:line="379" w:lineRule="auto"/>
        <w:ind w:left="446" w:right="431" w:firstLine="3"/>
        <w:jc w:val="both"/>
        <w:rPr>
          <w:rFonts w:asciiTheme="minorEastAsia" w:hAnsiTheme="minorEastAsia" w:eastAsiaTheme="minorEastAsia" w:cstheme="minorEastAsia"/>
          <w:color w:val="auto"/>
          <w:spacing w:val="10"/>
          <w:sz w:val="24"/>
          <w:szCs w:val="24"/>
          <w:lang w:eastAsia="zh-CN"/>
        </w:rPr>
      </w:pPr>
    </w:p>
    <w:p w14:paraId="144D8347">
      <w:pPr>
        <w:pStyle w:val="3"/>
        <w:spacing w:before="220" w:line="379" w:lineRule="auto"/>
        <w:ind w:left="446" w:right="431" w:firstLine="3"/>
        <w:jc w:val="both"/>
        <w:rPr>
          <w:rFonts w:asciiTheme="minorEastAsia" w:hAnsiTheme="minorEastAsia" w:eastAsiaTheme="minorEastAsia" w:cstheme="minorEastAsia"/>
          <w:color w:val="auto"/>
          <w:spacing w:val="10"/>
          <w:sz w:val="24"/>
          <w:szCs w:val="24"/>
          <w:lang w:eastAsia="zh-CN"/>
        </w:rPr>
      </w:pPr>
    </w:p>
    <w:p w14:paraId="030D6FEA">
      <w:pPr>
        <w:spacing w:line="25" w:lineRule="exact"/>
        <w:rPr>
          <w:rFonts w:asciiTheme="minorEastAsia" w:hAnsiTheme="minorEastAsia" w:eastAsiaTheme="minorEastAsia" w:cstheme="minorEastAsia"/>
          <w:color w:val="auto"/>
          <w:lang w:eastAsia="zh-CN"/>
        </w:rPr>
      </w:pPr>
    </w:p>
    <w:tbl>
      <w:tblPr>
        <w:tblStyle w:val="10"/>
        <w:tblW w:w="90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84"/>
        <w:gridCol w:w="7428"/>
      </w:tblGrid>
      <w:tr w14:paraId="494A9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9012" w:type="dxa"/>
            <w:gridSpan w:val="2"/>
          </w:tcPr>
          <w:p w14:paraId="39184D19">
            <w:pPr>
              <w:pStyle w:val="11"/>
              <w:spacing w:before="144" w:line="228" w:lineRule="auto"/>
              <w:ind w:left="4467"/>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4"/>
                <w:sz w:val="24"/>
                <w:szCs w:val="24"/>
              </w:rPr>
              <w:t>审查标准</w:t>
            </w:r>
          </w:p>
        </w:tc>
      </w:tr>
      <w:tr w14:paraId="7AA126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1584" w:type="dxa"/>
          </w:tcPr>
          <w:p w14:paraId="5EA6A4CC">
            <w:pPr>
              <w:pStyle w:val="11"/>
              <w:spacing w:before="173" w:line="227" w:lineRule="auto"/>
              <w:ind w:left="115"/>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pacing w:val="8"/>
                <w:sz w:val="21"/>
                <w:szCs w:val="21"/>
              </w:rPr>
              <w:t>基本资格条件</w:t>
            </w:r>
          </w:p>
        </w:tc>
        <w:tc>
          <w:tcPr>
            <w:tcW w:w="7428" w:type="dxa"/>
          </w:tcPr>
          <w:p w14:paraId="6D6AC179">
            <w:pPr>
              <w:pStyle w:val="11"/>
              <w:spacing w:before="173" w:line="227" w:lineRule="auto"/>
              <w:ind w:left="114"/>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9"/>
                <w:sz w:val="21"/>
                <w:szCs w:val="21"/>
                <w:lang w:eastAsia="zh-CN"/>
              </w:rPr>
              <w:t>符合《中华人民共和国政府采购法》第二十二条规定。</w:t>
            </w:r>
          </w:p>
        </w:tc>
      </w:tr>
      <w:tr w14:paraId="3FD9D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4" w:hRule="atLeast"/>
        </w:trPr>
        <w:tc>
          <w:tcPr>
            <w:tcW w:w="1584" w:type="dxa"/>
            <w:vMerge w:val="restart"/>
            <w:tcBorders>
              <w:bottom w:val="nil"/>
            </w:tcBorders>
          </w:tcPr>
          <w:p w14:paraId="7F29EAC6">
            <w:pPr>
              <w:rPr>
                <w:rFonts w:asciiTheme="minorEastAsia" w:hAnsiTheme="minorEastAsia" w:eastAsiaTheme="minorEastAsia" w:cstheme="minorEastAsia"/>
                <w:color w:val="auto"/>
                <w:spacing w:val="8"/>
                <w:lang w:eastAsia="zh-CN"/>
              </w:rPr>
            </w:pPr>
          </w:p>
          <w:p w14:paraId="6046ECB1">
            <w:pPr>
              <w:rPr>
                <w:rFonts w:asciiTheme="minorEastAsia" w:hAnsiTheme="minorEastAsia" w:eastAsiaTheme="minorEastAsia" w:cstheme="minorEastAsia"/>
                <w:color w:val="auto"/>
                <w:spacing w:val="8"/>
                <w:lang w:eastAsia="zh-CN"/>
              </w:rPr>
            </w:pPr>
          </w:p>
          <w:p w14:paraId="19D2B2D8">
            <w:pPr>
              <w:rPr>
                <w:rFonts w:asciiTheme="minorEastAsia" w:hAnsiTheme="minorEastAsia" w:eastAsiaTheme="minorEastAsia" w:cstheme="minorEastAsia"/>
                <w:color w:val="auto"/>
                <w:spacing w:val="8"/>
                <w:lang w:eastAsia="zh-CN"/>
              </w:rPr>
            </w:pPr>
          </w:p>
          <w:p w14:paraId="16031791">
            <w:pPr>
              <w:rPr>
                <w:rFonts w:asciiTheme="minorEastAsia" w:hAnsiTheme="minorEastAsia" w:eastAsiaTheme="minorEastAsia" w:cstheme="minorEastAsia"/>
                <w:color w:val="auto"/>
                <w:spacing w:val="8"/>
                <w:lang w:eastAsia="zh-CN"/>
              </w:rPr>
            </w:pPr>
          </w:p>
          <w:p w14:paraId="68D81348">
            <w:pPr>
              <w:rPr>
                <w:rFonts w:asciiTheme="minorEastAsia" w:hAnsiTheme="minorEastAsia" w:eastAsiaTheme="minorEastAsia" w:cstheme="minorEastAsia"/>
                <w:color w:val="auto"/>
                <w:spacing w:val="8"/>
                <w:lang w:eastAsia="zh-CN"/>
              </w:rPr>
            </w:pPr>
          </w:p>
          <w:p w14:paraId="46B94F2D">
            <w:pPr>
              <w:rPr>
                <w:rFonts w:asciiTheme="minorEastAsia" w:hAnsiTheme="minorEastAsia" w:eastAsiaTheme="minorEastAsia" w:cstheme="minorEastAsia"/>
                <w:color w:val="auto"/>
                <w:spacing w:val="8"/>
                <w:lang w:eastAsia="zh-CN"/>
              </w:rPr>
            </w:pPr>
          </w:p>
          <w:p w14:paraId="5333B97B">
            <w:pPr>
              <w:rPr>
                <w:rFonts w:asciiTheme="minorEastAsia" w:hAnsiTheme="minorEastAsia" w:eastAsiaTheme="minorEastAsia" w:cstheme="minorEastAsia"/>
                <w:color w:val="auto"/>
                <w:spacing w:val="8"/>
                <w:lang w:eastAsia="zh-CN"/>
              </w:rPr>
            </w:pPr>
          </w:p>
          <w:p w14:paraId="4361CC20">
            <w:pPr>
              <w:rPr>
                <w:rFonts w:asciiTheme="minorEastAsia" w:hAnsiTheme="minorEastAsia" w:eastAsiaTheme="minorEastAsia" w:cstheme="minorEastAsia"/>
                <w:color w:val="auto"/>
                <w:spacing w:val="8"/>
                <w:lang w:eastAsia="zh-CN"/>
              </w:rPr>
            </w:pPr>
          </w:p>
          <w:p w14:paraId="367F82DD">
            <w:pPr>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特定资格条件</w:t>
            </w:r>
          </w:p>
        </w:tc>
        <w:tc>
          <w:tcPr>
            <w:tcW w:w="7428" w:type="dxa"/>
          </w:tcPr>
          <w:p w14:paraId="4A713594">
            <w:pPr>
              <w:pStyle w:val="11"/>
              <w:spacing w:before="173" w:line="349" w:lineRule="auto"/>
              <w:ind w:left="111" w:right="171"/>
              <w:jc w:val="both"/>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7"/>
                <w:sz w:val="21"/>
                <w:szCs w:val="21"/>
                <w:lang w:eastAsia="zh-CN"/>
              </w:rPr>
              <w:t>营业执照等主体资格证明文件：供应商应具有独立承担民事责任能力的法人或其他组织或自然人（法人或其他组织提供营业执照或事业单位法人证书等国家规定的相关证明，自然人提供身份证件）</w:t>
            </w:r>
            <w:r>
              <w:rPr>
                <w:rFonts w:hint="eastAsia" w:asciiTheme="minorEastAsia" w:hAnsiTheme="minorEastAsia" w:eastAsiaTheme="minorEastAsia" w:cstheme="minorEastAsia"/>
                <w:color w:val="auto"/>
                <w:spacing w:val="9"/>
                <w:sz w:val="21"/>
                <w:szCs w:val="21"/>
                <w:lang w:eastAsia="zh-CN"/>
              </w:rPr>
              <w:t>；</w:t>
            </w:r>
          </w:p>
        </w:tc>
      </w:tr>
      <w:tr w14:paraId="41186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8" w:hRule="atLeast"/>
        </w:trPr>
        <w:tc>
          <w:tcPr>
            <w:tcW w:w="1584" w:type="dxa"/>
            <w:vMerge w:val="continue"/>
            <w:tcBorders>
              <w:top w:val="nil"/>
              <w:bottom w:val="nil"/>
            </w:tcBorders>
          </w:tcPr>
          <w:p w14:paraId="17E47455">
            <w:pPr>
              <w:rPr>
                <w:rFonts w:asciiTheme="minorEastAsia" w:hAnsiTheme="minorEastAsia" w:eastAsiaTheme="minorEastAsia" w:cstheme="minorEastAsia"/>
                <w:color w:val="auto"/>
                <w:lang w:eastAsia="zh-CN"/>
              </w:rPr>
            </w:pPr>
          </w:p>
        </w:tc>
        <w:tc>
          <w:tcPr>
            <w:tcW w:w="7428" w:type="dxa"/>
          </w:tcPr>
          <w:p w14:paraId="630387FF">
            <w:pPr>
              <w:pStyle w:val="11"/>
              <w:spacing w:before="178" w:line="301" w:lineRule="auto"/>
              <w:ind w:left="113" w:right="171" w:hanging="1"/>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供应商身份证明文件：法定代表人直接参加投标的，须出具法定代表人身份证明书（含法人身份证复印件）；法定代表人授权代表参加投标的，须出具法定代表人授权书（附法定代表人身份证复印件及被授权人身份证复印件）</w:t>
            </w:r>
          </w:p>
        </w:tc>
      </w:tr>
      <w:tr w14:paraId="0CE69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2" w:hRule="atLeast"/>
        </w:trPr>
        <w:tc>
          <w:tcPr>
            <w:tcW w:w="1584" w:type="dxa"/>
            <w:tcBorders>
              <w:top w:val="nil"/>
              <w:bottom w:val="nil"/>
            </w:tcBorders>
          </w:tcPr>
          <w:p w14:paraId="480953B9">
            <w:pPr>
              <w:rPr>
                <w:rFonts w:asciiTheme="minorEastAsia" w:hAnsiTheme="minorEastAsia" w:eastAsiaTheme="minorEastAsia" w:cstheme="minorEastAsia"/>
                <w:color w:val="auto"/>
                <w:lang w:eastAsia="zh-CN"/>
              </w:rPr>
            </w:pPr>
          </w:p>
        </w:tc>
        <w:tc>
          <w:tcPr>
            <w:tcW w:w="7428" w:type="dxa"/>
          </w:tcPr>
          <w:p w14:paraId="780D5037">
            <w:pPr>
              <w:pStyle w:val="11"/>
              <w:spacing w:before="178" w:line="301" w:lineRule="auto"/>
              <w:ind w:left="113" w:right="171" w:hanging="1"/>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9"/>
                <w:sz w:val="21"/>
                <w:szCs w:val="21"/>
                <w:lang w:eastAsia="zh-CN"/>
              </w:rPr>
              <w:t>企业资质：供应商须具备建设行政主管部门颁发的建筑工程施工总承包三级及以上资质并具有机电工程施工总承包三级及以上资质，具有有效的安全生产许可证；</w:t>
            </w:r>
          </w:p>
        </w:tc>
      </w:tr>
      <w:tr w14:paraId="13EA16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5" w:hRule="atLeast"/>
        </w:trPr>
        <w:tc>
          <w:tcPr>
            <w:tcW w:w="1584" w:type="dxa"/>
            <w:tcBorders>
              <w:top w:val="nil"/>
              <w:bottom w:val="nil"/>
            </w:tcBorders>
          </w:tcPr>
          <w:p w14:paraId="53B00CDA">
            <w:pPr>
              <w:rPr>
                <w:rFonts w:asciiTheme="minorEastAsia" w:hAnsiTheme="minorEastAsia" w:eastAsiaTheme="minorEastAsia" w:cstheme="minorEastAsia"/>
                <w:color w:val="auto"/>
                <w:lang w:eastAsia="zh-CN"/>
              </w:rPr>
            </w:pPr>
          </w:p>
        </w:tc>
        <w:tc>
          <w:tcPr>
            <w:tcW w:w="7428" w:type="dxa"/>
          </w:tcPr>
          <w:p w14:paraId="45873BAF">
            <w:pPr>
              <w:pStyle w:val="11"/>
              <w:spacing w:before="178" w:line="301" w:lineRule="auto"/>
              <w:ind w:left="113" w:right="171" w:hanging="1"/>
              <w:rPr>
                <w:rFonts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pacing w:val="9"/>
                <w:sz w:val="21"/>
                <w:szCs w:val="21"/>
                <w:lang w:eastAsia="zh-CN"/>
              </w:rPr>
              <w:t>拟派项目负责人：拟派项目负责人须具备建筑工程专业二级（含二级）以上注册建造师资格或机电工程专业二级（含二级）以上注册建造师资格，并具有有效的安全生产考核合格证，且无在建项目</w:t>
            </w:r>
            <w:r>
              <w:rPr>
                <w:rFonts w:hint="eastAsia" w:asciiTheme="minorEastAsia" w:hAnsiTheme="minorEastAsia" w:eastAsiaTheme="minorEastAsia" w:cstheme="minorEastAsia"/>
                <w:color w:val="auto"/>
                <w:spacing w:val="8"/>
                <w:sz w:val="21"/>
                <w:szCs w:val="21"/>
                <w:lang w:eastAsia="zh-CN"/>
              </w:rPr>
              <w:t>；</w:t>
            </w:r>
          </w:p>
        </w:tc>
      </w:tr>
      <w:tr w14:paraId="13739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atLeast"/>
        </w:trPr>
        <w:tc>
          <w:tcPr>
            <w:tcW w:w="1584" w:type="dxa"/>
            <w:tcBorders>
              <w:top w:val="nil"/>
              <w:bottom w:val="nil"/>
            </w:tcBorders>
          </w:tcPr>
          <w:p w14:paraId="044C7C62">
            <w:pPr>
              <w:rPr>
                <w:rFonts w:asciiTheme="minorEastAsia" w:hAnsiTheme="minorEastAsia" w:eastAsiaTheme="minorEastAsia" w:cstheme="minorEastAsia"/>
                <w:color w:val="auto"/>
                <w:lang w:eastAsia="zh-CN"/>
              </w:rPr>
            </w:pPr>
          </w:p>
        </w:tc>
        <w:tc>
          <w:tcPr>
            <w:tcW w:w="7428" w:type="dxa"/>
          </w:tcPr>
          <w:p w14:paraId="066D480A">
            <w:pPr>
              <w:pStyle w:val="11"/>
              <w:spacing w:before="178" w:line="301" w:lineRule="auto"/>
              <w:ind w:left="113" w:right="171" w:hanging="1"/>
              <w:rPr>
                <w:rFonts w:asciiTheme="minorEastAsia" w:hAnsiTheme="minorEastAsia" w:eastAsiaTheme="minorEastAsia" w:cstheme="minorEastAsia"/>
                <w:color w:val="auto"/>
                <w:spacing w:val="9"/>
                <w:sz w:val="21"/>
                <w:szCs w:val="21"/>
                <w:lang w:eastAsia="zh-CN"/>
              </w:rPr>
            </w:pPr>
            <w:r>
              <w:rPr>
                <w:rFonts w:hint="eastAsia" w:asciiTheme="minorEastAsia" w:hAnsiTheme="minorEastAsia" w:eastAsiaTheme="minorEastAsia" w:cstheme="minorEastAsia"/>
                <w:color w:val="auto"/>
                <w:spacing w:val="9"/>
                <w:sz w:val="21"/>
                <w:szCs w:val="21"/>
                <w:lang w:eastAsia="zh-CN"/>
              </w:rPr>
              <w:t>书面声明：出具参加本次采购活动前三年内在经营活动中没有重大违法记录的书面声明</w:t>
            </w:r>
            <w:r>
              <w:rPr>
                <w:rFonts w:hint="eastAsia" w:asciiTheme="minorEastAsia" w:hAnsiTheme="minorEastAsia" w:eastAsiaTheme="minorEastAsia" w:cstheme="minorEastAsia"/>
                <w:color w:val="auto"/>
                <w:spacing w:val="8"/>
                <w:sz w:val="21"/>
                <w:szCs w:val="21"/>
                <w:lang w:eastAsia="zh-CN"/>
              </w:rPr>
              <w:t>；</w:t>
            </w:r>
          </w:p>
        </w:tc>
      </w:tr>
      <w:tr w14:paraId="56C35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584" w:type="dxa"/>
            <w:tcBorders>
              <w:top w:val="nil"/>
              <w:bottom w:val="nil"/>
            </w:tcBorders>
          </w:tcPr>
          <w:p w14:paraId="119698A1">
            <w:pPr>
              <w:rPr>
                <w:rFonts w:asciiTheme="minorEastAsia" w:hAnsiTheme="minorEastAsia" w:eastAsiaTheme="minorEastAsia" w:cstheme="minorEastAsia"/>
                <w:color w:val="auto"/>
                <w:lang w:eastAsia="zh-CN"/>
              </w:rPr>
            </w:pPr>
          </w:p>
        </w:tc>
        <w:tc>
          <w:tcPr>
            <w:tcW w:w="7428" w:type="dxa"/>
          </w:tcPr>
          <w:p w14:paraId="26D9450B">
            <w:pPr>
              <w:pStyle w:val="11"/>
              <w:spacing w:before="178" w:line="301" w:lineRule="auto"/>
              <w:ind w:left="113" w:right="171" w:hanging="1"/>
              <w:rPr>
                <w:rFonts w:asciiTheme="minorEastAsia" w:hAnsiTheme="minorEastAsia" w:eastAsiaTheme="minorEastAsia" w:cstheme="minorEastAsia"/>
                <w:color w:val="auto"/>
                <w:spacing w:val="9"/>
                <w:sz w:val="21"/>
                <w:szCs w:val="21"/>
                <w:lang w:eastAsia="zh-CN"/>
              </w:rPr>
            </w:pPr>
            <w:r>
              <w:rPr>
                <w:rFonts w:hint="eastAsia" w:asciiTheme="minorEastAsia" w:hAnsiTheme="minorEastAsia" w:eastAsiaTheme="minorEastAsia" w:cstheme="minorEastAsia"/>
                <w:color w:val="auto"/>
                <w:spacing w:val="9"/>
                <w:sz w:val="21"/>
                <w:szCs w:val="21"/>
                <w:lang w:eastAsia="zh-CN"/>
              </w:rPr>
              <w:t>供应商须提供具有履行合同所必需的设备和专业技术能力的承诺</w:t>
            </w:r>
            <w:r>
              <w:rPr>
                <w:rFonts w:hint="eastAsia" w:asciiTheme="minorEastAsia" w:hAnsiTheme="minorEastAsia" w:eastAsiaTheme="minorEastAsia" w:cstheme="minorEastAsia"/>
                <w:color w:val="auto"/>
                <w:spacing w:val="8"/>
                <w:sz w:val="21"/>
                <w:szCs w:val="21"/>
                <w:lang w:eastAsia="zh-CN"/>
              </w:rPr>
              <w:t>；</w:t>
            </w:r>
          </w:p>
        </w:tc>
      </w:tr>
      <w:tr w14:paraId="73647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584" w:type="dxa"/>
            <w:tcBorders>
              <w:top w:val="nil"/>
              <w:bottom w:val="nil"/>
            </w:tcBorders>
          </w:tcPr>
          <w:p w14:paraId="2BB0E9D5">
            <w:pPr>
              <w:rPr>
                <w:rFonts w:asciiTheme="minorEastAsia" w:hAnsiTheme="minorEastAsia" w:eastAsiaTheme="minorEastAsia" w:cstheme="minorEastAsia"/>
                <w:color w:val="auto"/>
                <w:lang w:eastAsia="zh-CN"/>
              </w:rPr>
            </w:pPr>
          </w:p>
        </w:tc>
        <w:tc>
          <w:tcPr>
            <w:tcW w:w="7428" w:type="dxa"/>
          </w:tcPr>
          <w:p w14:paraId="33D63706">
            <w:pPr>
              <w:pStyle w:val="11"/>
              <w:spacing w:before="178" w:line="301" w:lineRule="auto"/>
              <w:ind w:left="113" w:right="171" w:hanging="1"/>
              <w:rPr>
                <w:rFonts w:asciiTheme="minorEastAsia" w:hAnsiTheme="minorEastAsia" w:eastAsiaTheme="minorEastAsia" w:cstheme="minorEastAsia"/>
                <w:color w:val="auto"/>
                <w:spacing w:val="9"/>
                <w:sz w:val="21"/>
                <w:szCs w:val="21"/>
                <w:lang w:eastAsia="zh-CN"/>
              </w:rPr>
            </w:pPr>
            <w:r>
              <w:rPr>
                <w:rFonts w:hint="eastAsia" w:asciiTheme="minorEastAsia" w:hAnsiTheme="minorEastAsia" w:eastAsiaTheme="minorEastAsia" w:cstheme="minorEastAsia"/>
                <w:color w:val="auto"/>
                <w:spacing w:val="8"/>
                <w:sz w:val="21"/>
                <w:szCs w:val="21"/>
                <w:lang w:eastAsia="zh-CN"/>
              </w:rPr>
              <w:t>供应商及拟派项目经理须在“</w:t>
            </w:r>
            <w:r>
              <w:rPr>
                <w:rFonts w:hint="eastAsia" w:asciiTheme="minorEastAsia" w:hAnsiTheme="minorEastAsia" w:eastAsiaTheme="minorEastAsia" w:cstheme="minorEastAsia"/>
                <w:color w:val="auto"/>
                <w:spacing w:val="-76"/>
                <w:sz w:val="21"/>
                <w:szCs w:val="21"/>
                <w:lang w:eastAsia="zh-CN"/>
              </w:rPr>
              <w:t xml:space="preserve"> </w:t>
            </w:r>
            <w:r>
              <w:rPr>
                <w:rFonts w:hint="eastAsia" w:asciiTheme="minorEastAsia" w:hAnsiTheme="minorEastAsia" w:eastAsiaTheme="minorEastAsia" w:cstheme="minorEastAsia"/>
                <w:color w:val="auto"/>
                <w:spacing w:val="8"/>
                <w:sz w:val="21"/>
                <w:szCs w:val="21"/>
                <w:lang w:eastAsia="zh-CN"/>
              </w:rPr>
              <w:t>陕西省住房和城乡建设厅</w:t>
            </w:r>
            <w:r>
              <w:rPr>
                <w:rFonts w:hint="eastAsia" w:asciiTheme="minorEastAsia" w:hAnsiTheme="minorEastAsia" w:eastAsiaTheme="minorEastAsia" w:cstheme="minorEastAsia"/>
                <w:color w:val="auto"/>
                <w:spacing w:val="-70"/>
                <w:sz w:val="21"/>
                <w:szCs w:val="21"/>
                <w:lang w:eastAsia="zh-CN"/>
              </w:rPr>
              <w:t xml:space="preserve"> </w:t>
            </w:r>
            <w:r>
              <w:rPr>
                <w:rFonts w:hint="eastAsia" w:asciiTheme="minorEastAsia" w:hAnsiTheme="minorEastAsia" w:eastAsiaTheme="minorEastAsia" w:cstheme="minorEastAsia"/>
                <w:color w:val="auto"/>
                <w:spacing w:val="8"/>
                <w:sz w:val="21"/>
                <w:szCs w:val="21"/>
                <w:lang w:eastAsia="zh-CN"/>
              </w:rPr>
              <w:t>”</w:t>
            </w:r>
            <w:r>
              <w:rPr>
                <w:rFonts w:hint="eastAsia" w:asciiTheme="minorEastAsia" w:hAnsiTheme="minorEastAsia" w:eastAsiaTheme="minorEastAsia" w:cstheme="minorEastAsia"/>
                <w:color w:val="auto"/>
                <w:spacing w:val="7"/>
                <w:sz w:val="21"/>
                <w:szCs w:val="21"/>
                <w:lang w:eastAsia="zh-CN"/>
              </w:rPr>
              <w:t>网站录入基本信息；</w:t>
            </w:r>
          </w:p>
        </w:tc>
      </w:tr>
      <w:tr w14:paraId="64ACCD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584" w:type="dxa"/>
            <w:tcBorders>
              <w:top w:val="nil"/>
              <w:bottom w:val="nil"/>
            </w:tcBorders>
          </w:tcPr>
          <w:p w14:paraId="18659083">
            <w:pPr>
              <w:rPr>
                <w:rFonts w:asciiTheme="minorEastAsia" w:hAnsiTheme="minorEastAsia" w:eastAsiaTheme="minorEastAsia" w:cstheme="minorEastAsia"/>
                <w:color w:val="auto"/>
                <w:lang w:eastAsia="zh-CN"/>
              </w:rPr>
            </w:pPr>
          </w:p>
        </w:tc>
        <w:tc>
          <w:tcPr>
            <w:tcW w:w="7428" w:type="dxa"/>
          </w:tcPr>
          <w:p w14:paraId="7EAFCB20">
            <w:pPr>
              <w:pStyle w:val="11"/>
              <w:spacing w:before="178" w:line="301" w:lineRule="auto"/>
              <w:ind w:left="113" w:right="171" w:hanging="1"/>
              <w:rPr>
                <w:rFonts w:asciiTheme="minorEastAsia" w:hAnsiTheme="minorEastAsia" w:eastAsiaTheme="minorEastAsia" w:cstheme="minorEastAsia"/>
                <w:color w:val="auto"/>
                <w:spacing w:val="8"/>
                <w:sz w:val="21"/>
                <w:szCs w:val="21"/>
                <w:lang w:eastAsia="zh-CN"/>
              </w:rPr>
            </w:pPr>
            <w:r>
              <w:rPr>
                <w:rFonts w:hint="eastAsia" w:asciiTheme="minorEastAsia" w:hAnsiTheme="minorEastAsia" w:eastAsiaTheme="minorEastAsia" w:cstheme="minorEastAsia"/>
                <w:color w:val="auto"/>
                <w:spacing w:val="9"/>
                <w:sz w:val="21"/>
                <w:szCs w:val="21"/>
                <w:lang w:eastAsia="zh-CN"/>
              </w:rPr>
              <w:t>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r>
              <w:rPr>
                <w:rFonts w:hint="eastAsia" w:asciiTheme="minorEastAsia" w:hAnsiTheme="minorEastAsia" w:eastAsiaTheme="minorEastAsia" w:cstheme="minorEastAsia"/>
                <w:color w:val="auto"/>
                <w:spacing w:val="12"/>
                <w:sz w:val="21"/>
                <w:szCs w:val="21"/>
                <w:lang w:eastAsia="zh-CN"/>
              </w:rPr>
              <w:t>；</w:t>
            </w:r>
          </w:p>
        </w:tc>
      </w:tr>
      <w:tr w14:paraId="714CF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584" w:type="dxa"/>
            <w:tcBorders>
              <w:top w:val="nil"/>
              <w:bottom w:val="nil"/>
            </w:tcBorders>
          </w:tcPr>
          <w:p w14:paraId="3067197C">
            <w:pPr>
              <w:rPr>
                <w:rFonts w:asciiTheme="minorEastAsia" w:hAnsiTheme="minorEastAsia" w:eastAsiaTheme="minorEastAsia" w:cstheme="minorEastAsia"/>
                <w:color w:val="auto"/>
                <w:lang w:eastAsia="zh-CN"/>
              </w:rPr>
            </w:pPr>
          </w:p>
        </w:tc>
        <w:tc>
          <w:tcPr>
            <w:tcW w:w="7428" w:type="dxa"/>
          </w:tcPr>
          <w:p w14:paraId="51C9EEB8">
            <w:pPr>
              <w:pStyle w:val="11"/>
              <w:spacing w:before="178" w:line="301" w:lineRule="auto"/>
              <w:ind w:left="113" w:right="171" w:hanging="1"/>
              <w:rPr>
                <w:rFonts w:asciiTheme="minorEastAsia" w:hAnsiTheme="minorEastAsia" w:eastAsiaTheme="minorEastAsia" w:cstheme="minorEastAsia"/>
                <w:color w:val="auto"/>
                <w:spacing w:val="9"/>
                <w:sz w:val="21"/>
                <w:szCs w:val="21"/>
                <w:lang w:eastAsia="zh-CN"/>
              </w:rPr>
            </w:pPr>
            <w:r>
              <w:rPr>
                <w:rFonts w:hint="eastAsia" w:asciiTheme="minorEastAsia" w:hAnsiTheme="minorEastAsia" w:eastAsiaTheme="minorEastAsia" w:cstheme="minorEastAsia"/>
                <w:color w:val="auto"/>
                <w:spacing w:val="9"/>
                <w:sz w:val="21"/>
                <w:szCs w:val="21"/>
                <w:lang w:eastAsia="zh-CN"/>
              </w:rPr>
              <w:t>社会保障资金缴纳证明：提供响应文件提交截止时间前6个月内任意一个月已缴纳的社会保障资金缴存单据或社保机构开具的社会保险参保缴费情况证明，依法不需要缴纳社会保障资金的应提供相关文件证明；</w:t>
            </w:r>
          </w:p>
        </w:tc>
      </w:tr>
      <w:tr w14:paraId="5E10FC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584" w:type="dxa"/>
            <w:tcBorders>
              <w:top w:val="nil"/>
              <w:bottom w:val="nil"/>
            </w:tcBorders>
          </w:tcPr>
          <w:p w14:paraId="6F3B3B96">
            <w:pPr>
              <w:rPr>
                <w:rFonts w:asciiTheme="minorEastAsia" w:hAnsiTheme="minorEastAsia" w:eastAsiaTheme="minorEastAsia" w:cstheme="minorEastAsia"/>
                <w:color w:val="auto"/>
                <w:lang w:eastAsia="zh-CN"/>
              </w:rPr>
            </w:pPr>
          </w:p>
        </w:tc>
        <w:tc>
          <w:tcPr>
            <w:tcW w:w="7428" w:type="dxa"/>
          </w:tcPr>
          <w:p w14:paraId="207787C1">
            <w:pPr>
              <w:pStyle w:val="11"/>
              <w:spacing w:before="178" w:line="301" w:lineRule="auto"/>
              <w:ind w:left="113" w:right="171" w:hanging="1"/>
              <w:rPr>
                <w:rFonts w:asciiTheme="minorEastAsia" w:hAnsiTheme="minorEastAsia" w:eastAsiaTheme="minorEastAsia" w:cstheme="minorEastAsia"/>
                <w:color w:val="auto"/>
                <w:spacing w:val="9"/>
                <w:sz w:val="21"/>
                <w:szCs w:val="21"/>
                <w:lang w:eastAsia="zh-CN"/>
              </w:rPr>
            </w:pPr>
            <w:r>
              <w:rPr>
                <w:rFonts w:hint="eastAsia" w:asciiTheme="minorEastAsia" w:hAnsiTheme="minorEastAsia" w:eastAsiaTheme="minorEastAsia" w:cstheme="minorEastAsia"/>
                <w:color w:val="auto"/>
                <w:spacing w:val="9"/>
                <w:sz w:val="21"/>
                <w:szCs w:val="21"/>
                <w:lang w:eastAsia="zh-CN"/>
              </w:rPr>
              <w:t>税收缴纳证明：提供响应文件提交截止时间前6个月内任意一个月已缴纳的完税凭证或税务机关开具的完税证明（任意税种），依法免税的应提供相关文件证明；</w:t>
            </w:r>
          </w:p>
        </w:tc>
      </w:tr>
      <w:tr w14:paraId="060DF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584" w:type="dxa"/>
            <w:tcBorders>
              <w:top w:val="nil"/>
              <w:bottom w:val="nil"/>
            </w:tcBorders>
          </w:tcPr>
          <w:p w14:paraId="2FBA9E97">
            <w:pPr>
              <w:rPr>
                <w:rFonts w:asciiTheme="minorEastAsia" w:hAnsiTheme="minorEastAsia" w:eastAsiaTheme="minorEastAsia" w:cstheme="minorEastAsia"/>
                <w:color w:val="auto"/>
                <w:lang w:eastAsia="zh-CN"/>
              </w:rPr>
            </w:pPr>
          </w:p>
        </w:tc>
        <w:tc>
          <w:tcPr>
            <w:tcW w:w="7428" w:type="dxa"/>
          </w:tcPr>
          <w:p w14:paraId="76C2DF16">
            <w:pPr>
              <w:pStyle w:val="11"/>
              <w:spacing w:before="178" w:line="301" w:lineRule="auto"/>
              <w:ind w:left="113" w:right="171" w:hanging="1"/>
              <w:rPr>
                <w:rFonts w:asciiTheme="minorEastAsia" w:hAnsiTheme="minorEastAsia" w:eastAsiaTheme="minorEastAsia" w:cstheme="minorEastAsia"/>
                <w:color w:val="auto"/>
                <w:spacing w:val="9"/>
                <w:sz w:val="21"/>
                <w:szCs w:val="21"/>
              </w:rPr>
            </w:pPr>
            <w:r>
              <w:rPr>
                <w:rFonts w:hint="eastAsia" w:asciiTheme="minorEastAsia" w:hAnsiTheme="minorEastAsia" w:eastAsiaTheme="minorEastAsia" w:cstheme="minorEastAsia"/>
                <w:color w:val="auto"/>
                <w:spacing w:val="9"/>
                <w:sz w:val="21"/>
                <w:szCs w:val="21"/>
              </w:rPr>
              <w:t>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r>
              <w:rPr>
                <w:rFonts w:hint="eastAsia" w:asciiTheme="minorEastAsia" w:hAnsiTheme="minorEastAsia" w:eastAsiaTheme="minorEastAsia" w:cstheme="minorEastAsia"/>
                <w:color w:val="auto"/>
                <w:spacing w:val="8"/>
                <w:sz w:val="21"/>
                <w:szCs w:val="21"/>
              </w:rPr>
              <w:t>；</w:t>
            </w:r>
          </w:p>
        </w:tc>
      </w:tr>
      <w:tr w14:paraId="713EFD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584" w:type="dxa"/>
            <w:tcBorders>
              <w:top w:val="nil"/>
              <w:bottom w:val="nil"/>
            </w:tcBorders>
          </w:tcPr>
          <w:p w14:paraId="683061B3">
            <w:pPr>
              <w:rPr>
                <w:rFonts w:asciiTheme="minorEastAsia" w:hAnsiTheme="minorEastAsia" w:eastAsiaTheme="minorEastAsia" w:cstheme="minorEastAsia"/>
                <w:color w:val="auto"/>
              </w:rPr>
            </w:pPr>
          </w:p>
        </w:tc>
        <w:tc>
          <w:tcPr>
            <w:tcW w:w="7428" w:type="dxa"/>
          </w:tcPr>
          <w:p w14:paraId="4D3BB581">
            <w:pPr>
              <w:pStyle w:val="11"/>
              <w:spacing w:before="178" w:line="301" w:lineRule="auto"/>
              <w:ind w:left="113" w:right="171" w:hanging="1"/>
              <w:rPr>
                <w:rFonts w:asciiTheme="minorEastAsia" w:hAnsiTheme="minorEastAsia" w:eastAsiaTheme="minorEastAsia" w:cstheme="minorEastAsia"/>
                <w:color w:val="auto"/>
                <w:spacing w:val="9"/>
                <w:sz w:val="21"/>
                <w:szCs w:val="21"/>
                <w:lang w:eastAsia="zh-CN"/>
              </w:rPr>
            </w:pPr>
            <w:r>
              <w:rPr>
                <w:rFonts w:hint="eastAsia" w:asciiTheme="minorEastAsia" w:hAnsiTheme="minorEastAsia" w:eastAsiaTheme="minorEastAsia" w:cstheme="minorEastAsia"/>
                <w:color w:val="auto"/>
                <w:spacing w:val="9"/>
                <w:sz w:val="21"/>
                <w:szCs w:val="21"/>
                <w:lang w:eastAsia="zh-CN"/>
              </w:rPr>
              <w:t>单位负责人为同一人或者存在直接控股、管理关系的不同供应商，不得同时参加同一采购活动</w:t>
            </w:r>
            <w:r>
              <w:rPr>
                <w:rFonts w:hint="eastAsia" w:asciiTheme="minorEastAsia" w:hAnsiTheme="minorEastAsia" w:eastAsiaTheme="minorEastAsia" w:cstheme="minorEastAsia"/>
                <w:color w:val="auto"/>
                <w:spacing w:val="7"/>
                <w:sz w:val="21"/>
                <w:szCs w:val="21"/>
                <w:lang w:eastAsia="zh-CN"/>
              </w:rPr>
              <w:t>；</w:t>
            </w:r>
          </w:p>
        </w:tc>
      </w:tr>
      <w:tr w14:paraId="617A77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584" w:type="dxa"/>
            <w:tcBorders>
              <w:top w:val="nil"/>
              <w:bottom w:val="nil"/>
            </w:tcBorders>
          </w:tcPr>
          <w:p w14:paraId="44DD29E9">
            <w:pPr>
              <w:rPr>
                <w:rFonts w:asciiTheme="minorEastAsia" w:hAnsiTheme="minorEastAsia" w:eastAsiaTheme="minorEastAsia" w:cstheme="minorEastAsia"/>
                <w:color w:val="auto"/>
                <w:lang w:eastAsia="zh-CN"/>
              </w:rPr>
            </w:pPr>
          </w:p>
        </w:tc>
        <w:tc>
          <w:tcPr>
            <w:tcW w:w="7428" w:type="dxa"/>
          </w:tcPr>
          <w:p w14:paraId="74E8C767">
            <w:pPr>
              <w:pStyle w:val="11"/>
              <w:spacing w:before="178" w:line="301" w:lineRule="auto"/>
              <w:ind w:left="113" w:right="171" w:hanging="1"/>
              <w:rPr>
                <w:rFonts w:asciiTheme="minorEastAsia" w:hAnsiTheme="minorEastAsia" w:eastAsiaTheme="minorEastAsia" w:cstheme="minorEastAsia"/>
                <w:color w:val="auto"/>
                <w:spacing w:val="9"/>
                <w:sz w:val="21"/>
                <w:szCs w:val="21"/>
                <w:lang w:eastAsia="zh-CN"/>
              </w:rPr>
            </w:pPr>
            <w:r>
              <w:rPr>
                <w:rFonts w:hint="eastAsia" w:asciiTheme="minorEastAsia" w:hAnsiTheme="minorEastAsia" w:eastAsiaTheme="minorEastAsia" w:cstheme="minorEastAsia"/>
                <w:color w:val="auto"/>
                <w:spacing w:val="9"/>
                <w:sz w:val="21"/>
                <w:szCs w:val="21"/>
                <w:lang w:eastAsia="zh-CN"/>
              </w:rPr>
              <w:t>本项目不接受联合体投标,供应商需保证资质文件的真实、合法、有效</w:t>
            </w:r>
            <w:r>
              <w:rPr>
                <w:rFonts w:hint="eastAsia" w:asciiTheme="minorEastAsia" w:hAnsiTheme="minorEastAsia" w:eastAsiaTheme="minorEastAsia" w:cstheme="minorEastAsia"/>
                <w:color w:val="auto"/>
                <w:spacing w:val="8"/>
                <w:sz w:val="21"/>
                <w:szCs w:val="21"/>
                <w:lang w:eastAsia="zh-CN"/>
              </w:rPr>
              <w:t>；</w:t>
            </w:r>
          </w:p>
        </w:tc>
      </w:tr>
      <w:tr w14:paraId="0CDD46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584" w:type="dxa"/>
            <w:tcBorders>
              <w:top w:val="nil"/>
            </w:tcBorders>
          </w:tcPr>
          <w:p w14:paraId="35625D4A">
            <w:pPr>
              <w:rPr>
                <w:rFonts w:asciiTheme="minorEastAsia" w:hAnsiTheme="minorEastAsia" w:eastAsiaTheme="minorEastAsia" w:cstheme="minorEastAsia"/>
                <w:color w:val="auto"/>
                <w:lang w:eastAsia="zh-CN"/>
              </w:rPr>
            </w:pPr>
          </w:p>
        </w:tc>
        <w:tc>
          <w:tcPr>
            <w:tcW w:w="7428" w:type="dxa"/>
          </w:tcPr>
          <w:p w14:paraId="76262895">
            <w:pPr>
              <w:pStyle w:val="11"/>
              <w:spacing w:before="178" w:line="301" w:lineRule="auto"/>
              <w:ind w:left="113" w:right="171" w:hanging="1"/>
              <w:rPr>
                <w:rFonts w:asciiTheme="minorEastAsia" w:hAnsiTheme="minorEastAsia" w:eastAsiaTheme="minorEastAsia" w:cstheme="minorEastAsia"/>
                <w:color w:val="auto"/>
                <w:spacing w:val="9"/>
                <w:sz w:val="21"/>
                <w:szCs w:val="21"/>
                <w:lang w:eastAsia="zh-CN"/>
              </w:rPr>
            </w:pPr>
            <w:r>
              <w:rPr>
                <w:rFonts w:hint="eastAsia" w:asciiTheme="minorEastAsia" w:hAnsiTheme="minorEastAsia" w:eastAsiaTheme="minorEastAsia" w:cstheme="minorEastAsia"/>
                <w:color w:val="auto"/>
                <w:spacing w:val="9"/>
                <w:sz w:val="21"/>
                <w:szCs w:val="21"/>
                <w:lang w:eastAsia="zh-CN"/>
              </w:rPr>
              <w:t>本项目专门面向中小企业采购，须符合《政府采购促进中小企业发展管理办法》（财库〔2020〕46号）规定的中小企业参加。供应商需保证以上资料的真实、合法、有效</w:t>
            </w:r>
            <w:r>
              <w:rPr>
                <w:rFonts w:hint="eastAsia" w:asciiTheme="minorEastAsia" w:hAnsiTheme="minorEastAsia" w:eastAsiaTheme="minorEastAsia" w:cstheme="minorEastAsia"/>
                <w:color w:val="auto"/>
                <w:spacing w:val="8"/>
                <w:sz w:val="21"/>
                <w:szCs w:val="21"/>
                <w:lang w:eastAsia="zh-CN"/>
              </w:rPr>
              <w:t>。</w:t>
            </w:r>
          </w:p>
        </w:tc>
      </w:tr>
    </w:tbl>
    <w:p w14:paraId="044DDB9F">
      <w:pPr>
        <w:spacing w:line="179" w:lineRule="exact"/>
        <w:rPr>
          <w:rFonts w:asciiTheme="minorEastAsia" w:hAnsiTheme="minorEastAsia" w:eastAsiaTheme="minorEastAsia" w:cstheme="minorEastAsia"/>
          <w:color w:val="auto"/>
          <w:lang w:eastAsia="zh-CN"/>
        </w:rPr>
      </w:pPr>
    </w:p>
    <w:p w14:paraId="0EC1716F">
      <w:pPr>
        <w:spacing w:line="179" w:lineRule="exact"/>
        <w:rPr>
          <w:rFonts w:asciiTheme="minorEastAsia" w:hAnsiTheme="minorEastAsia" w:eastAsiaTheme="minorEastAsia" w:cstheme="minorEastAsia"/>
          <w:color w:val="auto"/>
          <w:lang w:eastAsia="zh-CN"/>
        </w:rPr>
      </w:pPr>
    </w:p>
    <w:p w14:paraId="3B8CBC03">
      <w:pPr>
        <w:pStyle w:val="3"/>
        <w:keepNext w:val="0"/>
        <w:keepLines w:val="0"/>
        <w:pageBreakBefore w:val="0"/>
        <w:widowControl/>
        <w:kinsoku w:val="0"/>
        <w:wordWrap/>
        <w:overflowPunct/>
        <w:topLinePunct w:val="0"/>
        <w:autoSpaceDE w:val="0"/>
        <w:autoSpaceDN w:val="0"/>
        <w:bidi w:val="0"/>
        <w:adjustRightInd w:val="0"/>
        <w:snapToGrid w:val="0"/>
        <w:spacing w:before="176" w:line="344" w:lineRule="auto"/>
        <w:ind w:right="0"/>
        <w:jc w:val="left"/>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13"/>
          <w:sz w:val="24"/>
          <w:szCs w:val="24"/>
          <w:lang w:eastAsia="zh-CN"/>
        </w:rPr>
        <w:t>（2）符合性检查。</w:t>
      </w:r>
      <w:r>
        <w:rPr>
          <w:rFonts w:hint="eastAsia" w:asciiTheme="minorEastAsia" w:hAnsiTheme="minorEastAsia" w:eastAsiaTheme="minorEastAsia" w:cstheme="minorEastAsia"/>
          <w:color w:val="auto"/>
          <w:spacing w:val="13"/>
          <w:sz w:val="24"/>
          <w:szCs w:val="24"/>
          <w:lang w:eastAsia="zh-CN"/>
        </w:rPr>
        <w:t>依据磋商文件的规定，从磋商响应文件的有效性、完整性和对磋商文件的响</w:t>
      </w:r>
      <w:r>
        <w:rPr>
          <w:rFonts w:hint="eastAsia" w:asciiTheme="minorEastAsia" w:hAnsiTheme="minorEastAsia" w:eastAsiaTheme="minorEastAsia" w:cstheme="minorEastAsia"/>
          <w:color w:val="auto"/>
          <w:spacing w:val="11"/>
          <w:sz w:val="24"/>
          <w:szCs w:val="24"/>
          <w:lang w:eastAsia="zh-CN"/>
        </w:rPr>
        <w:t>应程度进行审查，以确定是否对磋商文件的实质性要求作出响应。凡未通过符合性评审的磋商响</w:t>
      </w:r>
      <w:r>
        <w:rPr>
          <w:rFonts w:hint="eastAsia" w:asciiTheme="minorEastAsia" w:hAnsiTheme="minorEastAsia" w:eastAsiaTheme="minorEastAsia" w:cstheme="minorEastAsia"/>
          <w:color w:val="auto"/>
          <w:spacing w:val="16"/>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应文件即作为无效磋商处理，不得进入后续评审工作</w:t>
      </w:r>
      <w:r>
        <w:rPr>
          <w:rFonts w:hint="eastAsia" w:asciiTheme="minorEastAsia" w:hAnsiTheme="minorEastAsia" w:eastAsiaTheme="minorEastAsia" w:cstheme="minorEastAsia"/>
          <w:color w:val="auto"/>
          <w:spacing w:val="7"/>
          <w:sz w:val="24"/>
          <w:szCs w:val="24"/>
          <w:lang w:eastAsia="zh-CN"/>
        </w:rPr>
        <w:t>，内容如下：</w:t>
      </w:r>
    </w:p>
    <w:tbl>
      <w:tblPr>
        <w:tblStyle w:val="10"/>
        <w:tblW w:w="8978" w:type="dxa"/>
        <w:tblInd w:w="4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78"/>
      </w:tblGrid>
      <w:tr w14:paraId="7DEEB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8978" w:type="dxa"/>
          </w:tcPr>
          <w:p w14:paraId="129F9C11">
            <w:pPr>
              <w:pStyle w:val="11"/>
              <w:spacing w:before="178" w:line="228" w:lineRule="auto"/>
              <w:ind w:left="4384"/>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7"/>
                <w:sz w:val="24"/>
                <w:szCs w:val="24"/>
              </w:rPr>
              <w:t>检查标准</w:t>
            </w:r>
          </w:p>
        </w:tc>
      </w:tr>
      <w:tr w14:paraId="3B0330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8978" w:type="dxa"/>
          </w:tcPr>
          <w:p w14:paraId="6F330580">
            <w:pPr>
              <w:pStyle w:val="11"/>
              <w:spacing w:before="176" w:line="226" w:lineRule="auto"/>
              <w:ind w:left="113"/>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报价唯一：只能有一个有效报价，不得提交选择性报价，且报价不超过最高限价</w:t>
            </w:r>
          </w:p>
        </w:tc>
      </w:tr>
      <w:tr w14:paraId="497829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978" w:type="dxa"/>
          </w:tcPr>
          <w:p w14:paraId="2BB39CAB">
            <w:pPr>
              <w:pStyle w:val="11"/>
              <w:spacing w:before="178" w:line="227" w:lineRule="auto"/>
              <w:ind w:left="114"/>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磋商响应文件有效性：份数、签字、盖章是否符合竞争性磋商文件的要求。</w:t>
            </w:r>
          </w:p>
        </w:tc>
      </w:tr>
      <w:tr w14:paraId="5F648B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978" w:type="dxa"/>
          </w:tcPr>
          <w:p w14:paraId="4842E8C2">
            <w:pPr>
              <w:pStyle w:val="11"/>
              <w:spacing w:before="178" w:line="227" w:lineRule="auto"/>
              <w:ind w:left="114"/>
              <w:rPr>
                <w:rFonts w:asciiTheme="minorEastAsia" w:hAnsiTheme="minorEastAsia" w:eastAsiaTheme="minorEastAsia" w:cstheme="minorEastAsia"/>
                <w:color w:val="auto"/>
                <w:spacing w:val="9"/>
                <w:sz w:val="24"/>
                <w:szCs w:val="24"/>
                <w:lang w:eastAsia="zh-CN"/>
              </w:rPr>
            </w:pPr>
            <w:r>
              <w:rPr>
                <w:rFonts w:hint="eastAsia" w:asciiTheme="minorEastAsia" w:hAnsiTheme="minorEastAsia" w:eastAsiaTheme="minorEastAsia" w:cstheme="minorEastAsia"/>
                <w:color w:val="auto"/>
                <w:spacing w:val="9"/>
                <w:sz w:val="24"/>
                <w:szCs w:val="24"/>
                <w:lang w:eastAsia="zh-CN"/>
              </w:rPr>
              <w:t>有效期：是否满足竞争性磋商文件要求的有效期。</w:t>
            </w:r>
          </w:p>
        </w:tc>
      </w:tr>
      <w:tr w14:paraId="174A56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978" w:type="dxa"/>
          </w:tcPr>
          <w:p w14:paraId="3F899927">
            <w:pPr>
              <w:pStyle w:val="11"/>
              <w:spacing w:before="178" w:line="227" w:lineRule="auto"/>
              <w:ind w:left="114"/>
              <w:rPr>
                <w:rFonts w:asciiTheme="minorEastAsia" w:hAnsiTheme="minorEastAsia" w:eastAsiaTheme="minorEastAsia" w:cstheme="minorEastAsia"/>
                <w:color w:val="auto"/>
                <w:spacing w:val="9"/>
                <w:sz w:val="24"/>
                <w:szCs w:val="24"/>
                <w:lang w:eastAsia="zh-CN"/>
              </w:rPr>
            </w:pPr>
            <w:r>
              <w:rPr>
                <w:rFonts w:hint="eastAsia" w:asciiTheme="minorEastAsia" w:hAnsiTheme="minorEastAsia" w:eastAsiaTheme="minorEastAsia" w:cstheme="minorEastAsia"/>
                <w:color w:val="auto"/>
                <w:spacing w:val="8"/>
                <w:sz w:val="24"/>
                <w:szCs w:val="24"/>
                <w:lang w:eastAsia="zh-CN"/>
              </w:rPr>
              <w:t>工期：应满足磋商文件要求的工期。</w:t>
            </w:r>
          </w:p>
        </w:tc>
      </w:tr>
      <w:tr w14:paraId="72B30A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978" w:type="dxa"/>
          </w:tcPr>
          <w:p w14:paraId="331BB685">
            <w:pPr>
              <w:pStyle w:val="11"/>
              <w:spacing w:before="178" w:line="227" w:lineRule="auto"/>
              <w:ind w:left="114"/>
              <w:rPr>
                <w:rFonts w:asciiTheme="minorEastAsia" w:hAnsiTheme="minorEastAsia" w:eastAsiaTheme="minorEastAsia" w:cstheme="minorEastAsia"/>
                <w:color w:val="auto"/>
                <w:spacing w:val="9"/>
                <w:sz w:val="24"/>
                <w:szCs w:val="24"/>
                <w:lang w:eastAsia="zh-CN"/>
              </w:rPr>
            </w:pPr>
            <w:r>
              <w:rPr>
                <w:rFonts w:hint="eastAsia" w:asciiTheme="minorEastAsia" w:hAnsiTheme="minorEastAsia" w:eastAsiaTheme="minorEastAsia" w:cstheme="minorEastAsia"/>
                <w:color w:val="auto"/>
                <w:spacing w:val="6"/>
                <w:sz w:val="24"/>
                <w:szCs w:val="24"/>
                <w:lang w:eastAsia="zh-CN"/>
              </w:rPr>
              <w:t>电子版文件合格性：</w:t>
            </w:r>
            <w:r>
              <w:rPr>
                <w:rFonts w:hint="eastAsia" w:asciiTheme="minorEastAsia" w:hAnsiTheme="minorEastAsia" w:eastAsiaTheme="minorEastAsia" w:cstheme="minorEastAsia"/>
                <w:color w:val="auto"/>
                <w:spacing w:val="-54"/>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电子版文件是否满足检测要求。</w:t>
            </w:r>
          </w:p>
        </w:tc>
      </w:tr>
    </w:tbl>
    <w:p w14:paraId="078A5514">
      <w:pPr>
        <w:spacing w:line="179" w:lineRule="exact"/>
        <w:rPr>
          <w:rFonts w:asciiTheme="minorEastAsia" w:hAnsiTheme="minorEastAsia" w:eastAsiaTheme="minorEastAsia" w:cstheme="minorEastAsia"/>
          <w:color w:val="auto"/>
          <w:lang w:eastAsia="zh-CN"/>
        </w:rPr>
      </w:pPr>
    </w:p>
    <w:p w14:paraId="73C01EA8">
      <w:pPr>
        <w:pStyle w:val="3"/>
        <w:keepNext w:val="0"/>
        <w:keepLines w:val="0"/>
        <w:pageBreakBefore w:val="0"/>
        <w:widowControl/>
        <w:kinsoku w:val="0"/>
        <w:wordWrap/>
        <w:overflowPunct/>
        <w:topLinePunct w:val="0"/>
        <w:autoSpaceDE w:val="0"/>
        <w:autoSpaceDN w:val="0"/>
        <w:bidi w:val="0"/>
        <w:adjustRightInd w:val="0"/>
        <w:snapToGrid w:val="0"/>
        <w:spacing w:before="274" w:line="353" w:lineRule="auto"/>
        <w:ind w:left="397" w:right="0" w:firstLine="11"/>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8"/>
          <w:sz w:val="24"/>
          <w:szCs w:val="24"/>
          <w:lang w:eastAsia="zh-CN"/>
        </w:rPr>
        <w:t>（3）磋商响应文件雷同性分析：</w:t>
      </w:r>
      <w:r>
        <w:rPr>
          <w:rFonts w:hint="eastAsia" w:asciiTheme="minorEastAsia" w:hAnsiTheme="minorEastAsia" w:eastAsiaTheme="minorEastAsia" w:cstheme="minorEastAsia"/>
          <w:color w:val="auto"/>
          <w:spacing w:val="8"/>
          <w:sz w:val="24"/>
          <w:szCs w:val="24"/>
          <w:lang w:eastAsia="zh-CN"/>
        </w:rPr>
        <w:t>在符合性审查环节，将由磋商小组对供应商的</w:t>
      </w:r>
      <w:r>
        <w:rPr>
          <w:rFonts w:hint="eastAsia" w:asciiTheme="minorEastAsia" w:hAnsiTheme="minorEastAsia" w:eastAsiaTheme="minorEastAsia" w:cstheme="minorEastAsia"/>
          <w:color w:val="auto"/>
          <w:spacing w:val="7"/>
          <w:sz w:val="24"/>
          <w:szCs w:val="24"/>
          <w:lang w:eastAsia="zh-CN"/>
        </w:rPr>
        <w:t>电子磋商响应文件</w:t>
      </w:r>
      <w:r>
        <w:rPr>
          <w:rFonts w:hint="eastAsia" w:asciiTheme="minorEastAsia" w:hAnsiTheme="minorEastAsia" w:eastAsiaTheme="minorEastAsia" w:cstheme="minorEastAsia"/>
          <w:color w:val="auto"/>
          <w:spacing w:val="11"/>
          <w:sz w:val="24"/>
          <w:szCs w:val="24"/>
          <w:lang w:eastAsia="zh-CN"/>
        </w:rPr>
        <w:t>进行雷同性分析。雷同性分析指的是“文件制作机器码</w:t>
      </w:r>
      <w:r>
        <w:rPr>
          <w:rFonts w:hint="eastAsia" w:asciiTheme="minorEastAsia" w:hAnsiTheme="minorEastAsia" w:eastAsiaTheme="minorEastAsia" w:cstheme="minorEastAsia"/>
          <w:color w:val="auto"/>
          <w:spacing w:val="-70"/>
          <w:sz w:val="24"/>
          <w:szCs w:val="24"/>
          <w:lang w:eastAsia="zh-CN"/>
        </w:rPr>
        <w:t xml:space="preserve"> </w:t>
      </w:r>
      <w:r>
        <w:rPr>
          <w:rFonts w:hint="eastAsia" w:asciiTheme="minorEastAsia" w:hAnsiTheme="minorEastAsia" w:eastAsiaTheme="minorEastAsia" w:cstheme="minorEastAsia"/>
          <w:color w:val="auto"/>
          <w:spacing w:val="11"/>
          <w:sz w:val="24"/>
          <w:szCs w:val="24"/>
          <w:lang w:eastAsia="zh-CN"/>
        </w:rPr>
        <w:t>”，其中通</w:t>
      </w:r>
      <w:r>
        <w:rPr>
          <w:rFonts w:hint="eastAsia" w:asciiTheme="minorEastAsia" w:hAnsiTheme="minorEastAsia" w:eastAsiaTheme="minorEastAsia" w:cstheme="minorEastAsia"/>
          <w:color w:val="auto"/>
          <w:spacing w:val="10"/>
          <w:sz w:val="24"/>
          <w:szCs w:val="24"/>
          <w:lang w:eastAsia="zh-CN"/>
        </w:rPr>
        <w:t>过验证电子磋商响应文件制作</w:t>
      </w:r>
      <w:r>
        <w:rPr>
          <w:rFonts w:hint="eastAsia" w:asciiTheme="minorEastAsia" w:hAnsiTheme="minorEastAsia" w:eastAsiaTheme="minorEastAsia" w:cstheme="minorEastAsia"/>
          <w:color w:val="auto"/>
          <w:spacing w:val="11"/>
          <w:sz w:val="24"/>
          <w:szCs w:val="24"/>
          <w:lang w:eastAsia="zh-CN"/>
        </w:rPr>
        <w:t xml:space="preserve">设备的特征信息（如 </w:t>
      </w:r>
      <w:r>
        <w:rPr>
          <w:rFonts w:hint="eastAsia" w:asciiTheme="minorEastAsia" w:hAnsiTheme="minorEastAsia" w:eastAsiaTheme="minorEastAsia" w:cstheme="minorEastAsia"/>
          <w:color w:val="auto"/>
          <w:sz w:val="24"/>
          <w:szCs w:val="24"/>
          <w:lang w:eastAsia="zh-CN"/>
        </w:rPr>
        <w:t>MAC</w:t>
      </w:r>
      <w:r>
        <w:rPr>
          <w:rFonts w:hint="eastAsia" w:asciiTheme="minorEastAsia" w:hAnsiTheme="minorEastAsia" w:eastAsiaTheme="minorEastAsia" w:cstheme="minorEastAsia"/>
          <w:color w:val="auto"/>
          <w:spacing w:val="11"/>
          <w:sz w:val="24"/>
          <w:szCs w:val="24"/>
          <w:lang w:eastAsia="zh-CN"/>
        </w:rPr>
        <w:t xml:space="preserve"> 地址、硬盘序列号、 </w:t>
      </w:r>
      <w:r>
        <w:rPr>
          <w:rFonts w:hint="eastAsia" w:asciiTheme="minorEastAsia" w:hAnsiTheme="minorEastAsia" w:eastAsiaTheme="minorEastAsia" w:cstheme="minorEastAsia"/>
          <w:color w:val="auto"/>
          <w:sz w:val="24"/>
          <w:szCs w:val="24"/>
          <w:lang w:eastAsia="zh-CN"/>
        </w:rPr>
        <w:t>CPU</w:t>
      </w:r>
      <w:r>
        <w:rPr>
          <w:rFonts w:hint="eastAsia" w:asciiTheme="minorEastAsia" w:hAnsiTheme="minorEastAsia" w:eastAsiaTheme="minorEastAsia" w:cstheme="minorEastAsia"/>
          <w:color w:val="auto"/>
          <w:spacing w:val="11"/>
          <w:sz w:val="24"/>
          <w:szCs w:val="24"/>
          <w:lang w:eastAsia="zh-CN"/>
        </w:rPr>
        <w:t xml:space="preserve"> 编号</w:t>
      </w:r>
      <w:r>
        <w:rPr>
          <w:rFonts w:hint="eastAsia" w:asciiTheme="minorEastAsia" w:hAnsiTheme="minorEastAsia" w:eastAsiaTheme="minorEastAsia" w:cstheme="minorEastAsia"/>
          <w:color w:val="auto"/>
          <w:spacing w:val="4"/>
          <w:sz w:val="24"/>
          <w:szCs w:val="24"/>
          <w:lang w:eastAsia="zh-CN"/>
        </w:rPr>
        <w:t>）</w:t>
      </w:r>
      <w:r>
        <w:rPr>
          <w:rFonts w:hint="eastAsia" w:asciiTheme="minorEastAsia" w:hAnsiTheme="minorEastAsia" w:eastAsiaTheme="minorEastAsia" w:cstheme="minorEastAsia"/>
          <w:color w:val="auto"/>
          <w:spacing w:val="-58"/>
          <w:sz w:val="24"/>
          <w:szCs w:val="24"/>
          <w:lang w:eastAsia="zh-CN"/>
        </w:rPr>
        <w:t xml:space="preserve"> </w:t>
      </w:r>
      <w:r>
        <w:rPr>
          <w:rFonts w:hint="eastAsia" w:asciiTheme="minorEastAsia" w:hAnsiTheme="minorEastAsia" w:eastAsiaTheme="minorEastAsia" w:cstheme="minorEastAsia"/>
          <w:color w:val="auto"/>
          <w:spacing w:val="4"/>
          <w:sz w:val="24"/>
          <w:szCs w:val="24"/>
          <w:lang w:eastAsia="zh-CN"/>
        </w:rPr>
        <w:t>，</w:t>
      </w:r>
      <w:r>
        <w:rPr>
          <w:rFonts w:hint="eastAsia" w:asciiTheme="minorEastAsia" w:hAnsiTheme="minorEastAsia" w:eastAsiaTheme="minorEastAsia" w:cstheme="minorEastAsia"/>
          <w:color w:val="auto"/>
          <w:spacing w:val="11"/>
          <w:sz w:val="24"/>
          <w:szCs w:val="24"/>
          <w:lang w:eastAsia="zh-CN"/>
        </w:rPr>
        <w:t>判断电子磋商响应文件是否出自同</w:t>
      </w:r>
      <w:r>
        <w:rPr>
          <w:rFonts w:hint="eastAsia" w:asciiTheme="minorEastAsia" w:hAnsiTheme="minorEastAsia" w:eastAsiaTheme="minorEastAsia" w:cstheme="minorEastAsia"/>
          <w:color w:val="auto"/>
          <w:spacing w:val="8"/>
          <w:sz w:val="24"/>
          <w:szCs w:val="24"/>
          <w:lang w:eastAsia="zh-CN"/>
        </w:rPr>
        <w:t>一台设备。 若“文件制作机器码</w:t>
      </w:r>
      <w:r>
        <w:rPr>
          <w:rFonts w:hint="eastAsia" w:asciiTheme="minorEastAsia" w:hAnsiTheme="minorEastAsia" w:eastAsiaTheme="minorEastAsia" w:cstheme="minorEastAsia"/>
          <w:color w:val="auto"/>
          <w:spacing w:val="-65"/>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”一致，则表明不同供应商的电子磋商响应文件出自同一台制作</w:t>
      </w:r>
      <w:r>
        <w:rPr>
          <w:rFonts w:hint="eastAsia" w:asciiTheme="minorEastAsia" w:hAnsiTheme="minorEastAsia" w:eastAsiaTheme="minorEastAsia" w:cstheme="minorEastAsia"/>
          <w:color w:val="auto"/>
          <w:spacing w:val="9"/>
          <w:sz w:val="24"/>
          <w:szCs w:val="24"/>
          <w:lang w:eastAsia="zh-CN"/>
        </w:rPr>
        <w:t>设备，根据《陕西省财政厅关于政府采购有关政策的复函》（陕财办采函〔20</w:t>
      </w:r>
      <w:r>
        <w:rPr>
          <w:rFonts w:hint="eastAsia" w:asciiTheme="minorEastAsia" w:hAnsiTheme="minorEastAsia" w:eastAsiaTheme="minorEastAsia" w:cstheme="minorEastAsia"/>
          <w:color w:val="auto"/>
          <w:spacing w:val="8"/>
          <w:sz w:val="24"/>
          <w:szCs w:val="24"/>
          <w:lang w:eastAsia="zh-CN"/>
        </w:rPr>
        <w:t>19〕18</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号</w:t>
      </w:r>
      <w:r>
        <w:rPr>
          <w:rFonts w:hint="eastAsia" w:asciiTheme="minorEastAsia" w:hAnsiTheme="minorEastAsia" w:eastAsiaTheme="minorEastAsia" w:cstheme="minorEastAsia"/>
          <w:color w:val="auto"/>
          <w:spacing w:val="16"/>
          <w:sz w:val="24"/>
          <w:szCs w:val="24"/>
          <w:lang w:eastAsia="zh-CN"/>
        </w:rPr>
        <w:t>），</w:t>
      </w:r>
      <w:r>
        <w:rPr>
          <w:rFonts w:hint="eastAsia" w:asciiTheme="minorEastAsia" w:hAnsiTheme="minorEastAsia" w:eastAsiaTheme="minorEastAsia" w:cstheme="minorEastAsia"/>
          <w:color w:val="auto"/>
          <w:spacing w:val="8"/>
          <w:sz w:val="24"/>
          <w:szCs w:val="24"/>
          <w:lang w:eastAsia="zh-CN"/>
        </w:rPr>
        <w:t>该情</w:t>
      </w:r>
      <w:r>
        <w:rPr>
          <w:rFonts w:hint="eastAsia" w:asciiTheme="minorEastAsia" w:hAnsiTheme="minorEastAsia" w:eastAsiaTheme="minorEastAsia" w:cstheme="minorEastAsia"/>
          <w:color w:val="auto"/>
          <w:spacing w:val="9"/>
          <w:sz w:val="24"/>
          <w:szCs w:val="24"/>
          <w:lang w:eastAsia="zh-CN"/>
        </w:rPr>
        <w:t>形可以视为供应商串通投标，其投标无效。</w:t>
      </w:r>
    </w:p>
    <w:p w14:paraId="74C9E15E">
      <w:pPr>
        <w:pStyle w:val="3"/>
        <w:keepNext w:val="0"/>
        <w:keepLines w:val="0"/>
        <w:pageBreakBefore w:val="0"/>
        <w:widowControl/>
        <w:kinsoku w:val="0"/>
        <w:wordWrap/>
        <w:overflowPunct/>
        <w:topLinePunct w:val="0"/>
        <w:autoSpaceDE w:val="0"/>
        <w:autoSpaceDN w:val="0"/>
        <w:bidi w:val="0"/>
        <w:adjustRightInd w:val="0"/>
        <w:snapToGrid w:val="0"/>
        <w:spacing w:before="223" w:line="339" w:lineRule="auto"/>
        <w:ind w:left="397" w:right="0" w:firstLine="11"/>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（4）磋商小组对竞争性磋商响应文件中的内容有疑问</w:t>
      </w:r>
      <w:r>
        <w:rPr>
          <w:rFonts w:hint="eastAsia" w:asciiTheme="minorEastAsia" w:hAnsiTheme="minorEastAsia" w:eastAsiaTheme="minorEastAsia" w:cstheme="minorEastAsia"/>
          <w:color w:val="auto"/>
          <w:spacing w:val="8"/>
          <w:sz w:val="24"/>
          <w:szCs w:val="24"/>
          <w:lang w:eastAsia="zh-CN"/>
        </w:rPr>
        <w:t>的部分，可以向供应商质询并要求该供应商</w:t>
      </w:r>
      <w:r>
        <w:rPr>
          <w:rFonts w:hint="eastAsia" w:asciiTheme="minorEastAsia" w:hAnsiTheme="minorEastAsia" w:eastAsiaTheme="minorEastAsia" w:cstheme="minorEastAsia"/>
          <w:color w:val="auto"/>
          <w:spacing w:val="11"/>
          <w:sz w:val="24"/>
          <w:szCs w:val="24"/>
          <w:lang w:eastAsia="zh-CN"/>
        </w:rPr>
        <w:t>做出书面澄清，但不得对竞争性磋商响应文件做实质性修改，质询工作应当由全体磋商小组成员参加。对于实质性不符合竞争性磋商文件的，磋商小组有权予以拒绝。质询工作应做书面记录，</w:t>
      </w:r>
      <w:r>
        <w:rPr>
          <w:rFonts w:hint="eastAsia" w:asciiTheme="minorEastAsia" w:hAnsiTheme="minorEastAsia" w:eastAsiaTheme="minorEastAsia" w:cstheme="minorEastAsia"/>
          <w:color w:val="auto"/>
          <w:spacing w:val="17"/>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采购人代表、磋商小组成员及供应商应在记录上签字确认。</w:t>
      </w:r>
    </w:p>
    <w:p w14:paraId="77F81CF0">
      <w:pPr>
        <w:pStyle w:val="3"/>
        <w:keepNext w:val="0"/>
        <w:keepLines w:val="0"/>
        <w:pageBreakBefore w:val="0"/>
        <w:widowControl/>
        <w:kinsoku w:val="0"/>
        <w:wordWrap/>
        <w:overflowPunct/>
        <w:topLinePunct w:val="0"/>
        <w:autoSpaceDE w:val="0"/>
        <w:autoSpaceDN w:val="0"/>
        <w:bidi w:val="0"/>
        <w:adjustRightInd w:val="0"/>
        <w:snapToGrid w:val="0"/>
        <w:spacing w:before="222" w:line="378" w:lineRule="auto"/>
        <w:ind w:left="399" w:right="0" w:firstLine="3"/>
        <w:jc w:val="both"/>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1"/>
          <w:sz w:val="24"/>
          <w:szCs w:val="24"/>
          <w:lang w:eastAsia="zh-CN"/>
        </w:rPr>
        <w:t>3.2.2（1）澄清有关问题。对磋商响应文件中含</w:t>
      </w:r>
      <w:r>
        <w:rPr>
          <w:rFonts w:hint="eastAsia" w:asciiTheme="minorEastAsia" w:hAnsiTheme="minorEastAsia" w:eastAsiaTheme="minorEastAsia" w:cstheme="minorEastAsia"/>
          <w:color w:val="auto"/>
          <w:spacing w:val="10"/>
          <w:sz w:val="24"/>
          <w:szCs w:val="24"/>
          <w:lang w:eastAsia="zh-CN"/>
        </w:rPr>
        <w:t>义不明确、同类问题表述不一致或者有明显文字</w:t>
      </w:r>
      <w:r>
        <w:rPr>
          <w:rFonts w:hint="eastAsia" w:asciiTheme="minorEastAsia" w:hAnsiTheme="minorEastAsia" w:eastAsiaTheme="minorEastAsia" w:cstheme="minorEastAsia"/>
          <w:color w:val="auto"/>
          <w:spacing w:val="11"/>
          <w:sz w:val="24"/>
          <w:szCs w:val="24"/>
          <w:lang w:eastAsia="zh-CN"/>
        </w:rPr>
        <w:t>和计算错误的内容，磋商小组可以书面形式要求供应商作出必要的澄清、说明或者纠正。供应商</w:t>
      </w:r>
      <w:r>
        <w:rPr>
          <w:rFonts w:hint="eastAsia" w:asciiTheme="minorEastAsia" w:hAnsiTheme="minorEastAsia" w:eastAsiaTheme="minorEastAsia" w:cstheme="minorEastAsia"/>
          <w:color w:val="auto"/>
          <w:spacing w:val="10"/>
          <w:sz w:val="24"/>
          <w:szCs w:val="24"/>
          <w:lang w:eastAsia="zh-CN"/>
        </w:rPr>
        <w:t>的澄清、说明或者补正应当采用书面形式，</w:t>
      </w:r>
      <w:r>
        <w:rPr>
          <w:rFonts w:hint="eastAsia" w:asciiTheme="minorEastAsia" w:hAnsiTheme="minorEastAsia" w:eastAsiaTheme="minorEastAsia" w:cstheme="minorEastAsia"/>
          <w:color w:val="auto"/>
          <w:spacing w:val="-43"/>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由其授权的代表签字，并不得超出磋商响应文件的范</w:t>
      </w:r>
      <w:r>
        <w:rPr>
          <w:rFonts w:hint="eastAsia" w:asciiTheme="minorEastAsia" w:hAnsiTheme="minorEastAsia" w:eastAsiaTheme="minorEastAsia" w:cstheme="minorEastAsia"/>
          <w:color w:val="auto"/>
          <w:spacing w:val="8"/>
          <w:sz w:val="24"/>
          <w:szCs w:val="24"/>
          <w:lang w:eastAsia="zh-CN"/>
        </w:rPr>
        <w:t>围或者改变磋商响应文件的实质性内容。</w:t>
      </w:r>
    </w:p>
    <w:p w14:paraId="55FEDC75">
      <w:pPr>
        <w:pStyle w:val="3"/>
        <w:keepNext w:val="0"/>
        <w:keepLines w:val="0"/>
        <w:pageBreakBefore w:val="0"/>
        <w:widowControl/>
        <w:kinsoku w:val="0"/>
        <w:wordWrap/>
        <w:overflowPunct/>
        <w:topLinePunct w:val="0"/>
        <w:autoSpaceDE w:val="0"/>
        <w:autoSpaceDN w:val="0"/>
        <w:bidi w:val="0"/>
        <w:adjustRightInd w:val="0"/>
        <w:snapToGrid w:val="0"/>
        <w:spacing w:before="55" w:line="228" w:lineRule="auto"/>
        <w:ind w:left="408" w:right="0"/>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（2）澄清文件将作为磋商响应文件内容的一部分。</w:t>
      </w:r>
    </w:p>
    <w:p w14:paraId="1B724EBB">
      <w:pPr>
        <w:pStyle w:val="3"/>
        <w:keepNext w:val="0"/>
        <w:keepLines w:val="0"/>
        <w:pageBreakBefore w:val="0"/>
        <w:widowControl/>
        <w:kinsoku w:val="0"/>
        <w:wordWrap/>
        <w:overflowPunct/>
        <w:topLinePunct w:val="0"/>
        <w:autoSpaceDE w:val="0"/>
        <w:autoSpaceDN w:val="0"/>
        <w:bidi w:val="0"/>
        <w:adjustRightInd w:val="0"/>
        <w:snapToGrid w:val="0"/>
        <w:spacing w:before="224" w:line="301" w:lineRule="auto"/>
        <w:ind w:left="402" w:right="0"/>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3.2.3</w:t>
      </w:r>
      <w:r>
        <w:rPr>
          <w:rFonts w:hint="eastAsia" w:asciiTheme="minorEastAsia" w:hAnsiTheme="minorEastAsia" w:eastAsiaTheme="minorEastAsia" w:cstheme="minorEastAsia"/>
          <w:color w:val="auto"/>
          <w:spacing w:val="40"/>
          <w:sz w:val="24"/>
          <w:szCs w:val="24"/>
          <w:lang w:eastAsia="zh-CN"/>
        </w:rPr>
        <w:t xml:space="preserve"> </w:t>
      </w:r>
      <w:r>
        <w:rPr>
          <w:rFonts w:hint="eastAsia" w:asciiTheme="minorEastAsia" w:hAnsiTheme="minorEastAsia" w:eastAsiaTheme="minorEastAsia" w:cstheme="minorEastAsia"/>
          <w:b/>
          <w:bCs/>
          <w:color w:val="auto"/>
          <w:spacing w:val="10"/>
          <w:sz w:val="24"/>
          <w:szCs w:val="24"/>
          <w:lang w:eastAsia="zh-CN"/>
        </w:rPr>
        <w:t>比较与评价</w:t>
      </w:r>
      <w:r>
        <w:rPr>
          <w:rFonts w:hint="eastAsia" w:asciiTheme="minorEastAsia" w:hAnsiTheme="minorEastAsia" w:eastAsiaTheme="minorEastAsia" w:cstheme="minorEastAsia"/>
          <w:color w:val="auto"/>
          <w:spacing w:val="10"/>
          <w:sz w:val="24"/>
          <w:szCs w:val="24"/>
          <w:lang w:eastAsia="zh-CN"/>
        </w:rPr>
        <w:t>。按磋商文件中规定的评标方法和标准</w:t>
      </w:r>
      <w:r>
        <w:rPr>
          <w:rFonts w:hint="eastAsia" w:asciiTheme="minorEastAsia" w:hAnsiTheme="minorEastAsia" w:eastAsiaTheme="minorEastAsia" w:cstheme="minorEastAsia"/>
          <w:color w:val="auto"/>
          <w:spacing w:val="9"/>
          <w:sz w:val="24"/>
          <w:szCs w:val="24"/>
          <w:lang w:eastAsia="zh-CN"/>
        </w:rPr>
        <w:t>，对资格性检查和符合性检查合格的磋商响应文件进行商务和技术评估，综合比较与</w:t>
      </w:r>
      <w:r>
        <w:rPr>
          <w:rFonts w:hint="eastAsia" w:asciiTheme="minorEastAsia" w:hAnsiTheme="minorEastAsia" w:eastAsiaTheme="minorEastAsia" w:cstheme="minorEastAsia"/>
          <w:color w:val="auto"/>
          <w:spacing w:val="8"/>
          <w:sz w:val="24"/>
          <w:szCs w:val="24"/>
          <w:lang w:eastAsia="zh-CN"/>
        </w:rPr>
        <w:t>评价。</w:t>
      </w:r>
    </w:p>
    <w:p w14:paraId="651FA271">
      <w:pPr>
        <w:pStyle w:val="3"/>
        <w:keepNext w:val="0"/>
        <w:keepLines w:val="0"/>
        <w:pageBreakBefore w:val="0"/>
        <w:widowControl/>
        <w:kinsoku w:val="0"/>
        <w:wordWrap/>
        <w:overflowPunct/>
        <w:topLinePunct w:val="0"/>
        <w:autoSpaceDE w:val="0"/>
        <w:autoSpaceDN w:val="0"/>
        <w:bidi w:val="0"/>
        <w:adjustRightInd w:val="0"/>
        <w:snapToGrid w:val="0"/>
        <w:spacing w:before="223" w:line="339" w:lineRule="auto"/>
        <w:ind w:left="397" w:right="0" w:firstLine="5"/>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1"/>
          <w:sz w:val="24"/>
          <w:szCs w:val="24"/>
          <w:lang w:eastAsia="zh-CN"/>
        </w:rPr>
        <w:t>3.2.4 磋商小组根据入围磋商响应方的最</w:t>
      </w:r>
      <w:r>
        <w:rPr>
          <w:rFonts w:hint="eastAsia" w:asciiTheme="minorEastAsia" w:hAnsiTheme="minorEastAsia" w:eastAsiaTheme="minorEastAsia" w:cstheme="minorEastAsia"/>
          <w:color w:val="auto"/>
          <w:spacing w:val="10"/>
          <w:sz w:val="24"/>
          <w:szCs w:val="24"/>
          <w:lang w:eastAsia="zh-CN"/>
        </w:rPr>
        <w:t>终有效报价和磋商情况综合考评，在最大限度地满足磋</w:t>
      </w:r>
      <w:r>
        <w:rPr>
          <w:rFonts w:hint="eastAsia" w:asciiTheme="minorEastAsia" w:hAnsiTheme="minorEastAsia" w:eastAsiaTheme="minorEastAsia" w:cstheme="minorEastAsia"/>
          <w:color w:val="auto"/>
          <w:spacing w:val="11"/>
          <w:sz w:val="24"/>
          <w:szCs w:val="24"/>
          <w:lang w:eastAsia="zh-CN"/>
        </w:rPr>
        <w:t>商文件实质性要求的前提下，按照磋商文件中规定的各项因素，磋商小组将对实质性响应竞争性磋商文件要求的进行评审，磋商并不限定只进行二轮报价，如果磋商小组认为有必要，可以要求</w:t>
      </w:r>
      <w:r>
        <w:rPr>
          <w:rFonts w:hint="eastAsia" w:asciiTheme="minorEastAsia" w:hAnsiTheme="minorEastAsia" w:eastAsiaTheme="minorEastAsia" w:cstheme="minorEastAsia"/>
          <w:color w:val="auto"/>
          <w:spacing w:val="9"/>
          <w:sz w:val="24"/>
          <w:szCs w:val="24"/>
          <w:lang w:eastAsia="zh-CN"/>
        </w:rPr>
        <w:t>磋商人进行多轮报价，直至采购单位对磋商报价满意为止。</w:t>
      </w:r>
    </w:p>
    <w:p w14:paraId="49E61F0B">
      <w:pPr>
        <w:pStyle w:val="3"/>
        <w:keepNext w:val="0"/>
        <w:keepLines w:val="0"/>
        <w:pageBreakBefore w:val="0"/>
        <w:widowControl/>
        <w:kinsoku w:val="0"/>
        <w:wordWrap/>
        <w:overflowPunct/>
        <w:topLinePunct w:val="0"/>
        <w:autoSpaceDE w:val="0"/>
        <w:autoSpaceDN w:val="0"/>
        <w:bidi w:val="0"/>
        <w:adjustRightInd w:val="0"/>
        <w:snapToGrid w:val="0"/>
        <w:spacing w:before="226" w:line="353" w:lineRule="auto"/>
        <w:ind w:left="397" w:right="0" w:firstLine="6"/>
        <w:textAlignment w:val="baseline"/>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3.2.5推荐成交候选人名单。按磋商小组评审的综合得分由高到低顺序排列。若出现综合得分并列</w:t>
      </w:r>
      <w:r>
        <w:rPr>
          <w:rFonts w:hint="eastAsia" w:asciiTheme="minorEastAsia" w:hAnsiTheme="minorEastAsia" w:eastAsiaTheme="minorEastAsia" w:cstheme="minorEastAsia"/>
          <w:color w:val="auto"/>
          <w:spacing w:val="11"/>
          <w:sz w:val="24"/>
          <w:szCs w:val="24"/>
          <w:lang w:eastAsia="zh-CN"/>
        </w:rPr>
        <w:t>时，按照最后报价由低到高的顺序推荐。综合得分且最后报价相同的，按照技术指标优劣顺序推荐。磋商小组认为，排在前面的成交候选人的最低报价或者某些分项报价明显不合理或者低于成本，有可能影响商品质量和不能诚信履约的，应当要求其在规定的期限内提供书面文件予以解释说明，并提交相关证明材料；否则，磋商小组可以取消该供应商的成交候选资格，按顺序由排在</w:t>
      </w:r>
      <w:r>
        <w:rPr>
          <w:rFonts w:hint="eastAsia" w:asciiTheme="minorEastAsia" w:hAnsiTheme="minorEastAsia" w:eastAsiaTheme="minorEastAsia" w:cstheme="minorEastAsia"/>
          <w:color w:val="auto"/>
          <w:spacing w:val="8"/>
          <w:sz w:val="24"/>
          <w:szCs w:val="24"/>
          <w:lang w:eastAsia="zh-CN"/>
        </w:rPr>
        <w:t>后面的成交候选供应商递补，以此类推。</w:t>
      </w:r>
    </w:p>
    <w:p w14:paraId="4380F110">
      <w:pPr>
        <w:pStyle w:val="3"/>
        <w:kinsoku/>
        <w:overflowPunct w:val="0"/>
        <w:spacing w:before="222" w:line="360" w:lineRule="auto"/>
        <w:ind w:left="402"/>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7"/>
          <w:sz w:val="24"/>
          <w:szCs w:val="24"/>
          <w:lang w:eastAsia="zh-CN"/>
        </w:rPr>
        <w:t>3.3</w:t>
      </w:r>
      <w:r>
        <w:rPr>
          <w:rFonts w:hint="eastAsia" w:asciiTheme="minorEastAsia" w:hAnsiTheme="minorEastAsia" w:eastAsiaTheme="minorEastAsia" w:cstheme="minorEastAsia"/>
          <w:color w:val="auto"/>
          <w:spacing w:val="7"/>
          <w:sz w:val="24"/>
          <w:szCs w:val="24"/>
          <w:lang w:eastAsia="zh-CN"/>
        </w:rPr>
        <w:t xml:space="preserve"> </w:t>
      </w:r>
      <w:r>
        <w:rPr>
          <w:rFonts w:hint="eastAsia" w:asciiTheme="minorEastAsia" w:hAnsiTheme="minorEastAsia" w:eastAsiaTheme="minorEastAsia" w:cstheme="minorEastAsia"/>
          <w:b/>
          <w:bCs/>
          <w:color w:val="auto"/>
          <w:spacing w:val="7"/>
          <w:sz w:val="24"/>
          <w:szCs w:val="24"/>
          <w:lang w:eastAsia="zh-CN"/>
        </w:rPr>
        <w:t>评审办法</w:t>
      </w:r>
      <w:r>
        <w:rPr>
          <w:rFonts w:hint="eastAsia" w:asciiTheme="minorEastAsia" w:hAnsiTheme="minorEastAsia" w:eastAsiaTheme="minorEastAsia" w:cstheme="minorEastAsia"/>
          <w:color w:val="auto"/>
          <w:spacing w:val="7"/>
          <w:sz w:val="24"/>
          <w:szCs w:val="24"/>
          <w:lang w:eastAsia="zh-CN"/>
        </w:rPr>
        <w:t xml:space="preserve"> </w:t>
      </w:r>
      <w:r>
        <w:rPr>
          <w:rFonts w:hint="eastAsia" w:asciiTheme="minorEastAsia" w:hAnsiTheme="minorEastAsia" w:eastAsiaTheme="minorEastAsia" w:cstheme="minorEastAsia"/>
          <w:b/>
          <w:bCs/>
          <w:color w:val="auto"/>
          <w:spacing w:val="7"/>
          <w:sz w:val="24"/>
          <w:szCs w:val="24"/>
          <w:lang w:eastAsia="zh-CN"/>
        </w:rPr>
        <w:t>本次采购采用综合评分法（详见本节评分标准）</w:t>
      </w:r>
      <w:r>
        <w:rPr>
          <w:rFonts w:hint="eastAsia" w:asciiTheme="minorEastAsia" w:hAnsiTheme="minorEastAsia" w:eastAsiaTheme="minorEastAsia" w:cstheme="minorEastAsia"/>
          <w:color w:val="auto"/>
          <w:spacing w:val="7"/>
          <w:sz w:val="20"/>
          <w:szCs w:val="20"/>
          <w:lang w:eastAsia="zh-CN"/>
        </w:rPr>
        <w:t>。</w:t>
      </w:r>
      <w:r>
        <w:rPr>
          <w:rFonts w:hint="eastAsia" w:asciiTheme="minorEastAsia" w:hAnsiTheme="minorEastAsia" w:eastAsiaTheme="minorEastAsia" w:cstheme="minorEastAsia"/>
          <w:color w:val="auto"/>
          <w:spacing w:val="8"/>
          <w:sz w:val="24"/>
          <w:szCs w:val="24"/>
          <w:lang w:eastAsia="zh-CN"/>
        </w:rPr>
        <w:t>满分：100 分，综合评分法。</w:t>
      </w:r>
      <w:r>
        <w:rPr>
          <w:rFonts w:hint="eastAsia" w:asciiTheme="minorEastAsia" w:hAnsiTheme="minorEastAsia" w:eastAsiaTheme="minorEastAsia" w:cstheme="minorEastAsia"/>
          <w:color w:val="auto"/>
          <w:spacing w:val="8"/>
          <w:sz w:val="24"/>
          <w:szCs w:val="24"/>
        </w:rPr>
        <w:t>各分项分值分配如下：</w:t>
      </w:r>
    </w:p>
    <w:p w14:paraId="31E7AF96">
      <w:pPr>
        <w:kinsoku/>
        <w:overflowPunct w:val="0"/>
        <w:spacing w:before="4" w:line="360" w:lineRule="auto"/>
        <w:rPr>
          <w:rFonts w:asciiTheme="minorEastAsia" w:hAnsiTheme="minorEastAsia" w:eastAsiaTheme="minorEastAsia" w:cstheme="minorEastAsia"/>
          <w:color w:val="auto"/>
          <w:sz w:val="24"/>
          <w:szCs w:val="24"/>
        </w:rPr>
      </w:pPr>
    </w:p>
    <w:p w14:paraId="75F0DB08">
      <w:pPr>
        <w:kinsoku/>
        <w:overflowPunct w:val="0"/>
        <w:spacing w:before="4" w:line="360" w:lineRule="auto"/>
        <w:rPr>
          <w:rFonts w:asciiTheme="minorEastAsia" w:hAnsiTheme="minorEastAsia" w:eastAsiaTheme="minorEastAsia" w:cstheme="minorEastAsia"/>
          <w:color w:val="auto"/>
          <w:sz w:val="24"/>
          <w:szCs w:val="24"/>
        </w:rPr>
      </w:pPr>
    </w:p>
    <w:p w14:paraId="1FD4F097">
      <w:pPr>
        <w:kinsoku/>
        <w:overflowPunct w:val="0"/>
        <w:spacing w:before="4" w:line="360" w:lineRule="auto"/>
        <w:rPr>
          <w:rFonts w:asciiTheme="minorEastAsia" w:hAnsiTheme="minorEastAsia" w:eastAsiaTheme="minorEastAsia" w:cstheme="minorEastAsia"/>
          <w:color w:val="auto"/>
          <w:sz w:val="24"/>
          <w:szCs w:val="24"/>
        </w:rPr>
      </w:pPr>
    </w:p>
    <w:p w14:paraId="7AE04B0B">
      <w:pPr>
        <w:kinsoku/>
        <w:overflowPunct w:val="0"/>
        <w:spacing w:before="4" w:line="360" w:lineRule="auto"/>
        <w:rPr>
          <w:rFonts w:asciiTheme="minorEastAsia" w:hAnsiTheme="minorEastAsia" w:eastAsiaTheme="minorEastAsia" w:cstheme="minorEastAsia"/>
          <w:color w:val="auto"/>
          <w:sz w:val="24"/>
          <w:szCs w:val="24"/>
        </w:rPr>
      </w:pPr>
    </w:p>
    <w:tbl>
      <w:tblPr>
        <w:tblStyle w:val="10"/>
        <w:tblW w:w="88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3"/>
        <w:gridCol w:w="808"/>
        <w:gridCol w:w="6988"/>
      </w:tblGrid>
      <w:tr w14:paraId="6599A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043" w:type="dxa"/>
          </w:tcPr>
          <w:p w14:paraId="31D6C11C">
            <w:pPr>
              <w:spacing w:line="264" w:lineRule="auto"/>
              <w:rPr>
                <w:rFonts w:asciiTheme="minorEastAsia" w:hAnsiTheme="minorEastAsia" w:eastAsiaTheme="minorEastAsia" w:cstheme="minorEastAsia"/>
                <w:color w:val="auto"/>
                <w:sz w:val="24"/>
                <w:szCs w:val="24"/>
              </w:rPr>
            </w:pPr>
          </w:p>
        </w:tc>
        <w:tc>
          <w:tcPr>
            <w:tcW w:w="808" w:type="dxa"/>
            <w:vAlign w:val="center"/>
          </w:tcPr>
          <w:p w14:paraId="1EC5AE97">
            <w:pPr>
              <w:spacing w:line="258" w:lineRule="auto"/>
              <w:jc w:val="center"/>
              <w:rPr>
                <w:rFonts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color w:val="auto"/>
                <w:sz w:val="24"/>
                <w:szCs w:val="24"/>
                <w:highlight w:val="yellow"/>
                <w:lang w:eastAsia="zh-CN"/>
              </w:rPr>
              <w:t>总分</w:t>
            </w:r>
          </w:p>
        </w:tc>
        <w:tc>
          <w:tcPr>
            <w:tcW w:w="6988" w:type="dxa"/>
            <w:vAlign w:val="center"/>
          </w:tcPr>
          <w:p w14:paraId="2A270399">
            <w:pPr>
              <w:pStyle w:val="11"/>
              <w:kinsoku/>
              <w:overflowPunct w:val="0"/>
              <w:spacing w:line="360" w:lineRule="auto"/>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评审因素</w:t>
            </w:r>
          </w:p>
        </w:tc>
      </w:tr>
      <w:tr w14:paraId="4ED43F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5" w:hRule="atLeast"/>
        </w:trPr>
        <w:tc>
          <w:tcPr>
            <w:tcW w:w="1043" w:type="dxa"/>
          </w:tcPr>
          <w:p w14:paraId="13F63FD4">
            <w:pPr>
              <w:spacing w:line="264" w:lineRule="auto"/>
              <w:rPr>
                <w:rFonts w:asciiTheme="minorEastAsia" w:hAnsiTheme="minorEastAsia" w:eastAsiaTheme="minorEastAsia" w:cstheme="minorEastAsia"/>
                <w:color w:val="auto"/>
                <w:sz w:val="24"/>
                <w:szCs w:val="24"/>
                <w:highlight w:val="yellow"/>
              </w:rPr>
            </w:pPr>
          </w:p>
          <w:p w14:paraId="2006EC6A">
            <w:pPr>
              <w:spacing w:line="264" w:lineRule="auto"/>
              <w:rPr>
                <w:rFonts w:asciiTheme="minorEastAsia" w:hAnsiTheme="minorEastAsia" w:eastAsiaTheme="minorEastAsia" w:cstheme="minorEastAsia"/>
                <w:color w:val="auto"/>
                <w:sz w:val="24"/>
                <w:szCs w:val="24"/>
                <w:highlight w:val="yellow"/>
              </w:rPr>
            </w:pPr>
          </w:p>
          <w:p w14:paraId="4906C826">
            <w:pPr>
              <w:spacing w:line="264" w:lineRule="auto"/>
              <w:rPr>
                <w:rFonts w:asciiTheme="minorEastAsia" w:hAnsiTheme="minorEastAsia" w:eastAsiaTheme="minorEastAsia" w:cstheme="minorEastAsia"/>
                <w:color w:val="auto"/>
                <w:sz w:val="24"/>
                <w:szCs w:val="24"/>
                <w:highlight w:val="yellow"/>
              </w:rPr>
            </w:pPr>
          </w:p>
          <w:p w14:paraId="08551F30">
            <w:pPr>
              <w:spacing w:line="264" w:lineRule="auto"/>
              <w:rPr>
                <w:rFonts w:asciiTheme="minorEastAsia" w:hAnsiTheme="minorEastAsia" w:eastAsiaTheme="minorEastAsia" w:cstheme="minorEastAsia"/>
                <w:color w:val="auto"/>
                <w:sz w:val="24"/>
                <w:szCs w:val="24"/>
                <w:highlight w:val="yellow"/>
              </w:rPr>
            </w:pPr>
          </w:p>
          <w:p w14:paraId="71C23FC5">
            <w:pPr>
              <w:spacing w:line="265" w:lineRule="auto"/>
              <w:rPr>
                <w:rFonts w:asciiTheme="minorEastAsia" w:hAnsiTheme="minorEastAsia" w:eastAsiaTheme="minorEastAsia" w:cstheme="minorEastAsia"/>
                <w:color w:val="auto"/>
                <w:sz w:val="24"/>
                <w:szCs w:val="24"/>
                <w:highlight w:val="yellow"/>
              </w:rPr>
            </w:pPr>
          </w:p>
          <w:p w14:paraId="34AFD638">
            <w:pPr>
              <w:pStyle w:val="11"/>
              <w:spacing w:before="211" w:line="226" w:lineRule="auto"/>
              <w:ind w:left="344"/>
              <w:rPr>
                <w:rFonts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color w:val="auto"/>
                <w:sz w:val="24"/>
                <w:szCs w:val="24"/>
                <w:highlight w:val="yellow"/>
                <w:lang w:eastAsia="zh-CN"/>
              </w:rPr>
              <w:t>价格</w:t>
            </w:r>
          </w:p>
        </w:tc>
        <w:tc>
          <w:tcPr>
            <w:tcW w:w="808" w:type="dxa"/>
          </w:tcPr>
          <w:p w14:paraId="304092AD">
            <w:pPr>
              <w:spacing w:line="258" w:lineRule="auto"/>
              <w:rPr>
                <w:rFonts w:asciiTheme="minorEastAsia" w:hAnsiTheme="minorEastAsia" w:eastAsiaTheme="minorEastAsia" w:cstheme="minorEastAsia"/>
                <w:color w:val="auto"/>
                <w:sz w:val="24"/>
                <w:szCs w:val="24"/>
                <w:highlight w:val="yellow"/>
              </w:rPr>
            </w:pPr>
          </w:p>
          <w:p w14:paraId="3BFA1315">
            <w:pPr>
              <w:spacing w:line="258" w:lineRule="auto"/>
              <w:rPr>
                <w:rFonts w:asciiTheme="minorEastAsia" w:hAnsiTheme="minorEastAsia" w:eastAsiaTheme="minorEastAsia" w:cstheme="minorEastAsia"/>
                <w:color w:val="auto"/>
                <w:sz w:val="24"/>
                <w:szCs w:val="24"/>
                <w:highlight w:val="yellow"/>
              </w:rPr>
            </w:pPr>
          </w:p>
          <w:p w14:paraId="19E9B0FE">
            <w:pPr>
              <w:spacing w:line="258" w:lineRule="auto"/>
              <w:rPr>
                <w:rFonts w:asciiTheme="minorEastAsia" w:hAnsiTheme="minorEastAsia" w:eastAsiaTheme="minorEastAsia" w:cstheme="minorEastAsia"/>
                <w:color w:val="auto"/>
                <w:sz w:val="24"/>
                <w:szCs w:val="24"/>
                <w:highlight w:val="yellow"/>
              </w:rPr>
            </w:pPr>
          </w:p>
          <w:p w14:paraId="64BF08A3">
            <w:pPr>
              <w:spacing w:line="258" w:lineRule="auto"/>
              <w:rPr>
                <w:rFonts w:asciiTheme="minorEastAsia" w:hAnsiTheme="minorEastAsia" w:eastAsiaTheme="minorEastAsia" w:cstheme="minorEastAsia"/>
                <w:color w:val="auto"/>
                <w:sz w:val="24"/>
                <w:szCs w:val="24"/>
                <w:highlight w:val="yellow"/>
              </w:rPr>
            </w:pPr>
          </w:p>
          <w:p w14:paraId="44097AF6">
            <w:pPr>
              <w:spacing w:line="258" w:lineRule="auto"/>
              <w:rPr>
                <w:rFonts w:asciiTheme="minorEastAsia" w:hAnsiTheme="minorEastAsia" w:eastAsiaTheme="minorEastAsia" w:cstheme="minorEastAsia"/>
                <w:color w:val="auto"/>
                <w:sz w:val="24"/>
                <w:szCs w:val="24"/>
                <w:highlight w:val="yellow"/>
              </w:rPr>
            </w:pPr>
          </w:p>
          <w:p w14:paraId="42C4D959">
            <w:pPr>
              <w:spacing w:line="258" w:lineRule="auto"/>
              <w:rPr>
                <w:rFonts w:asciiTheme="minorEastAsia" w:hAnsiTheme="minorEastAsia" w:eastAsiaTheme="minorEastAsia" w:cstheme="minorEastAsia"/>
                <w:color w:val="auto"/>
                <w:sz w:val="24"/>
                <w:szCs w:val="24"/>
                <w:highlight w:val="yellow"/>
              </w:rPr>
            </w:pPr>
          </w:p>
          <w:p w14:paraId="405AFC85">
            <w:pPr>
              <w:pStyle w:val="11"/>
              <w:spacing w:before="65" w:line="228" w:lineRule="auto"/>
              <w:ind w:left="197"/>
              <w:rPr>
                <w:rFonts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b/>
                <w:bCs/>
                <w:color w:val="auto"/>
                <w:spacing w:val="-3"/>
                <w:sz w:val="24"/>
                <w:szCs w:val="24"/>
                <w:highlight w:val="yellow"/>
              </w:rPr>
              <w:t>30</w:t>
            </w:r>
            <w:r>
              <w:rPr>
                <w:rFonts w:hint="eastAsia" w:asciiTheme="minorEastAsia" w:hAnsiTheme="minorEastAsia" w:eastAsiaTheme="minorEastAsia" w:cstheme="minorEastAsia"/>
                <w:color w:val="auto"/>
                <w:spacing w:val="-36"/>
                <w:sz w:val="24"/>
                <w:szCs w:val="24"/>
                <w:highlight w:val="yellow"/>
              </w:rPr>
              <w:t xml:space="preserve"> </w:t>
            </w:r>
            <w:r>
              <w:rPr>
                <w:rFonts w:hint="eastAsia" w:asciiTheme="minorEastAsia" w:hAnsiTheme="minorEastAsia" w:eastAsiaTheme="minorEastAsia" w:cstheme="minorEastAsia"/>
                <w:b/>
                <w:bCs/>
                <w:color w:val="auto"/>
                <w:spacing w:val="-3"/>
                <w:sz w:val="24"/>
                <w:szCs w:val="24"/>
                <w:highlight w:val="yellow"/>
              </w:rPr>
              <w:t>分</w:t>
            </w:r>
          </w:p>
        </w:tc>
        <w:tc>
          <w:tcPr>
            <w:tcW w:w="6988" w:type="dxa"/>
          </w:tcPr>
          <w:p w14:paraId="11936620">
            <w:pPr>
              <w:pStyle w:val="11"/>
              <w:kinsoku/>
              <w:overflowPunct w:val="0"/>
              <w:spacing w:line="360" w:lineRule="auto"/>
              <w:rPr>
                <w:rFonts w:asciiTheme="minorEastAsia" w:hAnsiTheme="minorEastAsia" w:eastAsiaTheme="minorEastAsia" w:cstheme="minorEastAsia"/>
                <w:color w:val="auto"/>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1、供应商投标总价不得高于磋商文件中的最高限价，</w:t>
            </w:r>
            <w:r>
              <w:rPr>
                <w:rFonts w:hint="eastAsia" w:asciiTheme="minorEastAsia" w:hAnsiTheme="minorEastAsia" w:eastAsiaTheme="minorEastAsia" w:cstheme="minorEastAsia"/>
                <w:color w:val="auto"/>
                <w:spacing w:val="11"/>
                <w:sz w:val="24"/>
                <w:szCs w:val="24"/>
                <w:highlight w:val="yellow"/>
                <w:lang w:eastAsia="zh-CN"/>
              </w:rPr>
              <w:t>若高出将视为废标</w:t>
            </w:r>
            <w:r>
              <w:rPr>
                <w:rFonts w:hint="eastAsia" w:asciiTheme="minorEastAsia" w:hAnsiTheme="minorEastAsia" w:eastAsiaTheme="minorEastAsia" w:cstheme="minorEastAsia"/>
                <w:color w:val="auto"/>
                <w:position w:val="1"/>
                <w:sz w:val="24"/>
                <w:szCs w:val="24"/>
                <w:highlight w:val="yellow"/>
                <w:lang w:eastAsia="zh-CN"/>
              </w:rPr>
              <w:t>。</w:t>
            </w:r>
          </w:p>
          <w:p w14:paraId="22555C27">
            <w:pPr>
              <w:pStyle w:val="11"/>
              <w:kinsoku/>
              <w:overflowPunct w:val="0"/>
              <w:spacing w:line="360" w:lineRule="auto"/>
              <w:rPr>
                <w:rFonts w:asciiTheme="minorEastAsia" w:hAnsiTheme="minorEastAsia" w:eastAsiaTheme="minorEastAsia" w:cstheme="minorEastAsia"/>
                <w:color w:val="auto"/>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2、磋商小组分别与供应商进行价格商讨，并进行第二次报价，如果磋商</w:t>
            </w:r>
            <w:r>
              <w:rPr>
                <w:rFonts w:hint="eastAsia" w:asciiTheme="minorEastAsia" w:hAnsiTheme="minorEastAsia" w:eastAsiaTheme="minorEastAsia" w:cstheme="minorEastAsia"/>
                <w:color w:val="auto"/>
                <w:spacing w:val="9"/>
                <w:sz w:val="24"/>
                <w:szCs w:val="24"/>
                <w:highlight w:val="yellow"/>
                <w:lang w:eastAsia="zh-CN"/>
              </w:rPr>
              <w:t>小组认为有必要，可以要求供应商进行多轮报价，直至采购人对磋商报价满意</w:t>
            </w:r>
            <w:r>
              <w:rPr>
                <w:rFonts w:hint="eastAsia" w:asciiTheme="minorEastAsia" w:hAnsiTheme="minorEastAsia" w:eastAsiaTheme="minorEastAsia" w:cstheme="minorEastAsia"/>
                <w:color w:val="auto"/>
                <w:spacing w:val="8"/>
                <w:sz w:val="24"/>
                <w:szCs w:val="24"/>
                <w:highlight w:val="yellow"/>
                <w:lang w:eastAsia="zh-CN"/>
              </w:rPr>
              <w:t>为止。供应商最终报价进入磋商报价评审。</w:t>
            </w:r>
          </w:p>
          <w:p w14:paraId="6F80E665">
            <w:pPr>
              <w:pStyle w:val="11"/>
              <w:kinsoku/>
              <w:overflowPunct w:val="0"/>
              <w:spacing w:line="360" w:lineRule="auto"/>
              <w:rPr>
                <w:rFonts w:asciiTheme="minorEastAsia" w:hAnsiTheme="minorEastAsia" w:eastAsiaTheme="minorEastAsia" w:cstheme="minorEastAsia"/>
                <w:color w:val="auto"/>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3、满足竞争性磋商文件要求且最终报价最低的供应商磋商报价为磋商</w:t>
            </w:r>
            <w:r>
              <w:rPr>
                <w:rFonts w:hint="eastAsia" w:asciiTheme="minorEastAsia" w:hAnsiTheme="minorEastAsia" w:eastAsiaTheme="minorEastAsia" w:cstheme="minorEastAsia"/>
                <w:color w:val="auto"/>
                <w:spacing w:val="11"/>
                <w:sz w:val="24"/>
                <w:szCs w:val="24"/>
                <w:highlight w:val="yellow"/>
                <w:lang w:eastAsia="zh-CN"/>
              </w:rPr>
              <w:t>基准价，其价格分为</w:t>
            </w:r>
            <w:r>
              <w:rPr>
                <w:rFonts w:hint="eastAsia" w:asciiTheme="minorEastAsia" w:hAnsiTheme="minorEastAsia" w:eastAsiaTheme="minorEastAsia" w:cstheme="minorEastAsia"/>
                <w:color w:val="auto"/>
                <w:spacing w:val="-28"/>
                <w:sz w:val="24"/>
                <w:szCs w:val="24"/>
                <w:highlight w:val="yellow"/>
                <w:lang w:eastAsia="zh-CN"/>
              </w:rPr>
              <w:t xml:space="preserve"> </w:t>
            </w:r>
            <w:r>
              <w:rPr>
                <w:rFonts w:hint="eastAsia" w:asciiTheme="minorEastAsia" w:hAnsiTheme="minorEastAsia" w:eastAsiaTheme="minorEastAsia" w:cstheme="minorEastAsia"/>
                <w:color w:val="auto"/>
                <w:spacing w:val="11"/>
                <w:sz w:val="24"/>
                <w:szCs w:val="24"/>
                <w:highlight w:val="yellow"/>
                <w:lang w:eastAsia="zh-CN"/>
              </w:rPr>
              <w:t>30</w:t>
            </w:r>
            <w:r>
              <w:rPr>
                <w:rFonts w:hint="eastAsia" w:asciiTheme="minorEastAsia" w:hAnsiTheme="minorEastAsia" w:eastAsiaTheme="minorEastAsia" w:cstheme="minorEastAsia"/>
                <w:color w:val="auto"/>
                <w:spacing w:val="-36"/>
                <w:sz w:val="24"/>
                <w:szCs w:val="24"/>
                <w:highlight w:val="yellow"/>
                <w:lang w:eastAsia="zh-CN"/>
              </w:rPr>
              <w:t xml:space="preserve"> </w:t>
            </w:r>
            <w:r>
              <w:rPr>
                <w:rFonts w:hint="eastAsia" w:asciiTheme="minorEastAsia" w:hAnsiTheme="minorEastAsia" w:eastAsiaTheme="minorEastAsia" w:cstheme="minorEastAsia"/>
                <w:color w:val="auto"/>
                <w:spacing w:val="11"/>
                <w:sz w:val="24"/>
                <w:szCs w:val="24"/>
                <w:highlight w:val="yellow"/>
                <w:lang w:eastAsia="zh-CN"/>
              </w:rPr>
              <w:t>分，其他供应商的价格分按照下列公式计算：</w:t>
            </w:r>
            <w:r>
              <w:rPr>
                <w:rFonts w:hint="eastAsia" w:asciiTheme="minorEastAsia" w:hAnsiTheme="minorEastAsia" w:eastAsiaTheme="minorEastAsia" w:cstheme="minorEastAsia"/>
                <w:color w:val="auto"/>
                <w:spacing w:val="5"/>
                <w:sz w:val="24"/>
                <w:szCs w:val="24"/>
                <w:highlight w:val="yellow"/>
                <w:lang w:eastAsia="zh-CN"/>
              </w:rPr>
              <w:t>报价得分=（磋商基准价/磋商报价）</w:t>
            </w:r>
            <w:r>
              <w:rPr>
                <w:rFonts w:hint="eastAsia" w:asciiTheme="minorEastAsia" w:hAnsiTheme="minorEastAsia" w:eastAsiaTheme="minorEastAsia" w:cstheme="minorEastAsia"/>
                <w:color w:val="auto"/>
                <w:spacing w:val="-34"/>
                <w:sz w:val="24"/>
                <w:szCs w:val="24"/>
                <w:highlight w:val="yellow"/>
                <w:lang w:eastAsia="zh-CN"/>
              </w:rPr>
              <w:t xml:space="preserve"> </w:t>
            </w:r>
            <w:r>
              <w:rPr>
                <w:rFonts w:hint="eastAsia" w:asciiTheme="minorEastAsia" w:hAnsiTheme="minorEastAsia" w:eastAsiaTheme="minorEastAsia" w:cstheme="minorEastAsia"/>
                <w:color w:val="auto"/>
                <w:spacing w:val="5"/>
                <w:sz w:val="24"/>
                <w:szCs w:val="24"/>
                <w:highlight w:val="yellow"/>
                <w:lang w:eastAsia="zh-CN"/>
              </w:rPr>
              <w:t>×30。</w:t>
            </w:r>
          </w:p>
        </w:tc>
      </w:tr>
      <w:tr w14:paraId="6A144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2" w:hRule="atLeast"/>
        </w:trPr>
        <w:tc>
          <w:tcPr>
            <w:tcW w:w="1043" w:type="dxa"/>
          </w:tcPr>
          <w:p w14:paraId="015B172F">
            <w:pPr>
              <w:spacing w:line="313" w:lineRule="auto"/>
              <w:rPr>
                <w:rFonts w:asciiTheme="minorEastAsia" w:hAnsiTheme="minorEastAsia" w:eastAsiaTheme="minorEastAsia" w:cstheme="minorEastAsia"/>
                <w:color w:val="auto"/>
                <w:sz w:val="24"/>
                <w:szCs w:val="24"/>
                <w:highlight w:val="yellow"/>
                <w:lang w:eastAsia="zh-CN"/>
              </w:rPr>
            </w:pPr>
          </w:p>
          <w:p w14:paraId="6D3A8161">
            <w:pPr>
              <w:pStyle w:val="11"/>
              <w:spacing w:before="65" w:line="228" w:lineRule="auto"/>
              <w:ind w:left="345"/>
              <w:rPr>
                <w:rFonts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b/>
                <w:bCs/>
                <w:color w:val="auto"/>
                <w:spacing w:val="4"/>
                <w:sz w:val="24"/>
                <w:szCs w:val="24"/>
                <w:highlight w:val="yellow"/>
              </w:rPr>
              <w:t>业绩</w:t>
            </w:r>
          </w:p>
        </w:tc>
        <w:tc>
          <w:tcPr>
            <w:tcW w:w="808" w:type="dxa"/>
          </w:tcPr>
          <w:p w14:paraId="4A8D55DE">
            <w:pPr>
              <w:spacing w:line="313" w:lineRule="auto"/>
              <w:rPr>
                <w:rFonts w:asciiTheme="minorEastAsia" w:hAnsiTheme="minorEastAsia" w:eastAsiaTheme="minorEastAsia" w:cstheme="minorEastAsia"/>
                <w:color w:val="auto"/>
                <w:sz w:val="24"/>
                <w:szCs w:val="24"/>
                <w:highlight w:val="yellow"/>
              </w:rPr>
            </w:pPr>
          </w:p>
          <w:p w14:paraId="0959C4A3">
            <w:pPr>
              <w:pStyle w:val="11"/>
              <w:spacing w:before="65" w:line="228" w:lineRule="auto"/>
              <w:ind w:left="249"/>
              <w:rPr>
                <w:rFonts w:asciiTheme="minorEastAsia" w:hAnsiTheme="minorEastAsia" w:eastAsiaTheme="minorEastAsia" w:cstheme="minorEastAsia"/>
                <w:color w:val="auto"/>
                <w:sz w:val="24"/>
                <w:szCs w:val="24"/>
                <w:highlight w:val="yellow"/>
              </w:rPr>
            </w:pPr>
            <w:r>
              <w:rPr>
                <w:rFonts w:asciiTheme="minorEastAsia" w:hAnsiTheme="minorEastAsia" w:eastAsiaTheme="minorEastAsia" w:cstheme="minorEastAsia"/>
                <w:b/>
                <w:bCs/>
                <w:color w:val="auto"/>
                <w:spacing w:val="-5"/>
                <w:sz w:val="24"/>
                <w:szCs w:val="24"/>
                <w:highlight w:val="yellow"/>
              </w:rPr>
              <w:t>10</w:t>
            </w:r>
            <w:r>
              <w:rPr>
                <w:rFonts w:hint="eastAsia" w:asciiTheme="minorEastAsia" w:hAnsiTheme="minorEastAsia" w:eastAsiaTheme="minorEastAsia" w:cstheme="minorEastAsia"/>
                <w:color w:val="auto"/>
                <w:spacing w:val="-38"/>
                <w:sz w:val="24"/>
                <w:szCs w:val="24"/>
                <w:highlight w:val="yellow"/>
              </w:rPr>
              <w:t xml:space="preserve"> </w:t>
            </w:r>
            <w:r>
              <w:rPr>
                <w:rFonts w:hint="eastAsia" w:asciiTheme="minorEastAsia" w:hAnsiTheme="minorEastAsia" w:eastAsiaTheme="minorEastAsia" w:cstheme="minorEastAsia"/>
                <w:b/>
                <w:bCs/>
                <w:color w:val="auto"/>
                <w:spacing w:val="-5"/>
                <w:sz w:val="24"/>
                <w:szCs w:val="24"/>
                <w:highlight w:val="yellow"/>
              </w:rPr>
              <w:t>分</w:t>
            </w:r>
          </w:p>
        </w:tc>
        <w:tc>
          <w:tcPr>
            <w:tcW w:w="6988" w:type="dxa"/>
          </w:tcPr>
          <w:p w14:paraId="07F61C40">
            <w:pPr>
              <w:pStyle w:val="11"/>
              <w:spacing w:before="181" w:line="328" w:lineRule="auto"/>
              <w:ind w:right="170"/>
              <w:rPr>
                <w:rFonts w:asciiTheme="minorEastAsia" w:hAnsiTheme="minorEastAsia" w:eastAsiaTheme="minorEastAsia" w:cstheme="minorEastAsia"/>
                <w:color w:val="auto"/>
                <w:sz w:val="24"/>
                <w:szCs w:val="24"/>
                <w:highlight w:val="yellow"/>
                <w:lang w:eastAsia="zh-CN"/>
              </w:rPr>
            </w:pPr>
            <w:r>
              <w:rPr>
                <w:rFonts w:hint="eastAsia" w:asciiTheme="minorEastAsia" w:hAnsiTheme="minorEastAsia" w:eastAsiaTheme="minorEastAsia" w:cstheme="minorEastAsia"/>
                <w:color w:val="auto"/>
                <w:spacing w:val="7"/>
                <w:sz w:val="24"/>
                <w:szCs w:val="24"/>
                <w:highlight w:val="yellow"/>
                <w:lang w:eastAsia="zh-CN"/>
              </w:rPr>
              <w:t>供应商近三年（合同签订日期</w:t>
            </w:r>
            <w:r>
              <w:rPr>
                <w:rFonts w:hint="eastAsia" w:asciiTheme="minorEastAsia" w:hAnsiTheme="minorEastAsia" w:eastAsiaTheme="minorEastAsia" w:cstheme="minorEastAsia"/>
                <w:color w:val="auto"/>
                <w:spacing w:val="-34"/>
                <w:sz w:val="24"/>
                <w:szCs w:val="24"/>
                <w:highlight w:val="yellow"/>
                <w:lang w:eastAsia="zh-CN"/>
              </w:rPr>
              <w:t xml:space="preserve"> </w:t>
            </w:r>
            <w:r>
              <w:rPr>
                <w:rFonts w:hint="eastAsia" w:asciiTheme="minorEastAsia" w:hAnsiTheme="minorEastAsia" w:eastAsiaTheme="minorEastAsia" w:cstheme="minorEastAsia"/>
                <w:color w:val="auto"/>
                <w:spacing w:val="7"/>
                <w:sz w:val="24"/>
                <w:szCs w:val="24"/>
                <w:highlight w:val="yellow"/>
                <w:lang w:eastAsia="zh-CN"/>
              </w:rPr>
              <w:t>2022</w:t>
            </w:r>
            <w:r>
              <w:rPr>
                <w:rFonts w:hint="eastAsia" w:asciiTheme="minorEastAsia" w:hAnsiTheme="minorEastAsia" w:eastAsiaTheme="minorEastAsia" w:cstheme="minorEastAsia"/>
                <w:color w:val="auto"/>
                <w:spacing w:val="-40"/>
                <w:sz w:val="24"/>
                <w:szCs w:val="24"/>
                <w:highlight w:val="yellow"/>
                <w:lang w:eastAsia="zh-CN"/>
              </w:rPr>
              <w:t xml:space="preserve"> </w:t>
            </w:r>
            <w:r>
              <w:rPr>
                <w:rFonts w:hint="eastAsia" w:asciiTheme="minorEastAsia" w:hAnsiTheme="minorEastAsia" w:eastAsiaTheme="minorEastAsia" w:cstheme="minorEastAsia"/>
                <w:color w:val="auto"/>
                <w:spacing w:val="7"/>
                <w:sz w:val="24"/>
                <w:szCs w:val="24"/>
                <w:highlight w:val="yellow"/>
                <w:lang w:eastAsia="zh-CN"/>
              </w:rPr>
              <w:t>年</w:t>
            </w:r>
            <w:r>
              <w:rPr>
                <w:rFonts w:hint="eastAsia" w:asciiTheme="minorEastAsia" w:hAnsiTheme="minorEastAsia" w:eastAsiaTheme="minorEastAsia" w:cstheme="minorEastAsia"/>
                <w:color w:val="auto"/>
                <w:spacing w:val="7"/>
                <w:sz w:val="24"/>
                <w:szCs w:val="24"/>
                <w:highlight w:val="yellow"/>
                <w:lang w:val="en-US" w:eastAsia="zh-CN"/>
              </w:rPr>
              <w:t>7</w:t>
            </w:r>
            <w:r>
              <w:rPr>
                <w:rFonts w:hint="eastAsia" w:asciiTheme="minorEastAsia" w:hAnsiTheme="minorEastAsia" w:eastAsiaTheme="minorEastAsia" w:cstheme="minorEastAsia"/>
                <w:color w:val="auto"/>
                <w:spacing w:val="6"/>
                <w:sz w:val="24"/>
                <w:szCs w:val="24"/>
                <w:highlight w:val="yellow"/>
                <w:lang w:eastAsia="zh-CN"/>
              </w:rPr>
              <w:t>月</w:t>
            </w:r>
            <w:r>
              <w:rPr>
                <w:rFonts w:hint="eastAsia" w:asciiTheme="minorEastAsia" w:hAnsiTheme="minorEastAsia" w:eastAsiaTheme="minorEastAsia" w:cstheme="minorEastAsia"/>
                <w:color w:val="auto"/>
                <w:spacing w:val="-37"/>
                <w:sz w:val="24"/>
                <w:szCs w:val="24"/>
                <w:highlight w:val="yellow"/>
                <w:lang w:val="en-US" w:eastAsia="zh-CN"/>
              </w:rPr>
              <w:t>2</w:t>
            </w:r>
            <w:r>
              <w:rPr>
                <w:rFonts w:hint="eastAsia" w:asciiTheme="minorEastAsia" w:hAnsiTheme="minorEastAsia" w:eastAsiaTheme="minorEastAsia" w:cstheme="minorEastAsia"/>
                <w:color w:val="auto"/>
                <w:spacing w:val="6"/>
                <w:sz w:val="24"/>
                <w:szCs w:val="24"/>
                <w:highlight w:val="yellow"/>
                <w:lang w:eastAsia="zh-CN"/>
              </w:rPr>
              <w:t>日至今）类似项目业绩有</w:t>
            </w:r>
            <w:r>
              <w:rPr>
                <w:rFonts w:hint="eastAsia" w:asciiTheme="minorEastAsia" w:hAnsiTheme="minorEastAsia" w:eastAsiaTheme="minorEastAsia" w:cstheme="minorEastAsia"/>
                <w:color w:val="auto"/>
                <w:spacing w:val="8"/>
                <w:sz w:val="24"/>
                <w:szCs w:val="24"/>
                <w:highlight w:val="yellow"/>
                <w:lang w:eastAsia="zh-CN"/>
              </w:rPr>
              <w:t>一项得</w:t>
            </w:r>
            <w:r>
              <w:rPr>
                <w:rFonts w:hint="eastAsia" w:asciiTheme="minorEastAsia" w:hAnsiTheme="minorEastAsia" w:eastAsiaTheme="minorEastAsia" w:cstheme="minorEastAsia"/>
                <w:color w:val="auto"/>
                <w:spacing w:val="-29"/>
                <w:sz w:val="24"/>
                <w:szCs w:val="24"/>
                <w:highlight w:val="yellow"/>
                <w:lang w:eastAsia="zh-CN"/>
              </w:rPr>
              <w:t xml:space="preserve"> </w:t>
            </w:r>
            <w:r>
              <w:rPr>
                <w:rFonts w:asciiTheme="minorEastAsia" w:hAnsiTheme="minorEastAsia" w:eastAsiaTheme="minorEastAsia" w:cstheme="minorEastAsia"/>
                <w:color w:val="auto"/>
                <w:spacing w:val="8"/>
                <w:sz w:val="24"/>
                <w:szCs w:val="24"/>
                <w:highlight w:val="yellow"/>
                <w:lang w:eastAsia="zh-CN"/>
              </w:rPr>
              <w:t>2</w:t>
            </w:r>
            <w:r>
              <w:rPr>
                <w:rFonts w:hint="eastAsia" w:asciiTheme="minorEastAsia" w:hAnsiTheme="minorEastAsia" w:eastAsiaTheme="minorEastAsia" w:cstheme="minorEastAsia"/>
                <w:color w:val="auto"/>
                <w:spacing w:val="8"/>
                <w:sz w:val="24"/>
                <w:szCs w:val="24"/>
                <w:highlight w:val="yellow"/>
                <w:lang w:eastAsia="zh-CN"/>
              </w:rPr>
              <w:t>分，最高得</w:t>
            </w:r>
            <w:r>
              <w:rPr>
                <w:rFonts w:asciiTheme="minorEastAsia" w:hAnsiTheme="minorEastAsia" w:eastAsiaTheme="minorEastAsia" w:cstheme="minorEastAsia"/>
                <w:color w:val="auto"/>
                <w:spacing w:val="8"/>
                <w:sz w:val="24"/>
                <w:szCs w:val="24"/>
                <w:highlight w:val="yellow"/>
                <w:lang w:eastAsia="zh-CN"/>
              </w:rPr>
              <w:t>10</w:t>
            </w:r>
            <w:r>
              <w:rPr>
                <w:rFonts w:hint="eastAsia" w:asciiTheme="minorEastAsia" w:hAnsiTheme="minorEastAsia" w:eastAsiaTheme="minorEastAsia" w:cstheme="minorEastAsia"/>
                <w:color w:val="auto"/>
                <w:spacing w:val="8"/>
                <w:sz w:val="24"/>
                <w:szCs w:val="24"/>
                <w:highlight w:val="yellow"/>
                <w:lang w:eastAsia="zh-CN"/>
              </w:rPr>
              <w:t>分。</w:t>
            </w:r>
          </w:p>
        </w:tc>
      </w:tr>
      <w:tr w14:paraId="598FA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043" w:type="dxa"/>
            <w:vMerge w:val="restart"/>
          </w:tcPr>
          <w:p w14:paraId="1E6CDA69">
            <w:pPr>
              <w:spacing w:line="247" w:lineRule="auto"/>
              <w:rPr>
                <w:rFonts w:asciiTheme="minorEastAsia" w:hAnsiTheme="minorEastAsia" w:eastAsiaTheme="minorEastAsia" w:cstheme="minorEastAsia"/>
                <w:color w:val="auto"/>
                <w:sz w:val="24"/>
                <w:szCs w:val="24"/>
                <w:highlight w:val="yellow"/>
                <w:lang w:eastAsia="zh-CN"/>
              </w:rPr>
            </w:pPr>
          </w:p>
          <w:p w14:paraId="1227BB76">
            <w:pPr>
              <w:spacing w:line="247" w:lineRule="auto"/>
              <w:rPr>
                <w:rFonts w:asciiTheme="minorEastAsia" w:hAnsiTheme="minorEastAsia" w:eastAsiaTheme="minorEastAsia" w:cstheme="minorEastAsia"/>
                <w:color w:val="auto"/>
                <w:sz w:val="24"/>
                <w:szCs w:val="24"/>
                <w:highlight w:val="yellow"/>
                <w:lang w:eastAsia="zh-CN"/>
              </w:rPr>
            </w:pPr>
          </w:p>
          <w:p w14:paraId="7410CA47">
            <w:pPr>
              <w:spacing w:line="248" w:lineRule="auto"/>
              <w:rPr>
                <w:rFonts w:asciiTheme="minorEastAsia" w:hAnsiTheme="minorEastAsia" w:eastAsiaTheme="minorEastAsia" w:cstheme="minorEastAsia"/>
                <w:color w:val="auto"/>
                <w:sz w:val="24"/>
                <w:szCs w:val="24"/>
                <w:highlight w:val="yellow"/>
                <w:lang w:eastAsia="zh-CN"/>
              </w:rPr>
            </w:pPr>
          </w:p>
          <w:p w14:paraId="7BEA8BE6">
            <w:pPr>
              <w:spacing w:line="248" w:lineRule="auto"/>
              <w:rPr>
                <w:rFonts w:asciiTheme="minorEastAsia" w:hAnsiTheme="minorEastAsia" w:eastAsiaTheme="minorEastAsia" w:cstheme="minorEastAsia"/>
                <w:color w:val="auto"/>
                <w:sz w:val="24"/>
                <w:szCs w:val="24"/>
                <w:highlight w:val="yellow"/>
                <w:lang w:eastAsia="zh-CN"/>
              </w:rPr>
            </w:pPr>
          </w:p>
          <w:p w14:paraId="042B9329">
            <w:pPr>
              <w:spacing w:line="248" w:lineRule="auto"/>
              <w:rPr>
                <w:rFonts w:asciiTheme="minorEastAsia" w:hAnsiTheme="minorEastAsia" w:eastAsiaTheme="minorEastAsia" w:cstheme="minorEastAsia"/>
                <w:color w:val="auto"/>
                <w:sz w:val="24"/>
                <w:szCs w:val="24"/>
                <w:highlight w:val="yellow"/>
                <w:lang w:eastAsia="zh-CN"/>
              </w:rPr>
            </w:pPr>
          </w:p>
          <w:p w14:paraId="0E89BCAB">
            <w:pPr>
              <w:spacing w:line="248" w:lineRule="auto"/>
              <w:rPr>
                <w:rFonts w:asciiTheme="minorEastAsia" w:hAnsiTheme="minorEastAsia" w:eastAsiaTheme="minorEastAsia" w:cstheme="minorEastAsia"/>
                <w:color w:val="auto"/>
                <w:sz w:val="24"/>
                <w:szCs w:val="24"/>
                <w:highlight w:val="yellow"/>
                <w:lang w:eastAsia="zh-CN"/>
              </w:rPr>
            </w:pPr>
          </w:p>
          <w:p w14:paraId="77872FC8">
            <w:pPr>
              <w:spacing w:line="248" w:lineRule="auto"/>
              <w:rPr>
                <w:rFonts w:asciiTheme="minorEastAsia" w:hAnsiTheme="minorEastAsia" w:eastAsiaTheme="minorEastAsia" w:cstheme="minorEastAsia"/>
                <w:color w:val="auto"/>
                <w:sz w:val="24"/>
                <w:szCs w:val="24"/>
                <w:highlight w:val="yellow"/>
                <w:lang w:eastAsia="zh-CN"/>
              </w:rPr>
            </w:pPr>
          </w:p>
          <w:p w14:paraId="0E8F44CC">
            <w:pPr>
              <w:spacing w:line="248" w:lineRule="auto"/>
              <w:rPr>
                <w:rFonts w:asciiTheme="minorEastAsia" w:hAnsiTheme="minorEastAsia" w:eastAsiaTheme="minorEastAsia" w:cstheme="minorEastAsia"/>
                <w:color w:val="auto"/>
                <w:sz w:val="24"/>
                <w:szCs w:val="24"/>
                <w:highlight w:val="yellow"/>
                <w:lang w:eastAsia="zh-CN"/>
              </w:rPr>
            </w:pPr>
          </w:p>
          <w:p w14:paraId="509D88A7">
            <w:pPr>
              <w:spacing w:line="248" w:lineRule="auto"/>
              <w:rPr>
                <w:rFonts w:asciiTheme="minorEastAsia" w:hAnsiTheme="minorEastAsia" w:eastAsiaTheme="minorEastAsia" w:cstheme="minorEastAsia"/>
                <w:color w:val="auto"/>
                <w:sz w:val="24"/>
                <w:szCs w:val="24"/>
                <w:highlight w:val="yellow"/>
                <w:lang w:eastAsia="zh-CN"/>
              </w:rPr>
            </w:pPr>
          </w:p>
          <w:p w14:paraId="137EB6F4">
            <w:pPr>
              <w:spacing w:line="248" w:lineRule="auto"/>
              <w:rPr>
                <w:rFonts w:asciiTheme="minorEastAsia" w:hAnsiTheme="minorEastAsia" w:eastAsiaTheme="minorEastAsia" w:cstheme="minorEastAsia"/>
                <w:color w:val="auto"/>
                <w:sz w:val="24"/>
                <w:szCs w:val="24"/>
                <w:highlight w:val="yellow"/>
                <w:lang w:eastAsia="zh-CN"/>
              </w:rPr>
            </w:pPr>
          </w:p>
          <w:p w14:paraId="59914FA6">
            <w:pPr>
              <w:spacing w:line="248" w:lineRule="auto"/>
              <w:rPr>
                <w:rFonts w:asciiTheme="minorEastAsia" w:hAnsiTheme="minorEastAsia" w:eastAsiaTheme="minorEastAsia" w:cstheme="minorEastAsia"/>
                <w:color w:val="auto"/>
                <w:sz w:val="24"/>
                <w:szCs w:val="24"/>
                <w:highlight w:val="yellow"/>
                <w:lang w:eastAsia="zh-CN"/>
              </w:rPr>
            </w:pPr>
          </w:p>
          <w:p w14:paraId="5A94002A">
            <w:pPr>
              <w:pStyle w:val="11"/>
              <w:spacing w:before="65" w:line="231" w:lineRule="auto"/>
              <w:ind w:left="136"/>
              <w:rPr>
                <w:rFonts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b/>
                <w:bCs/>
                <w:color w:val="auto"/>
                <w:spacing w:val="6"/>
                <w:sz w:val="24"/>
                <w:szCs w:val="24"/>
                <w:highlight w:val="yellow"/>
              </w:rPr>
              <w:t>施工组织</w:t>
            </w:r>
            <w:r>
              <w:rPr>
                <w:rFonts w:hint="eastAsia" w:asciiTheme="minorEastAsia" w:hAnsiTheme="minorEastAsia" w:eastAsiaTheme="minorEastAsia" w:cstheme="minorEastAsia"/>
                <w:b/>
                <w:bCs/>
                <w:color w:val="auto"/>
                <w:spacing w:val="2"/>
                <w:sz w:val="24"/>
                <w:szCs w:val="24"/>
                <w:highlight w:val="yellow"/>
              </w:rPr>
              <w:t>设计</w:t>
            </w:r>
          </w:p>
        </w:tc>
        <w:tc>
          <w:tcPr>
            <w:tcW w:w="808" w:type="dxa"/>
            <w:vMerge w:val="restart"/>
          </w:tcPr>
          <w:p w14:paraId="2D239315">
            <w:pPr>
              <w:spacing w:line="243" w:lineRule="auto"/>
              <w:rPr>
                <w:rFonts w:asciiTheme="minorEastAsia" w:hAnsiTheme="minorEastAsia" w:eastAsiaTheme="minorEastAsia" w:cstheme="minorEastAsia"/>
                <w:color w:val="auto"/>
                <w:sz w:val="24"/>
                <w:szCs w:val="24"/>
                <w:highlight w:val="yellow"/>
              </w:rPr>
            </w:pPr>
          </w:p>
          <w:p w14:paraId="2DFE097E">
            <w:pPr>
              <w:spacing w:line="244" w:lineRule="auto"/>
              <w:rPr>
                <w:rFonts w:asciiTheme="minorEastAsia" w:hAnsiTheme="minorEastAsia" w:eastAsiaTheme="minorEastAsia" w:cstheme="minorEastAsia"/>
                <w:color w:val="auto"/>
                <w:sz w:val="24"/>
                <w:szCs w:val="24"/>
                <w:highlight w:val="yellow"/>
              </w:rPr>
            </w:pPr>
          </w:p>
          <w:p w14:paraId="32E6E283">
            <w:pPr>
              <w:spacing w:line="244" w:lineRule="auto"/>
              <w:rPr>
                <w:rFonts w:asciiTheme="minorEastAsia" w:hAnsiTheme="minorEastAsia" w:eastAsiaTheme="minorEastAsia" w:cstheme="minorEastAsia"/>
                <w:color w:val="auto"/>
                <w:sz w:val="24"/>
                <w:szCs w:val="24"/>
                <w:highlight w:val="yellow"/>
              </w:rPr>
            </w:pPr>
          </w:p>
          <w:p w14:paraId="6A528E42">
            <w:pPr>
              <w:spacing w:line="244" w:lineRule="auto"/>
              <w:rPr>
                <w:rFonts w:asciiTheme="minorEastAsia" w:hAnsiTheme="minorEastAsia" w:eastAsiaTheme="minorEastAsia" w:cstheme="minorEastAsia"/>
                <w:color w:val="auto"/>
                <w:sz w:val="24"/>
                <w:szCs w:val="24"/>
                <w:highlight w:val="yellow"/>
              </w:rPr>
            </w:pPr>
          </w:p>
          <w:p w14:paraId="7813BC36">
            <w:pPr>
              <w:spacing w:line="244" w:lineRule="auto"/>
              <w:rPr>
                <w:rFonts w:asciiTheme="minorEastAsia" w:hAnsiTheme="minorEastAsia" w:eastAsiaTheme="minorEastAsia" w:cstheme="minorEastAsia"/>
                <w:color w:val="auto"/>
                <w:sz w:val="24"/>
                <w:szCs w:val="24"/>
                <w:highlight w:val="yellow"/>
              </w:rPr>
            </w:pPr>
          </w:p>
          <w:p w14:paraId="54340DEA">
            <w:pPr>
              <w:spacing w:line="244" w:lineRule="auto"/>
              <w:rPr>
                <w:rFonts w:asciiTheme="minorEastAsia" w:hAnsiTheme="minorEastAsia" w:eastAsiaTheme="minorEastAsia" w:cstheme="minorEastAsia"/>
                <w:color w:val="auto"/>
                <w:sz w:val="24"/>
                <w:szCs w:val="24"/>
                <w:highlight w:val="yellow"/>
              </w:rPr>
            </w:pPr>
          </w:p>
          <w:p w14:paraId="60F52C5B">
            <w:pPr>
              <w:spacing w:line="244" w:lineRule="auto"/>
              <w:rPr>
                <w:rFonts w:asciiTheme="minorEastAsia" w:hAnsiTheme="minorEastAsia" w:eastAsiaTheme="minorEastAsia" w:cstheme="minorEastAsia"/>
                <w:color w:val="auto"/>
                <w:sz w:val="24"/>
                <w:szCs w:val="24"/>
                <w:highlight w:val="yellow"/>
              </w:rPr>
            </w:pPr>
          </w:p>
          <w:p w14:paraId="2EC8D3DA">
            <w:pPr>
              <w:spacing w:line="244" w:lineRule="auto"/>
              <w:rPr>
                <w:rFonts w:asciiTheme="minorEastAsia" w:hAnsiTheme="minorEastAsia" w:eastAsiaTheme="minorEastAsia" w:cstheme="minorEastAsia"/>
                <w:color w:val="auto"/>
                <w:sz w:val="24"/>
                <w:szCs w:val="24"/>
                <w:highlight w:val="yellow"/>
              </w:rPr>
            </w:pPr>
          </w:p>
          <w:p w14:paraId="29EDC6A0">
            <w:pPr>
              <w:spacing w:line="244" w:lineRule="auto"/>
              <w:rPr>
                <w:rFonts w:asciiTheme="minorEastAsia" w:hAnsiTheme="minorEastAsia" w:eastAsiaTheme="minorEastAsia" w:cstheme="minorEastAsia"/>
                <w:color w:val="auto"/>
                <w:sz w:val="24"/>
                <w:szCs w:val="24"/>
                <w:highlight w:val="yellow"/>
              </w:rPr>
            </w:pPr>
          </w:p>
          <w:p w14:paraId="1C94DE47">
            <w:pPr>
              <w:spacing w:line="244" w:lineRule="auto"/>
              <w:rPr>
                <w:rFonts w:asciiTheme="minorEastAsia" w:hAnsiTheme="minorEastAsia" w:eastAsiaTheme="minorEastAsia" w:cstheme="minorEastAsia"/>
                <w:color w:val="auto"/>
                <w:sz w:val="24"/>
                <w:szCs w:val="24"/>
                <w:highlight w:val="yellow"/>
              </w:rPr>
            </w:pPr>
          </w:p>
          <w:p w14:paraId="76E56F7C">
            <w:pPr>
              <w:spacing w:line="244" w:lineRule="auto"/>
              <w:rPr>
                <w:rFonts w:asciiTheme="minorEastAsia" w:hAnsiTheme="minorEastAsia" w:eastAsiaTheme="minorEastAsia" w:cstheme="minorEastAsia"/>
                <w:color w:val="auto"/>
                <w:sz w:val="24"/>
                <w:szCs w:val="24"/>
                <w:highlight w:val="yellow"/>
              </w:rPr>
            </w:pPr>
          </w:p>
          <w:p w14:paraId="7EBFDF25">
            <w:pPr>
              <w:spacing w:line="244" w:lineRule="auto"/>
              <w:rPr>
                <w:rFonts w:asciiTheme="minorEastAsia" w:hAnsiTheme="minorEastAsia" w:eastAsiaTheme="minorEastAsia" w:cstheme="minorEastAsia"/>
                <w:color w:val="auto"/>
                <w:sz w:val="24"/>
                <w:szCs w:val="24"/>
                <w:highlight w:val="yellow"/>
              </w:rPr>
            </w:pPr>
          </w:p>
          <w:p w14:paraId="62A08E02">
            <w:pPr>
              <w:pStyle w:val="11"/>
              <w:spacing w:before="65" w:line="228" w:lineRule="auto"/>
              <w:ind w:left="192"/>
              <w:rPr>
                <w:rFonts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b/>
                <w:bCs/>
                <w:color w:val="auto"/>
                <w:spacing w:val="-1"/>
                <w:sz w:val="24"/>
                <w:szCs w:val="24"/>
                <w:highlight w:val="yellow"/>
              </w:rPr>
              <w:t>45</w:t>
            </w:r>
            <w:r>
              <w:rPr>
                <w:rFonts w:hint="eastAsia" w:asciiTheme="minorEastAsia" w:hAnsiTheme="minorEastAsia" w:eastAsiaTheme="minorEastAsia" w:cstheme="minorEastAsia"/>
                <w:color w:val="auto"/>
                <w:spacing w:val="-37"/>
                <w:sz w:val="24"/>
                <w:szCs w:val="24"/>
                <w:highlight w:val="yellow"/>
              </w:rPr>
              <w:t xml:space="preserve"> </w:t>
            </w:r>
            <w:r>
              <w:rPr>
                <w:rFonts w:hint="eastAsia" w:asciiTheme="minorEastAsia" w:hAnsiTheme="minorEastAsia" w:eastAsiaTheme="minorEastAsia" w:cstheme="minorEastAsia"/>
                <w:b/>
                <w:bCs/>
                <w:color w:val="auto"/>
                <w:spacing w:val="-1"/>
                <w:sz w:val="24"/>
                <w:szCs w:val="24"/>
                <w:highlight w:val="yellow"/>
              </w:rPr>
              <w:t>分</w:t>
            </w:r>
          </w:p>
        </w:tc>
        <w:tc>
          <w:tcPr>
            <w:tcW w:w="6988" w:type="dxa"/>
          </w:tcPr>
          <w:p w14:paraId="309D697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针对本项目制定施工方案，方案全面具体、合理可行，符合相关技术标准要求，依据响应程度进行综合赋分（此项满分1</w:t>
            </w:r>
            <w:r>
              <w:rPr>
                <w:rFonts w:asciiTheme="minorEastAsia" w:hAnsiTheme="minorEastAsia" w:eastAsiaTheme="minorEastAsia" w:cstheme="minorEastAsia"/>
                <w:color w:val="auto"/>
                <w:spacing w:val="12"/>
                <w:sz w:val="24"/>
                <w:szCs w:val="24"/>
                <w:highlight w:val="yellow"/>
                <w:lang w:eastAsia="zh-CN"/>
              </w:rPr>
              <w:t>0</w:t>
            </w:r>
            <w:r>
              <w:rPr>
                <w:rFonts w:hint="eastAsia" w:asciiTheme="minorEastAsia" w:hAnsiTheme="minorEastAsia" w:eastAsiaTheme="minorEastAsia" w:cstheme="minorEastAsia"/>
                <w:color w:val="auto"/>
                <w:spacing w:val="12"/>
                <w:sz w:val="24"/>
                <w:szCs w:val="24"/>
                <w:highlight w:val="yellow"/>
                <w:lang w:eastAsia="zh-CN"/>
              </w:rPr>
              <w:t>分）</w:t>
            </w:r>
          </w:p>
          <w:p w14:paraId="57F9471C">
            <w:pPr>
              <w:pStyle w:val="7"/>
              <w:ind w:left="0" w:leftChars="0" w:firstLine="0" w:firstLineChars="0"/>
              <w:rPr>
                <w:rFonts w:ascii="Arial" w:eastAsia="Arial" w:cs="Arial"/>
                <w:color w:val="auto"/>
                <w:sz w:val="21"/>
                <w:szCs w:val="24"/>
                <w:lang w:eastAsia="zh-CN"/>
              </w:rPr>
            </w:pPr>
            <w:r>
              <w:rPr>
                <w:rFonts w:hint="eastAsia" w:asciiTheme="minorEastAsia" w:hAnsiTheme="minorEastAsia" w:eastAsiaTheme="minorEastAsia" w:cstheme="minorEastAsia"/>
                <w:snapToGrid w:val="0"/>
                <w:color w:val="auto"/>
                <w:spacing w:val="12"/>
                <w:szCs w:val="24"/>
                <w:highlight w:val="yellow"/>
              </w:rPr>
              <w:t>方案明确、细节考虑到位，有针对性、有实施能力，计（</w:t>
            </w:r>
            <w:r>
              <w:rPr>
                <w:rFonts w:hint="eastAsia" w:asciiTheme="minorEastAsia" w:hAnsiTheme="minorEastAsia" w:eastAsiaTheme="minorEastAsia" w:cstheme="minorEastAsia"/>
                <w:snapToGrid w:val="0"/>
                <w:color w:val="auto"/>
                <w:spacing w:val="12"/>
                <w:szCs w:val="24"/>
                <w:highlight w:val="yellow"/>
                <w:lang w:val="en-US" w:eastAsia="zh-CN"/>
              </w:rPr>
              <w:t>5.1</w:t>
            </w:r>
            <w:r>
              <w:rPr>
                <w:rFonts w:hint="eastAsia" w:asciiTheme="minorEastAsia" w:hAnsiTheme="minorEastAsia" w:eastAsiaTheme="minorEastAsia" w:cstheme="minorEastAsia"/>
                <w:snapToGrid w:val="0"/>
                <w:color w:val="auto"/>
                <w:spacing w:val="12"/>
                <w:szCs w:val="24"/>
                <w:highlight w:val="yellow"/>
              </w:rPr>
              <w:t>～10分）；</w:t>
            </w:r>
            <w:r>
              <w:rPr>
                <w:rFonts w:hint="eastAsia" w:asciiTheme="minorEastAsia" w:hAnsiTheme="minorEastAsia" w:eastAsiaTheme="minorEastAsia" w:cstheme="minorEastAsia"/>
                <w:color w:val="auto"/>
                <w:spacing w:val="12"/>
                <w:sz w:val="24"/>
                <w:szCs w:val="24"/>
                <w:highlight w:val="yellow"/>
                <w:lang w:eastAsia="zh-CN"/>
              </w:rPr>
              <w:t>方案内容简单粗略，计（0～5分）。</w:t>
            </w:r>
          </w:p>
        </w:tc>
      </w:tr>
      <w:tr w14:paraId="3B3A8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043" w:type="dxa"/>
            <w:vMerge w:val="continue"/>
          </w:tcPr>
          <w:p w14:paraId="5A3EDEF8">
            <w:pPr>
              <w:spacing w:line="247" w:lineRule="auto"/>
              <w:rPr>
                <w:rFonts w:asciiTheme="minorEastAsia" w:hAnsiTheme="minorEastAsia" w:eastAsiaTheme="minorEastAsia" w:cstheme="minorEastAsia"/>
                <w:color w:val="auto"/>
                <w:sz w:val="24"/>
                <w:szCs w:val="24"/>
                <w:highlight w:val="yellow"/>
                <w:lang w:eastAsia="zh-CN"/>
              </w:rPr>
            </w:pPr>
          </w:p>
        </w:tc>
        <w:tc>
          <w:tcPr>
            <w:tcW w:w="808" w:type="dxa"/>
            <w:vMerge w:val="continue"/>
          </w:tcPr>
          <w:p w14:paraId="402C330E">
            <w:pPr>
              <w:spacing w:line="243" w:lineRule="auto"/>
              <w:rPr>
                <w:rFonts w:asciiTheme="minorEastAsia" w:hAnsiTheme="minorEastAsia" w:eastAsiaTheme="minorEastAsia" w:cstheme="minorEastAsia"/>
                <w:color w:val="auto"/>
                <w:sz w:val="24"/>
                <w:szCs w:val="24"/>
                <w:highlight w:val="yellow"/>
                <w:lang w:eastAsia="zh-CN"/>
              </w:rPr>
            </w:pPr>
          </w:p>
        </w:tc>
        <w:tc>
          <w:tcPr>
            <w:tcW w:w="6988" w:type="dxa"/>
          </w:tcPr>
          <w:p w14:paraId="392B2A20">
            <w:pPr>
              <w:spacing w:line="360" w:lineRule="auto"/>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根据供应商项目管理架构及项目经理部组成人员组成情况进行综合赋分（此项满分</w:t>
            </w:r>
            <w:r>
              <w:rPr>
                <w:rFonts w:asciiTheme="minorEastAsia" w:hAnsiTheme="minorEastAsia" w:eastAsiaTheme="minorEastAsia" w:cstheme="minorEastAsia"/>
                <w:color w:val="auto"/>
                <w:spacing w:val="12"/>
                <w:sz w:val="24"/>
                <w:szCs w:val="24"/>
                <w:highlight w:val="yellow"/>
                <w:lang w:eastAsia="zh-CN"/>
              </w:rPr>
              <w:t>5</w:t>
            </w:r>
            <w:r>
              <w:rPr>
                <w:rFonts w:hint="eastAsia" w:asciiTheme="minorEastAsia" w:hAnsiTheme="minorEastAsia" w:eastAsiaTheme="minorEastAsia" w:cstheme="minorEastAsia"/>
                <w:color w:val="auto"/>
                <w:spacing w:val="12"/>
                <w:sz w:val="24"/>
                <w:szCs w:val="24"/>
                <w:highlight w:val="yellow"/>
                <w:lang w:eastAsia="zh-CN"/>
              </w:rPr>
              <w:t>分）：</w:t>
            </w:r>
          </w:p>
          <w:p w14:paraId="71F455A4">
            <w:pPr>
              <w:spacing w:line="360" w:lineRule="auto"/>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人员配备合理、分工明确、管理制度完善，计（</w:t>
            </w:r>
            <w:r>
              <w:rPr>
                <w:rFonts w:hint="eastAsia" w:asciiTheme="minorEastAsia" w:hAnsiTheme="minorEastAsia" w:eastAsiaTheme="minorEastAsia" w:cstheme="minorEastAsia"/>
                <w:color w:val="auto"/>
                <w:spacing w:val="12"/>
                <w:sz w:val="24"/>
                <w:szCs w:val="24"/>
                <w:highlight w:val="yellow"/>
                <w:lang w:val="en-US" w:eastAsia="zh-CN"/>
              </w:rPr>
              <w:t>3.1</w:t>
            </w:r>
            <w:r>
              <w:rPr>
                <w:rFonts w:hint="eastAsia" w:asciiTheme="minorEastAsia" w:hAnsiTheme="minorEastAsia" w:eastAsiaTheme="minorEastAsia" w:cstheme="minorEastAsia"/>
                <w:color w:val="auto"/>
                <w:spacing w:val="12"/>
                <w:sz w:val="24"/>
                <w:szCs w:val="24"/>
                <w:highlight w:val="yellow"/>
                <w:lang w:eastAsia="zh-CN"/>
              </w:rPr>
              <w:t>～5分）</w:t>
            </w:r>
          </w:p>
          <w:p w14:paraId="6981634E">
            <w:pPr>
              <w:pStyle w:val="11"/>
              <w:kinsoku/>
              <w:overflowPunct w:val="0"/>
              <w:spacing w:before="211" w:line="342" w:lineRule="auto"/>
              <w:ind w:right="170"/>
              <w:rPr>
                <w:rFonts w:asciiTheme="minorEastAsia" w:hAnsiTheme="minorEastAsia" w:eastAsiaTheme="minorEastAsia" w:cstheme="minorEastAsia"/>
                <w:color w:val="auto"/>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人员配备简单、分工模糊、管理制度粗略，计（</w:t>
            </w:r>
            <w:r>
              <w:rPr>
                <w:rFonts w:asciiTheme="minorEastAsia" w:hAnsiTheme="minorEastAsia" w:eastAsiaTheme="minorEastAsia" w:cstheme="minorEastAsia"/>
                <w:color w:val="auto"/>
                <w:spacing w:val="12"/>
                <w:sz w:val="24"/>
                <w:szCs w:val="24"/>
                <w:highlight w:val="yellow"/>
                <w:lang w:eastAsia="zh-CN"/>
              </w:rPr>
              <w:t>0</w:t>
            </w:r>
            <w:r>
              <w:rPr>
                <w:rFonts w:hint="eastAsia" w:asciiTheme="minorEastAsia" w:hAnsiTheme="minorEastAsia" w:eastAsiaTheme="minorEastAsia" w:cstheme="minorEastAsia"/>
                <w:color w:val="auto"/>
                <w:spacing w:val="12"/>
                <w:sz w:val="24"/>
                <w:szCs w:val="24"/>
                <w:highlight w:val="yellow"/>
                <w:lang w:eastAsia="zh-CN"/>
              </w:rPr>
              <w:t>～</w:t>
            </w:r>
            <w:r>
              <w:rPr>
                <w:rFonts w:asciiTheme="minorEastAsia" w:hAnsiTheme="minorEastAsia" w:eastAsiaTheme="minorEastAsia" w:cstheme="minorEastAsia"/>
                <w:color w:val="auto"/>
                <w:spacing w:val="12"/>
                <w:sz w:val="24"/>
                <w:szCs w:val="24"/>
                <w:highlight w:val="yellow"/>
                <w:lang w:eastAsia="zh-CN"/>
              </w:rPr>
              <w:t>3</w:t>
            </w:r>
            <w:r>
              <w:rPr>
                <w:rFonts w:hint="eastAsia" w:asciiTheme="minorEastAsia" w:hAnsiTheme="minorEastAsia" w:eastAsiaTheme="minorEastAsia" w:cstheme="minorEastAsia"/>
                <w:color w:val="auto"/>
                <w:spacing w:val="12"/>
                <w:sz w:val="24"/>
                <w:szCs w:val="24"/>
                <w:highlight w:val="yellow"/>
                <w:lang w:eastAsia="zh-CN"/>
              </w:rPr>
              <w:t>分）</w:t>
            </w:r>
          </w:p>
        </w:tc>
      </w:tr>
      <w:tr w14:paraId="0B5CDE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043" w:type="dxa"/>
            <w:vMerge w:val="continue"/>
          </w:tcPr>
          <w:p w14:paraId="38C986C3">
            <w:pPr>
              <w:spacing w:line="247" w:lineRule="auto"/>
              <w:rPr>
                <w:rFonts w:asciiTheme="minorEastAsia" w:hAnsiTheme="minorEastAsia" w:eastAsiaTheme="minorEastAsia" w:cstheme="minorEastAsia"/>
                <w:color w:val="auto"/>
                <w:sz w:val="24"/>
                <w:szCs w:val="24"/>
                <w:highlight w:val="yellow"/>
                <w:lang w:eastAsia="zh-CN"/>
              </w:rPr>
            </w:pPr>
          </w:p>
        </w:tc>
        <w:tc>
          <w:tcPr>
            <w:tcW w:w="808" w:type="dxa"/>
            <w:vMerge w:val="continue"/>
          </w:tcPr>
          <w:p w14:paraId="28C57B1E">
            <w:pPr>
              <w:spacing w:line="243" w:lineRule="auto"/>
              <w:rPr>
                <w:rFonts w:asciiTheme="minorEastAsia" w:hAnsiTheme="minorEastAsia" w:eastAsiaTheme="minorEastAsia" w:cstheme="minorEastAsia"/>
                <w:color w:val="auto"/>
                <w:sz w:val="24"/>
                <w:szCs w:val="24"/>
                <w:highlight w:val="yellow"/>
                <w:lang w:eastAsia="zh-CN"/>
              </w:rPr>
            </w:pPr>
          </w:p>
        </w:tc>
        <w:tc>
          <w:tcPr>
            <w:tcW w:w="6988" w:type="dxa"/>
          </w:tcPr>
          <w:p w14:paraId="72DD3FB9">
            <w:pPr>
              <w:pStyle w:val="11"/>
              <w:kinsoku/>
              <w:overflowPunct w:val="0"/>
              <w:spacing w:before="211" w:line="342" w:lineRule="auto"/>
              <w:ind w:right="170"/>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根据供应商提供的施工进度计划、主材供应计划进行综合赋分（0～5分）</w:t>
            </w:r>
          </w:p>
        </w:tc>
      </w:tr>
      <w:tr w14:paraId="435B3A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043" w:type="dxa"/>
            <w:vMerge w:val="continue"/>
          </w:tcPr>
          <w:p w14:paraId="5698C770">
            <w:pPr>
              <w:spacing w:line="247" w:lineRule="auto"/>
              <w:rPr>
                <w:rFonts w:asciiTheme="minorEastAsia" w:hAnsiTheme="minorEastAsia" w:eastAsiaTheme="minorEastAsia" w:cstheme="minorEastAsia"/>
                <w:color w:val="auto"/>
                <w:sz w:val="24"/>
                <w:szCs w:val="24"/>
                <w:highlight w:val="yellow"/>
                <w:lang w:eastAsia="zh-CN"/>
              </w:rPr>
            </w:pPr>
          </w:p>
        </w:tc>
        <w:tc>
          <w:tcPr>
            <w:tcW w:w="808" w:type="dxa"/>
            <w:vMerge w:val="continue"/>
          </w:tcPr>
          <w:p w14:paraId="18FC5EB5">
            <w:pPr>
              <w:spacing w:line="243" w:lineRule="auto"/>
              <w:rPr>
                <w:rFonts w:asciiTheme="minorEastAsia" w:hAnsiTheme="minorEastAsia" w:eastAsiaTheme="minorEastAsia" w:cstheme="minorEastAsia"/>
                <w:color w:val="auto"/>
                <w:sz w:val="24"/>
                <w:szCs w:val="24"/>
                <w:highlight w:val="yellow"/>
                <w:lang w:eastAsia="zh-CN"/>
              </w:rPr>
            </w:pPr>
          </w:p>
        </w:tc>
        <w:tc>
          <w:tcPr>
            <w:tcW w:w="6988" w:type="dxa"/>
          </w:tcPr>
          <w:p w14:paraId="4A64B5A8">
            <w:pPr>
              <w:pStyle w:val="11"/>
              <w:kinsoku/>
              <w:overflowPunct w:val="0"/>
              <w:spacing w:before="211" w:line="342" w:lineRule="auto"/>
              <w:ind w:right="170"/>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根据供应商提供的必备仪器、机械设备配备情况进行综合赋分（0～5分）</w:t>
            </w:r>
          </w:p>
        </w:tc>
      </w:tr>
      <w:tr w14:paraId="3144A6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043" w:type="dxa"/>
            <w:vMerge w:val="continue"/>
          </w:tcPr>
          <w:p w14:paraId="5A1389CA">
            <w:pPr>
              <w:spacing w:line="247" w:lineRule="auto"/>
              <w:rPr>
                <w:rFonts w:asciiTheme="minorEastAsia" w:hAnsiTheme="minorEastAsia" w:eastAsiaTheme="minorEastAsia" w:cstheme="minorEastAsia"/>
                <w:color w:val="auto"/>
                <w:sz w:val="24"/>
                <w:szCs w:val="24"/>
                <w:highlight w:val="yellow"/>
                <w:lang w:eastAsia="zh-CN"/>
              </w:rPr>
            </w:pPr>
          </w:p>
        </w:tc>
        <w:tc>
          <w:tcPr>
            <w:tcW w:w="808" w:type="dxa"/>
            <w:vMerge w:val="continue"/>
          </w:tcPr>
          <w:p w14:paraId="5919130D">
            <w:pPr>
              <w:spacing w:line="243" w:lineRule="auto"/>
              <w:rPr>
                <w:rFonts w:asciiTheme="minorEastAsia" w:hAnsiTheme="minorEastAsia" w:eastAsiaTheme="minorEastAsia" w:cstheme="minorEastAsia"/>
                <w:color w:val="auto"/>
                <w:sz w:val="24"/>
                <w:szCs w:val="24"/>
                <w:highlight w:val="yellow"/>
                <w:lang w:eastAsia="zh-CN"/>
              </w:rPr>
            </w:pPr>
          </w:p>
        </w:tc>
        <w:tc>
          <w:tcPr>
            <w:tcW w:w="6988" w:type="dxa"/>
          </w:tcPr>
          <w:p w14:paraId="0BDC1AF4">
            <w:pPr>
              <w:pStyle w:val="11"/>
              <w:kinsoku/>
              <w:overflowPunct w:val="0"/>
              <w:spacing w:before="211" w:line="342" w:lineRule="auto"/>
              <w:ind w:right="170"/>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根据供应商提供的确保工程质量的技术组织措施进行综合赋分（0～5分）</w:t>
            </w:r>
          </w:p>
        </w:tc>
      </w:tr>
      <w:tr w14:paraId="28F09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043" w:type="dxa"/>
            <w:vMerge w:val="continue"/>
          </w:tcPr>
          <w:p w14:paraId="78F7EE14">
            <w:pPr>
              <w:spacing w:line="247" w:lineRule="auto"/>
              <w:rPr>
                <w:rFonts w:asciiTheme="minorEastAsia" w:hAnsiTheme="minorEastAsia" w:eastAsiaTheme="minorEastAsia" w:cstheme="minorEastAsia"/>
                <w:color w:val="auto"/>
                <w:sz w:val="24"/>
                <w:szCs w:val="24"/>
                <w:highlight w:val="yellow"/>
                <w:lang w:eastAsia="zh-CN"/>
              </w:rPr>
            </w:pPr>
          </w:p>
        </w:tc>
        <w:tc>
          <w:tcPr>
            <w:tcW w:w="808" w:type="dxa"/>
            <w:vMerge w:val="continue"/>
          </w:tcPr>
          <w:p w14:paraId="77208115">
            <w:pPr>
              <w:spacing w:line="243" w:lineRule="auto"/>
              <w:rPr>
                <w:rFonts w:asciiTheme="minorEastAsia" w:hAnsiTheme="minorEastAsia" w:eastAsiaTheme="minorEastAsia" w:cstheme="minorEastAsia"/>
                <w:color w:val="auto"/>
                <w:sz w:val="24"/>
                <w:szCs w:val="24"/>
                <w:highlight w:val="yellow"/>
                <w:lang w:eastAsia="zh-CN"/>
              </w:rPr>
            </w:pPr>
          </w:p>
        </w:tc>
        <w:tc>
          <w:tcPr>
            <w:tcW w:w="6988" w:type="dxa"/>
          </w:tcPr>
          <w:p w14:paraId="3BBCF88B">
            <w:pPr>
              <w:pStyle w:val="11"/>
              <w:kinsoku/>
              <w:overflowPunct w:val="0"/>
              <w:spacing w:before="211" w:line="342" w:lineRule="auto"/>
              <w:ind w:right="170"/>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根据供应商提供的确保工程工期的技术组织措施进行综合赋分（0～5分）</w:t>
            </w:r>
          </w:p>
        </w:tc>
      </w:tr>
      <w:tr w14:paraId="20FC3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043" w:type="dxa"/>
            <w:vMerge w:val="continue"/>
          </w:tcPr>
          <w:p w14:paraId="448CF070">
            <w:pPr>
              <w:spacing w:line="247" w:lineRule="auto"/>
              <w:rPr>
                <w:rFonts w:asciiTheme="minorEastAsia" w:hAnsiTheme="minorEastAsia" w:eastAsiaTheme="minorEastAsia" w:cstheme="minorEastAsia"/>
                <w:color w:val="auto"/>
                <w:sz w:val="24"/>
                <w:szCs w:val="24"/>
                <w:highlight w:val="yellow"/>
                <w:lang w:eastAsia="zh-CN"/>
              </w:rPr>
            </w:pPr>
          </w:p>
        </w:tc>
        <w:tc>
          <w:tcPr>
            <w:tcW w:w="808" w:type="dxa"/>
            <w:vMerge w:val="continue"/>
          </w:tcPr>
          <w:p w14:paraId="7E4C7C8A">
            <w:pPr>
              <w:spacing w:line="243" w:lineRule="auto"/>
              <w:rPr>
                <w:rFonts w:asciiTheme="minorEastAsia" w:hAnsiTheme="minorEastAsia" w:eastAsiaTheme="minorEastAsia" w:cstheme="minorEastAsia"/>
                <w:color w:val="auto"/>
                <w:sz w:val="24"/>
                <w:szCs w:val="24"/>
                <w:highlight w:val="yellow"/>
                <w:lang w:eastAsia="zh-CN"/>
              </w:rPr>
            </w:pPr>
          </w:p>
        </w:tc>
        <w:tc>
          <w:tcPr>
            <w:tcW w:w="6988" w:type="dxa"/>
          </w:tcPr>
          <w:p w14:paraId="46FE0719">
            <w:pPr>
              <w:pStyle w:val="11"/>
              <w:kinsoku/>
              <w:overflowPunct w:val="0"/>
              <w:spacing w:before="211" w:line="342" w:lineRule="auto"/>
              <w:ind w:right="170"/>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根据供应商提供的施工过程中安全施工措施进行综合赋分（0～5分）</w:t>
            </w:r>
          </w:p>
        </w:tc>
      </w:tr>
      <w:tr w14:paraId="24895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1043" w:type="dxa"/>
            <w:vMerge w:val="continue"/>
          </w:tcPr>
          <w:p w14:paraId="646372C5">
            <w:pPr>
              <w:spacing w:line="247" w:lineRule="auto"/>
              <w:rPr>
                <w:rFonts w:asciiTheme="minorEastAsia" w:hAnsiTheme="minorEastAsia" w:eastAsiaTheme="minorEastAsia" w:cstheme="minorEastAsia"/>
                <w:color w:val="auto"/>
                <w:sz w:val="24"/>
                <w:szCs w:val="24"/>
                <w:highlight w:val="yellow"/>
                <w:lang w:eastAsia="zh-CN"/>
              </w:rPr>
            </w:pPr>
          </w:p>
        </w:tc>
        <w:tc>
          <w:tcPr>
            <w:tcW w:w="808" w:type="dxa"/>
            <w:vMerge w:val="continue"/>
          </w:tcPr>
          <w:p w14:paraId="106B2207">
            <w:pPr>
              <w:spacing w:line="243" w:lineRule="auto"/>
              <w:rPr>
                <w:rFonts w:asciiTheme="minorEastAsia" w:hAnsiTheme="minorEastAsia" w:eastAsiaTheme="minorEastAsia" w:cstheme="minorEastAsia"/>
                <w:color w:val="auto"/>
                <w:sz w:val="24"/>
                <w:szCs w:val="24"/>
                <w:highlight w:val="yellow"/>
                <w:lang w:eastAsia="zh-CN"/>
              </w:rPr>
            </w:pPr>
          </w:p>
        </w:tc>
        <w:tc>
          <w:tcPr>
            <w:tcW w:w="6988" w:type="dxa"/>
          </w:tcPr>
          <w:p w14:paraId="1E5B388A">
            <w:pPr>
              <w:pStyle w:val="11"/>
              <w:kinsoku/>
              <w:overflowPunct w:val="0"/>
              <w:spacing w:before="211" w:line="342" w:lineRule="auto"/>
              <w:ind w:right="170"/>
              <w:rPr>
                <w:rFonts w:asciiTheme="minorEastAsia" w:hAnsiTheme="minorEastAsia" w:eastAsiaTheme="minorEastAsia" w:cstheme="minorEastAsia"/>
                <w:color w:val="auto"/>
                <w:spacing w:val="12"/>
                <w:sz w:val="24"/>
                <w:szCs w:val="24"/>
                <w:highlight w:val="yellow"/>
                <w:lang w:eastAsia="zh-CN"/>
              </w:rPr>
            </w:pPr>
            <w:r>
              <w:rPr>
                <w:rFonts w:hint="eastAsia" w:asciiTheme="minorEastAsia" w:hAnsiTheme="minorEastAsia" w:eastAsiaTheme="minorEastAsia" w:cstheme="minorEastAsia"/>
                <w:color w:val="auto"/>
                <w:spacing w:val="12"/>
                <w:sz w:val="24"/>
                <w:szCs w:val="24"/>
                <w:highlight w:val="yellow"/>
                <w:lang w:eastAsia="zh-CN"/>
              </w:rPr>
              <w:t>根据供应商提供的施工过程中文明、环境施工措施进行综合赋分（0～5分）</w:t>
            </w:r>
          </w:p>
        </w:tc>
      </w:tr>
      <w:tr w14:paraId="70BA6C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5" w:hRule="atLeast"/>
        </w:trPr>
        <w:tc>
          <w:tcPr>
            <w:tcW w:w="1043" w:type="dxa"/>
          </w:tcPr>
          <w:p w14:paraId="53E36E55">
            <w:pPr>
              <w:spacing w:line="317" w:lineRule="auto"/>
              <w:rPr>
                <w:rFonts w:asciiTheme="minorEastAsia" w:hAnsiTheme="minorEastAsia" w:eastAsiaTheme="minorEastAsia" w:cstheme="minorEastAsia"/>
                <w:color w:val="auto"/>
                <w:sz w:val="24"/>
                <w:szCs w:val="24"/>
                <w:highlight w:val="yellow"/>
                <w:lang w:eastAsia="zh-CN"/>
              </w:rPr>
            </w:pPr>
          </w:p>
          <w:p w14:paraId="28467D9C">
            <w:pPr>
              <w:spacing w:line="317" w:lineRule="auto"/>
              <w:rPr>
                <w:rFonts w:asciiTheme="minorEastAsia" w:hAnsiTheme="minorEastAsia" w:eastAsiaTheme="minorEastAsia" w:cstheme="minorEastAsia"/>
                <w:color w:val="auto"/>
                <w:sz w:val="24"/>
                <w:szCs w:val="24"/>
                <w:highlight w:val="yellow"/>
                <w:lang w:eastAsia="zh-CN"/>
              </w:rPr>
            </w:pPr>
          </w:p>
          <w:p w14:paraId="243D93C0">
            <w:pPr>
              <w:pStyle w:val="11"/>
              <w:spacing w:before="65" w:line="228" w:lineRule="auto"/>
              <w:ind w:left="137"/>
              <w:rPr>
                <w:rFonts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b/>
                <w:bCs/>
                <w:color w:val="auto"/>
                <w:spacing w:val="6"/>
                <w:sz w:val="24"/>
                <w:szCs w:val="24"/>
                <w:highlight w:val="yellow"/>
              </w:rPr>
              <w:t>质量保证</w:t>
            </w:r>
            <w:r>
              <w:rPr>
                <w:rFonts w:hint="eastAsia" w:asciiTheme="minorEastAsia" w:hAnsiTheme="minorEastAsia" w:eastAsiaTheme="minorEastAsia" w:cstheme="minorEastAsia"/>
                <w:b/>
                <w:bCs/>
                <w:color w:val="auto"/>
                <w:spacing w:val="5"/>
                <w:sz w:val="24"/>
                <w:szCs w:val="24"/>
                <w:highlight w:val="yellow"/>
              </w:rPr>
              <w:t>及服务</w:t>
            </w:r>
            <w:r>
              <w:rPr>
                <w:rFonts w:hint="eastAsia" w:asciiTheme="minorEastAsia" w:hAnsiTheme="minorEastAsia" w:eastAsiaTheme="minorEastAsia" w:cstheme="minorEastAsia"/>
                <w:b/>
                <w:bCs/>
                <w:color w:val="auto"/>
                <w:spacing w:val="3"/>
                <w:sz w:val="24"/>
                <w:szCs w:val="24"/>
                <w:highlight w:val="yellow"/>
              </w:rPr>
              <w:t>承诺</w:t>
            </w:r>
          </w:p>
        </w:tc>
        <w:tc>
          <w:tcPr>
            <w:tcW w:w="808" w:type="dxa"/>
          </w:tcPr>
          <w:p w14:paraId="65EBCABF">
            <w:pPr>
              <w:spacing w:line="273" w:lineRule="auto"/>
              <w:rPr>
                <w:rFonts w:asciiTheme="minorEastAsia" w:hAnsiTheme="minorEastAsia" w:eastAsiaTheme="minorEastAsia" w:cstheme="minorEastAsia"/>
                <w:color w:val="auto"/>
                <w:sz w:val="24"/>
                <w:szCs w:val="24"/>
                <w:highlight w:val="yellow"/>
              </w:rPr>
            </w:pPr>
          </w:p>
          <w:p w14:paraId="360733A6">
            <w:pPr>
              <w:spacing w:line="273" w:lineRule="auto"/>
              <w:rPr>
                <w:rFonts w:asciiTheme="minorEastAsia" w:hAnsiTheme="minorEastAsia" w:eastAsiaTheme="minorEastAsia" w:cstheme="minorEastAsia"/>
                <w:color w:val="auto"/>
                <w:sz w:val="24"/>
                <w:szCs w:val="24"/>
                <w:highlight w:val="yellow"/>
              </w:rPr>
            </w:pPr>
          </w:p>
          <w:p w14:paraId="4971F53E">
            <w:pPr>
              <w:spacing w:line="273" w:lineRule="auto"/>
              <w:rPr>
                <w:rFonts w:asciiTheme="minorEastAsia" w:hAnsiTheme="minorEastAsia" w:eastAsiaTheme="minorEastAsia" w:cstheme="minorEastAsia"/>
                <w:color w:val="auto"/>
                <w:sz w:val="24"/>
                <w:szCs w:val="24"/>
                <w:highlight w:val="yellow"/>
              </w:rPr>
            </w:pPr>
          </w:p>
          <w:p w14:paraId="59841DEA">
            <w:pPr>
              <w:spacing w:line="273" w:lineRule="auto"/>
              <w:rPr>
                <w:rFonts w:asciiTheme="minorEastAsia" w:hAnsiTheme="minorEastAsia" w:eastAsiaTheme="minorEastAsia" w:cstheme="minorEastAsia"/>
                <w:color w:val="auto"/>
                <w:sz w:val="24"/>
                <w:szCs w:val="24"/>
                <w:highlight w:val="yellow"/>
              </w:rPr>
            </w:pPr>
          </w:p>
          <w:p w14:paraId="5A05D87C">
            <w:pPr>
              <w:pStyle w:val="11"/>
              <w:spacing w:before="65" w:line="228" w:lineRule="auto"/>
              <w:ind w:left="209"/>
              <w:rPr>
                <w:rFonts w:asciiTheme="minorEastAsia" w:hAnsiTheme="minorEastAsia" w:eastAsiaTheme="minorEastAsia" w:cstheme="minorEastAsia"/>
                <w:color w:val="auto"/>
                <w:sz w:val="24"/>
                <w:szCs w:val="24"/>
                <w:highlight w:val="yellow"/>
              </w:rPr>
            </w:pPr>
            <w:r>
              <w:rPr>
                <w:rFonts w:hint="eastAsia" w:asciiTheme="minorEastAsia" w:hAnsiTheme="minorEastAsia" w:eastAsiaTheme="minorEastAsia" w:cstheme="minorEastAsia"/>
                <w:b/>
                <w:bCs/>
                <w:color w:val="auto"/>
                <w:spacing w:val="-6"/>
                <w:sz w:val="24"/>
                <w:szCs w:val="24"/>
                <w:highlight w:val="yellow"/>
              </w:rPr>
              <w:t>1</w:t>
            </w:r>
            <w:r>
              <w:rPr>
                <w:rFonts w:asciiTheme="minorEastAsia" w:hAnsiTheme="minorEastAsia" w:eastAsiaTheme="minorEastAsia" w:cstheme="minorEastAsia"/>
                <w:b/>
                <w:bCs/>
                <w:color w:val="auto"/>
                <w:spacing w:val="-6"/>
                <w:sz w:val="24"/>
                <w:szCs w:val="24"/>
                <w:highlight w:val="yellow"/>
              </w:rPr>
              <w:t>5</w:t>
            </w:r>
            <w:r>
              <w:rPr>
                <w:rFonts w:hint="eastAsia" w:asciiTheme="minorEastAsia" w:hAnsiTheme="minorEastAsia" w:eastAsiaTheme="minorEastAsia" w:cstheme="minorEastAsia"/>
                <w:color w:val="auto"/>
                <w:spacing w:val="-38"/>
                <w:sz w:val="24"/>
                <w:szCs w:val="24"/>
                <w:highlight w:val="yellow"/>
              </w:rPr>
              <w:t xml:space="preserve"> </w:t>
            </w:r>
            <w:r>
              <w:rPr>
                <w:rFonts w:hint="eastAsia" w:asciiTheme="minorEastAsia" w:hAnsiTheme="minorEastAsia" w:eastAsiaTheme="minorEastAsia" w:cstheme="minorEastAsia"/>
                <w:b/>
                <w:bCs/>
                <w:color w:val="auto"/>
                <w:spacing w:val="-6"/>
                <w:sz w:val="24"/>
                <w:szCs w:val="24"/>
                <w:highlight w:val="yellow"/>
              </w:rPr>
              <w:t>分</w:t>
            </w:r>
          </w:p>
        </w:tc>
        <w:tc>
          <w:tcPr>
            <w:tcW w:w="6988" w:type="dxa"/>
          </w:tcPr>
          <w:p w14:paraId="7DAD5184">
            <w:pPr>
              <w:pStyle w:val="11"/>
              <w:kinsoku/>
              <w:overflowPunct w:val="0"/>
              <w:spacing w:before="146" w:line="227" w:lineRule="auto"/>
              <w:rPr>
                <w:rFonts w:asciiTheme="minorEastAsia" w:hAnsiTheme="minorEastAsia" w:eastAsiaTheme="minorEastAsia" w:cstheme="minorEastAsia"/>
                <w:color w:val="auto"/>
                <w:sz w:val="24"/>
                <w:szCs w:val="24"/>
                <w:highlight w:val="yellow"/>
                <w:lang w:eastAsia="zh-CN"/>
              </w:rPr>
            </w:pPr>
            <w:r>
              <w:rPr>
                <w:rFonts w:hint="eastAsia" w:asciiTheme="minorEastAsia" w:hAnsiTheme="minorEastAsia" w:eastAsiaTheme="minorEastAsia" w:cstheme="minorEastAsia"/>
                <w:color w:val="auto"/>
                <w:spacing w:val="9"/>
                <w:sz w:val="24"/>
                <w:szCs w:val="24"/>
                <w:highlight w:val="yellow"/>
                <w:lang w:eastAsia="zh-CN"/>
              </w:rPr>
              <w:t>根据供应商针对本项目提供的质量保证及服务承诺进行评审：</w:t>
            </w:r>
          </w:p>
          <w:p w14:paraId="2075BB88">
            <w:pPr>
              <w:pStyle w:val="11"/>
              <w:kinsoku/>
              <w:overflowPunct w:val="0"/>
              <w:spacing w:before="152" w:line="299" w:lineRule="auto"/>
              <w:ind w:right="106"/>
              <w:rPr>
                <w:rFonts w:asciiTheme="minorEastAsia" w:hAnsiTheme="minorEastAsia" w:eastAsiaTheme="minorEastAsia" w:cstheme="minorEastAsia"/>
                <w:color w:val="auto"/>
                <w:sz w:val="24"/>
                <w:szCs w:val="24"/>
                <w:highlight w:val="yellow"/>
                <w:lang w:eastAsia="zh-CN"/>
              </w:rPr>
            </w:pPr>
            <w:r>
              <w:rPr>
                <w:rFonts w:hint="eastAsia" w:asciiTheme="minorEastAsia" w:hAnsiTheme="minorEastAsia" w:eastAsiaTheme="minorEastAsia" w:cstheme="minorEastAsia"/>
                <w:color w:val="auto"/>
                <w:spacing w:val="10"/>
                <w:sz w:val="24"/>
                <w:szCs w:val="24"/>
                <w:highlight w:val="yellow"/>
                <w:lang w:eastAsia="zh-CN"/>
              </w:rPr>
              <w:t>（1）质量保证及服务承诺全面，有针对性，完全满</w:t>
            </w:r>
            <w:r>
              <w:rPr>
                <w:rFonts w:hint="eastAsia" w:asciiTheme="minorEastAsia" w:hAnsiTheme="minorEastAsia" w:eastAsiaTheme="minorEastAsia" w:cstheme="minorEastAsia"/>
                <w:color w:val="auto"/>
                <w:spacing w:val="9"/>
                <w:sz w:val="24"/>
                <w:szCs w:val="24"/>
                <w:highlight w:val="yellow"/>
                <w:lang w:eastAsia="zh-CN"/>
              </w:rPr>
              <w:t>足实际需求的计[1</w:t>
            </w:r>
            <w:r>
              <w:rPr>
                <w:rFonts w:hint="eastAsia" w:asciiTheme="minorEastAsia" w:hAnsiTheme="minorEastAsia" w:eastAsiaTheme="minorEastAsia" w:cstheme="minorEastAsia"/>
                <w:color w:val="auto"/>
                <w:spacing w:val="9"/>
                <w:sz w:val="24"/>
                <w:szCs w:val="24"/>
                <w:highlight w:val="yellow"/>
                <w:lang w:val="en-US" w:eastAsia="zh-CN"/>
              </w:rPr>
              <w:t>0</w:t>
            </w:r>
            <w:r>
              <w:rPr>
                <w:rFonts w:hint="eastAsia" w:asciiTheme="minorEastAsia" w:hAnsiTheme="minorEastAsia" w:eastAsiaTheme="minorEastAsia" w:cstheme="minorEastAsia"/>
                <w:color w:val="auto"/>
                <w:spacing w:val="9"/>
                <w:sz w:val="24"/>
                <w:szCs w:val="24"/>
                <w:highlight w:val="yellow"/>
                <w:lang w:eastAsia="zh-CN"/>
              </w:rPr>
              <w:t>-1</w:t>
            </w:r>
            <w:r>
              <w:rPr>
                <w:rFonts w:asciiTheme="minorEastAsia" w:hAnsiTheme="minorEastAsia" w:eastAsiaTheme="minorEastAsia" w:cstheme="minorEastAsia"/>
                <w:color w:val="auto"/>
                <w:spacing w:val="9"/>
                <w:sz w:val="24"/>
                <w:szCs w:val="24"/>
                <w:highlight w:val="yellow"/>
                <w:lang w:eastAsia="zh-CN"/>
              </w:rPr>
              <w:t>5</w:t>
            </w:r>
            <w:r>
              <w:rPr>
                <w:rFonts w:hint="eastAsia" w:asciiTheme="minorEastAsia" w:hAnsiTheme="minorEastAsia" w:eastAsiaTheme="minorEastAsia" w:cstheme="minorEastAsia"/>
                <w:color w:val="auto"/>
                <w:spacing w:val="9"/>
                <w:sz w:val="24"/>
                <w:szCs w:val="24"/>
                <w:highlight w:val="yellow"/>
                <w:lang w:eastAsia="zh-CN"/>
              </w:rPr>
              <w:t>]</w:t>
            </w:r>
            <w:r>
              <w:rPr>
                <w:rFonts w:hint="eastAsia" w:asciiTheme="minorEastAsia" w:hAnsiTheme="minorEastAsia" w:eastAsiaTheme="minorEastAsia" w:cstheme="minorEastAsia"/>
                <w:color w:val="auto"/>
                <w:sz w:val="24"/>
                <w:szCs w:val="24"/>
                <w:highlight w:val="yellow"/>
                <w:lang w:eastAsia="zh-CN"/>
              </w:rPr>
              <w:t xml:space="preserve"> </w:t>
            </w:r>
            <w:r>
              <w:rPr>
                <w:rFonts w:hint="eastAsia" w:asciiTheme="minorEastAsia" w:hAnsiTheme="minorEastAsia" w:eastAsiaTheme="minorEastAsia" w:cstheme="minorEastAsia"/>
                <w:color w:val="auto"/>
                <w:spacing w:val="-1"/>
                <w:sz w:val="24"/>
                <w:szCs w:val="24"/>
                <w:highlight w:val="yellow"/>
                <w:lang w:eastAsia="zh-CN"/>
              </w:rPr>
              <w:t>分；</w:t>
            </w:r>
          </w:p>
          <w:p w14:paraId="5659C6A7">
            <w:pPr>
              <w:pStyle w:val="11"/>
              <w:kinsoku/>
              <w:overflowPunct w:val="0"/>
              <w:spacing w:before="153" w:line="228" w:lineRule="auto"/>
              <w:rPr>
                <w:rFonts w:asciiTheme="minorEastAsia" w:hAnsiTheme="minorEastAsia" w:eastAsiaTheme="minorEastAsia" w:cstheme="minorEastAsia"/>
                <w:color w:val="auto"/>
                <w:sz w:val="24"/>
                <w:szCs w:val="24"/>
                <w:highlight w:val="yellow"/>
                <w:lang w:eastAsia="zh-CN"/>
              </w:rPr>
            </w:pPr>
            <w:r>
              <w:rPr>
                <w:rFonts w:hint="eastAsia" w:asciiTheme="minorEastAsia" w:hAnsiTheme="minorEastAsia" w:eastAsiaTheme="minorEastAsia" w:cstheme="minorEastAsia"/>
                <w:color w:val="auto"/>
                <w:spacing w:val="8"/>
                <w:sz w:val="24"/>
                <w:szCs w:val="24"/>
                <w:highlight w:val="yellow"/>
                <w:lang w:eastAsia="zh-CN"/>
              </w:rPr>
              <w:t>（2）质量保证及服务承诺较全面，满足实际需求的计[</w:t>
            </w:r>
            <w:r>
              <w:rPr>
                <w:rFonts w:hint="eastAsia" w:asciiTheme="minorEastAsia" w:hAnsiTheme="minorEastAsia" w:eastAsiaTheme="minorEastAsia" w:cstheme="minorEastAsia"/>
                <w:color w:val="auto"/>
                <w:spacing w:val="8"/>
                <w:sz w:val="24"/>
                <w:szCs w:val="24"/>
                <w:highlight w:val="yellow"/>
                <w:lang w:val="en-US" w:eastAsia="zh-CN"/>
              </w:rPr>
              <w:t>5</w:t>
            </w:r>
            <w:r>
              <w:rPr>
                <w:rFonts w:hint="eastAsia" w:asciiTheme="minorEastAsia" w:hAnsiTheme="minorEastAsia" w:eastAsiaTheme="minorEastAsia" w:cstheme="minorEastAsia"/>
                <w:color w:val="auto"/>
                <w:spacing w:val="8"/>
                <w:sz w:val="24"/>
                <w:szCs w:val="24"/>
                <w:highlight w:val="yellow"/>
                <w:lang w:eastAsia="zh-CN"/>
              </w:rPr>
              <w:t>-1</w:t>
            </w:r>
            <w:r>
              <w:rPr>
                <w:rFonts w:asciiTheme="minorEastAsia" w:hAnsiTheme="minorEastAsia" w:eastAsiaTheme="minorEastAsia" w:cstheme="minorEastAsia"/>
                <w:color w:val="auto"/>
                <w:spacing w:val="8"/>
                <w:sz w:val="24"/>
                <w:szCs w:val="24"/>
                <w:highlight w:val="yellow"/>
                <w:lang w:eastAsia="zh-CN"/>
              </w:rPr>
              <w:t>0</w:t>
            </w:r>
            <w:r>
              <w:rPr>
                <w:rFonts w:hint="eastAsia" w:asciiTheme="minorEastAsia" w:hAnsiTheme="minorEastAsia" w:eastAsiaTheme="minorEastAsia" w:cstheme="minorEastAsia"/>
                <w:color w:val="auto"/>
                <w:spacing w:val="8"/>
                <w:sz w:val="24"/>
                <w:szCs w:val="24"/>
                <w:highlight w:val="yellow"/>
                <w:lang w:eastAsia="zh-CN"/>
              </w:rPr>
              <w:t>）分；</w:t>
            </w:r>
          </w:p>
          <w:p w14:paraId="01986C9A">
            <w:pPr>
              <w:pStyle w:val="11"/>
              <w:kinsoku/>
              <w:overflowPunct w:val="0"/>
              <w:spacing w:before="152" w:line="298" w:lineRule="auto"/>
              <w:ind w:right="941"/>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highlight w:val="yellow"/>
                <w:lang w:eastAsia="zh-CN"/>
              </w:rPr>
              <w:t>（3）质量保证及服务承诺一般，基本满足实际需求的计[1-5</w:t>
            </w:r>
            <w:r>
              <w:rPr>
                <w:rFonts w:hint="eastAsia" w:asciiTheme="minorEastAsia" w:hAnsiTheme="minorEastAsia" w:eastAsiaTheme="minorEastAsia" w:cstheme="minorEastAsia"/>
                <w:color w:val="auto"/>
                <w:spacing w:val="6"/>
                <w:sz w:val="24"/>
                <w:szCs w:val="24"/>
                <w:highlight w:val="yellow"/>
                <w:lang w:eastAsia="zh-CN"/>
              </w:rPr>
              <w:t>）分；</w:t>
            </w:r>
            <w:r>
              <w:rPr>
                <w:rFonts w:hint="eastAsia" w:asciiTheme="minorEastAsia" w:hAnsiTheme="minorEastAsia" w:eastAsiaTheme="minorEastAsia" w:cstheme="minorEastAsia"/>
                <w:color w:val="auto"/>
                <w:spacing w:val="3"/>
                <w:sz w:val="24"/>
                <w:szCs w:val="24"/>
                <w:highlight w:val="yellow"/>
                <w:lang w:eastAsia="zh-CN"/>
              </w:rPr>
              <w:t>以上资料不提供得</w:t>
            </w:r>
            <w:r>
              <w:rPr>
                <w:rFonts w:hint="eastAsia" w:asciiTheme="minorEastAsia" w:hAnsiTheme="minorEastAsia" w:eastAsiaTheme="minorEastAsia" w:cstheme="minorEastAsia"/>
                <w:color w:val="auto"/>
                <w:spacing w:val="-31"/>
                <w:sz w:val="24"/>
                <w:szCs w:val="24"/>
                <w:highlight w:val="yellow"/>
                <w:lang w:eastAsia="zh-CN"/>
              </w:rPr>
              <w:t xml:space="preserve"> </w:t>
            </w:r>
            <w:r>
              <w:rPr>
                <w:rFonts w:hint="eastAsia" w:asciiTheme="minorEastAsia" w:hAnsiTheme="minorEastAsia" w:eastAsiaTheme="minorEastAsia" w:cstheme="minorEastAsia"/>
                <w:color w:val="auto"/>
                <w:spacing w:val="3"/>
                <w:sz w:val="24"/>
                <w:szCs w:val="24"/>
                <w:highlight w:val="yellow"/>
                <w:lang w:eastAsia="zh-CN"/>
              </w:rPr>
              <w:t>0</w:t>
            </w:r>
            <w:r>
              <w:rPr>
                <w:rFonts w:hint="eastAsia" w:asciiTheme="minorEastAsia" w:hAnsiTheme="minorEastAsia" w:eastAsiaTheme="minorEastAsia" w:cstheme="minorEastAsia"/>
                <w:color w:val="auto"/>
                <w:spacing w:val="-35"/>
                <w:sz w:val="24"/>
                <w:szCs w:val="24"/>
                <w:highlight w:val="yellow"/>
                <w:lang w:eastAsia="zh-CN"/>
              </w:rPr>
              <w:t xml:space="preserve"> </w:t>
            </w:r>
            <w:r>
              <w:rPr>
                <w:rFonts w:hint="eastAsia" w:asciiTheme="minorEastAsia" w:hAnsiTheme="minorEastAsia" w:eastAsiaTheme="minorEastAsia" w:cstheme="minorEastAsia"/>
                <w:color w:val="auto"/>
                <w:spacing w:val="3"/>
                <w:sz w:val="24"/>
                <w:szCs w:val="24"/>
                <w:highlight w:val="yellow"/>
                <w:lang w:eastAsia="zh-CN"/>
              </w:rPr>
              <w:t>分。</w:t>
            </w:r>
          </w:p>
        </w:tc>
      </w:tr>
    </w:tbl>
    <w:p w14:paraId="34C7B53D">
      <w:pPr>
        <w:spacing w:line="315" w:lineRule="auto"/>
        <w:rPr>
          <w:rFonts w:asciiTheme="minorEastAsia" w:hAnsiTheme="minorEastAsia" w:eastAsiaTheme="minorEastAsia" w:cstheme="minorEastAsia"/>
          <w:color w:val="auto"/>
          <w:sz w:val="24"/>
          <w:szCs w:val="24"/>
          <w:lang w:eastAsia="zh-CN"/>
        </w:rPr>
      </w:pPr>
    </w:p>
    <w:p w14:paraId="30C5F81F">
      <w:pPr>
        <w:pStyle w:val="3"/>
        <w:kinsoku/>
        <w:overflowPunct w:val="0"/>
        <w:spacing w:line="360" w:lineRule="auto"/>
        <w:ind w:firstLine="51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4.特殊情况处理</w:t>
      </w:r>
    </w:p>
    <w:p w14:paraId="6CF9C12A">
      <w:pPr>
        <w:pStyle w:val="3"/>
        <w:kinsoku/>
        <w:overflowPunct w:val="0"/>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4.1 若出现综合得分并列时，按照最后报价由低到高的顺序推荐。</w:t>
      </w:r>
      <w:r>
        <w:rPr>
          <w:rFonts w:hint="eastAsia" w:asciiTheme="minorEastAsia" w:hAnsiTheme="minorEastAsia" w:eastAsiaTheme="minorEastAsia" w:cstheme="minorEastAsia"/>
          <w:color w:val="auto"/>
          <w:spacing w:val="9"/>
          <w:sz w:val="24"/>
          <w:szCs w:val="24"/>
          <w:lang w:eastAsia="zh-CN"/>
        </w:rPr>
        <w:t>综合得分且最后报价相同的，</w:t>
      </w:r>
      <w:r>
        <w:rPr>
          <w:rFonts w:hint="eastAsia" w:asciiTheme="minorEastAsia" w:hAnsiTheme="minorEastAsia" w:eastAsiaTheme="minorEastAsia" w:cstheme="minorEastAsia"/>
          <w:color w:val="auto"/>
          <w:spacing w:val="8"/>
          <w:sz w:val="24"/>
          <w:szCs w:val="24"/>
          <w:lang w:eastAsia="zh-CN"/>
        </w:rPr>
        <w:t>按照技术指标优劣顺序推荐。</w:t>
      </w:r>
    </w:p>
    <w:p w14:paraId="4D642A7B">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4.2</w:t>
      </w:r>
      <w:r>
        <w:rPr>
          <w:rFonts w:hint="eastAsia" w:asciiTheme="minorEastAsia" w:hAnsiTheme="minorEastAsia" w:eastAsiaTheme="minorEastAsia" w:cstheme="minorEastAsia"/>
          <w:color w:val="auto"/>
          <w:spacing w:val="-21"/>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当供应商某评分项出现未报、漏报或零报价时，该分项得零分。</w:t>
      </w:r>
    </w:p>
    <w:p w14:paraId="10BA78D7">
      <w:pPr>
        <w:pStyle w:val="3"/>
        <w:kinsoku/>
        <w:overflowPunct w:val="0"/>
        <w:spacing w:line="360" w:lineRule="auto"/>
        <w:ind w:firstLine="52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1"/>
          <w:sz w:val="24"/>
          <w:szCs w:val="24"/>
          <w:lang w:eastAsia="zh-CN"/>
        </w:rPr>
        <w:t>4.3 评审过程中，若出现本评分方法以外的特殊情况时，将暂停</w:t>
      </w:r>
      <w:r>
        <w:rPr>
          <w:rFonts w:hint="eastAsia" w:asciiTheme="minorEastAsia" w:hAnsiTheme="minorEastAsia" w:eastAsiaTheme="minorEastAsia" w:cstheme="minorEastAsia"/>
          <w:color w:val="auto"/>
          <w:spacing w:val="10"/>
          <w:sz w:val="24"/>
          <w:szCs w:val="24"/>
          <w:lang w:eastAsia="zh-CN"/>
        </w:rPr>
        <w:t>评审，待磋商小组商榷后再进行复</w:t>
      </w:r>
      <w:r>
        <w:rPr>
          <w:rFonts w:hint="eastAsia" w:asciiTheme="minorEastAsia" w:hAnsiTheme="minorEastAsia" w:eastAsiaTheme="minorEastAsia" w:cstheme="minorEastAsia"/>
          <w:color w:val="auto"/>
          <w:sz w:val="24"/>
          <w:szCs w:val="24"/>
          <w:lang w:eastAsia="zh-CN"/>
        </w:rPr>
        <w:t>会。</w:t>
      </w:r>
    </w:p>
    <w:p w14:paraId="0D65F3BB">
      <w:pPr>
        <w:pStyle w:val="3"/>
        <w:kinsoku/>
        <w:overflowPunct w:val="0"/>
        <w:spacing w:line="360" w:lineRule="auto"/>
        <w:ind w:firstLine="52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1"/>
          <w:sz w:val="24"/>
          <w:szCs w:val="24"/>
          <w:lang w:eastAsia="zh-CN"/>
        </w:rPr>
        <w:t>4.4 评审过程中，若出现合格供应商少于三家时，采购人将依法报请监督管理机构批</w:t>
      </w:r>
      <w:r>
        <w:rPr>
          <w:rFonts w:hint="eastAsia" w:asciiTheme="minorEastAsia" w:hAnsiTheme="minorEastAsia" w:eastAsiaTheme="minorEastAsia" w:cstheme="minorEastAsia"/>
          <w:color w:val="auto"/>
          <w:spacing w:val="10"/>
          <w:sz w:val="24"/>
          <w:szCs w:val="24"/>
          <w:lang w:eastAsia="zh-CN"/>
        </w:rPr>
        <w:t>准变更采购</w:t>
      </w:r>
      <w:r>
        <w:rPr>
          <w:rFonts w:hint="eastAsia" w:asciiTheme="minorEastAsia" w:hAnsiTheme="minorEastAsia" w:eastAsiaTheme="minorEastAsia" w:cstheme="minorEastAsia"/>
          <w:color w:val="auto"/>
          <w:spacing w:val="7"/>
          <w:sz w:val="24"/>
          <w:szCs w:val="24"/>
          <w:lang w:eastAsia="zh-CN"/>
        </w:rPr>
        <w:t>方式或重新组织采购。</w:t>
      </w:r>
    </w:p>
    <w:p w14:paraId="61AAF81A">
      <w:pPr>
        <w:pStyle w:val="3"/>
        <w:kinsoku/>
        <w:overflowPunct w:val="0"/>
        <w:spacing w:line="360" w:lineRule="auto"/>
        <w:ind w:firstLine="50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6"/>
          <w:sz w:val="24"/>
          <w:szCs w:val="24"/>
          <w:lang w:eastAsia="zh-CN"/>
        </w:rPr>
        <w:t>5.成交通知</w:t>
      </w:r>
    </w:p>
    <w:p w14:paraId="38219DF4">
      <w:pPr>
        <w:pStyle w:val="3"/>
        <w:kinsoku/>
        <w:overflowPunct w:val="0"/>
        <w:spacing w:line="360" w:lineRule="auto"/>
        <w:ind w:firstLine="50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5.1确定成交单位</w:t>
      </w:r>
    </w:p>
    <w:p w14:paraId="264339CC">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（1）采购人根据磋商小组提交的评审报告确定成交单位。</w:t>
      </w:r>
    </w:p>
    <w:p w14:paraId="41CC6147">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（2）采购代理机构接到采购人的成交复函后，将成交</w:t>
      </w:r>
      <w:r>
        <w:rPr>
          <w:rFonts w:hint="eastAsia" w:asciiTheme="minorEastAsia" w:hAnsiTheme="minorEastAsia" w:eastAsiaTheme="minorEastAsia" w:cstheme="minorEastAsia"/>
          <w:color w:val="auto"/>
          <w:spacing w:val="8"/>
          <w:sz w:val="24"/>
          <w:szCs w:val="24"/>
          <w:lang w:eastAsia="zh-CN"/>
        </w:rPr>
        <w:t>结果在陕西省政府采购网上进行公示。公示</w:t>
      </w:r>
      <w:r>
        <w:rPr>
          <w:rFonts w:hint="eastAsia" w:asciiTheme="minorEastAsia" w:hAnsiTheme="minorEastAsia" w:eastAsiaTheme="minorEastAsia" w:cstheme="minorEastAsia"/>
          <w:color w:val="auto"/>
          <w:spacing w:val="10"/>
          <w:sz w:val="24"/>
          <w:szCs w:val="24"/>
          <w:lang w:eastAsia="zh-CN"/>
        </w:rPr>
        <w:t>期</w:t>
      </w:r>
      <w:r>
        <w:rPr>
          <w:rFonts w:hint="eastAsia" w:asciiTheme="minorEastAsia" w:hAnsiTheme="minorEastAsia" w:eastAsiaTheme="minorEastAsia" w:cstheme="minorEastAsia"/>
          <w:color w:val="auto"/>
          <w:spacing w:val="-11"/>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1</w:t>
      </w:r>
      <w:r>
        <w:rPr>
          <w:rFonts w:hint="eastAsia" w:asciiTheme="minorEastAsia" w:hAnsiTheme="minorEastAsia" w:eastAsiaTheme="minorEastAsia" w:cstheme="minorEastAsia"/>
          <w:color w:val="auto"/>
          <w:spacing w:val="-38"/>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个工作日，其他供应商若有异议，按相关规定执行。若无异议，公示结束后采购代理机构向</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成交单位发出成交通知书。</w:t>
      </w:r>
    </w:p>
    <w:p w14:paraId="30B291BA">
      <w:pPr>
        <w:pStyle w:val="3"/>
        <w:kinsoku/>
        <w:overflowPunct w:val="0"/>
        <w:spacing w:line="360" w:lineRule="auto"/>
        <w:ind w:firstLine="53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3"/>
          <w:sz w:val="24"/>
          <w:szCs w:val="24"/>
          <w:lang w:eastAsia="zh-CN"/>
        </w:rPr>
        <w:t>5.2采购代理机构不做未成交原因的解释，竞争性磋商响应文件不予退还（含纸质及电子版文件</w:t>
      </w:r>
      <w:r>
        <w:rPr>
          <w:rFonts w:hint="eastAsia" w:asciiTheme="minorEastAsia" w:hAnsiTheme="minorEastAsia" w:eastAsiaTheme="minorEastAsia" w:cstheme="minorEastAsia"/>
          <w:color w:val="auto"/>
          <w:spacing w:val="15"/>
          <w:sz w:val="24"/>
          <w:szCs w:val="24"/>
          <w:lang w:eastAsia="zh-CN"/>
        </w:rPr>
        <w:t xml:space="preserve"> </w:t>
      </w:r>
      <w:r>
        <w:rPr>
          <w:rFonts w:hint="eastAsia" w:asciiTheme="minorEastAsia" w:hAnsiTheme="minorEastAsia" w:eastAsiaTheme="minorEastAsia" w:cstheme="minorEastAsia"/>
          <w:color w:val="auto"/>
          <w:spacing w:val="-20"/>
          <w:sz w:val="24"/>
          <w:szCs w:val="24"/>
          <w:lang w:eastAsia="zh-CN"/>
        </w:rPr>
        <w:t>)</w:t>
      </w:r>
      <w:r>
        <w:rPr>
          <w:rFonts w:hint="eastAsia" w:asciiTheme="minorEastAsia" w:hAnsiTheme="minorEastAsia" w:eastAsiaTheme="minorEastAsia" w:cstheme="minorEastAsia"/>
          <w:color w:val="auto"/>
          <w:spacing w:val="19"/>
          <w:sz w:val="24"/>
          <w:szCs w:val="24"/>
          <w:lang w:eastAsia="zh-CN"/>
        </w:rPr>
        <w:t xml:space="preserve"> </w:t>
      </w:r>
      <w:r>
        <w:rPr>
          <w:rFonts w:hint="eastAsia" w:asciiTheme="minorEastAsia" w:hAnsiTheme="minorEastAsia" w:eastAsiaTheme="minorEastAsia" w:cstheme="minorEastAsia"/>
          <w:color w:val="auto"/>
          <w:spacing w:val="-20"/>
          <w:sz w:val="24"/>
          <w:szCs w:val="24"/>
          <w:lang w:eastAsia="zh-CN"/>
        </w:rPr>
        <w:t>。</w:t>
      </w:r>
    </w:p>
    <w:p w14:paraId="13D22D26">
      <w:pPr>
        <w:pStyle w:val="3"/>
        <w:kinsoku/>
        <w:overflowPunct w:val="0"/>
        <w:spacing w:line="360" w:lineRule="auto"/>
        <w:ind w:firstLine="52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2"/>
          <w:sz w:val="24"/>
          <w:szCs w:val="24"/>
          <w:lang w:eastAsia="zh-CN"/>
        </w:rPr>
        <w:t>5.3成交单位应在接到采购代理机构通知之日起七日内领取成交通知书。</w:t>
      </w:r>
    </w:p>
    <w:p w14:paraId="2D543EB7">
      <w:pPr>
        <w:pStyle w:val="3"/>
        <w:kinsoku/>
        <w:overflowPunct w:val="0"/>
        <w:spacing w:line="360" w:lineRule="auto"/>
        <w:ind w:firstLine="51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8"/>
          <w:sz w:val="24"/>
          <w:szCs w:val="24"/>
          <w:lang w:eastAsia="zh-CN"/>
        </w:rPr>
        <w:t>6、磋商响应文件属下列情况之一的，应当</w:t>
      </w:r>
      <w:r>
        <w:rPr>
          <w:rFonts w:hint="eastAsia" w:asciiTheme="minorEastAsia" w:hAnsiTheme="minorEastAsia" w:eastAsiaTheme="minorEastAsia" w:cstheme="minorEastAsia"/>
          <w:b/>
          <w:bCs/>
          <w:color w:val="auto"/>
          <w:spacing w:val="7"/>
          <w:sz w:val="24"/>
          <w:szCs w:val="24"/>
          <w:lang w:eastAsia="zh-CN"/>
        </w:rPr>
        <w:t>按照无效投标处理：</w:t>
      </w:r>
    </w:p>
    <w:p w14:paraId="32DEFDC4">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6.1</w:t>
      </w:r>
      <w:r>
        <w:rPr>
          <w:rFonts w:hint="eastAsia" w:asciiTheme="minorEastAsia" w:hAnsiTheme="minorEastAsia" w:eastAsiaTheme="minorEastAsia" w:cstheme="minorEastAsia"/>
          <w:color w:val="auto"/>
          <w:spacing w:val="-25"/>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未按照磋商文件规定要求签署、盖章的；</w:t>
      </w:r>
    </w:p>
    <w:p w14:paraId="344CBF6B">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6.2</w:t>
      </w:r>
      <w:r>
        <w:rPr>
          <w:rFonts w:hint="eastAsia" w:asciiTheme="minorEastAsia" w:hAnsiTheme="minorEastAsia" w:eastAsiaTheme="minorEastAsia" w:cstheme="minorEastAsia"/>
          <w:color w:val="auto"/>
          <w:spacing w:val="-31"/>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不具备磋商文件中规定资格要求的；</w:t>
      </w:r>
    </w:p>
    <w:p w14:paraId="6B668C01">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6.3</w:t>
      </w:r>
      <w:r>
        <w:rPr>
          <w:rFonts w:hint="eastAsia" w:asciiTheme="minorEastAsia" w:hAnsiTheme="minorEastAsia" w:eastAsiaTheme="minorEastAsia" w:cstheme="minorEastAsia"/>
          <w:color w:val="auto"/>
          <w:spacing w:val="-30"/>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不符合法律、法规和磋商文件中规定的其他实质性要求的；</w:t>
      </w:r>
    </w:p>
    <w:p w14:paraId="331473C1">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6.4</w:t>
      </w:r>
      <w:r>
        <w:rPr>
          <w:rFonts w:hint="eastAsia" w:asciiTheme="minorEastAsia" w:hAnsiTheme="minorEastAsia" w:eastAsiaTheme="minorEastAsia" w:cstheme="minorEastAsia"/>
          <w:color w:val="auto"/>
          <w:spacing w:val="-30"/>
          <w:sz w:val="24"/>
          <w:szCs w:val="24"/>
          <w:lang w:eastAsia="zh-CN"/>
        </w:rPr>
        <w:t xml:space="preserve"> </w:t>
      </w:r>
      <w:r>
        <w:rPr>
          <w:rFonts w:hint="eastAsia" w:asciiTheme="minorEastAsia" w:hAnsiTheme="minorEastAsia" w:eastAsiaTheme="minorEastAsia" w:cstheme="minorEastAsia"/>
          <w:color w:val="auto"/>
          <w:spacing w:val="8"/>
          <w:sz w:val="24"/>
          <w:szCs w:val="24"/>
          <w:lang w:eastAsia="zh-CN"/>
        </w:rPr>
        <w:t>供应商拒不按要求对磋商响应文件进行答辩或者补正的；</w:t>
      </w:r>
    </w:p>
    <w:p w14:paraId="6DA6B7BC">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6.5</w:t>
      </w:r>
      <w:r>
        <w:rPr>
          <w:rFonts w:hint="eastAsia" w:asciiTheme="minorEastAsia" w:hAnsiTheme="minorEastAsia" w:eastAsiaTheme="minorEastAsia" w:cstheme="minorEastAsia"/>
          <w:color w:val="auto"/>
          <w:spacing w:val="-26"/>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擅自改变竞争性磋商文件规定的内容；</w:t>
      </w:r>
    </w:p>
    <w:p w14:paraId="66A49CF4">
      <w:pPr>
        <w:pStyle w:val="3"/>
        <w:kinsoku/>
        <w:overflowPunct w:val="0"/>
        <w:spacing w:line="360" w:lineRule="auto"/>
        <w:ind w:firstLine="52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2"/>
          <w:sz w:val="24"/>
          <w:szCs w:val="24"/>
          <w:lang w:eastAsia="zh-CN"/>
        </w:rPr>
        <w:t>6.6</w:t>
      </w:r>
      <w:r>
        <w:rPr>
          <w:rFonts w:hint="eastAsia" w:asciiTheme="minorEastAsia" w:hAnsiTheme="minorEastAsia" w:eastAsiaTheme="minorEastAsia" w:cstheme="minorEastAsia"/>
          <w:color w:val="auto"/>
          <w:spacing w:val="-33"/>
          <w:sz w:val="24"/>
          <w:szCs w:val="24"/>
          <w:lang w:eastAsia="zh-CN"/>
        </w:rPr>
        <w:t xml:space="preserve"> </w:t>
      </w:r>
      <w:r>
        <w:rPr>
          <w:rFonts w:hint="eastAsia" w:asciiTheme="minorEastAsia" w:hAnsiTheme="minorEastAsia" w:eastAsiaTheme="minorEastAsia" w:cstheme="minorEastAsia"/>
          <w:color w:val="auto"/>
          <w:spacing w:val="12"/>
          <w:sz w:val="24"/>
          <w:szCs w:val="24"/>
          <w:lang w:eastAsia="zh-CN"/>
        </w:rPr>
        <w:t>工程量清单计价表未按要求加盖专业齐全造价员印章或注册造价工程师执业</w:t>
      </w:r>
      <w:r>
        <w:rPr>
          <w:rFonts w:hint="eastAsia" w:asciiTheme="minorEastAsia" w:hAnsiTheme="minorEastAsia" w:eastAsiaTheme="minorEastAsia" w:cstheme="minorEastAsia"/>
          <w:color w:val="auto"/>
          <w:spacing w:val="11"/>
          <w:sz w:val="24"/>
          <w:szCs w:val="24"/>
          <w:lang w:eastAsia="zh-CN"/>
        </w:rPr>
        <w:t>专用章或未签字</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的。</w:t>
      </w:r>
    </w:p>
    <w:p w14:paraId="3B74A8A3">
      <w:pPr>
        <w:pStyle w:val="3"/>
        <w:kinsoku/>
        <w:overflowPunct w:val="0"/>
        <w:spacing w:line="360" w:lineRule="auto"/>
        <w:ind w:firstLine="51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7、在招标采购中，出现下列情形之一的，应予以废标：</w:t>
      </w:r>
    </w:p>
    <w:p w14:paraId="28DD353B">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7.1</w:t>
      </w:r>
      <w:r>
        <w:rPr>
          <w:rFonts w:hint="eastAsia" w:asciiTheme="minorEastAsia" w:hAnsiTheme="minorEastAsia" w:eastAsiaTheme="minorEastAsia" w:cstheme="minorEastAsia"/>
          <w:color w:val="auto"/>
          <w:spacing w:val="-37"/>
          <w:sz w:val="24"/>
          <w:szCs w:val="24"/>
          <w:lang w:eastAsia="zh-CN"/>
        </w:rPr>
        <w:t xml:space="preserve"> </w:t>
      </w:r>
      <w:r>
        <w:rPr>
          <w:rFonts w:hint="eastAsia" w:asciiTheme="minorEastAsia" w:hAnsiTheme="minorEastAsia" w:eastAsiaTheme="minorEastAsia" w:cstheme="minorEastAsia"/>
          <w:color w:val="auto"/>
          <w:spacing w:val="9"/>
          <w:sz w:val="24"/>
          <w:szCs w:val="24"/>
          <w:lang w:eastAsia="zh-CN"/>
        </w:rPr>
        <w:t>符合专业条件的供应商或者对磋商文</w:t>
      </w:r>
      <w:r>
        <w:rPr>
          <w:rFonts w:hint="eastAsia" w:asciiTheme="minorEastAsia" w:hAnsiTheme="minorEastAsia" w:eastAsiaTheme="minorEastAsia" w:cstheme="minorEastAsia"/>
          <w:color w:val="auto"/>
          <w:spacing w:val="8"/>
          <w:sz w:val="24"/>
          <w:szCs w:val="24"/>
          <w:lang w:eastAsia="zh-CN"/>
        </w:rPr>
        <w:t>件作出实质响应的供应商不足三家的；</w:t>
      </w:r>
    </w:p>
    <w:p w14:paraId="16356346">
      <w:pPr>
        <w:pStyle w:val="3"/>
        <w:kinsoku/>
        <w:overflowPunct w:val="0"/>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7.2</w:t>
      </w:r>
      <w:r>
        <w:rPr>
          <w:rFonts w:hint="eastAsia" w:asciiTheme="minorEastAsia" w:hAnsiTheme="minorEastAsia" w:eastAsiaTheme="minorEastAsia" w:cstheme="minorEastAsia"/>
          <w:color w:val="auto"/>
          <w:spacing w:val="48"/>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出现影响采购公正的违法、违规行为的；</w:t>
      </w:r>
    </w:p>
    <w:p w14:paraId="29A5800F">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7.3 供应商的磋商报价均超过了最高限价，采购人不能支付的；</w:t>
      </w:r>
    </w:p>
    <w:p w14:paraId="5CA61AA2">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7.4</w:t>
      </w:r>
      <w:r>
        <w:rPr>
          <w:rFonts w:hint="eastAsia" w:asciiTheme="minorEastAsia" w:hAnsiTheme="minorEastAsia" w:eastAsiaTheme="minorEastAsia" w:cstheme="minorEastAsia"/>
          <w:color w:val="auto"/>
          <w:spacing w:val="32"/>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因重大变故，采购任务取消的；</w:t>
      </w:r>
    </w:p>
    <w:p w14:paraId="66D118FD">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7.5</w:t>
      </w:r>
      <w:r>
        <w:rPr>
          <w:rFonts w:hint="eastAsia" w:asciiTheme="minorEastAsia" w:hAnsiTheme="minorEastAsia" w:eastAsiaTheme="minorEastAsia" w:cstheme="minorEastAsia"/>
          <w:color w:val="auto"/>
          <w:spacing w:val="47"/>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因情况变化，不再符合规定的公开采购方式适用情形的；</w:t>
      </w:r>
    </w:p>
    <w:p w14:paraId="1FF51ED4">
      <w:pPr>
        <w:pStyle w:val="3"/>
        <w:kinsoku/>
        <w:overflowPunct w:val="0"/>
        <w:spacing w:line="360" w:lineRule="auto"/>
        <w:ind w:firstLine="516"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lang w:eastAsia="zh-CN"/>
        </w:rPr>
        <w:t>7.6 磋商小组三分之二以上的评审专家认定所有投标报价</w:t>
      </w:r>
      <w:r>
        <w:rPr>
          <w:rFonts w:hint="eastAsia" w:asciiTheme="minorEastAsia" w:hAnsiTheme="minorEastAsia" w:eastAsiaTheme="minorEastAsia" w:cstheme="minorEastAsia"/>
          <w:color w:val="auto"/>
          <w:spacing w:val="8"/>
          <w:sz w:val="24"/>
          <w:szCs w:val="24"/>
          <w:lang w:eastAsia="zh-CN"/>
        </w:rPr>
        <w:t>存在价格不实现象的；</w:t>
      </w:r>
    </w:p>
    <w:p w14:paraId="5D9CEAF4">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7.7 有证据证明有围标、串标现象发生的；</w:t>
      </w:r>
    </w:p>
    <w:p w14:paraId="5C988033">
      <w:pPr>
        <w:pStyle w:val="3"/>
        <w:kinsoku/>
        <w:overflowPunct w:val="0"/>
        <w:spacing w:line="360" w:lineRule="auto"/>
        <w:ind w:firstLine="504"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6"/>
          <w:sz w:val="24"/>
          <w:szCs w:val="24"/>
          <w:lang w:eastAsia="zh-CN"/>
        </w:rPr>
        <w:t>7.8</w:t>
      </w:r>
      <w:r>
        <w:rPr>
          <w:rFonts w:hint="eastAsia" w:asciiTheme="minorEastAsia" w:hAnsiTheme="minorEastAsia" w:eastAsiaTheme="minorEastAsia" w:cstheme="minorEastAsia"/>
          <w:color w:val="auto"/>
          <w:spacing w:val="48"/>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出现影响采购公正的违法、违规行为的。</w:t>
      </w:r>
    </w:p>
    <w:p w14:paraId="564790EA">
      <w:pPr>
        <w:pStyle w:val="3"/>
        <w:kinsoku/>
        <w:overflowPunct w:val="0"/>
        <w:spacing w:line="360" w:lineRule="auto"/>
        <w:ind w:firstLine="506" w:firstLineChars="200"/>
        <w:rPr>
          <w:rFonts w:asciiTheme="minorEastAsia" w:hAnsiTheme="minorEastAsia" w:eastAsiaTheme="minorEastAsia" w:cstheme="minorEastAsia"/>
          <w:b/>
          <w:bCs/>
          <w:color w:val="auto"/>
          <w:spacing w:val="6"/>
          <w:sz w:val="24"/>
          <w:szCs w:val="24"/>
          <w:lang w:eastAsia="zh-CN"/>
        </w:rPr>
      </w:pPr>
      <w:r>
        <w:rPr>
          <w:rFonts w:hint="eastAsia" w:asciiTheme="minorEastAsia" w:hAnsiTheme="minorEastAsia" w:eastAsiaTheme="minorEastAsia" w:cstheme="minorEastAsia"/>
          <w:b/>
          <w:bCs/>
          <w:color w:val="auto"/>
          <w:spacing w:val="6"/>
          <w:sz w:val="24"/>
          <w:szCs w:val="24"/>
          <w:lang w:eastAsia="zh-CN"/>
        </w:rPr>
        <w:t>8、其它应注意事项</w:t>
      </w:r>
    </w:p>
    <w:p w14:paraId="35615693">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8.1 评标是采购工作的重要环节，评标工作由磋商小组独立进行。</w:t>
      </w:r>
    </w:p>
    <w:p w14:paraId="0047110E">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8.2 为了有助于对磋商响应文件进行审查、评估和比较，采购方有权向供应商质疑，请供应商澄 清其投标内容。供应商有责任按照采购方通知的时间、地点指派专人进行答疑和澄清。</w:t>
      </w:r>
    </w:p>
    <w:p w14:paraId="1FE018B6">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8.3 在投标、开标期间，供应商不得向评委询问情况，不得进行旨在影响评标结果的活动。</w:t>
      </w:r>
    </w:p>
    <w:p w14:paraId="02B793E5">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8.4 评标委员会不退还磋商响应文件。</w:t>
      </w:r>
    </w:p>
    <w:p w14:paraId="7A6B25D2">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8.5 为了便于合同履行，成交单位应将磋商响应文件副本抄送采购单位。</w:t>
      </w:r>
    </w:p>
    <w:p w14:paraId="25973BCF">
      <w:pPr>
        <w:pStyle w:val="3"/>
        <w:kinsoku/>
        <w:overflowPunct w:val="0"/>
        <w:spacing w:line="360" w:lineRule="auto"/>
        <w:ind w:firstLine="506" w:firstLineChars="200"/>
        <w:rPr>
          <w:rFonts w:asciiTheme="minorEastAsia" w:hAnsiTheme="minorEastAsia" w:eastAsiaTheme="minorEastAsia" w:cstheme="minorEastAsia"/>
          <w:b/>
          <w:bCs/>
          <w:color w:val="auto"/>
          <w:spacing w:val="6"/>
          <w:sz w:val="24"/>
          <w:szCs w:val="24"/>
          <w:lang w:eastAsia="zh-CN"/>
        </w:rPr>
      </w:pPr>
      <w:r>
        <w:rPr>
          <w:rFonts w:hint="eastAsia" w:asciiTheme="minorEastAsia" w:hAnsiTheme="minorEastAsia" w:eastAsiaTheme="minorEastAsia" w:cstheme="minorEastAsia"/>
          <w:b/>
          <w:bCs/>
          <w:color w:val="auto"/>
          <w:spacing w:val="6"/>
          <w:sz w:val="24"/>
          <w:szCs w:val="24"/>
          <w:lang w:eastAsia="zh-CN"/>
        </w:rPr>
        <w:t>9、需要落实的政府采购政策：</w:t>
      </w:r>
    </w:p>
    <w:p w14:paraId="02F7BA14">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9.1 本项目属性为工程，专门面向中小企业采购；采购标的对应的中小企业划分标准所属行业：建筑业。</w:t>
      </w:r>
      <w:r>
        <w:rPr>
          <w:rFonts w:hint="eastAsia" w:asciiTheme="minorEastAsia" w:hAnsiTheme="minorEastAsia" w:eastAsiaTheme="minorEastAsia" w:cstheme="minorEastAsia"/>
          <w:b/>
          <w:bCs/>
          <w:color w:val="auto"/>
          <w:spacing w:val="6"/>
          <w:sz w:val="24"/>
          <w:szCs w:val="24"/>
          <w:lang w:eastAsia="zh-CN"/>
        </w:rPr>
        <w:t>根据《政府采购促进中小企业发展管理办法》（财库〔2020〕46 号） 文件规定，本项目专门面向中小企业采购，不再享受价格扣除。</w:t>
      </w:r>
    </w:p>
    <w:p w14:paraId="69A2E14A">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9.2 投标企业政府采购政策</w:t>
      </w:r>
    </w:p>
    <w:p w14:paraId="4F6362DF">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（1）中小企业落实政府采购政策</w:t>
      </w:r>
    </w:p>
    <w:p w14:paraId="5B0AFEDB">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①采购活动执行《政府采购促进中小企业发展管理办法》的通知财库[2020]46号的规定。在政府采 购活动中，供应商提供的货物、工程或者服务符合下列情形的，享受本办法规定的中小企业扶持政 策：（一）在货物采购项目中，货物由中小企业制造，即货物由中小企业生产且使用该中小企业商 号或者注册商标；（二）在工程采购项目中，工程由中小企业承建，即工程施工单位为中小企业； （三）在服务采购项目中，服务由中小企业承接，即提供服务的人员为中小企业依照《中华人民共 和国劳动合同法》订立劳动合同的从业人员。在货物采购项目中，供应商提供的货物既有中小企业制造货物，也有大型企业制造货物的，不享受本办法规定的中小企业扶持政策。以联合体形式参加 政府采购活动，联合体各方均为中小企业的，联合体视同中小企业。其中，联合体各方均为小微企 业的，联合体视同小微企业。</w:t>
      </w:r>
    </w:p>
    <w:p w14:paraId="287E5AE2">
      <w:pPr>
        <w:pStyle w:val="3"/>
        <w:kinsoku/>
        <w:overflowPunct w:val="0"/>
        <w:spacing w:line="360" w:lineRule="auto"/>
        <w:ind w:firstLine="520"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10"/>
          <w:sz w:val="24"/>
          <w:szCs w:val="24"/>
          <w:lang w:eastAsia="zh-CN"/>
        </w:rPr>
        <w:t>②中小企业参加政府采购活动，应当出具本办法规</w:t>
      </w:r>
      <w:r>
        <w:rPr>
          <w:rFonts w:hint="eastAsia" w:asciiTheme="minorEastAsia" w:hAnsiTheme="minorEastAsia" w:eastAsiaTheme="minorEastAsia" w:cstheme="minorEastAsia"/>
          <w:color w:val="auto"/>
          <w:spacing w:val="9"/>
          <w:sz w:val="24"/>
          <w:szCs w:val="24"/>
          <w:lang w:eastAsia="zh-CN"/>
        </w:rPr>
        <w:t>定的《中小企业声明函》，否则不得享受相关中小企业扶持政策。任何单位和个人不得要求供应商提供《中小企</w:t>
      </w:r>
      <w:r>
        <w:rPr>
          <w:rFonts w:hint="eastAsia" w:asciiTheme="minorEastAsia" w:hAnsiTheme="minorEastAsia" w:eastAsiaTheme="minorEastAsia" w:cstheme="minorEastAsia"/>
          <w:color w:val="auto"/>
          <w:spacing w:val="6"/>
          <w:sz w:val="24"/>
          <w:szCs w:val="24"/>
          <w:lang w:eastAsia="zh-CN"/>
        </w:rPr>
        <w:t>业声明函》之外的中小企业身份证 明文件。</w:t>
      </w:r>
    </w:p>
    <w:p w14:paraId="1FDF71FD">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（2）监狱和戒毒企业落实政府采购政策</w:t>
      </w:r>
    </w:p>
    <w:p w14:paraId="07145444">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根据《财政部、司法部关于政府采购支持监狱企业发展有关问题的通知》（财库〔2014〕68 号）文件的要求，监狱企业参加政府采购活动时应当提供由省级以上监狱管理局、戒毒管理局（含新疆生产建设兵团）出具的属于监狱企业的证明文件。在政府采购活动中，监狱企业视同小型、微型企业，享受预留份额、评审价格扣除等政府采购促进中小企业发展的政府采购政策，符合条件的监狱企业在参加政府采购活动时，提供的证明文件与事实不符的，依据《中华人民共和国政府采购法》的规定追究法律责任。</w:t>
      </w:r>
    </w:p>
    <w:p w14:paraId="2C3FDAA9">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（3）残疾人福利性单位落实政府采购政策</w:t>
      </w:r>
    </w:p>
    <w:p w14:paraId="016BD157">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①省民政厅、省财政厅和省残联联合出台《关于政府采购优先购买福利性企业产品和服务的意见》 （陕民发[2015]1号） ，要求进一步促进福利性企业（福利性企业指社会福利企业和集中安排残疾 人就业单位）持续健康发展，有效解决残疾人集中就业问题，充分发挥政府采购政策功能。</w:t>
      </w:r>
    </w:p>
    <w:p w14:paraId="1EFA0AE3">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②残疾人福利性单位应符合财库[2017]141号规定，提供本单位制造的货物、承担的项目或者服务 （以下简称产品），或者提供其他残疾人福利性单位制造的货物（不包括使用非残疾人福利性单位 注册商标的货物）。</w:t>
      </w:r>
    </w:p>
    <w:p w14:paraId="4EB67A77">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③投标供应商须按照财库[2017]141号规定，提供《残疾人福利性单位声明函》 ，并对声明的真实 性负责； 以此为依据享受政府采购政策。</w:t>
      </w:r>
    </w:p>
    <w:p w14:paraId="7E223A68">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④成交供应商为残疾人福利性单位的，采购人或者其委托的采购代理机构应当随成交结果同时公告 其《残疾人福利性单位声明函》，接受社会监督。</w:t>
      </w:r>
    </w:p>
    <w:p w14:paraId="70C695A7">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（4）投标供应商应如实提供以上证明文件，如存在虚假应标，将取消其投标资格。</w:t>
      </w:r>
    </w:p>
    <w:p w14:paraId="1686202B">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9.3 陕西省中小企业政府采购信用融资办法</w:t>
      </w:r>
    </w:p>
    <w:p w14:paraId="7D002307">
      <w:pPr>
        <w:pStyle w:val="3"/>
        <w:kinsoku/>
        <w:overflowPunct w:val="0"/>
        <w:spacing w:line="360" w:lineRule="auto"/>
        <w:ind w:firstLine="504" w:firstLineChars="200"/>
        <w:rPr>
          <w:rFonts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lang w:eastAsia="zh-CN"/>
        </w:rPr>
        <w:t>陕西省信用担保及信用融资政策为支持和促进中小企业发展，进一步发挥政府采购政策功能作用，有效缓解中小企业融资难等问题，陕西省财政厅关于印发《陕西省中小企业政府采购信用融资办法》(陕财办采〔2018〕23号)、《陕西省财政厅关于加快推进我省中小企业政府采购信用融资工作的通知》（陕财办采〔2020〕15 号），并按照程序确定了合作的信用融资机构。具体规定可登陆陕西省政府采购网(www.ccgp-shaanxi.gov.cn/)重要通知专栏中查询了解。</w:t>
      </w:r>
    </w:p>
    <w:p w14:paraId="174985FF">
      <w:pPr>
        <w:pStyle w:val="3"/>
        <w:spacing w:before="234" w:line="335" w:lineRule="auto"/>
        <w:ind w:left="7" w:right="2" w:hanging="2"/>
        <w:rPr>
          <w:rFonts w:asciiTheme="minorEastAsia" w:hAnsiTheme="minorEastAsia" w:eastAsiaTheme="minorEastAsia" w:cstheme="minorEastAsia"/>
          <w:color w:val="auto"/>
          <w:spacing w:val="7"/>
          <w:sz w:val="24"/>
          <w:szCs w:val="24"/>
          <w:lang w:eastAsia="zh-CN"/>
        </w:rPr>
      </w:pPr>
    </w:p>
    <w:p w14:paraId="22C5B1B4">
      <w:pPr>
        <w:pStyle w:val="3"/>
        <w:spacing w:before="234" w:line="335" w:lineRule="auto"/>
        <w:ind w:left="7" w:right="2" w:hanging="2"/>
        <w:rPr>
          <w:rFonts w:asciiTheme="minorEastAsia" w:hAnsiTheme="minorEastAsia" w:eastAsiaTheme="minorEastAsia" w:cstheme="minorEastAsia"/>
          <w:color w:val="auto"/>
          <w:spacing w:val="7"/>
          <w:sz w:val="24"/>
          <w:szCs w:val="24"/>
          <w:lang w:eastAsia="zh-CN"/>
        </w:rPr>
      </w:pPr>
    </w:p>
    <w:p w14:paraId="735E87E2">
      <w:pPr>
        <w:pStyle w:val="3"/>
        <w:spacing w:before="234" w:line="335" w:lineRule="auto"/>
        <w:ind w:left="7" w:right="2" w:hanging="2"/>
        <w:rPr>
          <w:rFonts w:asciiTheme="minorEastAsia" w:hAnsiTheme="minorEastAsia" w:eastAsiaTheme="minorEastAsia" w:cstheme="minorEastAsia"/>
          <w:color w:val="auto"/>
          <w:spacing w:val="7"/>
          <w:sz w:val="24"/>
          <w:szCs w:val="24"/>
          <w:lang w:eastAsia="zh-CN"/>
        </w:rPr>
      </w:pPr>
    </w:p>
    <w:p w14:paraId="1F752317">
      <w:pPr>
        <w:pStyle w:val="3"/>
        <w:spacing w:before="234" w:line="335" w:lineRule="auto"/>
        <w:ind w:left="7" w:right="2" w:hanging="2"/>
        <w:rPr>
          <w:rFonts w:asciiTheme="minorEastAsia" w:hAnsiTheme="minorEastAsia" w:eastAsiaTheme="minorEastAsia" w:cstheme="minorEastAsia"/>
          <w:color w:val="auto"/>
          <w:spacing w:val="7"/>
          <w:sz w:val="24"/>
          <w:szCs w:val="24"/>
          <w:lang w:eastAsia="zh-CN"/>
        </w:rPr>
      </w:pPr>
    </w:p>
    <w:p w14:paraId="45D0BC2A">
      <w:pPr>
        <w:pStyle w:val="3"/>
        <w:spacing w:before="234" w:line="335" w:lineRule="auto"/>
        <w:ind w:left="7" w:right="2" w:hanging="2"/>
        <w:rPr>
          <w:rFonts w:asciiTheme="minorEastAsia" w:hAnsiTheme="minorEastAsia" w:eastAsiaTheme="minorEastAsia" w:cstheme="minorEastAsia"/>
          <w:color w:val="auto"/>
          <w:spacing w:val="7"/>
          <w:sz w:val="24"/>
          <w:szCs w:val="24"/>
          <w:lang w:eastAsia="zh-CN"/>
        </w:rPr>
      </w:pPr>
    </w:p>
    <w:p w14:paraId="6B24B6E6">
      <w:pPr>
        <w:pStyle w:val="3"/>
        <w:spacing w:before="234" w:line="335" w:lineRule="auto"/>
        <w:ind w:left="7" w:right="2" w:hanging="2"/>
        <w:rPr>
          <w:rFonts w:asciiTheme="minorEastAsia" w:hAnsiTheme="minorEastAsia" w:eastAsiaTheme="minorEastAsia" w:cstheme="minorEastAsia"/>
          <w:color w:val="auto"/>
          <w:spacing w:val="7"/>
          <w:sz w:val="24"/>
          <w:szCs w:val="24"/>
          <w:lang w:eastAsia="zh-CN"/>
        </w:rPr>
      </w:pPr>
    </w:p>
    <w:p w14:paraId="1E03ABD9">
      <w:pPr>
        <w:pStyle w:val="3"/>
        <w:spacing w:before="234" w:line="335" w:lineRule="auto"/>
        <w:ind w:left="7" w:right="2" w:hanging="2"/>
        <w:rPr>
          <w:rFonts w:asciiTheme="minorEastAsia" w:hAnsiTheme="minorEastAsia" w:eastAsiaTheme="minorEastAsia" w:cstheme="minorEastAsia"/>
          <w:color w:val="auto"/>
          <w:spacing w:val="7"/>
          <w:sz w:val="24"/>
          <w:szCs w:val="24"/>
          <w:lang w:eastAsia="zh-CN"/>
        </w:rPr>
      </w:pPr>
    </w:p>
    <w:p w14:paraId="644C9A5A">
      <w:pPr>
        <w:pStyle w:val="3"/>
        <w:spacing w:before="234" w:line="335" w:lineRule="auto"/>
        <w:ind w:right="2"/>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5"/>
          <w:sz w:val="24"/>
          <w:szCs w:val="24"/>
          <w:lang w:eastAsia="zh-CN"/>
        </w:rPr>
        <w:t>附表一：成交通知书</w:t>
      </w:r>
    </w:p>
    <w:p w14:paraId="68050125">
      <w:pPr>
        <w:pStyle w:val="3"/>
        <w:spacing w:before="315" w:line="224" w:lineRule="auto"/>
        <w:ind w:left="3621"/>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3"/>
          <w:sz w:val="35"/>
          <w:szCs w:val="35"/>
          <w:lang w:eastAsia="zh-CN"/>
        </w:rPr>
        <w:t>成交通知书</w:t>
      </w:r>
    </w:p>
    <w:p w14:paraId="103466C1">
      <w:pPr>
        <w:spacing w:line="268" w:lineRule="auto"/>
        <w:rPr>
          <w:rFonts w:asciiTheme="minorEastAsia" w:hAnsiTheme="minorEastAsia" w:eastAsiaTheme="minorEastAsia" w:cstheme="minorEastAsia"/>
          <w:color w:val="auto"/>
          <w:lang w:eastAsia="zh-CN"/>
        </w:rPr>
      </w:pPr>
    </w:p>
    <w:p w14:paraId="43BED1FB">
      <w:pPr>
        <w:spacing w:line="269" w:lineRule="auto"/>
        <w:rPr>
          <w:rFonts w:asciiTheme="minorEastAsia" w:hAnsiTheme="minorEastAsia" w:eastAsiaTheme="minorEastAsia" w:cstheme="minorEastAsia"/>
          <w:color w:val="auto"/>
          <w:lang w:eastAsia="zh-CN"/>
        </w:rPr>
      </w:pPr>
    </w:p>
    <w:p w14:paraId="7E61D907">
      <w:pPr>
        <w:spacing w:line="269" w:lineRule="auto"/>
        <w:rPr>
          <w:rFonts w:asciiTheme="minorEastAsia" w:hAnsiTheme="minorEastAsia" w:eastAsiaTheme="minorEastAsia" w:cstheme="minorEastAsia"/>
          <w:color w:val="auto"/>
          <w:lang w:eastAsia="zh-CN"/>
        </w:rPr>
      </w:pPr>
    </w:p>
    <w:p w14:paraId="7C66931C">
      <w:pPr>
        <w:pStyle w:val="3"/>
        <w:tabs>
          <w:tab w:val="left" w:pos="2416"/>
        </w:tabs>
        <w:kinsoku/>
        <w:overflowPunct w:val="0"/>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u w:val="single"/>
          <w:lang w:eastAsia="zh-CN"/>
        </w:rPr>
        <w:tab/>
      </w:r>
      <w:r>
        <w:rPr>
          <w:rFonts w:hint="eastAsia" w:asciiTheme="minorEastAsia" w:hAnsiTheme="minorEastAsia" w:eastAsiaTheme="minorEastAsia" w:cstheme="minorEastAsia"/>
          <w:color w:val="auto"/>
          <w:spacing w:val="-74"/>
          <w:sz w:val="24"/>
          <w:szCs w:val="24"/>
          <w:lang w:eastAsia="zh-CN"/>
        </w:rPr>
        <w:t xml:space="preserve"> </w:t>
      </w:r>
      <w:r>
        <w:rPr>
          <w:rFonts w:hint="eastAsia" w:asciiTheme="minorEastAsia" w:hAnsiTheme="minorEastAsia" w:eastAsiaTheme="minorEastAsia" w:cstheme="minorEastAsia"/>
          <w:color w:val="auto"/>
          <w:sz w:val="24"/>
          <w:szCs w:val="24"/>
          <w:lang w:eastAsia="zh-CN"/>
        </w:rPr>
        <w:t>:</w:t>
      </w:r>
    </w:p>
    <w:p w14:paraId="4196B3B5">
      <w:pPr>
        <w:kinsoku/>
        <w:overflowPunct w:val="0"/>
        <w:spacing w:line="360" w:lineRule="auto"/>
        <w:ind w:firstLine="480" w:firstLineChars="200"/>
        <w:rPr>
          <w:rFonts w:asciiTheme="minorEastAsia" w:hAnsiTheme="minorEastAsia" w:eastAsiaTheme="minorEastAsia" w:cstheme="minorEastAsia"/>
          <w:color w:val="auto"/>
          <w:sz w:val="24"/>
          <w:szCs w:val="24"/>
          <w:lang w:eastAsia="zh-CN"/>
        </w:rPr>
      </w:pPr>
    </w:p>
    <w:p w14:paraId="766930C9">
      <w:pPr>
        <w:kinsoku/>
        <w:overflowPunct w:val="0"/>
        <w:spacing w:line="360" w:lineRule="auto"/>
        <w:ind w:firstLine="480" w:firstLineChars="200"/>
        <w:rPr>
          <w:rFonts w:asciiTheme="minorEastAsia" w:hAnsiTheme="minorEastAsia" w:eastAsiaTheme="minorEastAsia" w:cstheme="minorEastAsia"/>
          <w:color w:val="auto"/>
          <w:sz w:val="24"/>
          <w:szCs w:val="24"/>
          <w:lang w:eastAsia="zh-CN"/>
        </w:rPr>
      </w:pPr>
    </w:p>
    <w:p w14:paraId="4BC17C1F">
      <w:pPr>
        <w:pStyle w:val="3"/>
        <w:kinsoku/>
        <w:overflowPunct w:val="0"/>
        <w:spacing w:line="360" w:lineRule="auto"/>
        <w:ind w:firstLine="52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你方于</w:t>
      </w:r>
      <w:r>
        <w:rPr>
          <w:rFonts w:hint="eastAsia" w:asciiTheme="minorEastAsia" w:hAnsiTheme="minorEastAsia" w:eastAsiaTheme="minorEastAsia" w:cstheme="minorEastAsia"/>
          <w:color w:val="auto"/>
          <w:spacing w:val="-86"/>
          <w:sz w:val="24"/>
          <w:szCs w:val="24"/>
          <w:lang w:eastAsia="zh-CN"/>
        </w:rPr>
        <w:t xml:space="preserve"> </w:t>
      </w:r>
      <w:r>
        <w:rPr>
          <w:rFonts w:hint="eastAsia" w:asciiTheme="minorEastAsia" w:hAnsiTheme="minorEastAsia" w:eastAsiaTheme="minorEastAsia" w:cstheme="minorEastAsia"/>
          <w:color w:val="auto"/>
          <w:spacing w:val="10"/>
          <w:sz w:val="24"/>
          <w:szCs w:val="24"/>
          <w:u w:val="single"/>
          <w:lang w:eastAsia="zh-CN"/>
        </w:rPr>
        <w:t xml:space="preserve">       </w:t>
      </w:r>
      <w:r>
        <w:rPr>
          <w:rFonts w:hint="eastAsia" w:asciiTheme="minorEastAsia" w:hAnsiTheme="minorEastAsia" w:eastAsiaTheme="minorEastAsia" w:cstheme="minorEastAsia"/>
          <w:color w:val="auto"/>
          <w:spacing w:val="-88"/>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年</w:t>
      </w:r>
      <w:r>
        <w:rPr>
          <w:rFonts w:hint="eastAsia" w:asciiTheme="minorEastAsia" w:hAnsiTheme="minorEastAsia" w:eastAsiaTheme="minorEastAsia" w:cstheme="minorEastAsia"/>
          <w:color w:val="auto"/>
          <w:spacing w:val="-95"/>
          <w:sz w:val="24"/>
          <w:szCs w:val="24"/>
          <w:lang w:eastAsia="zh-CN"/>
        </w:rPr>
        <w:t xml:space="preserve"> </w:t>
      </w:r>
      <w:r>
        <w:rPr>
          <w:rFonts w:hint="eastAsia" w:asciiTheme="minorEastAsia" w:hAnsiTheme="minorEastAsia" w:eastAsiaTheme="minorEastAsia" w:cstheme="minorEastAsia"/>
          <w:color w:val="auto"/>
          <w:spacing w:val="10"/>
          <w:sz w:val="24"/>
          <w:szCs w:val="24"/>
          <w:u w:val="single"/>
          <w:lang w:eastAsia="zh-CN"/>
        </w:rPr>
        <w:t xml:space="preserve">     </w:t>
      </w:r>
      <w:r>
        <w:rPr>
          <w:rFonts w:hint="eastAsia" w:asciiTheme="minorEastAsia" w:hAnsiTheme="minorEastAsia" w:eastAsiaTheme="minorEastAsia" w:cstheme="minorEastAsia"/>
          <w:color w:val="auto"/>
          <w:spacing w:val="-85"/>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月</w:t>
      </w:r>
      <w:r>
        <w:rPr>
          <w:rFonts w:hint="eastAsia" w:asciiTheme="minorEastAsia" w:hAnsiTheme="minorEastAsia" w:eastAsiaTheme="minorEastAsia" w:cstheme="minorEastAsia"/>
          <w:color w:val="auto"/>
          <w:spacing w:val="-93"/>
          <w:sz w:val="24"/>
          <w:szCs w:val="24"/>
          <w:lang w:eastAsia="zh-CN"/>
        </w:rPr>
        <w:t xml:space="preserve"> </w:t>
      </w:r>
      <w:r>
        <w:rPr>
          <w:rFonts w:hint="eastAsia" w:asciiTheme="minorEastAsia" w:hAnsiTheme="minorEastAsia" w:eastAsiaTheme="minorEastAsia" w:cstheme="minorEastAsia"/>
          <w:color w:val="auto"/>
          <w:spacing w:val="10"/>
          <w:sz w:val="24"/>
          <w:szCs w:val="24"/>
          <w:u w:val="single"/>
          <w:lang w:eastAsia="zh-CN"/>
        </w:rPr>
        <w:t xml:space="preserve">     </w:t>
      </w:r>
      <w:r>
        <w:rPr>
          <w:rFonts w:hint="eastAsia" w:asciiTheme="minorEastAsia" w:hAnsiTheme="minorEastAsia" w:eastAsiaTheme="minorEastAsia" w:cstheme="minorEastAsia"/>
          <w:color w:val="auto"/>
          <w:spacing w:val="-54"/>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日所递交的</w:t>
      </w:r>
      <w:r>
        <w:rPr>
          <w:rFonts w:hint="eastAsia" w:asciiTheme="minorEastAsia" w:hAnsiTheme="minorEastAsia" w:eastAsiaTheme="minorEastAsia" w:cstheme="minorEastAsia"/>
          <w:color w:val="auto"/>
          <w:spacing w:val="-94"/>
          <w:sz w:val="24"/>
          <w:szCs w:val="24"/>
          <w:lang w:eastAsia="zh-CN"/>
        </w:rPr>
        <w:t xml:space="preserve"> </w:t>
      </w:r>
      <w:r>
        <w:rPr>
          <w:rFonts w:hint="eastAsia" w:asciiTheme="minorEastAsia" w:hAnsiTheme="minorEastAsia" w:eastAsiaTheme="minorEastAsia" w:cstheme="minorEastAsia"/>
          <w:color w:val="auto"/>
          <w:spacing w:val="3"/>
          <w:sz w:val="24"/>
          <w:szCs w:val="24"/>
          <w:u w:val="single"/>
          <w:lang w:eastAsia="zh-CN"/>
        </w:rPr>
        <w:t xml:space="preserve">               </w:t>
      </w:r>
      <w:r>
        <w:rPr>
          <w:rFonts w:hint="eastAsia" w:asciiTheme="minorEastAsia" w:hAnsiTheme="minorEastAsia" w:eastAsiaTheme="minorEastAsia" w:cstheme="minorEastAsia"/>
          <w:color w:val="auto"/>
          <w:spacing w:val="-88"/>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竞争性磋商响应文件已被我方接</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受，被确定为成交单位。</w:t>
      </w:r>
    </w:p>
    <w:p w14:paraId="6967F128">
      <w:pPr>
        <w:pStyle w:val="3"/>
        <w:kinsoku/>
        <w:overflowPunct w:val="0"/>
        <w:spacing w:line="360" w:lineRule="auto"/>
        <w:ind w:firstLine="53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3"/>
          <w:sz w:val="24"/>
          <w:szCs w:val="24"/>
          <w:lang w:eastAsia="zh-CN"/>
        </w:rPr>
        <w:t>成</w:t>
      </w:r>
      <w:r>
        <w:rPr>
          <w:rFonts w:hint="eastAsia" w:asciiTheme="minorEastAsia" w:hAnsiTheme="minorEastAsia" w:eastAsiaTheme="minorEastAsia" w:cstheme="minorEastAsia"/>
          <w:color w:val="auto"/>
          <w:spacing w:val="21"/>
          <w:sz w:val="24"/>
          <w:szCs w:val="24"/>
          <w:lang w:eastAsia="zh-CN"/>
        </w:rPr>
        <w:t xml:space="preserve"> </w:t>
      </w:r>
      <w:r>
        <w:rPr>
          <w:rFonts w:hint="eastAsia" w:asciiTheme="minorEastAsia" w:hAnsiTheme="minorEastAsia" w:eastAsiaTheme="minorEastAsia" w:cstheme="minorEastAsia"/>
          <w:color w:val="auto"/>
          <w:spacing w:val="13"/>
          <w:sz w:val="24"/>
          <w:szCs w:val="24"/>
          <w:lang w:eastAsia="zh-CN"/>
        </w:rPr>
        <w:t>交 价</w:t>
      </w:r>
      <w:r>
        <w:rPr>
          <w:rFonts w:hint="eastAsia" w:asciiTheme="minorEastAsia" w:hAnsiTheme="minorEastAsia" w:eastAsiaTheme="minorEastAsia" w:cstheme="minorEastAsia"/>
          <w:color w:val="auto"/>
          <w:spacing w:val="-16"/>
          <w:sz w:val="24"/>
          <w:szCs w:val="24"/>
          <w:lang w:eastAsia="zh-CN"/>
        </w:rPr>
        <w:t>：（</w:t>
      </w:r>
      <w:r>
        <w:rPr>
          <w:rFonts w:hint="eastAsia" w:asciiTheme="minorEastAsia" w:hAnsiTheme="minorEastAsia" w:eastAsiaTheme="minorEastAsia" w:cstheme="minorEastAsia"/>
          <w:color w:val="auto"/>
          <w:spacing w:val="13"/>
          <w:sz w:val="24"/>
          <w:szCs w:val="24"/>
          <w:lang w:eastAsia="zh-CN"/>
        </w:rPr>
        <w:t>大写）</w:t>
      </w:r>
      <w:r>
        <w:rPr>
          <w:rFonts w:hint="eastAsia" w:asciiTheme="minorEastAsia" w:hAnsiTheme="minorEastAsia" w:eastAsiaTheme="minorEastAsia" w:cstheme="minorEastAsia"/>
          <w:color w:val="auto"/>
          <w:sz w:val="24"/>
          <w:szCs w:val="24"/>
          <w:u w:val="single"/>
          <w:lang w:eastAsia="zh-CN"/>
        </w:rPr>
        <w:t xml:space="preserve">                             </w:t>
      </w:r>
    </w:p>
    <w:p w14:paraId="0B694437">
      <w:pPr>
        <w:pStyle w:val="3"/>
        <w:kinsoku/>
        <w:overflowPunct w:val="0"/>
        <w:spacing w:line="360" w:lineRule="auto"/>
        <w:ind w:firstLine="50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5"/>
          <w:sz w:val="24"/>
          <w:szCs w:val="24"/>
          <w:lang w:eastAsia="zh-CN"/>
        </w:rPr>
        <w:t>（小写）¥</w:t>
      </w:r>
      <w:r>
        <w:rPr>
          <w:rFonts w:hint="eastAsia" w:asciiTheme="minorEastAsia" w:hAnsiTheme="minorEastAsia" w:eastAsiaTheme="minorEastAsia" w:cstheme="minorEastAsia"/>
          <w:color w:val="auto"/>
          <w:spacing w:val="1"/>
          <w:sz w:val="24"/>
          <w:szCs w:val="24"/>
          <w:u w:val="single"/>
          <w:lang w:eastAsia="zh-CN"/>
        </w:rPr>
        <w:t xml:space="preserve">                           </w:t>
      </w:r>
      <w:r>
        <w:rPr>
          <w:rFonts w:hint="eastAsia" w:asciiTheme="minorEastAsia" w:hAnsiTheme="minorEastAsia" w:eastAsiaTheme="minorEastAsia" w:cstheme="minorEastAsia"/>
          <w:color w:val="auto"/>
          <w:spacing w:val="2"/>
          <w:sz w:val="24"/>
          <w:szCs w:val="24"/>
          <w:lang w:eastAsia="zh-CN"/>
        </w:rPr>
        <w:t xml:space="preserve"> </w:t>
      </w:r>
      <w:r>
        <w:rPr>
          <w:rFonts w:hint="eastAsia" w:asciiTheme="minorEastAsia" w:hAnsiTheme="minorEastAsia" w:eastAsiaTheme="minorEastAsia" w:cstheme="minorEastAsia"/>
          <w:color w:val="auto"/>
          <w:spacing w:val="-4"/>
          <w:sz w:val="24"/>
          <w:szCs w:val="24"/>
          <w:lang w:eastAsia="zh-CN"/>
        </w:rPr>
        <w:t>工</w:t>
      </w:r>
      <w:r>
        <w:rPr>
          <w:rFonts w:hint="eastAsia" w:asciiTheme="minorEastAsia" w:hAnsiTheme="minorEastAsia" w:eastAsiaTheme="minorEastAsia" w:cstheme="minorEastAsia"/>
          <w:color w:val="auto"/>
          <w:spacing w:val="12"/>
          <w:sz w:val="24"/>
          <w:szCs w:val="24"/>
          <w:lang w:eastAsia="zh-CN"/>
        </w:rPr>
        <w:t xml:space="preserve">    </w:t>
      </w:r>
      <w:r>
        <w:rPr>
          <w:rFonts w:hint="eastAsia" w:asciiTheme="minorEastAsia" w:hAnsiTheme="minorEastAsia" w:eastAsiaTheme="minorEastAsia" w:cstheme="minorEastAsia"/>
          <w:color w:val="auto"/>
          <w:spacing w:val="-4"/>
          <w:sz w:val="24"/>
          <w:szCs w:val="24"/>
          <w:lang w:eastAsia="zh-CN"/>
        </w:rPr>
        <w:t>期</w:t>
      </w:r>
      <w:r>
        <w:rPr>
          <w:rFonts w:hint="eastAsia" w:asciiTheme="minorEastAsia" w:hAnsiTheme="minorEastAsia" w:eastAsiaTheme="minorEastAsia" w:cstheme="minorEastAsia"/>
          <w:color w:val="auto"/>
          <w:spacing w:val="-71"/>
          <w:sz w:val="24"/>
          <w:szCs w:val="24"/>
          <w:lang w:eastAsia="zh-CN"/>
        </w:rPr>
        <w:t xml:space="preserve"> </w:t>
      </w:r>
      <w:r>
        <w:rPr>
          <w:rFonts w:hint="eastAsia" w:asciiTheme="minorEastAsia" w:hAnsiTheme="minorEastAsia" w:eastAsiaTheme="minorEastAsia" w:cstheme="minorEastAsia"/>
          <w:color w:val="auto"/>
          <w:spacing w:val="-4"/>
          <w:sz w:val="24"/>
          <w:szCs w:val="24"/>
          <w:lang w:eastAsia="zh-CN"/>
        </w:rPr>
        <w:t>：</w:t>
      </w:r>
      <w:r>
        <w:rPr>
          <w:rFonts w:hint="eastAsia" w:asciiTheme="minorEastAsia" w:hAnsiTheme="minorEastAsia" w:eastAsiaTheme="minorEastAsia" w:cstheme="minorEastAsia"/>
          <w:color w:val="auto"/>
          <w:spacing w:val="-4"/>
          <w:sz w:val="24"/>
          <w:szCs w:val="24"/>
          <w:u w:val="single"/>
          <w:lang w:eastAsia="zh-CN"/>
        </w:rPr>
        <w:t xml:space="preserve">                                      </w:t>
      </w:r>
    </w:p>
    <w:p w14:paraId="2D1A32C7">
      <w:pPr>
        <w:pStyle w:val="3"/>
        <w:kinsoku/>
        <w:overflowPunct w:val="0"/>
        <w:spacing w:line="360" w:lineRule="auto"/>
        <w:ind w:firstLine="512"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质量标准：</w:t>
      </w:r>
      <w:r>
        <w:rPr>
          <w:rFonts w:hint="eastAsia" w:asciiTheme="minorEastAsia" w:hAnsiTheme="minorEastAsia" w:eastAsiaTheme="minorEastAsia" w:cstheme="minorEastAsia"/>
          <w:color w:val="auto"/>
          <w:sz w:val="24"/>
          <w:szCs w:val="24"/>
          <w:u w:val="single"/>
          <w:lang w:eastAsia="zh-CN"/>
        </w:rPr>
        <w:t xml:space="preserve">                                     </w:t>
      </w:r>
    </w:p>
    <w:p w14:paraId="5737ADE7">
      <w:pPr>
        <w:kinsoku/>
        <w:overflowPunct w:val="0"/>
        <w:spacing w:line="360" w:lineRule="auto"/>
        <w:ind w:firstLine="480" w:firstLineChars="200"/>
        <w:rPr>
          <w:rFonts w:asciiTheme="minorEastAsia" w:hAnsiTheme="minorEastAsia" w:eastAsiaTheme="minorEastAsia" w:cstheme="minorEastAsia"/>
          <w:color w:val="auto"/>
          <w:sz w:val="24"/>
          <w:szCs w:val="24"/>
          <w:lang w:eastAsia="zh-CN"/>
        </w:rPr>
      </w:pPr>
    </w:p>
    <w:p w14:paraId="35E77039">
      <w:pPr>
        <w:kinsoku/>
        <w:overflowPunct w:val="0"/>
        <w:spacing w:line="360" w:lineRule="auto"/>
        <w:ind w:firstLine="480" w:firstLineChars="200"/>
        <w:rPr>
          <w:rFonts w:asciiTheme="minorEastAsia" w:hAnsiTheme="minorEastAsia" w:eastAsiaTheme="minorEastAsia" w:cstheme="minorEastAsia"/>
          <w:color w:val="auto"/>
          <w:sz w:val="24"/>
          <w:szCs w:val="24"/>
          <w:lang w:eastAsia="zh-CN"/>
        </w:rPr>
      </w:pPr>
    </w:p>
    <w:p w14:paraId="33933F77">
      <w:pPr>
        <w:pStyle w:val="3"/>
        <w:kinsoku/>
        <w:overflowPunct w:val="0"/>
        <w:spacing w:line="360" w:lineRule="auto"/>
        <w:ind w:firstLine="508"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7"/>
          <w:sz w:val="24"/>
          <w:szCs w:val="24"/>
          <w:lang w:eastAsia="zh-CN"/>
        </w:rPr>
        <w:t>请你方在接到本通知书后的</w:t>
      </w:r>
      <w:r>
        <w:rPr>
          <w:rFonts w:hint="eastAsia" w:asciiTheme="minorEastAsia" w:hAnsiTheme="minorEastAsia" w:eastAsiaTheme="minorEastAsia" w:cstheme="minorEastAsia"/>
          <w:color w:val="auto"/>
          <w:spacing w:val="-97"/>
          <w:sz w:val="24"/>
          <w:szCs w:val="24"/>
          <w:lang w:eastAsia="zh-CN"/>
        </w:rPr>
        <w:t xml:space="preserve"> </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56"/>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日内到</w:t>
      </w:r>
      <w:r>
        <w:rPr>
          <w:rFonts w:hint="eastAsia" w:asciiTheme="minorEastAsia" w:hAnsiTheme="minorEastAsia" w:eastAsiaTheme="minorEastAsia" w:cstheme="minorEastAsia"/>
          <w:color w:val="auto"/>
          <w:spacing w:val="-98"/>
          <w:sz w:val="24"/>
          <w:szCs w:val="24"/>
          <w:lang w:eastAsia="zh-CN"/>
        </w:rPr>
        <w:t xml:space="preserve"> </w:t>
      </w:r>
      <w:r>
        <w:rPr>
          <w:rFonts w:hint="eastAsia" w:asciiTheme="minorEastAsia" w:hAnsiTheme="minorEastAsia" w:eastAsiaTheme="minorEastAsia" w:cstheme="minorEastAsia"/>
          <w:color w:val="auto"/>
          <w:spacing w:val="4"/>
          <w:sz w:val="24"/>
          <w:szCs w:val="24"/>
          <w:u w:val="single"/>
          <w:lang w:eastAsia="zh-CN"/>
        </w:rPr>
        <w:t xml:space="preserve">               </w:t>
      </w:r>
      <w:r>
        <w:rPr>
          <w:rFonts w:hint="eastAsia" w:asciiTheme="minorEastAsia" w:hAnsiTheme="minorEastAsia" w:eastAsiaTheme="minorEastAsia" w:cstheme="minorEastAsia"/>
          <w:color w:val="auto"/>
          <w:spacing w:val="-73"/>
          <w:sz w:val="24"/>
          <w:szCs w:val="24"/>
          <w:lang w:eastAsia="zh-CN"/>
        </w:rPr>
        <w:t xml:space="preserve"> </w:t>
      </w:r>
      <w:r>
        <w:rPr>
          <w:rFonts w:hint="eastAsia" w:asciiTheme="minorEastAsia" w:hAnsiTheme="minorEastAsia" w:eastAsiaTheme="minorEastAsia" w:cstheme="minorEastAsia"/>
          <w:color w:val="auto"/>
          <w:spacing w:val="7"/>
          <w:sz w:val="24"/>
          <w:szCs w:val="24"/>
          <w:lang w:eastAsia="zh-CN"/>
        </w:rPr>
        <w:t>与我方签订承</w:t>
      </w:r>
      <w:r>
        <w:rPr>
          <w:rFonts w:hint="eastAsia" w:asciiTheme="minorEastAsia" w:hAnsiTheme="minorEastAsia" w:eastAsiaTheme="minorEastAsia" w:cstheme="minorEastAsia"/>
          <w:color w:val="auto"/>
          <w:spacing w:val="6"/>
          <w:sz w:val="24"/>
          <w:szCs w:val="24"/>
          <w:lang w:eastAsia="zh-CN"/>
        </w:rPr>
        <w:t>包合同。</w:t>
      </w:r>
    </w:p>
    <w:p w14:paraId="06A98985">
      <w:pPr>
        <w:pStyle w:val="3"/>
        <w:kinsoku/>
        <w:overflowPunct w:val="0"/>
        <w:spacing w:line="360" w:lineRule="auto"/>
        <w:ind w:firstLine="50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5"/>
          <w:sz w:val="24"/>
          <w:szCs w:val="24"/>
          <w:lang w:eastAsia="zh-CN"/>
        </w:rPr>
        <w:t>特此通知。</w:t>
      </w:r>
    </w:p>
    <w:p w14:paraId="43A4BA3C">
      <w:pPr>
        <w:kinsoku/>
        <w:overflowPunct w:val="0"/>
        <w:spacing w:line="360" w:lineRule="auto"/>
        <w:ind w:firstLine="480" w:firstLineChars="200"/>
        <w:rPr>
          <w:rFonts w:asciiTheme="minorEastAsia" w:hAnsiTheme="minorEastAsia" w:eastAsiaTheme="minorEastAsia" w:cstheme="minorEastAsia"/>
          <w:color w:val="auto"/>
          <w:sz w:val="24"/>
          <w:szCs w:val="24"/>
          <w:lang w:eastAsia="zh-CN"/>
        </w:rPr>
      </w:pPr>
    </w:p>
    <w:p w14:paraId="0BDA4A41">
      <w:pPr>
        <w:kinsoku/>
        <w:overflowPunct w:val="0"/>
        <w:spacing w:line="360" w:lineRule="auto"/>
        <w:ind w:firstLine="480" w:firstLineChars="200"/>
        <w:rPr>
          <w:rFonts w:asciiTheme="minorEastAsia" w:hAnsiTheme="minorEastAsia" w:eastAsiaTheme="minorEastAsia" w:cstheme="minorEastAsia"/>
          <w:color w:val="auto"/>
          <w:sz w:val="24"/>
          <w:szCs w:val="24"/>
          <w:lang w:eastAsia="zh-CN"/>
        </w:rPr>
      </w:pPr>
    </w:p>
    <w:p w14:paraId="45995E0D">
      <w:pPr>
        <w:pStyle w:val="3"/>
        <w:kinsoku/>
        <w:overflowPunct w:val="0"/>
        <w:spacing w:line="360" w:lineRule="auto"/>
        <w:ind w:firstLine="520" w:firstLineChars="200"/>
        <w:jc w:val="righ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采  购</w:t>
      </w:r>
      <w:r>
        <w:rPr>
          <w:rFonts w:hint="eastAsia" w:asciiTheme="minorEastAsia" w:hAnsiTheme="minorEastAsia" w:eastAsiaTheme="minorEastAsia" w:cstheme="minorEastAsia"/>
          <w:color w:val="auto"/>
          <w:spacing w:val="11"/>
          <w:sz w:val="24"/>
          <w:szCs w:val="24"/>
          <w:lang w:eastAsia="zh-CN"/>
        </w:rPr>
        <w:t xml:space="preserve">  </w:t>
      </w:r>
      <w:r>
        <w:rPr>
          <w:rFonts w:hint="eastAsia" w:asciiTheme="minorEastAsia" w:hAnsiTheme="minorEastAsia" w:eastAsiaTheme="minorEastAsia" w:cstheme="minorEastAsia"/>
          <w:color w:val="auto"/>
          <w:spacing w:val="10"/>
          <w:sz w:val="24"/>
          <w:szCs w:val="24"/>
          <w:lang w:eastAsia="zh-CN"/>
        </w:rPr>
        <w:t>人</w:t>
      </w:r>
      <w:r>
        <w:rPr>
          <w:rFonts w:hint="eastAsia" w:asciiTheme="minorEastAsia" w:hAnsiTheme="minorEastAsia" w:eastAsiaTheme="minorEastAsia" w:cstheme="minorEastAsia"/>
          <w:color w:val="auto"/>
          <w:spacing w:val="-16"/>
          <w:sz w:val="24"/>
          <w:szCs w:val="24"/>
          <w:lang w:eastAsia="zh-CN"/>
        </w:rPr>
        <w:t>：</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pacing w:val="-16"/>
          <w:sz w:val="24"/>
          <w:szCs w:val="24"/>
          <w:lang w:eastAsia="zh-CN"/>
        </w:rPr>
        <w:t>（</w:t>
      </w:r>
      <w:r>
        <w:rPr>
          <w:rFonts w:hint="eastAsia" w:asciiTheme="minorEastAsia" w:hAnsiTheme="minorEastAsia" w:eastAsiaTheme="minorEastAsia" w:cstheme="minorEastAsia"/>
          <w:color w:val="auto"/>
          <w:spacing w:val="10"/>
          <w:sz w:val="24"/>
          <w:szCs w:val="24"/>
          <w:lang w:eastAsia="zh-CN"/>
        </w:rPr>
        <w:t>公章）</w:t>
      </w:r>
    </w:p>
    <w:p w14:paraId="548A2544">
      <w:pPr>
        <w:pStyle w:val="3"/>
        <w:kinsoku/>
        <w:overflowPunct w:val="0"/>
        <w:spacing w:line="360" w:lineRule="auto"/>
        <w:ind w:firstLine="520" w:firstLineChars="200"/>
        <w:jc w:val="righ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法定代表人</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10"/>
          <w:sz w:val="24"/>
          <w:szCs w:val="24"/>
          <w:lang w:eastAsia="zh-CN"/>
        </w:rPr>
        <w:t>签字或盖章）</w:t>
      </w:r>
    </w:p>
    <w:p w14:paraId="3D8503E3">
      <w:pPr>
        <w:pStyle w:val="3"/>
        <w:kinsoku/>
        <w:overflowPunct w:val="0"/>
        <w:spacing w:line="360" w:lineRule="auto"/>
        <w:ind w:firstLine="524" w:firstLineChars="200"/>
        <w:jc w:val="right"/>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采购代理机构</w:t>
      </w:r>
      <w:r>
        <w:rPr>
          <w:rFonts w:hint="eastAsia" w:asciiTheme="minorEastAsia" w:hAnsiTheme="minorEastAsia" w:eastAsiaTheme="minorEastAsia" w:cstheme="minorEastAsia"/>
          <w:color w:val="auto"/>
          <w:spacing w:val="-5"/>
          <w:sz w:val="24"/>
          <w:szCs w:val="24"/>
          <w:lang w:eastAsia="zh-CN"/>
        </w:rPr>
        <w:t>：</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pacing w:val="-5"/>
          <w:sz w:val="24"/>
          <w:szCs w:val="24"/>
          <w:lang w:eastAsia="zh-CN"/>
        </w:rPr>
        <w:t>（</w:t>
      </w:r>
      <w:r>
        <w:rPr>
          <w:rFonts w:hint="eastAsia" w:asciiTheme="minorEastAsia" w:hAnsiTheme="minorEastAsia" w:eastAsiaTheme="minorEastAsia" w:cstheme="minorEastAsia"/>
          <w:color w:val="auto"/>
          <w:spacing w:val="11"/>
          <w:sz w:val="24"/>
          <w:szCs w:val="24"/>
          <w:lang w:eastAsia="zh-CN"/>
        </w:rPr>
        <w:t>公章）</w:t>
      </w:r>
    </w:p>
    <w:p w14:paraId="6A2ACB33">
      <w:pPr>
        <w:pStyle w:val="3"/>
        <w:kinsoku/>
        <w:overflowPunct w:val="0"/>
        <w:spacing w:line="360" w:lineRule="auto"/>
        <w:ind w:firstLine="520" w:firstLineChars="200"/>
        <w:jc w:val="right"/>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0"/>
          <w:sz w:val="24"/>
          <w:szCs w:val="24"/>
          <w:lang w:eastAsia="zh-CN"/>
        </w:rPr>
        <w:t>法定代表人</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10"/>
          <w:sz w:val="24"/>
          <w:szCs w:val="24"/>
          <w:lang w:eastAsia="zh-CN"/>
        </w:rPr>
        <w:t>签字或盖章）</w:t>
      </w:r>
    </w:p>
    <w:p w14:paraId="66401BA7">
      <w:pPr>
        <w:kinsoku/>
        <w:overflowPunct w:val="0"/>
        <w:spacing w:line="360" w:lineRule="auto"/>
        <w:ind w:firstLine="480" w:firstLineChars="200"/>
        <w:rPr>
          <w:rFonts w:asciiTheme="minorEastAsia" w:hAnsiTheme="minorEastAsia" w:eastAsiaTheme="minorEastAsia" w:cstheme="minorEastAsia"/>
          <w:color w:val="auto"/>
          <w:sz w:val="24"/>
          <w:szCs w:val="24"/>
          <w:lang w:eastAsia="zh-CN"/>
        </w:rPr>
      </w:pPr>
    </w:p>
    <w:p w14:paraId="237E650B">
      <w:pPr>
        <w:kinsoku/>
        <w:overflowPunct w:val="0"/>
        <w:spacing w:line="360" w:lineRule="auto"/>
        <w:ind w:firstLine="480" w:firstLineChars="200"/>
        <w:rPr>
          <w:rFonts w:asciiTheme="minorEastAsia" w:hAnsiTheme="minorEastAsia" w:eastAsiaTheme="minorEastAsia" w:cstheme="minorEastAsia"/>
          <w:color w:val="auto"/>
          <w:sz w:val="24"/>
          <w:szCs w:val="24"/>
          <w:lang w:eastAsia="zh-CN"/>
        </w:rPr>
      </w:pPr>
    </w:p>
    <w:p w14:paraId="793DB41E">
      <w:pPr>
        <w:pStyle w:val="3"/>
        <w:tabs>
          <w:tab w:val="left" w:pos="7230"/>
        </w:tabs>
        <w:kinsoku/>
        <w:overflowPunct w:val="0"/>
        <w:spacing w:line="360" w:lineRule="auto"/>
        <w:ind w:firstLine="4340" w:firstLineChars="70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9"/>
          <w:sz w:val="24"/>
          <w:szCs w:val="24"/>
          <w:lang w:eastAsia="zh-CN"/>
        </w:rPr>
        <w:t xml:space="preserve"> </w:t>
      </w:r>
      <w:r>
        <w:rPr>
          <w:rFonts w:hint="eastAsia" w:asciiTheme="minorEastAsia" w:hAnsiTheme="minorEastAsia" w:eastAsiaTheme="minorEastAsia" w:cstheme="minorEastAsia"/>
          <w:color w:val="auto"/>
          <w:spacing w:val="-14"/>
          <w:sz w:val="24"/>
          <w:szCs w:val="24"/>
          <w:lang w:eastAsia="zh-CN"/>
        </w:rPr>
        <w:t>年</w:t>
      </w:r>
      <w:r>
        <w:rPr>
          <w:rFonts w:hint="eastAsia" w:asciiTheme="minorEastAsia" w:hAnsiTheme="minorEastAsia" w:eastAsiaTheme="minorEastAsia" w:cstheme="minorEastAsia"/>
          <w:color w:val="auto"/>
          <w:spacing w:val="-98"/>
          <w:sz w:val="24"/>
          <w:szCs w:val="24"/>
          <w:lang w:eastAsia="zh-CN"/>
        </w:rPr>
        <w:t xml:space="preserve"> </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86"/>
          <w:sz w:val="24"/>
          <w:szCs w:val="24"/>
          <w:lang w:eastAsia="zh-CN"/>
        </w:rPr>
        <w:t xml:space="preserve"> </w:t>
      </w:r>
      <w:r>
        <w:rPr>
          <w:rFonts w:hint="eastAsia" w:asciiTheme="minorEastAsia" w:hAnsiTheme="minorEastAsia" w:eastAsiaTheme="minorEastAsia" w:cstheme="minorEastAsia"/>
          <w:color w:val="auto"/>
          <w:spacing w:val="-14"/>
          <w:sz w:val="24"/>
          <w:szCs w:val="24"/>
          <w:lang w:eastAsia="zh-CN"/>
        </w:rPr>
        <w:t>月</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54"/>
          <w:sz w:val="24"/>
          <w:szCs w:val="24"/>
          <w:lang w:eastAsia="zh-CN"/>
        </w:rPr>
        <w:t xml:space="preserve"> </w:t>
      </w:r>
      <w:r>
        <w:rPr>
          <w:rFonts w:hint="eastAsia" w:asciiTheme="minorEastAsia" w:hAnsiTheme="minorEastAsia" w:eastAsiaTheme="minorEastAsia" w:cstheme="minorEastAsia"/>
          <w:color w:val="auto"/>
          <w:spacing w:val="-14"/>
          <w:sz w:val="24"/>
          <w:szCs w:val="24"/>
          <w:lang w:eastAsia="zh-CN"/>
        </w:rPr>
        <w:t>日</w:t>
      </w:r>
    </w:p>
    <w:p w14:paraId="0F202555">
      <w:pPr>
        <w:pStyle w:val="3"/>
        <w:spacing w:before="209" w:line="227" w:lineRule="auto"/>
        <w:ind w:left="24"/>
        <w:rPr>
          <w:rFonts w:asciiTheme="minorEastAsia" w:hAnsiTheme="minorEastAsia" w:eastAsiaTheme="minorEastAsia" w:cstheme="minorEastAsia"/>
          <w:b/>
          <w:bCs/>
          <w:color w:val="auto"/>
          <w:spacing w:val="6"/>
          <w:sz w:val="20"/>
          <w:szCs w:val="20"/>
          <w:lang w:eastAsia="zh-CN"/>
        </w:rPr>
      </w:pPr>
    </w:p>
    <w:p w14:paraId="209E926C">
      <w:pPr>
        <w:pStyle w:val="3"/>
        <w:spacing w:before="209" w:line="227" w:lineRule="auto"/>
        <w:ind w:left="24"/>
        <w:rPr>
          <w:rFonts w:asciiTheme="minorEastAsia" w:hAnsiTheme="minorEastAsia" w:eastAsiaTheme="minorEastAsia" w:cstheme="minorEastAsia"/>
          <w:b/>
          <w:bCs/>
          <w:color w:val="auto"/>
          <w:spacing w:val="6"/>
          <w:sz w:val="20"/>
          <w:szCs w:val="20"/>
          <w:lang w:eastAsia="zh-CN"/>
        </w:rPr>
      </w:pPr>
    </w:p>
    <w:p w14:paraId="2BEDB443">
      <w:pPr>
        <w:pStyle w:val="3"/>
        <w:spacing w:before="209" w:line="227" w:lineRule="auto"/>
        <w:ind w:left="24"/>
        <w:rPr>
          <w:rFonts w:asciiTheme="minorEastAsia" w:hAnsiTheme="minorEastAsia" w:eastAsiaTheme="minorEastAsia" w:cstheme="minorEastAsia"/>
          <w:b/>
          <w:bCs/>
          <w:color w:val="auto"/>
          <w:spacing w:val="6"/>
          <w:sz w:val="20"/>
          <w:szCs w:val="20"/>
          <w:lang w:eastAsia="zh-CN"/>
        </w:rPr>
      </w:pPr>
    </w:p>
    <w:p w14:paraId="5D4F12EE">
      <w:pPr>
        <w:pStyle w:val="3"/>
        <w:spacing w:before="209" w:line="227" w:lineRule="auto"/>
        <w:ind w:left="24"/>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6"/>
          <w:sz w:val="20"/>
          <w:szCs w:val="20"/>
          <w:lang w:eastAsia="zh-CN"/>
        </w:rPr>
        <w:t>附表二：成交结果通知书</w:t>
      </w:r>
    </w:p>
    <w:p w14:paraId="4469D024">
      <w:pPr>
        <w:spacing w:line="249" w:lineRule="auto"/>
        <w:rPr>
          <w:rFonts w:asciiTheme="minorEastAsia" w:hAnsiTheme="minorEastAsia" w:eastAsiaTheme="minorEastAsia" w:cstheme="minorEastAsia"/>
          <w:color w:val="auto"/>
          <w:lang w:eastAsia="zh-CN"/>
        </w:rPr>
      </w:pPr>
    </w:p>
    <w:p w14:paraId="7C144B93">
      <w:pPr>
        <w:spacing w:line="249" w:lineRule="auto"/>
        <w:rPr>
          <w:rFonts w:asciiTheme="minorEastAsia" w:hAnsiTheme="minorEastAsia" w:eastAsiaTheme="minorEastAsia" w:cstheme="minorEastAsia"/>
          <w:color w:val="auto"/>
          <w:lang w:eastAsia="zh-CN"/>
        </w:rPr>
      </w:pPr>
    </w:p>
    <w:p w14:paraId="6A42A24E">
      <w:pPr>
        <w:spacing w:line="249" w:lineRule="auto"/>
        <w:rPr>
          <w:rFonts w:asciiTheme="minorEastAsia" w:hAnsiTheme="minorEastAsia" w:eastAsiaTheme="minorEastAsia" w:cstheme="minorEastAsia"/>
          <w:color w:val="auto"/>
          <w:lang w:eastAsia="zh-CN"/>
        </w:rPr>
      </w:pPr>
    </w:p>
    <w:p w14:paraId="039D3035">
      <w:pPr>
        <w:spacing w:line="250" w:lineRule="auto"/>
        <w:rPr>
          <w:rFonts w:asciiTheme="minorEastAsia" w:hAnsiTheme="minorEastAsia" w:eastAsiaTheme="minorEastAsia" w:cstheme="minorEastAsia"/>
          <w:color w:val="auto"/>
          <w:lang w:eastAsia="zh-CN"/>
        </w:rPr>
      </w:pPr>
    </w:p>
    <w:p w14:paraId="5F267B8D">
      <w:pPr>
        <w:pStyle w:val="3"/>
        <w:spacing w:before="113" w:line="224" w:lineRule="auto"/>
        <w:ind w:left="3261"/>
        <w:outlineLvl w:val="0"/>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4"/>
          <w:sz w:val="35"/>
          <w:szCs w:val="35"/>
          <w:lang w:eastAsia="zh-CN"/>
        </w:rPr>
        <w:t>成交结果通知书</w:t>
      </w:r>
    </w:p>
    <w:p w14:paraId="5CDE340C">
      <w:pPr>
        <w:spacing w:line="243" w:lineRule="auto"/>
        <w:rPr>
          <w:rFonts w:asciiTheme="minorEastAsia" w:hAnsiTheme="minorEastAsia" w:eastAsiaTheme="minorEastAsia" w:cstheme="minorEastAsia"/>
          <w:color w:val="auto"/>
          <w:lang w:eastAsia="zh-CN"/>
        </w:rPr>
      </w:pPr>
    </w:p>
    <w:p w14:paraId="2FCB733A">
      <w:pPr>
        <w:spacing w:line="243" w:lineRule="auto"/>
        <w:rPr>
          <w:rFonts w:asciiTheme="minorEastAsia" w:hAnsiTheme="minorEastAsia" w:eastAsiaTheme="minorEastAsia" w:cstheme="minorEastAsia"/>
          <w:color w:val="auto"/>
          <w:lang w:eastAsia="zh-CN"/>
        </w:rPr>
      </w:pPr>
    </w:p>
    <w:p w14:paraId="476F4EA1">
      <w:pPr>
        <w:spacing w:line="244" w:lineRule="auto"/>
        <w:rPr>
          <w:rFonts w:asciiTheme="minorEastAsia" w:hAnsiTheme="minorEastAsia" w:eastAsiaTheme="minorEastAsia" w:cstheme="minorEastAsia"/>
          <w:color w:val="auto"/>
          <w:lang w:eastAsia="zh-CN"/>
        </w:rPr>
      </w:pPr>
    </w:p>
    <w:p w14:paraId="7DAB6AEA">
      <w:pPr>
        <w:pStyle w:val="3"/>
        <w:tabs>
          <w:tab w:val="left" w:pos="2520"/>
        </w:tabs>
        <w:spacing w:before="65" w:line="247" w:lineRule="auto"/>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u w:val="single"/>
          <w:lang w:eastAsia="zh-CN"/>
        </w:rPr>
        <w:tab/>
      </w:r>
      <w:r>
        <w:rPr>
          <w:rFonts w:hint="eastAsia" w:asciiTheme="minorEastAsia" w:hAnsiTheme="minorEastAsia" w:eastAsiaTheme="minorEastAsia" w:cstheme="minorEastAsia"/>
          <w:color w:val="auto"/>
          <w:spacing w:val="-74"/>
          <w:sz w:val="20"/>
          <w:szCs w:val="20"/>
          <w:lang w:eastAsia="zh-CN"/>
        </w:rPr>
        <w:t xml:space="preserve"> </w:t>
      </w:r>
      <w:r>
        <w:rPr>
          <w:rFonts w:hint="eastAsia" w:asciiTheme="minorEastAsia" w:hAnsiTheme="minorEastAsia" w:eastAsiaTheme="minorEastAsia" w:cstheme="minorEastAsia"/>
          <w:color w:val="auto"/>
          <w:sz w:val="20"/>
          <w:szCs w:val="20"/>
          <w:lang w:eastAsia="zh-CN"/>
        </w:rPr>
        <w:t>:</w:t>
      </w:r>
    </w:p>
    <w:p w14:paraId="10A64127">
      <w:pPr>
        <w:spacing w:line="241" w:lineRule="auto"/>
        <w:rPr>
          <w:rFonts w:asciiTheme="minorEastAsia" w:hAnsiTheme="minorEastAsia" w:eastAsiaTheme="minorEastAsia" w:cstheme="minorEastAsia"/>
          <w:color w:val="auto"/>
          <w:lang w:eastAsia="zh-CN"/>
        </w:rPr>
      </w:pPr>
    </w:p>
    <w:p w14:paraId="6138A04D">
      <w:pPr>
        <w:spacing w:line="242" w:lineRule="auto"/>
        <w:rPr>
          <w:rFonts w:asciiTheme="minorEastAsia" w:hAnsiTheme="minorEastAsia" w:eastAsiaTheme="minorEastAsia" w:cstheme="minorEastAsia"/>
          <w:color w:val="auto"/>
          <w:sz w:val="24"/>
          <w:szCs w:val="24"/>
          <w:lang w:eastAsia="zh-CN"/>
        </w:rPr>
      </w:pPr>
    </w:p>
    <w:p w14:paraId="69BCA180">
      <w:pPr>
        <w:pStyle w:val="3"/>
        <w:spacing w:before="65" w:line="378" w:lineRule="auto"/>
        <w:ind w:left="10" w:right="1" w:firstLine="419"/>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5"/>
          <w:sz w:val="24"/>
          <w:szCs w:val="24"/>
          <w:lang w:eastAsia="zh-CN"/>
        </w:rPr>
        <w:t>我方已接受</w:t>
      </w:r>
      <w:r>
        <w:rPr>
          <w:rFonts w:hint="eastAsia" w:asciiTheme="minorEastAsia" w:hAnsiTheme="minorEastAsia" w:eastAsiaTheme="minorEastAsia" w:cstheme="minorEastAsia"/>
          <w:color w:val="auto"/>
          <w:spacing w:val="-96"/>
          <w:sz w:val="24"/>
          <w:szCs w:val="24"/>
          <w:lang w:eastAsia="zh-CN"/>
        </w:rPr>
        <w:t xml:space="preserve"> </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88"/>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于</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90"/>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年</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87"/>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月</w:t>
      </w:r>
      <w:r>
        <w:rPr>
          <w:rFonts w:hint="eastAsia" w:asciiTheme="minorEastAsia" w:hAnsiTheme="minorEastAsia" w:eastAsiaTheme="minorEastAsia" w:cstheme="minorEastAsia"/>
          <w:color w:val="auto"/>
          <w:spacing w:val="-98"/>
          <w:sz w:val="24"/>
          <w:szCs w:val="24"/>
          <w:lang w:eastAsia="zh-CN"/>
        </w:rPr>
        <w:t xml:space="preserve"> </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56"/>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日所递交的</w:t>
      </w:r>
      <w:r>
        <w:rPr>
          <w:rFonts w:hint="eastAsia" w:asciiTheme="minorEastAsia" w:hAnsiTheme="minorEastAsia" w:eastAsiaTheme="minorEastAsia" w:cstheme="minorEastAsia"/>
          <w:color w:val="auto"/>
          <w:spacing w:val="-98"/>
          <w:sz w:val="24"/>
          <w:szCs w:val="24"/>
          <w:lang w:eastAsia="zh-CN"/>
        </w:rPr>
        <w:t xml:space="preserve"> </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87"/>
          <w:sz w:val="24"/>
          <w:szCs w:val="24"/>
          <w:lang w:eastAsia="zh-CN"/>
        </w:rPr>
        <w:t xml:space="preserve"> </w:t>
      </w:r>
      <w:r>
        <w:rPr>
          <w:rFonts w:hint="eastAsia" w:asciiTheme="minorEastAsia" w:hAnsiTheme="minorEastAsia" w:eastAsiaTheme="minorEastAsia" w:cstheme="minorEastAsia"/>
          <w:color w:val="auto"/>
          <w:spacing w:val="5"/>
          <w:sz w:val="24"/>
          <w:szCs w:val="24"/>
          <w:lang w:eastAsia="zh-CN"/>
        </w:rPr>
        <w:t>竞争性磋商响应文件，确定</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pacing w:val="6"/>
          <w:sz w:val="24"/>
          <w:szCs w:val="24"/>
          <w:lang w:eastAsia="zh-CN"/>
        </w:rPr>
        <w:t>为成交单位。</w:t>
      </w:r>
    </w:p>
    <w:p w14:paraId="010412AB">
      <w:pPr>
        <w:spacing w:line="336" w:lineRule="auto"/>
        <w:rPr>
          <w:rFonts w:asciiTheme="minorEastAsia" w:hAnsiTheme="minorEastAsia" w:eastAsiaTheme="minorEastAsia" w:cstheme="minorEastAsia"/>
          <w:color w:val="auto"/>
          <w:sz w:val="24"/>
          <w:szCs w:val="24"/>
          <w:lang w:eastAsia="zh-CN"/>
        </w:rPr>
      </w:pPr>
    </w:p>
    <w:p w14:paraId="20A0E3A1">
      <w:pPr>
        <w:pStyle w:val="3"/>
        <w:spacing w:before="66" w:line="228" w:lineRule="auto"/>
        <w:ind w:left="428"/>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
          <w:sz w:val="24"/>
          <w:szCs w:val="24"/>
          <w:lang w:eastAsia="zh-CN"/>
        </w:rPr>
        <w:t>感谢你单位对我们工作的大力支持！</w:t>
      </w:r>
    </w:p>
    <w:p w14:paraId="2D947C9B">
      <w:pPr>
        <w:spacing w:line="262" w:lineRule="auto"/>
        <w:rPr>
          <w:rFonts w:asciiTheme="minorEastAsia" w:hAnsiTheme="minorEastAsia" w:eastAsiaTheme="minorEastAsia" w:cstheme="minorEastAsia"/>
          <w:color w:val="auto"/>
          <w:sz w:val="24"/>
          <w:szCs w:val="24"/>
          <w:lang w:eastAsia="zh-CN"/>
        </w:rPr>
      </w:pPr>
    </w:p>
    <w:p w14:paraId="3498878F">
      <w:pPr>
        <w:spacing w:line="263" w:lineRule="auto"/>
        <w:rPr>
          <w:rFonts w:asciiTheme="minorEastAsia" w:hAnsiTheme="minorEastAsia" w:eastAsiaTheme="minorEastAsia" w:cstheme="minorEastAsia"/>
          <w:color w:val="auto"/>
          <w:sz w:val="24"/>
          <w:szCs w:val="24"/>
          <w:lang w:eastAsia="zh-CN"/>
        </w:rPr>
      </w:pPr>
    </w:p>
    <w:p w14:paraId="35B93F44">
      <w:pPr>
        <w:spacing w:line="263" w:lineRule="auto"/>
        <w:rPr>
          <w:rFonts w:asciiTheme="minorEastAsia" w:hAnsiTheme="minorEastAsia" w:eastAsiaTheme="minorEastAsia" w:cstheme="minorEastAsia"/>
          <w:color w:val="auto"/>
          <w:sz w:val="24"/>
          <w:szCs w:val="24"/>
          <w:lang w:eastAsia="zh-CN"/>
        </w:rPr>
      </w:pPr>
    </w:p>
    <w:p w14:paraId="097C492E">
      <w:pPr>
        <w:spacing w:line="263" w:lineRule="auto"/>
        <w:rPr>
          <w:rFonts w:asciiTheme="minorEastAsia" w:hAnsiTheme="minorEastAsia" w:eastAsiaTheme="minorEastAsia" w:cstheme="minorEastAsia"/>
          <w:color w:val="auto"/>
          <w:sz w:val="24"/>
          <w:szCs w:val="24"/>
          <w:lang w:eastAsia="zh-CN"/>
        </w:rPr>
      </w:pPr>
    </w:p>
    <w:p w14:paraId="1F0C5FC0">
      <w:pPr>
        <w:spacing w:line="263" w:lineRule="auto"/>
        <w:rPr>
          <w:rFonts w:asciiTheme="minorEastAsia" w:hAnsiTheme="minorEastAsia" w:eastAsiaTheme="minorEastAsia" w:cstheme="minorEastAsia"/>
          <w:color w:val="auto"/>
          <w:sz w:val="24"/>
          <w:szCs w:val="24"/>
          <w:lang w:eastAsia="zh-CN"/>
        </w:rPr>
      </w:pPr>
    </w:p>
    <w:p w14:paraId="1A35B3AF">
      <w:pPr>
        <w:pStyle w:val="3"/>
        <w:spacing w:before="65" w:line="227" w:lineRule="auto"/>
        <w:ind w:right="11"/>
        <w:jc w:val="righ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1"/>
          <w:sz w:val="24"/>
          <w:szCs w:val="24"/>
          <w:lang w:eastAsia="zh-CN"/>
        </w:rPr>
        <w:t>采  购  人</w:t>
      </w:r>
      <w:r>
        <w:rPr>
          <w:rFonts w:hint="eastAsia" w:asciiTheme="minorEastAsia" w:hAnsiTheme="minorEastAsia" w:eastAsiaTheme="minorEastAsia" w:cstheme="minorEastAsia"/>
          <w:color w:val="auto"/>
          <w:spacing w:val="-15"/>
          <w:sz w:val="24"/>
          <w:szCs w:val="24"/>
          <w:lang w:eastAsia="zh-CN"/>
        </w:rPr>
        <w:t>：</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pacing w:val="-15"/>
          <w:sz w:val="24"/>
          <w:szCs w:val="24"/>
          <w:lang w:eastAsia="zh-CN"/>
        </w:rPr>
        <w:t>（</w:t>
      </w:r>
      <w:r>
        <w:rPr>
          <w:rFonts w:hint="eastAsia" w:asciiTheme="minorEastAsia" w:hAnsiTheme="minorEastAsia" w:eastAsiaTheme="minorEastAsia" w:cstheme="minorEastAsia"/>
          <w:color w:val="auto"/>
          <w:spacing w:val="11"/>
          <w:sz w:val="24"/>
          <w:szCs w:val="24"/>
          <w:lang w:eastAsia="zh-CN"/>
        </w:rPr>
        <w:t>公章）</w:t>
      </w:r>
    </w:p>
    <w:p w14:paraId="7C0881D1">
      <w:pPr>
        <w:spacing w:line="368" w:lineRule="auto"/>
        <w:rPr>
          <w:rFonts w:asciiTheme="minorEastAsia" w:hAnsiTheme="minorEastAsia" w:eastAsiaTheme="minorEastAsia" w:cstheme="minorEastAsia"/>
          <w:color w:val="auto"/>
          <w:sz w:val="24"/>
          <w:szCs w:val="24"/>
          <w:lang w:eastAsia="zh-CN"/>
        </w:rPr>
      </w:pPr>
    </w:p>
    <w:p w14:paraId="4AEFBD88">
      <w:pPr>
        <w:pStyle w:val="3"/>
        <w:spacing w:before="66" w:line="227" w:lineRule="auto"/>
        <w:ind w:right="11"/>
        <w:jc w:val="right"/>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0"/>
          <w:sz w:val="24"/>
          <w:szCs w:val="24"/>
          <w:lang w:eastAsia="zh-CN"/>
        </w:rPr>
        <w:t>法定代表人</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10"/>
          <w:sz w:val="24"/>
          <w:szCs w:val="24"/>
          <w:lang w:eastAsia="zh-CN"/>
        </w:rPr>
        <w:t>签字或盖章）</w:t>
      </w:r>
    </w:p>
    <w:p w14:paraId="0970B042">
      <w:pPr>
        <w:spacing w:line="366" w:lineRule="auto"/>
        <w:rPr>
          <w:rFonts w:asciiTheme="minorEastAsia" w:hAnsiTheme="minorEastAsia" w:eastAsiaTheme="minorEastAsia" w:cstheme="minorEastAsia"/>
          <w:color w:val="auto"/>
          <w:sz w:val="24"/>
          <w:szCs w:val="24"/>
          <w:lang w:eastAsia="zh-CN"/>
        </w:rPr>
      </w:pPr>
    </w:p>
    <w:p w14:paraId="1FD96F07">
      <w:pPr>
        <w:pStyle w:val="3"/>
        <w:spacing w:before="65" w:line="227" w:lineRule="auto"/>
        <w:ind w:right="11"/>
        <w:jc w:val="right"/>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1"/>
          <w:sz w:val="24"/>
          <w:szCs w:val="24"/>
          <w:lang w:eastAsia="zh-CN"/>
        </w:rPr>
        <w:t>采购代理机构</w:t>
      </w:r>
      <w:r>
        <w:rPr>
          <w:rFonts w:hint="eastAsia" w:asciiTheme="minorEastAsia" w:hAnsiTheme="minorEastAsia" w:eastAsiaTheme="minorEastAsia" w:cstheme="minorEastAsia"/>
          <w:color w:val="auto"/>
          <w:spacing w:val="-5"/>
          <w:sz w:val="24"/>
          <w:szCs w:val="24"/>
          <w:lang w:eastAsia="zh-CN"/>
        </w:rPr>
        <w:t>：</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pacing w:val="-5"/>
          <w:sz w:val="24"/>
          <w:szCs w:val="24"/>
          <w:lang w:eastAsia="zh-CN"/>
        </w:rPr>
        <w:t>（</w:t>
      </w:r>
      <w:r>
        <w:rPr>
          <w:rFonts w:hint="eastAsia" w:asciiTheme="minorEastAsia" w:hAnsiTheme="minorEastAsia" w:eastAsiaTheme="minorEastAsia" w:cstheme="minorEastAsia"/>
          <w:color w:val="auto"/>
          <w:spacing w:val="11"/>
          <w:sz w:val="24"/>
          <w:szCs w:val="24"/>
          <w:lang w:eastAsia="zh-CN"/>
        </w:rPr>
        <w:t>公章）</w:t>
      </w:r>
    </w:p>
    <w:p w14:paraId="68005BA5">
      <w:pPr>
        <w:pStyle w:val="3"/>
        <w:spacing w:before="65" w:line="227" w:lineRule="auto"/>
        <w:ind w:right="11"/>
        <w:jc w:val="right"/>
        <w:rPr>
          <w:rFonts w:asciiTheme="minorEastAsia" w:hAnsiTheme="minorEastAsia" w:eastAsiaTheme="minorEastAsia" w:cstheme="minorEastAsia"/>
          <w:color w:val="auto"/>
          <w:spacing w:val="10"/>
          <w:sz w:val="24"/>
          <w:szCs w:val="24"/>
          <w:lang w:eastAsia="zh-CN"/>
        </w:rPr>
      </w:pPr>
      <w:r>
        <w:rPr>
          <w:rFonts w:hint="eastAsia" w:asciiTheme="minorEastAsia" w:hAnsiTheme="minorEastAsia" w:eastAsiaTheme="minorEastAsia" w:cstheme="minorEastAsia"/>
          <w:color w:val="auto"/>
          <w:spacing w:val="10"/>
          <w:sz w:val="24"/>
          <w:szCs w:val="24"/>
          <w:lang w:eastAsia="zh-CN"/>
        </w:rPr>
        <w:t xml:space="preserve">   </w:t>
      </w:r>
    </w:p>
    <w:p w14:paraId="677D6A4C">
      <w:pPr>
        <w:pStyle w:val="3"/>
        <w:spacing w:before="65" w:line="227" w:lineRule="auto"/>
        <w:ind w:right="11"/>
        <w:jc w:val="right"/>
        <w:rPr>
          <w:rFonts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0"/>
          <w:sz w:val="24"/>
          <w:szCs w:val="24"/>
          <w:lang w:eastAsia="zh-CN"/>
        </w:rPr>
        <w:t>法定代表人</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5"/>
          <w:sz w:val="24"/>
          <w:szCs w:val="24"/>
          <w:u w:val="single"/>
          <w:lang w:eastAsia="zh-CN"/>
        </w:rPr>
        <w:t xml:space="preserve">                 </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10"/>
          <w:sz w:val="24"/>
          <w:szCs w:val="24"/>
          <w:lang w:eastAsia="zh-CN"/>
        </w:rPr>
        <w:t>签字或盖章）</w:t>
      </w:r>
    </w:p>
    <w:p w14:paraId="55DA7B79">
      <w:pPr>
        <w:spacing w:line="261" w:lineRule="auto"/>
        <w:rPr>
          <w:rFonts w:asciiTheme="minorEastAsia" w:hAnsiTheme="minorEastAsia" w:eastAsiaTheme="minorEastAsia" w:cstheme="minorEastAsia"/>
          <w:color w:val="auto"/>
          <w:sz w:val="24"/>
          <w:szCs w:val="24"/>
          <w:lang w:eastAsia="zh-CN"/>
        </w:rPr>
      </w:pPr>
    </w:p>
    <w:p w14:paraId="0315EC3F">
      <w:pPr>
        <w:spacing w:line="261" w:lineRule="auto"/>
        <w:rPr>
          <w:rFonts w:asciiTheme="minorEastAsia" w:hAnsiTheme="minorEastAsia" w:eastAsiaTheme="minorEastAsia" w:cstheme="minorEastAsia"/>
          <w:color w:val="auto"/>
          <w:sz w:val="24"/>
          <w:szCs w:val="24"/>
          <w:lang w:eastAsia="zh-CN"/>
        </w:rPr>
      </w:pPr>
    </w:p>
    <w:p w14:paraId="6D929A87">
      <w:pPr>
        <w:spacing w:line="261" w:lineRule="auto"/>
        <w:rPr>
          <w:rFonts w:asciiTheme="minorEastAsia" w:hAnsiTheme="minorEastAsia" w:eastAsiaTheme="minorEastAsia" w:cstheme="minorEastAsia"/>
          <w:color w:val="auto"/>
          <w:sz w:val="24"/>
          <w:szCs w:val="24"/>
          <w:lang w:eastAsia="zh-CN"/>
        </w:rPr>
      </w:pPr>
    </w:p>
    <w:p w14:paraId="35592F60">
      <w:pPr>
        <w:spacing w:line="262" w:lineRule="auto"/>
        <w:rPr>
          <w:rFonts w:asciiTheme="minorEastAsia" w:hAnsiTheme="minorEastAsia" w:eastAsiaTheme="minorEastAsia" w:cstheme="minorEastAsia"/>
          <w:color w:val="auto"/>
          <w:sz w:val="24"/>
          <w:szCs w:val="24"/>
          <w:lang w:eastAsia="zh-CN"/>
        </w:rPr>
      </w:pPr>
    </w:p>
    <w:p w14:paraId="170724F9">
      <w:pPr>
        <w:pStyle w:val="3"/>
        <w:tabs>
          <w:tab w:val="left" w:pos="6764"/>
        </w:tabs>
        <w:spacing w:before="65" w:line="228" w:lineRule="auto"/>
        <w:ind w:firstLine="2914" w:firstLineChars="47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89"/>
          <w:sz w:val="24"/>
          <w:szCs w:val="24"/>
          <w:lang w:eastAsia="zh-CN"/>
        </w:rPr>
        <w:t xml:space="preserve"> </w:t>
      </w:r>
      <w:r>
        <w:rPr>
          <w:rFonts w:hint="eastAsia" w:asciiTheme="minorEastAsia" w:hAnsiTheme="minorEastAsia" w:eastAsiaTheme="minorEastAsia" w:cstheme="minorEastAsia"/>
          <w:color w:val="auto"/>
          <w:spacing w:val="-2"/>
          <w:sz w:val="24"/>
          <w:szCs w:val="24"/>
          <w:lang w:eastAsia="zh-CN"/>
        </w:rPr>
        <w:t>年</w:t>
      </w:r>
      <w:r>
        <w:rPr>
          <w:rFonts w:hint="eastAsia" w:asciiTheme="minorEastAsia" w:hAnsiTheme="minorEastAsia" w:eastAsiaTheme="minorEastAsia" w:cstheme="minorEastAsia"/>
          <w:color w:val="auto"/>
          <w:spacing w:val="-99"/>
          <w:sz w:val="24"/>
          <w:szCs w:val="24"/>
          <w:lang w:eastAsia="zh-CN"/>
        </w:rPr>
        <w:t xml:space="preserve"> </w:t>
      </w:r>
      <w:r>
        <w:rPr>
          <w:rFonts w:hint="eastAsia" w:asciiTheme="minorEastAsia" w:hAnsiTheme="minorEastAsia" w:eastAsiaTheme="minorEastAsia" w:cstheme="minorEastAsia"/>
          <w:color w:val="auto"/>
          <w:spacing w:val="4"/>
          <w:sz w:val="24"/>
          <w:szCs w:val="24"/>
          <w:u w:val="single"/>
          <w:lang w:eastAsia="zh-CN"/>
        </w:rPr>
        <w:t xml:space="preserve">     </w:t>
      </w:r>
      <w:r>
        <w:rPr>
          <w:rFonts w:hint="eastAsia" w:asciiTheme="minorEastAsia" w:hAnsiTheme="minorEastAsia" w:eastAsiaTheme="minorEastAsia" w:cstheme="minorEastAsia"/>
          <w:color w:val="auto"/>
          <w:spacing w:val="-83"/>
          <w:sz w:val="24"/>
          <w:szCs w:val="24"/>
          <w:lang w:eastAsia="zh-CN"/>
        </w:rPr>
        <w:t xml:space="preserve"> </w:t>
      </w:r>
      <w:r>
        <w:rPr>
          <w:rFonts w:hint="eastAsia" w:asciiTheme="minorEastAsia" w:hAnsiTheme="minorEastAsia" w:eastAsiaTheme="minorEastAsia" w:cstheme="minorEastAsia"/>
          <w:color w:val="auto"/>
          <w:spacing w:val="-2"/>
          <w:sz w:val="24"/>
          <w:szCs w:val="24"/>
          <w:lang w:eastAsia="zh-CN"/>
        </w:rPr>
        <w:t>月</w:t>
      </w:r>
      <w:r>
        <w:rPr>
          <w:rFonts w:hint="eastAsia" w:asciiTheme="minorEastAsia" w:hAnsiTheme="minorEastAsia" w:eastAsiaTheme="minorEastAsia" w:cstheme="minorEastAsia"/>
          <w:color w:val="auto"/>
          <w:spacing w:val="-98"/>
          <w:sz w:val="24"/>
          <w:szCs w:val="24"/>
          <w:lang w:eastAsia="zh-CN"/>
        </w:rPr>
        <w:t xml:space="preserve"> </w:t>
      </w:r>
      <w:r>
        <w:rPr>
          <w:rFonts w:hint="eastAsia" w:asciiTheme="minorEastAsia" w:hAnsiTheme="minorEastAsia" w:eastAsiaTheme="minorEastAsia" w:cstheme="minorEastAsia"/>
          <w:color w:val="auto"/>
          <w:spacing w:val="4"/>
          <w:sz w:val="24"/>
          <w:szCs w:val="24"/>
          <w:u w:val="single"/>
          <w:lang w:eastAsia="zh-CN"/>
        </w:rPr>
        <w:t xml:space="preserve">      </w:t>
      </w:r>
      <w:r>
        <w:rPr>
          <w:rFonts w:hint="eastAsia" w:asciiTheme="minorEastAsia" w:hAnsiTheme="minorEastAsia" w:eastAsiaTheme="minorEastAsia" w:cstheme="minorEastAsia"/>
          <w:color w:val="auto"/>
          <w:spacing w:val="-50"/>
          <w:sz w:val="24"/>
          <w:szCs w:val="24"/>
          <w:lang w:eastAsia="zh-CN"/>
        </w:rPr>
        <w:t xml:space="preserve"> </w:t>
      </w:r>
      <w:r>
        <w:rPr>
          <w:rFonts w:hint="eastAsia" w:asciiTheme="minorEastAsia" w:hAnsiTheme="minorEastAsia" w:eastAsiaTheme="minorEastAsia" w:cstheme="minorEastAsia"/>
          <w:color w:val="auto"/>
          <w:spacing w:val="-2"/>
          <w:sz w:val="24"/>
          <w:szCs w:val="24"/>
          <w:lang w:eastAsia="zh-CN"/>
        </w:rPr>
        <w:t>日</w:t>
      </w:r>
    </w:p>
    <w:p w14:paraId="12DB797C">
      <w:pPr>
        <w:spacing w:line="228" w:lineRule="auto"/>
        <w:rPr>
          <w:rFonts w:asciiTheme="minorEastAsia" w:hAnsiTheme="minorEastAsia" w:eastAsiaTheme="minorEastAsia" w:cstheme="minorEastAsia"/>
          <w:color w:val="auto"/>
          <w:sz w:val="20"/>
          <w:szCs w:val="20"/>
          <w:lang w:eastAsia="zh-CN"/>
        </w:rPr>
        <w:sectPr>
          <w:footerReference r:id="rId8" w:type="default"/>
          <w:pgSz w:w="11850" w:h="16800"/>
          <w:pgMar w:top="1449" w:right="1416" w:bottom="1341" w:left="1416" w:header="1113" w:footer="1127" w:gutter="0"/>
          <w:cols w:space="720" w:num="1"/>
        </w:sectPr>
      </w:pPr>
    </w:p>
    <w:p w14:paraId="0AA315B2">
      <w:pPr>
        <w:spacing w:line="349" w:lineRule="auto"/>
        <w:rPr>
          <w:rFonts w:asciiTheme="minorEastAsia" w:hAnsiTheme="minorEastAsia" w:eastAsiaTheme="minorEastAsia" w:cstheme="minorEastAsia"/>
          <w:color w:val="auto"/>
          <w:lang w:eastAsia="zh-CN"/>
        </w:rPr>
      </w:pPr>
    </w:p>
    <w:p w14:paraId="48B21D0B">
      <w:pPr>
        <w:pStyle w:val="3"/>
        <w:spacing w:before="304" w:line="224" w:lineRule="auto"/>
        <w:ind w:left="2444"/>
        <w:outlineLvl w:val="0"/>
        <w:rPr>
          <w:rFonts w:asciiTheme="minorEastAsia" w:hAnsiTheme="minorEastAsia" w:eastAsiaTheme="minorEastAsia" w:cstheme="minorEastAsia"/>
          <w:color w:val="auto"/>
          <w:sz w:val="35"/>
          <w:szCs w:val="35"/>
          <w:lang w:eastAsia="zh-CN"/>
        </w:rPr>
      </w:pPr>
      <w:bookmarkStart w:id="27" w:name="bookmark6"/>
      <w:bookmarkEnd w:id="27"/>
      <w:r>
        <w:rPr>
          <w:rFonts w:hint="eastAsia" w:asciiTheme="minorEastAsia" w:hAnsiTheme="minorEastAsia" w:eastAsiaTheme="minorEastAsia" w:cstheme="minorEastAsia"/>
          <w:b/>
          <w:bCs/>
          <w:color w:val="auto"/>
          <w:spacing w:val="6"/>
          <w:sz w:val="35"/>
          <w:szCs w:val="35"/>
          <w:lang w:eastAsia="zh-CN"/>
        </w:rPr>
        <w:t>第六章</w:t>
      </w:r>
      <w:r>
        <w:rPr>
          <w:rFonts w:hint="eastAsia" w:asciiTheme="minorEastAsia" w:hAnsiTheme="minorEastAsia" w:eastAsiaTheme="minorEastAsia" w:cstheme="minorEastAsia"/>
          <w:color w:val="auto"/>
          <w:spacing w:val="6"/>
          <w:sz w:val="35"/>
          <w:szCs w:val="35"/>
          <w:lang w:eastAsia="zh-CN"/>
        </w:rPr>
        <w:t xml:space="preserve"> </w:t>
      </w:r>
      <w:r>
        <w:rPr>
          <w:rFonts w:hint="eastAsia" w:asciiTheme="minorEastAsia" w:hAnsiTheme="minorEastAsia" w:eastAsiaTheme="minorEastAsia" w:cstheme="minorEastAsia"/>
          <w:b/>
          <w:bCs/>
          <w:color w:val="auto"/>
          <w:spacing w:val="6"/>
          <w:sz w:val="35"/>
          <w:szCs w:val="35"/>
          <w:lang w:eastAsia="zh-CN"/>
        </w:rPr>
        <w:t>磋商响应文件格式</w:t>
      </w:r>
    </w:p>
    <w:p w14:paraId="0FF288DE">
      <w:pPr>
        <w:pStyle w:val="3"/>
        <w:spacing w:before="231" w:line="224" w:lineRule="auto"/>
        <w:jc w:val="right"/>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3"/>
          <w:sz w:val="35"/>
          <w:szCs w:val="35"/>
          <w:lang w:eastAsia="zh-CN"/>
        </w:rPr>
        <w:t>正（副）本</w:t>
      </w:r>
    </w:p>
    <w:p w14:paraId="1FEF9F70">
      <w:pPr>
        <w:spacing w:line="283" w:lineRule="auto"/>
        <w:rPr>
          <w:rFonts w:asciiTheme="minorEastAsia" w:hAnsiTheme="minorEastAsia" w:eastAsiaTheme="minorEastAsia" w:cstheme="minorEastAsia"/>
          <w:color w:val="auto"/>
          <w:lang w:eastAsia="zh-CN"/>
        </w:rPr>
      </w:pPr>
    </w:p>
    <w:p w14:paraId="7DEEB378">
      <w:pPr>
        <w:spacing w:line="284" w:lineRule="auto"/>
        <w:rPr>
          <w:rFonts w:asciiTheme="minorEastAsia" w:hAnsiTheme="minorEastAsia" w:eastAsiaTheme="minorEastAsia" w:cstheme="minorEastAsia"/>
          <w:color w:val="auto"/>
          <w:lang w:eastAsia="zh-CN"/>
        </w:rPr>
      </w:pPr>
    </w:p>
    <w:p w14:paraId="79B63C3E">
      <w:pPr>
        <w:pStyle w:val="3"/>
        <w:spacing w:before="169" w:line="220" w:lineRule="auto"/>
        <w:ind w:left="661"/>
        <w:jc w:val="center"/>
        <w:rPr>
          <w:rFonts w:asciiTheme="minorEastAsia" w:hAnsiTheme="minorEastAsia" w:eastAsiaTheme="minorEastAsia" w:cstheme="minorEastAsia"/>
          <w:b/>
          <w:bCs/>
          <w:color w:val="auto"/>
          <w:sz w:val="52"/>
          <w:szCs w:val="52"/>
          <w:lang w:eastAsia="zh-CN"/>
        </w:rPr>
      </w:pPr>
      <w:r>
        <w:rPr>
          <w:rFonts w:hint="eastAsia" w:asciiTheme="minorEastAsia" w:hAnsiTheme="minorEastAsia" w:eastAsiaTheme="minorEastAsia" w:cstheme="minorEastAsia"/>
          <w:b/>
          <w:bCs/>
          <w:color w:val="auto"/>
          <w:sz w:val="52"/>
          <w:szCs w:val="52"/>
          <w:lang w:eastAsia="zh-CN"/>
        </w:rPr>
        <w:t>咸阳师范学院附属中学空调电路</w:t>
      </w:r>
    </w:p>
    <w:p w14:paraId="7F31BECD">
      <w:pPr>
        <w:pStyle w:val="3"/>
        <w:spacing w:before="169" w:line="220" w:lineRule="auto"/>
        <w:ind w:left="661"/>
        <w:jc w:val="center"/>
        <w:rPr>
          <w:rFonts w:asciiTheme="minorEastAsia" w:hAnsiTheme="minorEastAsia" w:eastAsiaTheme="minorEastAsia" w:cstheme="minorEastAsia"/>
          <w:color w:val="auto"/>
          <w:sz w:val="52"/>
          <w:szCs w:val="52"/>
          <w:lang w:eastAsia="zh-CN"/>
        </w:rPr>
      </w:pPr>
      <w:r>
        <w:rPr>
          <w:rFonts w:hint="eastAsia" w:asciiTheme="minorEastAsia" w:hAnsiTheme="minorEastAsia" w:eastAsiaTheme="minorEastAsia" w:cstheme="minorEastAsia"/>
          <w:b/>
          <w:bCs/>
          <w:color w:val="auto"/>
          <w:sz w:val="52"/>
          <w:szCs w:val="52"/>
          <w:lang w:eastAsia="zh-CN"/>
        </w:rPr>
        <w:t>改造项目</w:t>
      </w:r>
    </w:p>
    <w:p w14:paraId="1C51954B">
      <w:pPr>
        <w:spacing w:line="254" w:lineRule="auto"/>
        <w:rPr>
          <w:rFonts w:asciiTheme="minorEastAsia" w:hAnsiTheme="minorEastAsia" w:eastAsiaTheme="minorEastAsia" w:cstheme="minorEastAsia"/>
          <w:color w:val="auto"/>
          <w:lang w:eastAsia="zh-CN"/>
        </w:rPr>
      </w:pPr>
    </w:p>
    <w:p w14:paraId="4284A5EC">
      <w:pPr>
        <w:spacing w:line="254" w:lineRule="auto"/>
        <w:rPr>
          <w:rFonts w:asciiTheme="minorEastAsia" w:hAnsiTheme="minorEastAsia" w:eastAsiaTheme="minorEastAsia" w:cstheme="minorEastAsia"/>
          <w:color w:val="auto"/>
          <w:lang w:eastAsia="zh-CN"/>
        </w:rPr>
      </w:pPr>
    </w:p>
    <w:p w14:paraId="4372D563">
      <w:pPr>
        <w:spacing w:line="254" w:lineRule="auto"/>
        <w:rPr>
          <w:rFonts w:asciiTheme="minorEastAsia" w:hAnsiTheme="minorEastAsia" w:eastAsiaTheme="minorEastAsia" w:cstheme="minorEastAsia"/>
          <w:color w:val="auto"/>
          <w:lang w:eastAsia="zh-CN"/>
        </w:rPr>
      </w:pPr>
    </w:p>
    <w:p w14:paraId="1FD301D0">
      <w:pPr>
        <w:spacing w:line="254" w:lineRule="auto"/>
        <w:rPr>
          <w:rFonts w:asciiTheme="minorEastAsia" w:hAnsiTheme="minorEastAsia" w:eastAsiaTheme="minorEastAsia" w:cstheme="minorEastAsia"/>
          <w:color w:val="auto"/>
          <w:lang w:eastAsia="zh-CN"/>
        </w:rPr>
      </w:pPr>
    </w:p>
    <w:p w14:paraId="7E076CE6">
      <w:pPr>
        <w:spacing w:line="254" w:lineRule="auto"/>
        <w:rPr>
          <w:rFonts w:asciiTheme="minorEastAsia" w:hAnsiTheme="minorEastAsia" w:eastAsiaTheme="minorEastAsia" w:cstheme="minorEastAsia"/>
          <w:color w:val="auto"/>
          <w:lang w:eastAsia="zh-CN"/>
        </w:rPr>
      </w:pPr>
    </w:p>
    <w:p w14:paraId="266379EA">
      <w:pPr>
        <w:spacing w:line="255" w:lineRule="auto"/>
        <w:rPr>
          <w:rFonts w:asciiTheme="minorEastAsia" w:hAnsiTheme="minorEastAsia" w:eastAsiaTheme="minorEastAsia" w:cstheme="minorEastAsia"/>
          <w:color w:val="auto"/>
          <w:lang w:eastAsia="zh-CN"/>
        </w:rPr>
      </w:pPr>
    </w:p>
    <w:p w14:paraId="46396703">
      <w:pPr>
        <w:spacing w:line="255" w:lineRule="auto"/>
        <w:rPr>
          <w:rFonts w:asciiTheme="minorEastAsia" w:hAnsiTheme="minorEastAsia" w:eastAsiaTheme="minorEastAsia" w:cstheme="minorEastAsia"/>
          <w:color w:val="auto"/>
          <w:lang w:eastAsia="zh-CN"/>
        </w:rPr>
      </w:pPr>
    </w:p>
    <w:p w14:paraId="1BF45642">
      <w:pPr>
        <w:spacing w:line="255" w:lineRule="auto"/>
        <w:rPr>
          <w:rFonts w:asciiTheme="minorEastAsia" w:hAnsiTheme="minorEastAsia" w:eastAsiaTheme="minorEastAsia" w:cstheme="minorEastAsia"/>
          <w:color w:val="auto"/>
          <w:lang w:eastAsia="zh-CN"/>
        </w:rPr>
      </w:pPr>
    </w:p>
    <w:p w14:paraId="47B4960F">
      <w:pPr>
        <w:pStyle w:val="3"/>
        <w:spacing w:before="309" w:line="221" w:lineRule="auto"/>
        <w:ind w:left="1650"/>
        <w:rPr>
          <w:rFonts w:asciiTheme="minorEastAsia" w:hAnsiTheme="minorEastAsia" w:eastAsiaTheme="minorEastAsia" w:cstheme="minorEastAsia"/>
          <w:color w:val="auto"/>
          <w:sz w:val="95"/>
          <w:szCs w:val="95"/>
          <w:lang w:eastAsia="zh-CN"/>
        </w:rPr>
      </w:pPr>
      <w:r>
        <w:rPr>
          <w:rFonts w:hint="eastAsia" w:asciiTheme="minorEastAsia" w:hAnsiTheme="minorEastAsia" w:eastAsiaTheme="minorEastAsia" w:cstheme="minorEastAsia"/>
          <w:b/>
          <w:bCs/>
          <w:color w:val="auto"/>
          <w:spacing w:val="-3"/>
          <w:sz w:val="95"/>
          <w:szCs w:val="95"/>
          <w:lang w:eastAsia="zh-CN"/>
        </w:rPr>
        <w:t>磋商响应文件</w:t>
      </w:r>
    </w:p>
    <w:p w14:paraId="62293FD9">
      <w:pPr>
        <w:spacing w:line="299" w:lineRule="auto"/>
        <w:rPr>
          <w:rFonts w:asciiTheme="minorEastAsia" w:hAnsiTheme="minorEastAsia" w:eastAsiaTheme="minorEastAsia" w:cstheme="minorEastAsia"/>
          <w:color w:val="auto"/>
          <w:lang w:eastAsia="zh-CN"/>
        </w:rPr>
      </w:pPr>
    </w:p>
    <w:p w14:paraId="4C77BAE6">
      <w:pPr>
        <w:pStyle w:val="3"/>
        <w:spacing w:before="97" w:line="219" w:lineRule="auto"/>
        <w:ind w:left="2261"/>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b/>
          <w:bCs/>
          <w:color w:val="auto"/>
          <w:spacing w:val="-2"/>
          <w:lang w:eastAsia="zh-CN"/>
        </w:rPr>
        <w:t>项目编号：</w:t>
      </w:r>
    </w:p>
    <w:p w14:paraId="4AB00B69">
      <w:pPr>
        <w:spacing w:line="247" w:lineRule="auto"/>
        <w:rPr>
          <w:rFonts w:asciiTheme="minorEastAsia" w:hAnsiTheme="minorEastAsia" w:eastAsiaTheme="minorEastAsia" w:cstheme="minorEastAsia"/>
          <w:color w:val="auto"/>
          <w:lang w:eastAsia="zh-CN"/>
        </w:rPr>
      </w:pPr>
    </w:p>
    <w:p w14:paraId="06005F7D">
      <w:pPr>
        <w:spacing w:line="247" w:lineRule="auto"/>
        <w:rPr>
          <w:rFonts w:asciiTheme="minorEastAsia" w:hAnsiTheme="minorEastAsia" w:eastAsiaTheme="minorEastAsia" w:cstheme="minorEastAsia"/>
          <w:color w:val="auto"/>
          <w:lang w:eastAsia="zh-CN"/>
        </w:rPr>
      </w:pPr>
    </w:p>
    <w:p w14:paraId="2B5F05FE">
      <w:pPr>
        <w:spacing w:line="247" w:lineRule="auto"/>
        <w:rPr>
          <w:rFonts w:asciiTheme="minorEastAsia" w:hAnsiTheme="minorEastAsia" w:eastAsiaTheme="minorEastAsia" w:cstheme="minorEastAsia"/>
          <w:color w:val="auto"/>
          <w:lang w:eastAsia="zh-CN"/>
        </w:rPr>
      </w:pPr>
    </w:p>
    <w:p w14:paraId="73C177FB">
      <w:pPr>
        <w:spacing w:line="247" w:lineRule="auto"/>
        <w:rPr>
          <w:rFonts w:asciiTheme="minorEastAsia" w:hAnsiTheme="minorEastAsia" w:eastAsiaTheme="minorEastAsia" w:cstheme="minorEastAsia"/>
          <w:color w:val="auto"/>
          <w:lang w:eastAsia="zh-CN"/>
        </w:rPr>
      </w:pPr>
    </w:p>
    <w:p w14:paraId="308DC20C">
      <w:pPr>
        <w:spacing w:line="247" w:lineRule="auto"/>
        <w:rPr>
          <w:rFonts w:asciiTheme="minorEastAsia" w:hAnsiTheme="minorEastAsia" w:eastAsiaTheme="minorEastAsia" w:cstheme="minorEastAsia"/>
          <w:color w:val="auto"/>
          <w:lang w:eastAsia="zh-CN"/>
        </w:rPr>
      </w:pPr>
    </w:p>
    <w:p w14:paraId="32F2A14F">
      <w:pPr>
        <w:spacing w:line="247" w:lineRule="auto"/>
        <w:rPr>
          <w:rFonts w:asciiTheme="minorEastAsia" w:hAnsiTheme="minorEastAsia" w:eastAsiaTheme="minorEastAsia" w:cstheme="minorEastAsia"/>
          <w:color w:val="auto"/>
          <w:lang w:eastAsia="zh-CN"/>
        </w:rPr>
      </w:pPr>
    </w:p>
    <w:p w14:paraId="036B13A1">
      <w:pPr>
        <w:spacing w:line="248" w:lineRule="auto"/>
        <w:rPr>
          <w:rFonts w:asciiTheme="minorEastAsia" w:hAnsiTheme="minorEastAsia" w:eastAsiaTheme="minorEastAsia" w:cstheme="minorEastAsia"/>
          <w:color w:val="auto"/>
          <w:lang w:eastAsia="zh-CN"/>
        </w:rPr>
      </w:pPr>
    </w:p>
    <w:p w14:paraId="7BBD0E3E">
      <w:pPr>
        <w:spacing w:line="248" w:lineRule="auto"/>
        <w:rPr>
          <w:rFonts w:asciiTheme="minorEastAsia" w:hAnsiTheme="minorEastAsia" w:eastAsiaTheme="minorEastAsia" w:cstheme="minorEastAsia"/>
          <w:color w:val="auto"/>
          <w:lang w:eastAsia="zh-CN"/>
        </w:rPr>
      </w:pPr>
    </w:p>
    <w:p w14:paraId="15D50842">
      <w:pPr>
        <w:pStyle w:val="3"/>
        <w:spacing w:before="101" w:line="371" w:lineRule="auto"/>
        <w:ind w:left="653" w:right="371" w:hanging="1"/>
        <w:rPr>
          <w:rFonts w:asciiTheme="minorEastAsia" w:hAnsiTheme="minorEastAsia" w:eastAsiaTheme="minorEastAsia" w:cstheme="minorEastAsia"/>
          <w:color w:val="auto"/>
          <w:sz w:val="31"/>
          <w:szCs w:val="31"/>
          <w:lang w:eastAsia="zh-CN"/>
        </w:rPr>
      </w:pPr>
      <w:r>
        <w:rPr>
          <w:rFonts w:hint="eastAsia" w:asciiTheme="minorEastAsia" w:hAnsiTheme="minorEastAsia" w:eastAsiaTheme="minorEastAsia" w:cstheme="minorEastAsia"/>
          <w:b/>
          <w:bCs/>
          <w:color w:val="auto"/>
          <w:spacing w:val="8"/>
          <w:sz w:val="31"/>
          <w:szCs w:val="31"/>
          <w:lang w:eastAsia="zh-CN"/>
        </w:rPr>
        <w:t>供应商</w:t>
      </w:r>
      <w:r>
        <w:rPr>
          <w:rFonts w:hint="eastAsia" w:asciiTheme="minorEastAsia" w:hAnsiTheme="minorEastAsia" w:eastAsiaTheme="minorEastAsia" w:cstheme="minorEastAsia"/>
          <w:b/>
          <w:bCs/>
          <w:color w:val="auto"/>
          <w:spacing w:val="-14"/>
          <w:sz w:val="31"/>
          <w:szCs w:val="31"/>
          <w:lang w:eastAsia="zh-CN"/>
        </w:rPr>
        <w:t>：</w:t>
      </w:r>
      <w:r>
        <w:rPr>
          <w:rFonts w:hint="eastAsia" w:asciiTheme="minorEastAsia" w:hAnsiTheme="minorEastAsia" w:eastAsiaTheme="minorEastAsia" w:cstheme="minorEastAsia"/>
          <w:color w:val="auto"/>
          <w:spacing w:val="5"/>
          <w:sz w:val="31"/>
          <w:szCs w:val="31"/>
          <w:u w:val="single"/>
          <w:lang w:eastAsia="zh-CN"/>
        </w:rPr>
        <w:t xml:space="preserve">                        </w:t>
      </w:r>
      <w:r>
        <w:rPr>
          <w:rFonts w:hint="eastAsia" w:asciiTheme="minorEastAsia" w:hAnsiTheme="minorEastAsia" w:eastAsiaTheme="minorEastAsia" w:cstheme="minorEastAsia"/>
          <w:b/>
          <w:bCs/>
          <w:color w:val="auto"/>
          <w:spacing w:val="-14"/>
          <w:sz w:val="31"/>
          <w:szCs w:val="31"/>
          <w:lang w:eastAsia="zh-CN"/>
        </w:rPr>
        <w:t>（</w:t>
      </w:r>
      <w:r>
        <w:rPr>
          <w:rFonts w:hint="eastAsia" w:asciiTheme="minorEastAsia" w:hAnsiTheme="minorEastAsia" w:eastAsiaTheme="minorEastAsia" w:cstheme="minorEastAsia"/>
          <w:b/>
          <w:bCs/>
          <w:color w:val="auto"/>
          <w:spacing w:val="8"/>
          <w:sz w:val="31"/>
          <w:szCs w:val="31"/>
          <w:lang w:eastAsia="zh-CN"/>
        </w:rPr>
        <w:t>全称并加盖公章）</w:t>
      </w:r>
      <w:r>
        <w:rPr>
          <w:rFonts w:hint="eastAsia" w:asciiTheme="minorEastAsia" w:hAnsiTheme="minorEastAsia" w:eastAsiaTheme="minorEastAsia" w:cstheme="minorEastAsia"/>
          <w:color w:val="auto"/>
          <w:spacing w:val="18"/>
          <w:sz w:val="31"/>
          <w:szCs w:val="31"/>
          <w:lang w:eastAsia="zh-CN"/>
        </w:rPr>
        <w:t xml:space="preserve"> </w:t>
      </w:r>
      <w:r>
        <w:rPr>
          <w:rFonts w:hint="eastAsia" w:asciiTheme="minorEastAsia" w:hAnsiTheme="minorEastAsia" w:eastAsiaTheme="minorEastAsia" w:cstheme="minorEastAsia"/>
          <w:b/>
          <w:bCs/>
          <w:color w:val="auto"/>
          <w:spacing w:val="4"/>
          <w:sz w:val="31"/>
          <w:szCs w:val="31"/>
          <w:lang w:eastAsia="zh-CN"/>
        </w:rPr>
        <w:t>法定代表人</w:t>
      </w:r>
    </w:p>
    <w:p w14:paraId="5E38D740">
      <w:pPr>
        <w:pStyle w:val="3"/>
        <w:spacing w:before="1" w:line="223" w:lineRule="auto"/>
        <w:ind w:left="656"/>
        <w:rPr>
          <w:rFonts w:asciiTheme="minorEastAsia" w:hAnsiTheme="minorEastAsia" w:eastAsiaTheme="minorEastAsia" w:cstheme="minorEastAsia"/>
          <w:color w:val="auto"/>
          <w:sz w:val="31"/>
          <w:szCs w:val="31"/>
          <w:lang w:eastAsia="zh-CN"/>
        </w:rPr>
      </w:pPr>
      <w:r>
        <w:rPr>
          <w:rFonts w:hint="eastAsia" w:asciiTheme="minorEastAsia" w:hAnsiTheme="minorEastAsia" w:eastAsiaTheme="minorEastAsia" w:cstheme="minorEastAsia"/>
          <w:b/>
          <w:bCs/>
          <w:color w:val="auto"/>
          <w:spacing w:val="9"/>
          <w:sz w:val="31"/>
          <w:szCs w:val="31"/>
          <w:lang w:eastAsia="zh-CN"/>
        </w:rPr>
        <w:t>或其委托代理人</w:t>
      </w:r>
      <w:r>
        <w:rPr>
          <w:rFonts w:hint="eastAsia" w:asciiTheme="minorEastAsia" w:hAnsiTheme="minorEastAsia" w:eastAsiaTheme="minorEastAsia" w:cstheme="minorEastAsia"/>
          <w:b/>
          <w:bCs/>
          <w:color w:val="auto"/>
          <w:spacing w:val="-17"/>
          <w:sz w:val="31"/>
          <w:szCs w:val="31"/>
          <w:lang w:eastAsia="zh-CN"/>
        </w:rPr>
        <w:t>：</w:t>
      </w:r>
      <w:r>
        <w:rPr>
          <w:rFonts w:hint="eastAsia" w:asciiTheme="minorEastAsia" w:hAnsiTheme="minorEastAsia" w:eastAsiaTheme="minorEastAsia" w:cstheme="minorEastAsia"/>
          <w:color w:val="auto"/>
          <w:spacing w:val="5"/>
          <w:sz w:val="31"/>
          <w:szCs w:val="31"/>
          <w:u w:val="single"/>
          <w:lang w:eastAsia="zh-CN"/>
        </w:rPr>
        <w:t xml:space="preserve">                   </w:t>
      </w:r>
      <w:r>
        <w:rPr>
          <w:rFonts w:hint="eastAsia" w:asciiTheme="minorEastAsia" w:hAnsiTheme="minorEastAsia" w:eastAsiaTheme="minorEastAsia" w:cstheme="minorEastAsia"/>
          <w:color w:val="auto"/>
          <w:spacing w:val="22"/>
          <w:sz w:val="31"/>
          <w:szCs w:val="31"/>
          <w:lang w:eastAsia="zh-CN"/>
        </w:rPr>
        <w:t xml:space="preserve"> </w:t>
      </w:r>
      <w:r>
        <w:rPr>
          <w:rFonts w:hint="eastAsia" w:asciiTheme="minorEastAsia" w:hAnsiTheme="minorEastAsia" w:eastAsiaTheme="minorEastAsia" w:cstheme="minorEastAsia"/>
          <w:b/>
          <w:bCs/>
          <w:color w:val="auto"/>
          <w:spacing w:val="-17"/>
          <w:sz w:val="31"/>
          <w:szCs w:val="31"/>
          <w:lang w:eastAsia="zh-CN"/>
        </w:rPr>
        <w:t>（</w:t>
      </w:r>
      <w:r>
        <w:rPr>
          <w:rFonts w:hint="eastAsia" w:asciiTheme="minorEastAsia" w:hAnsiTheme="minorEastAsia" w:eastAsiaTheme="minorEastAsia" w:cstheme="minorEastAsia"/>
          <w:b/>
          <w:bCs/>
          <w:color w:val="auto"/>
          <w:spacing w:val="9"/>
          <w:sz w:val="31"/>
          <w:szCs w:val="31"/>
          <w:lang w:eastAsia="zh-CN"/>
        </w:rPr>
        <w:t>签字或盖章）</w:t>
      </w:r>
    </w:p>
    <w:p w14:paraId="66604E40">
      <w:pPr>
        <w:pStyle w:val="3"/>
        <w:spacing w:before="245" w:line="227" w:lineRule="auto"/>
        <w:ind w:left="667"/>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14"/>
          <w:sz w:val="31"/>
          <w:szCs w:val="31"/>
          <w:lang w:eastAsia="zh-CN"/>
        </w:rPr>
        <w:t>时</w:t>
      </w:r>
      <w:r>
        <w:rPr>
          <w:rFonts w:hint="eastAsia" w:asciiTheme="minorEastAsia" w:hAnsiTheme="minorEastAsia" w:eastAsiaTheme="minorEastAsia" w:cstheme="minorEastAsia"/>
          <w:color w:val="auto"/>
          <w:spacing w:val="26"/>
          <w:sz w:val="31"/>
          <w:szCs w:val="31"/>
          <w:lang w:eastAsia="zh-CN"/>
        </w:rPr>
        <w:t xml:space="preserve">  </w:t>
      </w:r>
      <w:r>
        <w:rPr>
          <w:rFonts w:hint="eastAsia" w:asciiTheme="minorEastAsia" w:hAnsiTheme="minorEastAsia" w:eastAsiaTheme="minorEastAsia" w:cstheme="minorEastAsia"/>
          <w:b/>
          <w:bCs/>
          <w:color w:val="auto"/>
          <w:spacing w:val="-14"/>
          <w:sz w:val="31"/>
          <w:szCs w:val="31"/>
          <w:lang w:eastAsia="zh-CN"/>
        </w:rPr>
        <w:t>间：</w:t>
      </w:r>
      <w:r>
        <w:rPr>
          <w:rFonts w:hint="eastAsia" w:asciiTheme="minorEastAsia" w:hAnsiTheme="minorEastAsia" w:eastAsiaTheme="minorEastAsia" w:cstheme="minorEastAsia"/>
          <w:color w:val="auto"/>
          <w:spacing w:val="12"/>
          <w:sz w:val="31"/>
          <w:szCs w:val="31"/>
          <w:u w:val="single"/>
          <w:lang w:eastAsia="zh-CN"/>
        </w:rPr>
        <w:t xml:space="preserve">      </w:t>
      </w:r>
      <w:r>
        <w:rPr>
          <w:rFonts w:hint="eastAsia" w:asciiTheme="minorEastAsia" w:hAnsiTheme="minorEastAsia" w:eastAsiaTheme="minorEastAsia" w:cstheme="minorEastAsia"/>
          <w:color w:val="auto"/>
          <w:spacing w:val="-141"/>
          <w:sz w:val="31"/>
          <w:szCs w:val="31"/>
          <w:lang w:eastAsia="zh-CN"/>
        </w:rPr>
        <w:t xml:space="preserve"> </w:t>
      </w:r>
      <w:r>
        <w:rPr>
          <w:rFonts w:hint="eastAsia" w:asciiTheme="minorEastAsia" w:hAnsiTheme="minorEastAsia" w:eastAsiaTheme="minorEastAsia" w:cstheme="minorEastAsia"/>
          <w:b/>
          <w:bCs/>
          <w:color w:val="auto"/>
          <w:spacing w:val="-14"/>
          <w:sz w:val="28"/>
          <w:szCs w:val="28"/>
          <w:lang w:eastAsia="zh-CN"/>
        </w:rPr>
        <w:t>年</w:t>
      </w:r>
      <w:r>
        <w:rPr>
          <w:rFonts w:hint="eastAsia" w:asciiTheme="minorEastAsia" w:hAnsiTheme="minorEastAsia" w:eastAsiaTheme="minorEastAsia" w:cstheme="minorEastAsia"/>
          <w:color w:val="auto"/>
          <w:spacing w:val="-138"/>
          <w:sz w:val="28"/>
          <w:szCs w:val="28"/>
          <w:lang w:eastAsia="zh-CN"/>
        </w:rPr>
        <w:t xml:space="preserve"> </w:t>
      </w:r>
      <w:r>
        <w:rPr>
          <w:rFonts w:hint="eastAsia" w:asciiTheme="minorEastAsia" w:hAnsiTheme="minorEastAsia" w:eastAsiaTheme="minorEastAsia" w:cstheme="minorEastAsia"/>
          <w:color w:val="auto"/>
          <w:spacing w:val="3"/>
          <w:sz w:val="28"/>
          <w:szCs w:val="28"/>
          <w:u w:val="single"/>
          <w:lang w:eastAsia="zh-CN"/>
        </w:rPr>
        <w:t xml:space="preserve">       </w:t>
      </w:r>
      <w:r>
        <w:rPr>
          <w:rFonts w:hint="eastAsia" w:asciiTheme="minorEastAsia" w:hAnsiTheme="minorEastAsia" w:eastAsiaTheme="minorEastAsia" w:cstheme="minorEastAsia"/>
          <w:color w:val="auto"/>
          <w:spacing w:val="-120"/>
          <w:sz w:val="28"/>
          <w:szCs w:val="28"/>
          <w:lang w:eastAsia="zh-CN"/>
        </w:rPr>
        <w:t xml:space="preserve"> </w:t>
      </w:r>
      <w:r>
        <w:rPr>
          <w:rFonts w:hint="eastAsia" w:asciiTheme="minorEastAsia" w:hAnsiTheme="minorEastAsia" w:eastAsiaTheme="minorEastAsia" w:cstheme="minorEastAsia"/>
          <w:b/>
          <w:bCs/>
          <w:color w:val="auto"/>
          <w:spacing w:val="-14"/>
          <w:sz w:val="28"/>
          <w:szCs w:val="28"/>
          <w:lang w:eastAsia="zh-CN"/>
        </w:rPr>
        <w:t>月</w:t>
      </w:r>
      <w:r>
        <w:rPr>
          <w:rFonts w:hint="eastAsia" w:asciiTheme="minorEastAsia" w:hAnsiTheme="minorEastAsia" w:eastAsiaTheme="minorEastAsia" w:cstheme="minorEastAsia"/>
          <w:color w:val="auto"/>
          <w:spacing w:val="3"/>
          <w:sz w:val="28"/>
          <w:szCs w:val="28"/>
          <w:u w:val="single"/>
          <w:lang w:eastAsia="zh-CN"/>
        </w:rPr>
        <w:t xml:space="preserve">       </w:t>
      </w:r>
      <w:r>
        <w:rPr>
          <w:rFonts w:hint="eastAsia" w:asciiTheme="minorEastAsia" w:hAnsiTheme="minorEastAsia" w:eastAsiaTheme="minorEastAsia" w:cstheme="minorEastAsia"/>
          <w:color w:val="auto"/>
          <w:spacing w:val="-76"/>
          <w:sz w:val="28"/>
          <w:szCs w:val="28"/>
          <w:lang w:eastAsia="zh-CN"/>
        </w:rPr>
        <w:t xml:space="preserve"> </w:t>
      </w:r>
      <w:r>
        <w:rPr>
          <w:rFonts w:hint="eastAsia" w:asciiTheme="minorEastAsia" w:hAnsiTheme="minorEastAsia" w:eastAsiaTheme="minorEastAsia" w:cstheme="minorEastAsia"/>
          <w:b/>
          <w:bCs/>
          <w:color w:val="auto"/>
          <w:spacing w:val="-14"/>
          <w:sz w:val="28"/>
          <w:szCs w:val="28"/>
          <w:lang w:eastAsia="zh-CN"/>
        </w:rPr>
        <w:t>日</w:t>
      </w:r>
    </w:p>
    <w:p w14:paraId="29DFDE14">
      <w:pPr>
        <w:spacing w:line="227" w:lineRule="auto"/>
        <w:rPr>
          <w:rFonts w:asciiTheme="minorEastAsia" w:hAnsiTheme="minorEastAsia" w:eastAsiaTheme="minorEastAsia" w:cstheme="minorEastAsia"/>
          <w:color w:val="auto"/>
          <w:sz w:val="28"/>
          <w:szCs w:val="28"/>
          <w:lang w:eastAsia="zh-CN"/>
        </w:rPr>
        <w:sectPr>
          <w:footerReference r:id="rId9" w:type="default"/>
          <w:pgSz w:w="11850" w:h="16800"/>
          <w:pgMar w:top="1449" w:right="1416" w:bottom="1341" w:left="1417" w:header="1113" w:footer="1127" w:gutter="0"/>
          <w:cols w:space="720" w:num="1"/>
        </w:sectPr>
      </w:pPr>
    </w:p>
    <w:p w14:paraId="0F084551">
      <w:pPr>
        <w:spacing w:line="313" w:lineRule="auto"/>
        <w:rPr>
          <w:rFonts w:asciiTheme="minorEastAsia" w:hAnsiTheme="minorEastAsia" w:eastAsiaTheme="minorEastAsia" w:cstheme="minorEastAsia"/>
          <w:color w:val="auto"/>
          <w:lang w:eastAsia="zh-CN"/>
        </w:rPr>
      </w:pPr>
    </w:p>
    <w:p w14:paraId="6C6E05EC">
      <w:pPr>
        <w:spacing w:line="314" w:lineRule="auto"/>
        <w:rPr>
          <w:rFonts w:asciiTheme="minorEastAsia" w:hAnsiTheme="minorEastAsia" w:eastAsiaTheme="minorEastAsia" w:cstheme="minorEastAsia"/>
          <w:color w:val="auto"/>
          <w:lang w:eastAsia="zh-CN"/>
        </w:rPr>
      </w:pPr>
    </w:p>
    <w:sdt>
      <w:sdtPr>
        <w:rPr>
          <w:rFonts w:hint="eastAsia" w:asciiTheme="minorEastAsia" w:hAnsiTheme="minorEastAsia" w:eastAsiaTheme="minorEastAsia" w:cstheme="minorEastAsia"/>
          <w:color w:val="auto"/>
          <w:sz w:val="43"/>
          <w:szCs w:val="43"/>
        </w:rPr>
        <w:id w:val="147472440"/>
        <w:docPartObj>
          <w:docPartGallery w:val="Table of Contents"/>
          <w:docPartUnique/>
        </w:docPartObj>
      </w:sdtPr>
      <w:sdtEndPr>
        <w:rPr>
          <w:rFonts w:hint="eastAsia" w:asciiTheme="minorEastAsia" w:hAnsiTheme="minorEastAsia" w:eastAsiaTheme="minorEastAsia" w:cstheme="minorEastAsia"/>
          <w:color w:val="auto"/>
          <w:sz w:val="28"/>
          <w:szCs w:val="28"/>
        </w:rPr>
      </w:sdtEndPr>
      <w:sdtContent>
        <w:p w14:paraId="7D2358A8">
          <w:pPr>
            <w:pStyle w:val="3"/>
            <w:spacing w:before="140" w:line="225" w:lineRule="auto"/>
            <w:ind w:left="3944"/>
            <w:rPr>
              <w:rFonts w:asciiTheme="minorEastAsia" w:hAnsiTheme="minorEastAsia" w:eastAsiaTheme="minorEastAsia" w:cstheme="minorEastAsia"/>
              <w:color w:val="auto"/>
              <w:sz w:val="43"/>
              <w:szCs w:val="43"/>
              <w:lang w:eastAsia="zh-CN"/>
            </w:rPr>
          </w:pPr>
          <w:r>
            <w:rPr>
              <w:rFonts w:hint="eastAsia" w:asciiTheme="minorEastAsia" w:hAnsiTheme="minorEastAsia" w:eastAsiaTheme="minorEastAsia" w:cstheme="minorEastAsia"/>
              <w:b/>
              <w:bCs/>
              <w:color w:val="auto"/>
              <w:spacing w:val="-51"/>
              <w:sz w:val="43"/>
              <w:szCs w:val="43"/>
              <w:lang w:eastAsia="zh-CN"/>
            </w:rPr>
            <w:t>目</w:t>
          </w:r>
          <w:r>
            <w:rPr>
              <w:rFonts w:hint="eastAsia" w:asciiTheme="minorEastAsia" w:hAnsiTheme="minorEastAsia" w:eastAsiaTheme="minorEastAsia" w:cstheme="minorEastAsia"/>
              <w:color w:val="auto"/>
              <w:spacing w:val="16"/>
              <w:sz w:val="43"/>
              <w:szCs w:val="43"/>
              <w:lang w:eastAsia="zh-CN"/>
            </w:rPr>
            <w:t xml:space="preserve">  </w:t>
          </w:r>
          <w:r>
            <w:rPr>
              <w:rFonts w:hint="eastAsia" w:asciiTheme="minorEastAsia" w:hAnsiTheme="minorEastAsia" w:eastAsiaTheme="minorEastAsia" w:cstheme="minorEastAsia"/>
              <w:b/>
              <w:bCs/>
              <w:color w:val="auto"/>
              <w:spacing w:val="-51"/>
              <w:sz w:val="43"/>
              <w:szCs w:val="43"/>
              <w:lang w:eastAsia="zh-CN"/>
            </w:rPr>
            <w:t>录</w:t>
          </w:r>
        </w:p>
        <w:p w14:paraId="4D9F057F">
          <w:pPr>
            <w:spacing w:line="435" w:lineRule="auto"/>
            <w:rPr>
              <w:rFonts w:asciiTheme="minorEastAsia" w:hAnsiTheme="minorEastAsia" w:eastAsiaTheme="minorEastAsia" w:cstheme="minorEastAsia"/>
              <w:color w:val="auto"/>
              <w:lang w:eastAsia="zh-CN"/>
            </w:rPr>
          </w:pPr>
        </w:p>
        <w:p w14:paraId="02F15ED4">
          <w:pPr>
            <w:pStyle w:val="3"/>
            <w:spacing w:before="91" w:line="221" w:lineRule="auto"/>
            <w:ind w:left="904"/>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7"/>
              <w:sz w:val="28"/>
              <w:szCs w:val="28"/>
              <w:lang w:eastAsia="zh-CN"/>
            </w:rPr>
            <w:t>一、投标函</w:t>
          </w:r>
        </w:p>
        <w:p w14:paraId="4CD8B318">
          <w:pPr>
            <w:spacing w:line="296" w:lineRule="auto"/>
            <w:rPr>
              <w:rFonts w:asciiTheme="minorEastAsia" w:hAnsiTheme="minorEastAsia" w:eastAsiaTheme="minorEastAsia" w:cstheme="minorEastAsia"/>
              <w:color w:val="auto"/>
              <w:lang w:eastAsia="zh-CN"/>
            </w:rPr>
          </w:pPr>
        </w:p>
        <w:p w14:paraId="6BDEB0CF">
          <w:pPr>
            <w:pStyle w:val="3"/>
            <w:spacing w:before="91" w:line="219" w:lineRule="auto"/>
            <w:ind w:left="904"/>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6"/>
              <w:sz w:val="28"/>
              <w:szCs w:val="28"/>
              <w:lang w:eastAsia="zh-CN"/>
            </w:rPr>
            <w:t>二、磋商报价一览表</w:t>
          </w:r>
        </w:p>
        <w:p w14:paraId="6ECF25ED">
          <w:pPr>
            <w:spacing w:line="302" w:lineRule="auto"/>
            <w:rPr>
              <w:rFonts w:asciiTheme="minorEastAsia" w:hAnsiTheme="minorEastAsia" w:eastAsiaTheme="minorEastAsia" w:cstheme="minorEastAsia"/>
              <w:color w:val="auto"/>
              <w:lang w:eastAsia="zh-CN"/>
            </w:rPr>
          </w:pPr>
        </w:p>
        <w:p w14:paraId="53251D13">
          <w:pPr>
            <w:pStyle w:val="3"/>
            <w:spacing w:before="91" w:line="219" w:lineRule="auto"/>
            <w:ind w:left="900"/>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5"/>
              <w:sz w:val="28"/>
              <w:szCs w:val="28"/>
              <w:lang w:eastAsia="zh-CN"/>
            </w:rPr>
            <w:t>三、已标价工程量清单</w:t>
          </w:r>
        </w:p>
        <w:p w14:paraId="7C64579B">
          <w:pPr>
            <w:spacing w:line="300" w:lineRule="auto"/>
            <w:rPr>
              <w:rFonts w:asciiTheme="minorEastAsia" w:hAnsiTheme="minorEastAsia" w:eastAsiaTheme="minorEastAsia" w:cstheme="minorEastAsia"/>
              <w:color w:val="auto"/>
              <w:lang w:eastAsia="zh-CN"/>
            </w:rPr>
          </w:pPr>
        </w:p>
        <w:p w14:paraId="74F9E3AD">
          <w:pPr>
            <w:pStyle w:val="3"/>
            <w:spacing w:before="91" w:line="220" w:lineRule="auto"/>
            <w:ind w:left="926"/>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8"/>
              <w:sz w:val="28"/>
              <w:szCs w:val="28"/>
              <w:lang w:eastAsia="zh-CN"/>
            </w:rPr>
            <w:t>四、商务响应偏离表</w:t>
          </w:r>
        </w:p>
        <w:p w14:paraId="725325B3">
          <w:pPr>
            <w:spacing w:line="300" w:lineRule="auto"/>
            <w:rPr>
              <w:rFonts w:asciiTheme="minorEastAsia" w:hAnsiTheme="minorEastAsia" w:eastAsiaTheme="minorEastAsia" w:cstheme="minorEastAsia"/>
              <w:color w:val="auto"/>
              <w:lang w:eastAsia="zh-CN"/>
            </w:rPr>
          </w:pPr>
        </w:p>
        <w:p w14:paraId="2BD05568">
          <w:pPr>
            <w:pStyle w:val="3"/>
            <w:spacing w:before="92" w:line="220" w:lineRule="auto"/>
            <w:ind w:left="904"/>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6"/>
              <w:sz w:val="28"/>
              <w:szCs w:val="28"/>
              <w:lang w:eastAsia="zh-CN"/>
            </w:rPr>
            <w:t>五、资格证明文件</w:t>
          </w:r>
        </w:p>
        <w:p w14:paraId="60E572B2">
          <w:pPr>
            <w:spacing w:line="298" w:lineRule="auto"/>
            <w:rPr>
              <w:rFonts w:asciiTheme="minorEastAsia" w:hAnsiTheme="minorEastAsia" w:eastAsiaTheme="minorEastAsia" w:cstheme="minorEastAsia"/>
              <w:color w:val="auto"/>
              <w:lang w:eastAsia="zh-CN"/>
            </w:rPr>
          </w:pPr>
        </w:p>
        <w:p w14:paraId="3722D1C7">
          <w:pPr>
            <w:pStyle w:val="3"/>
            <w:spacing w:before="92" w:line="219" w:lineRule="auto"/>
            <w:ind w:left="902"/>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5"/>
              <w:sz w:val="28"/>
              <w:szCs w:val="28"/>
              <w:lang w:eastAsia="zh-CN"/>
            </w:rPr>
            <w:t>六、拟派项目管理人员情况</w:t>
          </w:r>
        </w:p>
        <w:p w14:paraId="61B9C068">
          <w:pPr>
            <w:spacing w:line="301" w:lineRule="auto"/>
            <w:rPr>
              <w:rFonts w:asciiTheme="minorEastAsia" w:hAnsiTheme="minorEastAsia" w:eastAsiaTheme="minorEastAsia" w:cstheme="minorEastAsia"/>
              <w:color w:val="auto"/>
              <w:lang w:eastAsia="zh-CN"/>
            </w:rPr>
          </w:pPr>
        </w:p>
        <w:p w14:paraId="6A57C207">
          <w:pPr>
            <w:pStyle w:val="3"/>
            <w:spacing w:before="92" w:line="220" w:lineRule="auto"/>
            <w:ind w:left="899"/>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5"/>
              <w:sz w:val="28"/>
              <w:szCs w:val="28"/>
              <w:lang w:eastAsia="zh-CN"/>
            </w:rPr>
            <w:t>七、企业业绩证明文件</w:t>
          </w:r>
        </w:p>
        <w:p w14:paraId="0B5AFA2B">
          <w:pPr>
            <w:spacing w:line="297" w:lineRule="auto"/>
            <w:rPr>
              <w:rFonts w:asciiTheme="minorEastAsia" w:hAnsiTheme="minorEastAsia" w:eastAsiaTheme="minorEastAsia" w:cstheme="minorEastAsia"/>
              <w:color w:val="auto"/>
              <w:lang w:eastAsia="zh-CN"/>
            </w:rPr>
          </w:pPr>
        </w:p>
        <w:p w14:paraId="090F25F5">
          <w:pPr>
            <w:pStyle w:val="3"/>
            <w:spacing w:before="91" w:line="221" w:lineRule="auto"/>
            <w:ind w:left="904"/>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6"/>
              <w:sz w:val="28"/>
              <w:szCs w:val="28"/>
              <w:lang w:eastAsia="zh-CN"/>
            </w:rPr>
            <w:t>八、施工组织设计</w:t>
          </w:r>
        </w:p>
        <w:p w14:paraId="25FB8380">
          <w:pPr>
            <w:spacing w:line="299" w:lineRule="auto"/>
            <w:rPr>
              <w:rFonts w:asciiTheme="minorEastAsia" w:hAnsiTheme="minorEastAsia" w:eastAsiaTheme="minorEastAsia" w:cstheme="minorEastAsia"/>
              <w:color w:val="auto"/>
              <w:lang w:eastAsia="zh-CN"/>
            </w:rPr>
          </w:pPr>
        </w:p>
        <w:p w14:paraId="36F32CD8">
          <w:pPr>
            <w:pStyle w:val="3"/>
            <w:spacing w:before="92" w:line="220" w:lineRule="auto"/>
            <w:ind w:left="907"/>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6"/>
              <w:sz w:val="28"/>
              <w:szCs w:val="28"/>
              <w:lang w:eastAsia="zh-CN"/>
            </w:rPr>
            <w:t>九、质量保证及服务承诺</w:t>
          </w:r>
        </w:p>
        <w:p w14:paraId="14C17B8B">
          <w:pPr>
            <w:spacing w:line="301" w:lineRule="auto"/>
            <w:rPr>
              <w:rFonts w:asciiTheme="minorEastAsia" w:hAnsiTheme="minorEastAsia" w:eastAsiaTheme="minorEastAsia" w:cstheme="minorEastAsia"/>
              <w:color w:val="auto"/>
              <w:lang w:eastAsia="zh-CN"/>
            </w:rPr>
          </w:pPr>
        </w:p>
        <w:p w14:paraId="52471CA2">
          <w:pPr>
            <w:pStyle w:val="3"/>
            <w:spacing w:before="91" w:line="219" w:lineRule="auto"/>
            <w:ind w:left="901"/>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5"/>
              <w:sz w:val="28"/>
              <w:szCs w:val="28"/>
              <w:lang w:eastAsia="zh-CN"/>
            </w:rPr>
            <w:t>十、提供符合政府采购政策的证明材料</w:t>
          </w:r>
        </w:p>
        <w:p w14:paraId="255927B8">
          <w:pPr>
            <w:spacing w:line="299" w:lineRule="auto"/>
            <w:rPr>
              <w:rFonts w:asciiTheme="minorEastAsia" w:hAnsiTheme="minorEastAsia" w:eastAsiaTheme="minorEastAsia" w:cstheme="minorEastAsia"/>
              <w:color w:val="auto"/>
              <w:lang w:eastAsia="zh-CN"/>
            </w:rPr>
          </w:pPr>
        </w:p>
        <w:p w14:paraId="04F80C46">
          <w:pPr>
            <w:pStyle w:val="3"/>
            <w:spacing w:before="92" w:line="219" w:lineRule="auto"/>
            <w:ind w:left="901"/>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6"/>
              <w:sz w:val="28"/>
              <w:szCs w:val="28"/>
              <w:lang w:eastAsia="zh-CN"/>
            </w:rPr>
            <w:t>十一、其他材料</w:t>
          </w:r>
        </w:p>
      </w:sdtContent>
    </w:sdt>
    <w:p w14:paraId="2311E7CB">
      <w:pPr>
        <w:spacing w:line="219" w:lineRule="auto"/>
        <w:rPr>
          <w:rFonts w:asciiTheme="minorEastAsia" w:hAnsiTheme="minorEastAsia" w:eastAsiaTheme="minorEastAsia" w:cstheme="minorEastAsia"/>
          <w:color w:val="auto"/>
          <w:sz w:val="28"/>
          <w:szCs w:val="28"/>
          <w:lang w:eastAsia="zh-CN"/>
        </w:rPr>
        <w:sectPr>
          <w:footerReference r:id="rId10" w:type="default"/>
          <w:pgSz w:w="11850" w:h="16800"/>
          <w:pgMar w:top="1449" w:right="1416" w:bottom="1341" w:left="1417" w:header="1113" w:footer="1127" w:gutter="0"/>
          <w:cols w:space="720" w:num="1"/>
        </w:sectPr>
      </w:pPr>
    </w:p>
    <w:p w14:paraId="2326C010">
      <w:pPr>
        <w:pStyle w:val="3"/>
        <w:spacing w:before="239" w:line="225" w:lineRule="auto"/>
        <w:ind w:left="3623"/>
        <w:outlineLvl w:val="1"/>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3"/>
          <w:sz w:val="35"/>
          <w:szCs w:val="35"/>
          <w:lang w:eastAsia="zh-CN"/>
        </w:rPr>
        <w:t>一、投标函</w:t>
      </w:r>
    </w:p>
    <w:p w14:paraId="08309FE1">
      <w:pPr>
        <w:pStyle w:val="3"/>
        <w:spacing w:before="64" w:line="227" w:lineRule="auto"/>
        <w:ind w:left="71"/>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19"/>
          <w:sz w:val="20"/>
          <w:szCs w:val="20"/>
          <w:lang w:eastAsia="zh-CN"/>
        </w:rPr>
        <w:t>致</w:t>
      </w:r>
      <w:r>
        <w:rPr>
          <w:rFonts w:hint="eastAsia" w:asciiTheme="minorEastAsia" w:hAnsiTheme="minorEastAsia" w:eastAsiaTheme="minorEastAsia" w:cstheme="minorEastAsia"/>
          <w:b/>
          <w:bCs/>
          <w:color w:val="auto"/>
          <w:spacing w:val="-25"/>
          <w:sz w:val="20"/>
          <w:szCs w:val="20"/>
          <w:lang w:eastAsia="zh-CN"/>
        </w:rPr>
        <w:t>：</w:t>
      </w:r>
      <w:r>
        <w:rPr>
          <w:rFonts w:hint="eastAsia" w:asciiTheme="minorEastAsia" w:hAnsiTheme="minorEastAsia" w:eastAsiaTheme="minorEastAsia" w:cstheme="minorEastAsia"/>
          <w:color w:val="auto"/>
          <w:spacing w:val="6"/>
          <w:sz w:val="20"/>
          <w:szCs w:val="20"/>
          <w:u w:val="single"/>
          <w:lang w:eastAsia="zh-CN"/>
        </w:rPr>
        <w:t xml:space="preserve">         </w:t>
      </w:r>
      <w:r>
        <w:rPr>
          <w:rFonts w:hint="eastAsia" w:asciiTheme="minorEastAsia" w:hAnsiTheme="minorEastAsia" w:eastAsiaTheme="minorEastAsia" w:cstheme="minorEastAsia"/>
          <w:b/>
          <w:bCs/>
          <w:color w:val="auto"/>
          <w:spacing w:val="-25"/>
          <w:sz w:val="20"/>
          <w:szCs w:val="20"/>
          <w:u w:val="single"/>
          <w:lang w:eastAsia="zh-CN"/>
        </w:rPr>
        <w:t>（</w:t>
      </w:r>
      <w:r>
        <w:rPr>
          <w:rFonts w:hint="eastAsia" w:asciiTheme="minorEastAsia" w:hAnsiTheme="minorEastAsia" w:eastAsiaTheme="minorEastAsia" w:cstheme="minorEastAsia"/>
          <w:b/>
          <w:bCs/>
          <w:color w:val="auto"/>
          <w:spacing w:val="19"/>
          <w:sz w:val="20"/>
          <w:szCs w:val="20"/>
          <w:u w:val="single"/>
          <w:lang w:eastAsia="zh-CN"/>
        </w:rPr>
        <w:t>采购人）</w:t>
      </w:r>
    </w:p>
    <w:p w14:paraId="346DC631">
      <w:pPr>
        <w:pStyle w:val="3"/>
        <w:spacing w:before="243" w:line="425" w:lineRule="auto"/>
        <w:ind w:left="71" w:right="64" w:firstLine="480"/>
        <w:jc w:val="both"/>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2"/>
          <w:sz w:val="20"/>
          <w:szCs w:val="20"/>
          <w:lang w:eastAsia="zh-CN"/>
        </w:rPr>
        <w:t>根据贵方为</w:t>
      </w:r>
      <w:r>
        <w:rPr>
          <w:rFonts w:hint="eastAsia" w:asciiTheme="minorEastAsia" w:hAnsiTheme="minorEastAsia" w:eastAsiaTheme="minorEastAsia" w:cstheme="minorEastAsia"/>
          <w:color w:val="auto"/>
          <w:spacing w:val="6"/>
          <w:sz w:val="20"/>
          <w:szCs w:val="20"/>
          <w:u w:val="single"/>
          <w:lang w:eastAsia="zh-CN"/>
        </w:rPr>
        <w:t xml:space="preserve">              </w:t>
      </w:r>
      <w:r>
        <w:rPr>
          <w:rFonts w:hint="eastAsia" w:asciiTheme="minorEastAsia" w:hAnsiTheme="minorEastAsia" w:eastAsiaTheme="minorEastAsia" w:cstheme="minorEastAsia"/>
          <w:color w:val="auto"/>
          <w:spacing w:val="-2"/>
          <w:sz w:val="20"/>
          <w:szCs w:val="20"/>
          <w:u w:val="single"/>
          <w:lang w:eastAsia="zh-CN"/>
        </w:rPr>
        <w:t>（项目名称）</w:t>
      </w:r>
      <w:r>
        <w:rPr>
          <w:rFonts w:hint="eastAsia" w:asciiTheme="minorEastAsia" w:hAnsiTheme="minorEastAsia" w:eastAsiaTheme="minorEastAsia" w:cstheme="minorEastAsia"/>
          <w:color w:val="auto"/>
          <w:spacing w:val="-2"/>
          <w:sz w:val="20"/>
          <w:szCs w:val="20"/>
          <w:lang w:eastAsia="zh-CN"/>
        </w:rPr>
        <w:t>的竞争性磋商文件，我方代表</w:t>
      </w:r>
      <w:r>
        <w:rPr>
          <w:rFonts w:hint="eastAsia" w:asciiTheme="minorEastAsia" w:hAnsiTheme="minorEastAsia" w:eastAsiaTheme="minorEastAsia" w:cstheme="minorEastAsia"/>
          <w:color w:val="auto"/>
          <w:spacing w:val="-2"/>
          <w:sz w:val="20"/>
          <w:szCs w:val="20"/>
          <w:u w:val="single"/>
          <w:lang w:eastAsia="zh-CN"/>
        </w:rPr>
        <w:t>（姓名、职务）</w:t>
      </w:r>
      <w:r>
        <w:rPr>
          <w:rFonts w:hint="eastAsia" w:asciiTheme="minorEastAsia" w:hAnsiTheme="minorEastAsia" w:eastAsiaTheme="minorEastAsia" w:cstheme="minorEastAsia"/>
          <w:color w:val="auto"/>
          <w:spacing w:val="20"/>
          <w:sz w:val="20"/>
          <w:szCs w:val="20"/>
          <w:u w:val="single"/>
          <w:lang w:eastAsia="zh-CN"/>
        </w:rPr>
        <w:t xml:space="preserve">    </w:t>
      </w:r>
      <w:r>
        <w:rPr>
          <w:rFonts w:hint="eastAsia" w:asciiTheme="minorEastAsia" w:hAnsiTheme="minorEastAsia" w:eastAsiaTheme="minorEastAsia" w:cstheme="minorEastAsia"/>
          <w:color w:val="auto"/>
          <w:spacing w:val="-2"/>
          <w:sz w:val="20"/>
          <w:szCs w:val="20"/>
          <w:lang w:eastAsia="zh-CN"/>
        </w:rPr>
        <w:t xml:space="preserve"> 经</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7"/>
          <w:sz w:val="20"/>
          <w:szCs w:val="20"/>
          <w:lang w:eastAsia="zh-CN"/>
        </w:rPr>
        <w:t>正式授权并代表供应商</w:t>
      </w:r>
      <w:r>
        <w:rPr>
          <w:rFonts w:hint="eastAsia" w:asciiTheme="minorEastAsia" w:hAnsiTheme="minorEastAsia" w:eastAsiaTheme="minorEastAsia" w:cstheme="minorEastAsia"/>
          <w:color w:val="auto"/>
          <w:spacing w:val="7"/>
          <w:sz w:val="20"/>
          <w:szCs w:val="20"/>
          <w:u w:val="single"/>
          <w:lang w:eastAsia="zh-CN"/>
        </w:rPr>
        <w:t xml:space="preserve">     （供应商名称）    </w:t>
      </w:r>
      <w:r>
        <w:rPr>
          <w:rFonts w:hint="eastAsia" w:asciiTheme="minorEastAsia" w:hAnsiTheme="minorEastAsia" w:eastAsiaTheme="minorEastAsia" w:cstheme="minorEastAsia"/>
          <w:color w:val="auto"/>
          <w:spacing w:val="-86"/>
          <w:sz w:val="20"/>
          <w:szCs w:val="20"/>
          <w:lang w:eastAsia="zh-CN"/>
        </w:rPr>
        <w:t xml:space="preserve"> </w:t>
      </w:r>
      <w:r>
        <w:rPr>
          <w:rFonts w:hint="eastAsia" w:asciiTheme="minorEastAsia" w:hAnsiTheme="minorEastAsia" w:eastAsiaTheme="minorEastAsia" w:cstheme="minorEastAsia"/>
          <w:color w:val="auto"/>
          <w:spacing w:val="7"/>
          <w:sz w:val="20"/>
          <w:szCs w:val="20"/>
          <w:lang w:eastAsia="zh-CN"/>
        </w:rPr>
        <w:t>就</w:t>
      </w:r>
      <w:r>
        <w:rPr>
          <w:rFonts w:hint="eastAsia" w:asciiTheme="minorEastAsia" w:hAnsiTheme="minorEastAsia" w:eastAsiaTheme="minorEastAsia" w:cstheme="minorEastAsia"/>
          <w:color w:val="auto"/>
          <w:spacing w:val="7"/>
          <w:sz w:val="20"/>
          <w:szCs w:val="20"/>
          <w:u w:val="single"/>
          <w:lang w:eastAsia="zh-CN"/>
        </w:rPr>
        <w:t xml:space="preserve">          </w:t>
      </w:r>
      <w:r>
        <w:rPr>
          <w:rFonts w:hint="eastAsia" w:asciiTheme="minorEastAsia" w:hAnsiTheme="minorEastAsia" w:eastAsiaTheme="minorEastAsia" w:cstheme="minorEastAsia"/>
          <w:color w:val="auto"/>
          <w:spacing w:val="7"/>
          <w:sz w:val="20"/>
          <w:szCs w:val="20"/>
          <w:lang w:eastAsia="zh-CN"/>
        </w:rPr>
        <w:t>（项目名称）进行投标。据此函，</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签字代表宣布同意如下：</w:t>
      </w:r>
    </w:p>
    <w:p w14:paraId="46F602DD">
      <w:pPr>
        <w:pStyle w:val="3"/>
        <w:spacing w:before="58" w:line="359" w:lineRule="auto"/>
        <w:ind w:left="17" w:right="91" w:firstLine="42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8"/>
          <w:sz w:val="20"/>
          <w:szCs w:val="20"/>
          <w:lang w:eastAsia="zh-CN"/>
        </w:rPr>
        <w:t>（1）我方愿以（大写）人民币</w:t>
      </w:r>
      <w:r>
        <w:rPr>
          <w:rFonts w:hint="eastAsia" w:asciiTheme="minorEastAsia" w:hAnsiTheme="minorEastAsia" w:eastAsiaTheme="minorEastAsia" w:cstheme="minorEastAsia"/>
          <w:color w:val="auto"/>
          <w:spacing w:val="-99"/>
          <w:sz w:val="20"/>
          <w:szCs w:val="20"/>
          <w:lang w:eastAsia="zh-CN"/>
        </w:rPr>
        <w:t xml:space="preserve"> </w:t>
      </w:r>
      <w:r>
        <w:rPr>
          <w:rFonts w:hint="eastAsia" w:asciiTheme="minorEastAsia" w:hAnsiTheme="minorEastAsia" w:eastAsiaTheme="minorEastAsia" w:cstheme="minorEastAsia"/>
          <w:color w:val="auto"/>
          <w:spacing w:val="8"/>
          <w:sz w:val="20"/>
          <w:szCs w:val="20"/>
          <w:u w:val="single"/>
          <w:lang w:eastAsia="zh-CN"/>
        </w:rPr>
        <w:t xml:space="preserve">       </w:t>
      </w:r>
      <w:r>
        <w:rPr>
          <w:rFonts w:hint="eastAsia" w:asciiTheme="minorEastAsia" w:hAnsiTheme="minorEastAsia" w:eastAsiaTheme="minorEastAsia" w:cstheme="minorEastAsia"/>
          <w:color w:val="auto"/>
          <w:spacing w:val="7"/>
          <w:sz w:val="20"/>
          <w:szCs w:val="20"/>
          <w:u w:val="single"/>
          <w:lang w:eastAsia="zh-CN"/>
        </w:rPr>
        <w:t xml:space="preserve">   </w:t>
      </w:r>
      <w:r>
        <w:rPr>
          <w:rFonts w:hint="eastAsia" w:asciiTheme="minorEastAsia" w:hAnsiTheme="minorEastAsia" w:eastAsiaTheme="minorEastAsia" w:cstheme="minorEastAsia"/>
          <w:color w:val="auto"/>
          <w:spacing w:val="7"/>
          <w:sz w:val="20"/>
          <w:szCs w:val="20"/>
          <w:lang w:eastAsia="zh-CN"/>
        </w:rPr>
        <w:t xml:space="preserve"> (¥</w:t>
      </w:r>
      <w:r>
        <w:rPr>
          <w:rFonts w:hint="eastAsia" w:asciiTheme="minorEastAsia" w:hAnsiTheme="minorEastAsia" w:eastAsiaTheme="minorEastAsia" w:cstheme="minorEastAsia"/>
          <w:color w:val="auto"/>
          <w:spacing w:val="7"/>
          <w:sz w:val="20"/>
          <w:szCs w:val="20"/>
          <w:u w:val="single"/>
          <w:lang w:eastAsia="zh-CN"/>
        </w:rPr>
        <w:t xml:space="preserve">         元</w:t>
      </w:r>
      <w:r>
        <w:rPr>
          <w:rFonts w:hint="eastAsia" w:asciiTheme="minorEastAsia" w:hAnsiTheme="minorEastAsia" w:eastAsiaTheme="minorEastAsia" w:cstheme="minorEastAsia"/>
          <w:color w:val="auto"/>
          <w:spacing w:val="7"/>
          <w:sz w:val="20"/>
          <w:szCs w:val="20"/>
          <w:lang w:eastAsia="zh-CN"/>
        </w:rPr>
        <w:t>）的磋商报价（其中：措施项目费</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7"/>
          <w:sz w:val="20"/>
          <w:szCs w:val="20"/>
          <w:lang w:eastAsia="zh-CN"/>
        </w:rPr>
        <w:t>（大写）人民币</w:t>
      </w:r>
      <w:r>
        <w:rPr>
          <w:rFonts w:hint="eastAsia" w:asciiTheme="minorEastAsia" w:hAnsiTheme="minorEastAsia" w:eastAsiaTheme="minorEastAsia" w:cstheme="minorEastAsia"/>
          <w:color w:val="auto"/>
          <w:spacing w:val="-81"/>
          <w:sz w:val="20"/>
          <w:szCs w:val="20"/>
          <w:lang w:eastAsia="zh-CN"/>
        </w:rPr>
        <w:t xml:space="preserve"> </w:t>
      </w:r>
      <w:r>
        <w:rPr>
          <w:rFonts w:hint="eastAsia" w:asciiTheme="minorEastAsia" w:hAnsiTheme="minorEastAsia" w:eastAsiaTheme="minorEastAsia" w:cstheme="minorEastAsia"/>
          <w:color w:val="auto"/>
          <w:spacing w:val="7"/>
          <w:sz w:val="20"/>
          <w:szCs w:val="20"/>
          <w:u w:val="single"/>
          <w:lang w:eastAsia="zh-CN"/>
        </w:rPr>
        <w:t xml:space="preserve">                </w:t>
      </w:r>
      <w:r>
        <w:rPr>
          <w:rFonts w:hint="eastAsia" w:asciiTheme="minorEastAsia" w:hAnsiTheme="minorEastAsia" w:eastAsiaTheme="minorEastAsia" w:cstheme="minorEastAsia"/>
          <w:color w:val="auto"/>
          <w:spacing w:val="7"/>
          <w:sz w:val="20"/>
          <w:szCs w:val="20"/>
          <w:lang w:eastAsia="zh-CN"/>
        </w:rPr>
        <w:t xml:space="preserve"> (¥</w:t>
      </w:r>
      <w:r>
        <w:rPr>
          <w:rFonts w:hint="eastAsia" w:asciiTheme="minorEastAsia" w:hAnsiTheme="minorEastAsia" w:eastAsiaTheme="minorEastAsia" w:cstheme="minorEastAsia"/>
          <w:color w:val="auto"/>
          <w:spacing w:val="-100"/>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9"/>
          <w:sz w:val="20"/>
          <w:szCs w:val="20"/>
          <w:lang w:eastAsia="zh-CN"/>
        </w:rPr>
        <w:t xml:space="preserve"> </w:t>
      </w:r>
      <w:r>
        <w:rPr>
          <w:rFonts w:hint="eastAsia" w:asciiTheme="minorEastAsia" w:hAnsiTheme="minorEastAsia" w:eastAsiaTheme="minorEastAsia" w:cstheme="minorEastAsia"/>
          <w:color w:val="auto"/>
          <w:spacing w:val="7"/>
          <w:sz w:val="20"/>
          <w:szCs w:val="20"/>
          <w:lang w:eastAsia="zh-CN"/>
        </w:rPr>
        <w:t>元；安全文明施工费（大写）人民币</w:t>
      </w:r>
      <w:r>
        <w:rPr>
          <w:rFonts w:hint="eastAsia" w:asciiTheme="minorEastAsia" w:hAnsiTheme="minorEastAsia" w:eastAsiaTheme="minorEastAsia" w:cstheme="minorEastAsia"/>
          <w:color w:val="auto"/>
          <w:spacing w:val="-81"/>
          <w:sz w:val="20"/>
          <w:szCs w:val="20"/>
          <w:lang w:eastAsia="zh-CN"/>
        </w:rPr>
        <w:t xml:space="preserve"> </w:t>
      </w:r>
      <w:r>
        <w:rPr>
          <w:rFonts w:hint="eastAsia" w:asciiTheme="minorEastAsia" w:hAnsiTheme="minorEastAsia" w:eastAsiaTheme="minorEastAsia" w:cstheme="minorEastAsia"/>
          <w:color w:val="auto"/>
          <w:spacing w:val="7"/>
          <w:sz w:val="20"/>
          <w:szCs w:val="20"/>
          <w:u w:val="single"/>
          <w:lang w:eastAsia="zh-CN"/>
        </w:rPr>
        <w:t xml:space="preserve">                </w:t>
      </w:r>
      <w:r>
        <w:rPr>
          <w:rFonts w:hint="eastAsia" w:asciiTheme="minorEastAsia" w:hAnsiTheme="minorEastAsia" w:eastAsiaTheme="minorEastAsia" w:cstheme="minorEastAsia"/>
          <w:color w:val="auto"/>
          <w:spacing w:val="7"/>
          <w:sz w:val="20"/>
          <w:szCs w:val="20"/>
          <w:lang w:eastAsia="zh-CN"/>
        </w:rPr>
        <w:t xml:space="preserve"> (¥</w:t>
      </w:r>
      <w:r>
        <w:rPr>
          <w:rFonts w:hint="eastAsia" w:asciiTheme="minorEastAsia" w:hAnsiTheme="minorEastAsia" w:eastAsiaTheme="minorEastAsia" w:cstheme="minorEastAsia"/>
          <w:color w:val="auto"/>
          <w:spacing w:val="-100"/>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9"/>
          <w:sz w:val="20"/>
          <w:szCs w:val="20"/>
          <w:lang w:eastAsia="zh-CN"/>
        </w:rPr>
        <w:t xml:space="preserve"> </w:t>
      </w:r>
      <w:r>
        <w:rPr>
          <w:rFonts w:hint="eastAsia" w:asciiTheme="minorEastAsia" w:hAnsiTheme="minorEastAsia" w:eastAsiaTheme="minorEastAsia" w:cstheme="minorEastAsia"/>
          <w:color w:val="auto"/>
          <w:spacing w:val="7"/>
          <w:sz w:val="20"/>
          <w:szCs w:val="20"/>
          <w:lang w:eastAsia="zh-CN"/>
        </w:rPr>
        <w:t>元）按合同约定实施和完成承包工程，修补工程中</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5"/>
          <w:sz w:val="20"/>
          <w:szCs w:val="20"/>
          <w:lang w:eastAsia="zh-CN"/>
        </w:rPr>
        <w:t>的任何缺陷；</w:t>
      </w:r>
    </w:p>
    <w:p w14:paraId="7A167FDD">
      <w:pPr>
        <w:pStyle w:val="3"/>
        <w:spacing w:before="275" w:line="325" w:lineRule="auto"/>
        <w:ind w:left="7" w:right="96" w:firstLine="43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9"/>
          <w:sz w:val="20"/>
          <w:szCs w:val="20"/>
          <w:lang w:eastAsia="zh-CN"/>
        </w:rPr>
        <w:t>（2）我方已详细审查全部竞争性磋商文件，包括修改文件以及全部参考资料和有关附件，我</w:t>
      </w:r>
      <w:r>
        <w:rPr>
          <w:rFonts w:hint="eastAsia" w:asciiTheme="minorEastAsia" w:hAnsiTheme="minorEastAsia" w:eastAsiaTheme="minorEastAsia" w:cstheme="minorEastAsia"/>
          <w:color w:val="auto"/>
          <w:spacing w:val="12"/>
          <w:sz w:val="20"/>
          <w:szCs w:val="20"/>
          <w:lang w:eastAsia="zh-CN"/>
        </w:rPr>
        <w:t xml:space="preserve"> </w:t>
      </w:r>
      <w:r>
        <w:rPr>
          <w:rFonts w:hint="eastAsia" w:asciiTheme="minorEastAsia" w:hAnsiTheme="minorEastAsia" w:eastAsiaTheme="minorEastAsia" w:cstheme="minorEastAsia"/>
          <w:color w:val="auto"/>
          <w:spacing w:val="9"/>
          <w:sz w:val="20"/>
          <w:szCs w:val="20"/>
          <w:lang w:eastAsia="zh-CN"/>
        </w:rPr>
        <w:t>们完全理解并同意放弃对这方面有不明及误解的权利；</w:t>
      </w:r>
    </w:p>
    <w:p w14:paraId="1897391D">
      <w:pPr>
        <w:pStyle w:val="3"/>
        <w:spacing w:before="274" w:line="326" w:lineRule="auto"/>
        <w:ind w:left="6" w:right="93" w:firstLine="43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7"/>
          <w:sz w:val="20"/>
          <w:szCs w:val="20"/>
          <w:lang w:eastAsia="zh-CN"/>
        </w:rPr>
        <w:t>（3）我方为本项目拟派项目经理</w:t>
      </w:r>
      <w:r>
        <w:rPr>
          <w:rFonts w:hint="eastAsia" w:asciiTheme="minorEastAsia" w:hAnsiTheme="minorEastAsia" w:eastAsiaTheme="minorEastAsia" w:cstheme="minorEastAsia"/>
          <w:color w:val="auto"/>
          <w:spacing w:val="4"/>
          <w:sz w:val="20"/>
          <w:szCs w:val="20"/>
          <w:lang w:eastAsia="zh-CN"/>
        </w:rPr>
        <w:t>：</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73"/>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w:t>
      </w:r>
      <w:r>
        <w:rPr>
          <w:rFonts w:hint="eastAsia" w:asciiTheme="minorEastAsia" w:hAnsiTheme="minorEastAsia" w:eastAsiaTheme="minorEastAsia" w:cstheme="minorEastAsia"/>
          <w:color w:val="auto"/>
          <w:spacing w:val="7"/>
          <w:sz w:val="20"/>
          <w:szCs w:val="20"/>
          <w:lang w:eastAsia="zh-CN"/>
        </w:rPr>
        <w:t>性别</w:t>
      </w:r>
      <w:r>
        <w:rPr>
          <w:rFonts w:hint="eastAsia" w:asciiTheme="minorEastAsia" w:hAnsiTheme="minorEastAsia" w:eastAsiaTheme="minorEastAsia" w:cstheme="minorEastAsia"/>
          <w:color w:val="auto"/>
          <w:spacing w:val="4"/>
          <w:sz w:val="20"/>
          <w:szCs w:val="20"/>
          <w:lang w:eastAsia="zh-CN"/>
        </w:rPr>
        <w:t>：</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74"/>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w:t>
      </w:r>
      <w:r>
        <w:rPr>
          <w:rFonts w:hint="eastAsia" w:asciiTheme="minorEastAsia" w:hAnsiTheme="minorEastAsia" w:eastAsiaTheme="minorEastAsia" w:cstheme="minorEastAsia"/>
          <w:color w:val="auto"/>
          <w:spacing w:val="7"/>
          <w:sz w:val="20"/>
          <w:szCs w:val="20"/>
          <w:lang w:eastAsia="zh-CN"/>
        </w:rPr>
        <w:t>身份证号码</w:t>
      </w:r>
      <w:r>
        <w:rPr>
          <w:rFonts w:hint="eastAsia" w:asciiTheme="minorEastAsia" w:hAnsiTheme="minorEastAsia" w:eastAsiaTheme="minorEastAsia" w:cstheme="minorEastAsia"/>
          <w:color w:val="auto"/>
          <w:spacing w:val="4"/>
          <w:sz w:val="20"/>
          <w:szCs w:val="20"/>
          <w:lang w:eastAsia="zh-CN"/>
        </w:rPr>
        <w:t>：</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74"/>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w:t>
      </w:r>
      <w:r>
        <w:rPr>
          <w:rFonts w:hint="eastAsia" w:asciiTheme="minorEastAsia" w:hAnsiTheme="minorEastAsia" w:eastAsiaTheme="minorEastAsia" w:cstheme="minorEastAsia"/>
          <w:color w:val="auto"/>
          <w:spacing w:val="7"/>
          <w:sz w:val="20"/>
          <w:szCs w:val="20"/>
          <w:lang w:eastAsia="zh-CN"/>
        </w:rPr>
        <w:t>建</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造师证书编号</w:t>
      </w:r>
      <w:r>
        <w:rPr>
          <w:rFonts w:hint="eastAsia" w:asciiTheme="minorEastAsia" w:hAnsiTheme="minorEastAsia" w:eastAsiaTheme="minorEastAsia" w:cstheme="minorEastAsia"/>
          <w:color w:val="auto"/>
          <w:spacing w:val="7"/>
          <w:sz w:val="20"/>
          <w:szCs w:val="20"/>
          <w:lang w:eastAsia="zh-CN"/>
        </w:rPr>
        <w:t>：</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7"/>
          <w:sz w:val="20"/>
          <w:szCs w:val="20"/>
          <w:lang w:eastAsia="zh-CN"/>
        </w:rPr>
        <w:t>；</w:t>
      </w:r>
    </w:p>
    <w:p w14:paraId="1F475A28">
      <w:pPr>
        <w:pStyle w:val="3"/>
        <w:spacing w:before="271" w:line="328" w:lineRule="auto"/>
        <w:ind w:left="25" w:right="91" w:firstLine="412"/>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8"/>
          <w:sz w:val="20"/>
          <w:szCs w:val="20"/>
          <w:lang w:eastAsia="zh-CN"/>
        </w:rPr>
        <w:t>（4）若我方中标，保证在工期自合同签订之日起</w:t>
      </w:r>
      <w:r>
        <w:rPr>
          <w:rFonts w:hint="eastAsia" w:asciiTheme="minorEastAsia" w:hAnsiTheme="minorEastAsia" w:eastAsiaTheme="minorEastAsia" w:cstheme="minorEastAsia"/>
          <w:color w:val="auto"/>
          <w:spacing w:val="-96"/>
          <w:sz w:val="20"/>
          <w:szCs w:val="20"/>
          <w:lang w:eastAsia="zh-CN"/>
        </w:rPr>
        <w:t xml:space="preserve"> </w:t>
      </w:r>
      <w:r>
        <w:rPr>
          <w:rFonts w:hint="eastAsia" w:asciiTheme="minorEastAsia" w:hAnsiTheme="minorEastAsia" w:eastAsiaTheme="minorEastAsia" w:cstheme="minorEastAsia"/>
          <w:color w:val="auto"/>
          <w:spacing w:val="4"/>
          <w:sz w:val="20"/>
          <w:szCs w:val="20"/>
          <w:u w:val="single"/>
          <w:lang w:eastAsia="zh-CN"/>
        </w:rPr>
        <w:t xml:space="preserve">          </w:t>
      </w:r>
      <w:r>
        <w:rPr>
          <w:rFonts w:hint="eastAsia" w:asciiTheme="minorEastAsia" w:hAnsiTheme="minorEastAsia" w:eastAsiaTheme="minorEastAsia" w:cstheme="minorEastAsia"/>
          <w:color w:val="auto"/>
          <w:spacing w:val="-46"/>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日历天完成工程内容，质量标准</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35"/>
          <w:sz w:val="20"/>
          <w:szCs w:val="20"/>
          <w:lang w:eastAsia="zh-CN"/>
        </w:rPr>
        <w:t>:</w:t>
      </w:r>
      <w:r>
        <w:rPr>
          <w:rFonts w:hint="eastAsia" w:asciiTheme="minorEastAsia" w:hAnsiTheme="minorEastAsia" w:eastAsiaTheme="minorEastAsia" w:cstheme="minorEastAsia"/>
          <w:color w:val="auto"/>
          <w:spacing w:val="54"/>
          <w:sz w:val="20"/>
          <w:szCs w:val="20"/>
          <w:lang w:eastAsia="zh-CN"/>
        </w:rPr>
        <w:t xml:space="preserve"> </w:t>
      </w:r>
      <w:r>
        <w:rPr>
          <w:rFonts w:hint="eastAsia" w:asciiTheme="minorEastAsia" w:hAnsiTheme="minorEastAsia" w:eastAsiaTheme="minorEastAsia" w:cstheme="minorEastAsia"/>
          <w:color w:val="auto"/>
          <w:spacing w:val="4"/>
          <w:sz w:val="20"/>
          <w:szCs w:val="20"/>
          <w:u w:val="single"/>
          <w:lang w:eastAsia="zh-CN"/>
        </w:rPr>
        <w:t xml:space="preserve">                   </w:t>
      </w:r>
      <w:r>
        <w:rPr>
          <w:rFonts w:hint="eastAsia" w:asciiTheme="minorEastAsia" w:hAnsiTheme="minorEastAsia" w:eastAsiaTheme="minorEastAsia" w:cstheme="minorEastAsia"/>
          <w:color w:val="auto"/>
          <w:spacing w:val="-56"/>
          <w:sz w:val="20"/>
          <w:szCs w:val="20"/>
          <w:lang w:eastAsia="zh-CN"/>
        </w:rPr>
        <w:t xml:space="preserve"> </w:t>
      </w:r>
      <w:r>
        <w:rPr>
          <w:rFonts w:hint="eastAsia" w:asciiTheme="minorEastAsia" w:hAnsiTheme="minorEastAsia" w:eastAsiaTheme="minorEastAsia" w:cstheme="minorEastAsia"/>
          <w:color w:val="auto"/>
          <w:spacing w:val="-35"/>
          <w:sz w:val="20"/>
          <w:szCs w:val="20"/>
          <w:lang w:eastAsia="zh-CN"/>
        </w:rPr>
        <w:t>;</w:t>
      </w:r>
    </w:p>
    <w:p w14:paraId="006ED634">
      <w:pPr>
        <w:pStyle w:val="3"/>
        <w:spacing w:before="271" w:line="325" w:lineRule="auto"/>
        <w:ind w:left="6" w:right="165" w:firstLine="43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8"/>
          <w:sz w:val="20"/>
          <w:szCs w:val="20"/>
          <w:lang w:eastAsia="zh-CN"/>
        </w:rPr>
        <w:t>（5）供应商同意提供按照贵方可能要求的与其磋商有关</w:t>
      </w:r>
      <w:r>
        <w:rPr>
          <w:rFonts w:hint="eastAsia" w:asciiTheme="minorEastAsia" w:hAnsiTheme="minorEastAsia" w:eastAsiaTheme="minorEastAsia" w:cstheme="minorEastAsia"/>
          <w:color w:val="auto"/>
          <w:spacing w:val="7"/>
          <w:sz w:val="20"/>
          <w:szCs w:val="20"/>
          <w:lang w:eastAsia="zh-CN"/>
        </w:rPr>
        <w:t>的一切数据或资料，理解贵方不一定</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接受最低价的投标或收到的任何投标；</w:t>
      </w:r>
    </w:p>
    <w:p w14:paraId="6B8764E7">
      <w:pPr>
        <w:pStyle w:val="3"/>
        <w:spacing w:before="276" w:line="225" w:lineRule="auto"/>
        <w:ind w:left="43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9"/>
          <w:sz w:val="20"/>
          <w:szCs w:val="20"/>
          <w:lang w:eastAsia="zh-CN"/>
        </w:rPr>
        <w:t>（6）一旦我方中标,我们将根据竞争性磋商文件的规定,严格履行自己</w:t>
      </w:r>
      <w:r>
        <w:rPr>
          <w:rFonts w:hint="eastAsia" w:asciiTheme="minorEastAsia" w:hAnsiTheme="minorEastAsia" w:eastAsiaTheme="minorEastAsia" w:cstheme="minorEastAsia"/>
          <w:color w:val="auto"/>
          <w:spacing w:val="8"/>
          <w:sz w:val="20"/>
          <w:szCs w:val="20"/>
          <w:lang w:eastAsia="zh-CN"/>
        </w:rPr>
        <w:t>的责任和义务；</w:t>
      </w:r>
    </w:p>
    <w:p w14:paraId="5A9FFB25">
      <w:pPr>
        <w:pStyle w:val="3"/>
        <w:spacing w:before="277" w:line="227" w:lineRule="auto"/>
        <w:ind w:left="43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6"/>
          <w:sz w:val="20"/>
          <w:szCs w:val="20"/>
          <w:lang w:eastAsia="zh-CN"/>
        </w:rPr>
        <w:t>（7）我方投标自磋商会议之日起有效期为</w:t>
      </w:r>
      <w:r>
        <w:rPr>
          <w:rFonts w:hint="eastAsia" w:asciiTheme="minorEastAsia" w:hAnsiTheme="minorEastAsia" w:eastAsiaTheme="minorEastAsia" w:cstheme="minorEastAsia"/>
          <w:color w:val="auto"/>
          <w:spacing w:val="6"/>
          <w:sz w:val="20"/>
          <w:szCs w:val="20"/>
          <w:u w:val="single"/>
          <w:lang w:eastAsia="zh-CN"/>
        </w:rPr>
        <w:t xml:space="preserve"> 90 </w:t>
      </w:r>
      <w:r>
        <w:rPr>
          <w:rFonts w:hint="eastAsia" w:asciiTheme="minorEastAsia" w:hAnsiTheme="minorEastAsia" w:eastAsiaTheme="minorEastAsia" w:cstheme="minorEastAsia"/>
          <w:color w:val="auto"/>
          <w:spacing w:val="-47"/>
          <w:sz w:val="20"/>
          <w:szCs w:val="20"/>
          <w:lang w:eastAsia="zh-CN"/>
        </w:rPr>
        <w:t xml:space="preserve"> </w:t>
      </w:r>
      <w:r>
        <w:rPr>
          <w:rFonts w:hint="eastAsia" w:asciiTheme="minorEastAsia" w:hAnsiTheme="minorEastAsia" w:eastAsiaTheme="minorEastAsia" w:cstheme="minorEastAsia"/>
          <w:color w:val="auto"/>
          <w:spacing w:val="6"/>
          <w:sz w:val="20"/>
          <w:szCs w:val="20"/>
          <w:lang w:eastAsia="zh-CN"/>
        </w:rPr>
        <w:t>日历天；</w:t>
      </w:r>
    </w:p>
    <w:p w14:paraId="6B9F6976">
      <w:pPr>
        <w:pStyle w:val="3"/>
        <w:spacing w:before="273" w:line="227" w:lineRule="auto"/>
        <w:ind w:left="43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8"/>
          <w:sz w:val="20"/>
          <w:szCs w:val="20"/>
          <w:lang w:eastAsia="zh-CN"/>
        </w:rPr>
        <w:t>（8）与本投标有关的一切正式往来通讯请寄：</w:t>
      </w:r>
    </w:p>
    <w:p w14:paraId="42BD0347">
      <w:pPr>
        <w:pStyle w:val="3"/>
        <w:spacing w:before="275" w:line="237" w:lineRule="auto"/>
        <w:ind w:left="491"/>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6"/>
          <w:sz w:val="20"/>
          <w:szCs w:val="20"/>
          <w:lang w:eastAsia="zh-CN"/>
        </w:rPr>
        <w:t>地址：</w:t>
      </w:r>
      <w:r>
        <w:rPr>
          <w:rFonts w:hint="eastAsia" w:asciiTheme="minorEastAsia" w:hAnsiTheme="minorEastAsia" w:eastAsiaTheme="minorEastAsia" w:cstheme="minorEastAsia"/>
          <w:color w:val="auto"/>
          <w:sz w:val="20"/>
          <w:szCs w:val="20"/>
          <w:u w:val="single"/>
          <w:lang w:eastAsia="zh-CN"/>
        </w:rPr>
        <w:t xml:space="preserve">                             </w:t>
      </w:r>
    </w:p>
    <w:p w14:paraId="27EAD1EE">
      <w:pPr>
        <w:pStyle w:val="3"/>
        <w:spacing w:before="263" w:line="228" w:lineRule="auto"/>
        <w:ind w:left="50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邮编：</w:t>
      </w:r>
      <w:r>
        <w:rPr>
          <w:rFonts w:hint="eastAsia" w:asciiTheme="minorEastAsia" w:hAnsiTheme="minorEastAsia" w:eastAsiaTheme="minorEastAsia" w:cstheme="minorEastAsia"/>
          <w:color w:val="auto"/>
          <w:sz w:val="20"/>
          <w:szCs w:val="20"/>
          <w:u w:val="single"/>
          <w:lang w:eastAsia="zh-CN"/>
        </w:rPr>
        <w:t xml:space="preserve">                             </w:t>
      </w:r>
    </w:p>
    <w:p w14:paraId="4DF38963">
      <w:pPr>
        <w:pStyle w:val="3"/>
        <w:spacing w:before="272" w:line="230" w:lineRule="auto"/>
        <w:ind w:left="516"/>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3"/>
          <w:sz w:val="20"/>
          <w:szCs w:val="20"/>
          <w:lang w:eastAsia="zh-CN"/>
        </w:rPr>
        <w:t>电话：</w:t>
      </w:r>
      <w:r>
        <w:rPr>
          <w:rFonts w:hint="eastAsia" w:asciiTheme="minorEastAsia" w:hAnsiTheme="minorEastAsia" w:eastAsiaTheme="minorEastAsia" w:cstheme="minorEastAsia"/>
          <w:color w:val="auto"/>
          <w:sz w:val="20"/>
          <w:szCs w:val="20"/>
          <w:u w:val="single"/>
          <w:lang w:eastAsia="zh-CN"/>
        </w:rPr>
        <w:t xml:space="preserve">                             </w:t>
      </w:r>
    </w:p>
    <w:p w14:paraId="7B1282FA">
      <w:pPr>
        <w:pStyle w:val="3"/>
        <w:spacing w:before="272" w:line="227" w:lineRule="auto"/>
        <w:ind w:left="49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6"/>
          <w:sz w:val="20"/>
          <w:szCs w:val="20"/>
          <w:lang w:eastAsia="zh-CN"/>
        </w:rPr>
        <w:t>传真：</w:t>
      </w:r>
      <w:r>
        <w:rPr>
          <w:rFonts w:hint="eastAsia" w:asciiTheme="minorEastAsia" w:hAnsiTheme="minorEastAsia" w:eastAsiaTheme="minorEastAsia" w:cstheme="minorEastAsia"/>
          <w:color w:val="auto"/>
          <w:sz w:val="20"/>
          <w:szCs w:val="20"/>
          <w:u w:val="single"/>
          <w:lang w:eastAsia="zh-CN"/>
        </w:rPr>
        <w:t xml:space="preserve">                             </w:t>
      </w:r>
    </w:p>
    <w:p w14:paraId="7E893700">
      <w:pPr>
        <w:pStyle w:val="3"/>
        <w:spacing w:before="274" w:line="227" w:lineRule="auto"/>
        <w:ind w:left="491"/>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0"/>
          <w:sz w:val="20"/>
          <w:szCs w:val="20"/>
          <w:lang w:eastAsia="zh-CN"/>
        </w:rPr>
        <w:t>供应商名称</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1"/>
          <w:sz w:val="20"/>
          <w:szCs w:val="20"/>
          <w:u w:val="single"/>
          <w:lang w:eastAsia="zh-CN"/>
        </w:rPr>
        <w:t xml:space="preserve">                    </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10"/>
          <w:sz w:val="20"/>
          <w:szCs w:val="20"/>
          <w:lang w:eastAsia="zh-CN"/>
        </w:rPr>
        <w:t>全称并盖公章）</w:t>
      </w:r>
    </w:p>
    <w:p w14:paraId="76CDD0D9">
      <w:pPr>
        <w:pStyle w:val="3"/>
        <w:spacing w:before="273" w:line="228" w:lineRule="auto"/>
        <w:ind w:left="492"/>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4"/>
          <w:sz w:val="20"/>
          <w:szCs w:val="20"/>
          <w:lang w:eastAsia="zh-CN"/>
        </w:rPr>
        <w:t>法人代表（签字</w:t>
      </w:r>
      <w:r>
        <w:rPr>
          <w:rFonts w:hint="eastAsia" w:asciiTheme="minorEastAsia" w:hAnsiTheme="minorEastAsia" w:eastAsiaTheme="minorEastAsia" w:cstheme="minorEastAsia"/>
          <w:color w:val="auto"/>
          <w:spacing w:val="12"/>
          <w:sz w:val="20"/>
          <w:szCs w:val="20"/>
          <w:lang w:eastAsia="zh-CN"/>
        </w:rPr>
        <w:t>）：</w:t>
      </w:r>
      <w:r>
        <w:rPr>
          <w:rFonts w:hint="eastAsia" w:asciiTheme="minorEastAsia" w:hAnsiTheme="minorEastAsia" w:eastAsiaTheme="minorEastAsia" w:cstheme="minorEastAsia"/>
          <w:color w:val="auto"/>
          <w:sz w:val="20"/>
          <w:szCs w:val="20"/>
          <w:u w:val="single"/>
          <w:lang w:eastAsia="zh-CN"/>
        </w:rPr>
        <w:t xml:space="preserve">                      </w:t>
      </w:r>
      <w:r>
        <w:rPr>
          <w:rFonts w:hint="eastAsia" w:asciiTheme="minorEastAsia" w:hAnsiTheme="minorEastAsia" w:eastAsiaTheme="minorEastAsia" w:cstheme="minorEastAsia"/>
          <w:color w:val="auto"/>
          <w:spacing w:val="-79"/>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身份证：</w:t>
      </w:r>
      <w:r>
        <w:rPr>
          <w:rFonts w:hint="eastAsia" w:asciiTheme="minorEastAsia" w:hAnsiTheme="minorEastAsia" w:eastAsiaTheme="minorEastAsia" w:cstheme="minorEastAsia"/>
          <w:color w:val="auto"/>
          <w:spacing w:val="4"/>
          <w:sz w:val="20"/>
          <w:szCs w:val="20"/>
          <w:u w:val="single"/>
          <w:lang w:eastAsia="zh-CN"/>
        </w:rPr>
        <w:t xml:space="preserve">                             </w:t>
      </w:r>
    </w:p>
    <w:p w14:paraId="382943B6">
      <w:pPr>
        <w:pStyle w:val="3"/>
        <w:spacing w:before="273" w:line="228" w:lineRule="auto"/>
        <w:ind w:left="492"/>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8"/>
          <w:sz w:val="20"/>
          <w:szCs w:val="20"/>
          <w:lang w:eastAsia="zh-CN"/>
        </w:rPr>
        <w:t>法人授权委托人（签字</w:t>
      </w:r>
      <w:r>
        <w:rPr>
          <w:rFonts w:hint="eastAsia" w:asciiTheme="minorEastAsia" w:hAnsiTheme="minorEastAsia" w:eastAsiaTheme="minorEastAsia" w:cstheme="minorEastAsia"/>
          <w:color w:val="auto"/>
          <w:spacing w:val="10"/>
          <w:sz w:val="20"/>
          <w:szCs w:val="20"/>
          <w:lang w:eastAsia="zh-CN"/>
        </w:rPr>
        <w:t>）：</w:t>
      </w:r>
      <w:r>
        <w:rPr>
          <w:rFonts w:hint="eastAsia" w:asciiTheme="minorEastAsia" w:hAnsiTheme="minorEastAsia" w:eastAsiaTheme="minorEastAsia" w:cstheme="minorEastAsia"/>
          <w:color w:val="auto"/>
          <w:spacing w:val="3"/>
          <w:sz w:val="20"/>
          <w:szCs w:val="20"/>
          <w:u w:val="single"/>
          <w:lang w:eastAsia="zh-CN"/>
        </w:rPr>
        <w:t xml:space="preserve">               </w:t>
      </w:r>
      <w:r>
        <w:rPr>
          <w:rFonts w:hint="eastAsia" w:asciiTheme="minorEastAsia" w:hAnsiTheme="minorEastAsia" w:eastAsiaTheme="minorEastAsia" w:cstheme="minorEastAsia"/>
          <w:color w:val="auto"/>
          <w:spacing w:val="-84"/>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身份证：</w:t>
      </w:r>
      <w:r>
        <w:rPr>
          <w:rFonts w:hint="eastAsia" w:asciiTheme="minorEastAsia" w:hAnsiTheme="minorEastAsia" w:eastAsiaTheme="minorEastAsia" w:cstheme="minorEastAsia"/>
          <w:color w:val="auto"/>
          <w:sz w:val="20"/>
          <w:szCs w:val="20"/>
          <w:u w:val="single"/>
          <w:lang w:eastAsia="zh-CN"/>
        </w:rPr>
        <w:t xml:space="preserve">                               </w:t>
      </w:r>
    </w:p>
    <w:p w14:paraId="529B9C74">
      <w:pPr>
        <w:pStyle w:val="3"/>
        <w:spacing w:before="275" w:line="227" w:lineRule="auto"/>
        <w:ind w:left="492"/>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6"/>
          <w:sz w:val="20"/>
          <w:szCs w:val="20"/>
          <w:lang w:eastAsia="zh-CN"/>
        </w:rPr>
        <w:t>联系电话/手机：</w:t>
      </w:r>
      <w:r>
        <w:rPr>
          <w:rFonts w:hint="eastAsia" w:asciiTheme="minorEastAsia" w:hAnsiTheme="minorEastAsia" w:eastAsiaTheme="minorEastAsia" w:cstheme="minorEastAsia"/>
          <w:color w:val="auto"/>
          <w:spacing w:val="6"/>
          <w:sz w:val="20"/>
          <w:szCs w:val="20"/>
          <w:u w:val="single"/>
          <w:lang w:eastAsia="zh-CN"/>
        </w:rPr>
        <w:t xml:space="preserve">                     </w:t>
      </w:r>
    </w:p>
    <w:p w14:paraId="05D5A023">
      <w:pPr>
        <w:pStyle w:val="3"/>
        <w:tabs>
          <w:tab w:val="left" w:pos="1253"/>
        </w:tabs>
        <w:spacing w:before="205" w:line="228" w:lineRule="auto"/>
        <w:ind w:left="49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u w:val="single"/>
          <w:lang w:eastAsia="zh-CN"/>
        </w:rPr>
        <w:tab/>
      </w:r>
      <w:r>
        <w:rPr>
          <w:rFonts w:hint="eastAsia" w:asciiTheme="minorEastAsia" w:hAnsiTheme="minorEastAsia" w:eastAsiaTheme="minorEastAsia" w:cstheme="minorEastAsia"/>
          <w:color w:val="auto"/>
          <w:spacing w:val="15"/>
          <w:sz w:val="20"/>
          <w:szCs w:val="20"/>
          <w:lang w:eastAsia="zh-CN"/>
        </w:rPr>
        <w:t xml:space="preserve"> </w:t>
      </w:r>
      <w:r>
        <w:rPr>
          <w:rFonts w:hint="eastAsia" w:asciiTheme="minorEastAsia" w:hAnsiTheme="minorEastAsia" w:eastAsiaTheme="minorEastAsia" w:cstheme="minorEastAsia"/>
          <w:color w:val="auto"/>
          <w:sz w:val="20"/>
          <w:szCs w:val="20"/>
          <w:lang w:eastAsia="zh-CN"/>
        </w:rPr>
        <w:t>年</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6"/>
          <w:sz w:val="20"/>
          <w:szCs w:val="20"/>
          <w:lang w:eastAsia="zh-CN"/>
        </w:rPr>
        <w:t xml:space="preserve"> </w:t>
      </w:r>
      <w:r>
        <w:rPr>
          <w:rFonts w:hint="eastAsia" w:asciiTheme="minorEastAsia" w:hAnsiTheme="minorEastAsia" w:eastAsiaTheme="minorEastAsia" w:cstheme="minorEastAsia"/>
          <w:color w:val="auto"/>
          <w:sz w:val="20"/>
          <w:szCs w:val="20"/>
          <w:lang w:eastAsia="zh-CN"/>
        </w:rPr>
        <w:t xml:space="preserve">月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50"/>
          <w:sz w:val="20"/>
          <w:szCs w:val="20"/>
          <w:lang w:eastAsia="zh-CN"/>
        </w:rPr>
        <w:t xml:space="preserve"> </w:t>
      </w:r>
      <w:r>
        <w:rPr>
          <w:rFonts w:hint="eastAsia" w:asciiTheme="minorEastAsia" w:hAnsiTheme="minorEastAsia" w:eastAsiaTheme="minorEastAsia" w:cstheme="minorEastAsia"/>
          <w:color w:val="auto"/>
          <w:sz w:val="20"/>
          <w:szCs w:val="20"/>
          <w:lang w:eastAsia="zh-CN"/>
        </w:rPr>
        <w:t>日</w:t>
      </w:r>
    </w:p>
    <w:p w14:paraId="0230ECAE">
      <w:pPr>
        <w:spacing w:line="228" w:lineRule="auto"/>
        <w:rPr>
          <w:rFonts w:asciiTheme="minorEastAsia" w:hAnsiTheme="minorEastAsia" w:eastAsiaTheme="minorEastAsia" w:cstheme="minorEastAsia"/>
          <w:color w:val="auto"/>
          <w:sz w:val="20"/>
          <w:szCs w:val="20"/>
          <w:lang w:eastAsia="zh-CN"/>
        </w:rPr>
        <w:sectPr>
          <w:footerReference r:id="rId11" w:type="default"/>
          <w:pgSz w:w="11850" w:h="16800"/>
          <w:pgMar w:top="1449" w:right="1416" w:bottom="1341" w:left="1417" w:header="1113" w:footer="1127" w:gutter="0"/>
          <w:cols w:space="720" w:num="1"/>
        </w:sectPr>
      </w:pPr>
    </w:p>
    <w:p w14:paraId="6D20843E">
      <w:pPr>
        <w:spacing w:line="255" w:lineRule="auto"/>
        <w:rPr>
          <w:rFonts w:asciiTheme="minorEastAsia" w:hAnsiTheme="minorEastAsia" w:eastAsiaTheme="minorEastAsia" w:cstheme="minorEastAsia"/>
          <w:color w:val="auto"/>
          <w:lang w:eastAsia="zh-CN"/>
        </w:rPr>
      </w:pPr>
    </w:p>
    <w:p w14:paraId="6C94396B">
      <w:pPr>
        <w:pStyle w:val="3"/>
        <w:spacing w:before="114" w:line="223" w:lineRule="auto"/>
        <w:ind w:left="5398"/>
        <w:outlineLvl w:val="1"/>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5"/>
          <w:sz w:val="35"/>
          <w:szCs w:val="35"/>
          <w:lang w:eastAsia="zh-CN"/>
        </w:rPr>
        <w:t>二、磋商报价一览表</w:t>
      </w:r>
    </w:p>
    <w:p w14:paraId="4A60EDE0">
      <w:pPr>
        <w:spacing w:line="302" w:lineRule="auto"/>
        <w:rPr>
          <w:rFonts w:asciiTheme="minorEastAsia" w:hAnsiTheme="minorEastAsia" w:eastAsiaTheme="minorEastAsia" w:cstheme="minorEastAsia"/>
          <w:color w:val="auto"/>
          <w:lang w:eastAsia="zh-CN"/>
        </w:rPr>
      </w:pPr>
    </w:p>
    <w:p w14:paraId="6EF9D60E">
      <w:pPr>
        <w:spacing w:line="302" w:lineRule="auto"/>
        <w:rPr>
          <w:rFonts w:asciiTheme="minorEastAsia" w:hAnsiTheme="minorEastAsia" w:eastAsiaTheme="minorEastAsia" w:cstheme="minorEastAsia"/>
          <w:color w:val="auto"/>
          <w:lang w:eastAsia="zh-CN"/>
        </w:rPr>
      </w:pPr>
    </w:p>
    <w:p w14:paraId="2C76FCBD">
      <w:pPr>
        <w:pStyle w:val="3"/>
        <w:spacing w:before="65" w:line="228" w:lineRule="auto"/>
        <w:ind w:left="4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5"/>
          <w:sz w:val="20"/>
          <w:szCs w:val="20"/>
          <w:lang w:eastAsia="zh-CN"/>
        </w:rPr>
        <w:t>项目名称：</w:t>
      </w:r>
      <w:r>
        <w:rPr>
          <w:rFonts w:hint="eastAsia" w:asciiTheme="minorEastAsia" w:hAnsiTheme="minorEastAsia" w:eastAsiaTheme="minorEastAsia" w:cstheme="minorEastAsia"/>
          <w:color w:val="auto"/>
          <w:sz w:val="20"/>
          <w:szCs w:val="20"/>
          <w:u w:val="single"/>
          <w:lang w:eastAsia="zh-CN"/>
        </w:rPr>
        <w:t xml:space="preserve">                                      </w:t>
      </w:r>
      <w:r>
        <w:rPr>
          <w:rFonts w:hint="eastAsia" w:asciiTheme="minorEastAsia" w:hAnsiTheme="minorEastAsia" w:eastAsiaTheme="minorEastAsia" w:cstheme="minorEastAsia"/>
          <w:color w:val="auto"/>
          <w:spacing w:val="5"/>
          <w:sz w:val="20"/>
          <w:szCs w:val="20"/>
          <w:lang w:eastAsia="zh-CN"/>
        </w:rPr>
        <w:t xml:space="preserve">                                                   项目编号：</w:t>
      </w:r>
      <w:r>
        <w:rPr>
          <w:rFonts w:hint="eastAsia" w:asciiTheme="minorEastAsia" w:hAnsiTheme="minorEastAsia" w:eastAsiaTheme="minorEastAsia" w:cstheme="minorEastAsia"/>
          <w:color w:val="auto"/>
          <w:spacing w:val="5"/>
          <w:sz w:val="20"/>
          <w:szCs w:val="20"/>
          <w:u w:val="single"/>
          <w:lang w:eastAsia="zh-CN"/>
        </w:rPr>
        <w:t xml:space="preserve">                      </w:t>
      </w:r>
    </w:p>
    <w:p w14:paraId="09618630">
      <w:pPr>
        <w:spacing w:before="8"/>
        <w:rPr>
          <w:rFonts w:asciiTheme="minorEastAsia" w:hAnsiTheme="minorEastAsia" w:eastAsiaTheme="minorEastAsia" w:cstheme="minorEastAsia"/>
          <w:color w:val="auto"/>
          <w:lang w:eastAsia="zh-CN"/>
        </w:rPr>
      </w:pPr>
    </w:p>
    <w:tbl>
      <w:tblPr>
        <w:tblStyle w:val="10"/>
        <w:tblW w:w="1400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12"/>
        <w:gridCol w:w="4406"/>
        <w:gridCol w:w="4685"/>
      </w:tblGrid>
      <w:tr w14:paraId="3EF1F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912" w:type="dxa"/>
          </w:tcPr>
          <w:p w14:paraId="1AD52DEE">
            <w:pPr>
              <w:spacing w:line="261" w:lineRule="auto"/>
              <w:rPr>
                <w:rFonts w:asciiTheme="minorEastAsia" w:hAnsiTheme="minorEastAsia" w:eastAsiaTheme="minorEastAsia" w:cstheme="minorEastAsia"/>
                <w:color w:val="auto"/>
                <w:lang w:eastAsia="zh-CN"/>
              </w:rPr>
            </w:pPr>
          </w:p>
          <w:p w14:paraId="71B3A71A">
            <w:pPr>
              <w:spacing w:line="261" w:lineRule="auto"/>
              <w:rPr>
                <w:rFonts w:asciiTheme="minorEastAsia" w:hAnsiTheme="minorEastAsia" w:eastAsiaTheme="minorEastAsia" w:cstheme="minorEastAsia"/>
                <w:color w:val="auto"/>
                <w:lang w:eastAsia="zh-CN"/>
              </w:rPr>
            </w:pPr>
          </w:p>
          <w:p w14:paraId="6FDC0BCB">
            <w:pPr>
              <w:pStyle w:val="11"/>
              <w:spacing w:before="65" w:line="226" w:lineRule="auto"/>
              <w:ind w:left="172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磋商报价（元）</w:t>
            </w:r>
          </w:p>
        </w:tc>
        <w:tc>
          <w:tcPr>
            <w:tcW w:w="4406" w:type="dxa"/>
          </w:tcPr>
          <w:p w14:paraId="2E7A00D6">
            <w:pPr>
              <w:spacing w:line="261" w:lineRule="auto"/>
              <w:rPr>
                <w:rFonts w:asciiTheme="minorEastAsia" w:hAnsiTheme="minorEastAsia" w:eastAsiaTheme="minorEastAsia" w:cstheme="minorEastAsia"/>
                <w:color w:val="auto"/>
              </w:rPr>
            </w:pPr>
          </w:p>
          <w:p w14:paraId="297A6137">
            <w:pPr>
              <w:spacing w:line="261" w:lineRule="auto"/>
              <w:rPr>
                <w:rFonts w:asciiTheme="minorEastAsia" w:hAnsiTheme="minorEastAsia" w:eastAsiaTheme="minorEastAsia" w:cstheme="minorEastAsia"/>
                <w:color w:val="auto"/>
              </w:rPr>
            </w:pPr>
          </w:p>
          <w:p w14:paraId="65BBEBCF">
            <w:pPr>
              <w:pStyle w:val="11"/>
              <w:spacing w:before="65" w:line="228" w:lineRule="auto"/>
              <w:ind w:left="189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工</w:t>
            </w:r>
            <w:r>
              <w:rPr>
                <w:rFonts w:hint="eastAsia" w:asciiTheme="minorEastAsia" w:hAnsiTheme="minorEastAsia" w:eastAsiaTheme="minorEastAsia" w:cstheme="minorEastAsia"/>
                <w:color w:val="auto"/>
                <w:spacing w:val="10"/>
              </w:rPr>
              <w:t xml:space="preserve">  </w:t>
            </w:r>
            <w:r>
              <w:rPr>
                <w:rFonts w:hint="eastAsia" w:asciiTheme="minorEastAsia" w:hAnsiTheme="minorEastAsia" w:eastAsiaTheme="minorEastAsia" w:cstheme="minorEastAsia"/>
                <w:color w:val="auto"/>
                <w:spacing w:val="-1"/>
              </w:rPr>
              <w:t>期</w:t>
            </w:r>
          </w:p>
        </w:tc>
        <w:tc>
          <w:tcPr>
            <w:tcW w:w="4685" w:type="dxa"/>
          </w:tcPr>
          <w:p w14:paraId="2B09AFB1">
            <w:pPr>
              <w:spacing w:line="261" w:lineRule="auto"/>
              <w:rPr>
                <w:rFonts w:asciiTheme="minorEastAsia" w:hAnsiTheme="minorEastAsia" w:eastAsiaTheme="minorEastAsia" w:cstheme="minorEastAsia"/>
                <w:color w:val="auto"/>
              </w:rPr>
            </w:pPr>
          </w:p>
          <w:p w14:paraId="04C04E43">
            <w:pPr>
              <w:spacing w:line="261" w:lineRule="auto"/>
              <w:rPr>
                <w:rFonts w:asciiTheme="minorEastAsia" w:hAnsiTheme="minorEastAsia" w:eastAsiaTheme="minorEastAsia" w:cstheme="minorEastAsia"/>
                <w:color w:val="auto"/>
              </w:rPr>
            </w:pPr>
          </w:p>
          <w:p w14:paraId="067B1519">
            <w:pPr>
              <w:pStyle w:val="11"/>
              <w:spacing w:before="65" w:line="228" w:lineRule="auto"/>
              <w:ind w:left="1927"/>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质量标准</w:t>
            </w:r>
          </w:p>
        </w:tc>
      </w:tr>
      <w:tr w14:paraId="778CC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2" w:hRule="atLeast"/>
        </w:trPr>
        <w:tc>
          <w:tcPr>
            <w:tcW w:w="4912" w:type="dxa"/>
          </w:tcPr>
          <w:p w14:paraId="679F8F43">
            <w:pPr>
              <w:spacing w:line="245" w:lineRule="auto"/>
              <w:rPr>
                <w:rFonts w:asciiTheme="minorEastAsia" w:hAnsiTheme="minorEastAsia" w:eastAsiaTheme="minorEastAsia" w:cstheme="minorEastAsia"/>
                <w:color w:val="auto"/>
              </w:rPr>
            </w:pPr>
          </w:p>
          <w:p w14:paraId="7798DD61">
            <w:pPr>
              <w:spacing w:line="245" w:lineRule="auto"/>
              <w:rPr>
                <w:rFonts w:asciiTheme="minorEastAsia" w:hAnsiTheme="minorEastAsia" w:eastAsiaTheme="minorEastAsia" w:cstheme="minorEastAsia"/>
                <w:color w:val="auto"/>
              </w:rPr>
            </w:pPr>
          </w:p>
          <w:p w14:paraId="3F4BEC4C">
            <w:pPr>
              <w:pStyle w:val="11"/>
              <w:spacing w:before="65" w:line="230" w:lineRule="auto"/>
              <w:ind w:left="1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小写：</w:t>
            </w:r>
          </w:p>
        </w:tc>
        <w:tc>
          <w:tcPr>
            <w:tcW w:w="4406" w:type="dxa"/>
          </w:tcPr>
          <w:p w14:paraId="199C5252">
            <w:pPr>
              <w:spacing w:line="245" w:lineRule="auto"/>
              <w:rPr>
                <w:rFonts w:asciiTheme="minorEastAsia" w:hAnsiTheme="minorEastAsia" w:eastAsiaTheme="minorEastAsia" w:cstheme="minorEastAsia"/>
                <w:color w:val="auto"/>
                <w:lang w:eastAsia="zh-CN"/>
              </w:rPr>
            </w:pPr>
          </w:p>
          <w:p w14:paraId="722730D6">
            <w:pPr>
              <w:spacing w:line="245" w:lineRule="auto"/>
              <w:rPr>
                <w:rFonts w:asciiTheme="minorEastAsia" w:hAnsiTheme="minorEastAsia" w:eastAsiaTheme="minorEastAsia" w:cstheme="minorEastAsia"/>
                <w:color w:val="auto"/>
                <w:lang w:eastAsia="zh-CN"/>
              </w:rPr>
            </w:pPr>
          </w:p>
          <w:p w14:paraId="379A1353">
            <w:pPr>
              <w:pStyle w:val="11"/>
              <w:spacing w:before="65" w:line="228" w:lineRule="auto"/>
              <w:ind w:left="878"/>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1"/>
                <w:lang w:eastAsia="zh-CN"/>
              </w:rPr>
              <w:t>自合同签订之日起</w:t>
            </w:r>
            <w:r>
              <w:rPr>
                <w:rFonts w:hint="eastAsia" w:asciiTheme="minorEastAsia" w:hAnsiTheme="minorEastAsia" w:eastAsiaTheme="minorEastAsia" w:cstheme="minorEastAsia"/>
                <w:color w:val="auto"/>
                <w:spacing w:val="-90"/>
                <w:lang w:eastAsia="zh-CN"/>
              </w:rPr>
              <w:t xml:space="preserve"> </w:t>
            </w:r>
            <w:r>
              <w:rPr>
                <w:rFonts w:hint="eastAsia" w:asciiTheme="minorEastAsia" w:hAnsiTheme="minorEastAsia" w:eastAsiaTheme="minorEastAsia" w:cstheme="minorEastAsia"/>
                <w:color w:val="auto"/>
                <w:spacing w:val="5"/>
                <w:u w:val="single"/>
                <w:lang w:eastAsia="zh-CN"/>
              </w:rPr>
              <w:t xml:space="preserve">    </w:t>
            </w:r>
            <w:r>
              <w:rPr>
                <w:rFonts w:hint="eastAsia" w:asciiTheme="minorEastAsia" w:hAnsiTheme="minorEastAsia" w:eastAsiaTheme="minorEastAsia" w:cstheme="minorEastAsia"/>
                <w:color w:val="auto"/>
                <w:spacing w:val="-56"/>
                <w:lang w:eastAsia="zh-CN"/>
              </w:rPr>
              <w:t xml:space="preserve"> </w:t>
            </w:r>
            <w:r>
              <w:rPr>
                <w:rFonts w:hint="eastAsia" w:asciiTheme="minorEastAsia" w:hAnsiTheme="minorEastAsia" w:eastAsiaTheme="minorEastAsia" w:cstheme="minorEastAsia"/>
                <w:color w:val="auto"/>
                <w:spacing w:val="1"/>
                <w:lang w:eastAsia="zh-CN"/>
              </w:rPr>
              <w:t>日历天</w:t>
            </w:r>
          </w:p>
        </w:tc>
        <w:tc>
          <w:tcPr>
            <w:tcW w:w="4685" w:type="dxa"/>
          </w:tcPr>
          <w:p w14:paraId="462BA42B">
            <w:pPr>
              <w:rPr>
                <w:rFonts w:asciiTheme="minorEastAsia" w:hAnsiTheme="minorEastAsia" w:eastAsiaTheme="minorEastAsia" w:cstheme="minorEastAsia"/>
                <w:color w:val="auto"/>
                <w:lang w:eastAsia="zh-CN"/>
              </w:rPr>
            </w:pPr>
          </w:p>
        </w:tc>
      </w:tr>
      <w:tr w14:paraId="515BE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0" w:hRule="atLeast"/>
        </w:trPr>
        <w:tc>
          <w:tcPr>
            <w:tcW w:w="14003" w:type="dxa"/>
            <w:gridSpan w:val="3"/>
          </w:tcPr>
          <w:p w14:paraId="7D5610AD">
            <w:pPr>
              <w:spacing w:line="377" w:lineRule="auto"/>
              <w:rPr>
                <w:rFonts w:asciiTheme="minorEastAsia" w:hAnsiTheme="minorEastAsia" w:eastAsiaTheme="minorEastAsia" w:cstheme="minorEastAsia"/>
                <w:color w:val="auto"/>
                <w:lang w:eastAsia="zh-CN"/>
              </w:rPr>
            </w:pPr>
          </w:p>
          <w:p w14:paraId="17D489E1">
            <w:pPr>
              <w:pStyle w:val="11"/>
              <w:spacing w:before="65" w:line="228" w:lineRule="auto"/>
              <w:ind w:left="1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2"/>
              </w:rPr>
              <w:t>大写：</w:t>
            </w:r>
          </w:p>
        </w:tc>
      </w:tr>
    </w:tbl>
    <w:p w14:paraId="43A0C53E">
      <w:pPr>
        <w:pStyle w:val="3"/>
        <w:spacing w:before="291" w:line="226" w:lineRule="auto"/>
        <w:ind w:left="101"/>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1"/>
          <w:sz w:val="20"/>
          <w:szCs w:val="20"/>
          <w:lang w:eastAsia="zh-CN"/>
        </w:rPr>
        <w:t>注：1、本表价格应按磋商总价填写，同时应保证竞争性磋商响</w:t>
      </w:r>
      <w:r>
        <w:rPr>
          <w:rFonts w:hint="eastAsia" w:asciiTheme="minorEastAsia" w:hAnsiTheme="minorEastAsia" w:eastAsiaTheme="minorEastAsia" w:cstheme="minorEastAsia"/>
          <w:color w:val="auto"/>
          <w:spacing w:val="10"/>
          <w:sz w:val="20"/>
          <w:szCs w:val="20"/>
          <w:lang w:eastAsia="zh-CN"/>
        </w:rPr>
        <w:t>应文件的正、副本中仍有此表且一致。</w:t>
      </w:r>
    </w:p>
    <w:p w14:paraId="448A132E">
      <w:pPr>
        <w:pStyle w:val="3"/>
        <w:spacing w:before="293" w:line="226" w:lineRule="auto"/>
        <w:ind w:left="524"/>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8"/>
          <w:sz w:val="20"/>
          <w:szCs w:val="20"/>
          <w:lang w:eastAsia="zh-CN"/>
        </w:rPr>
        <w:t>2、投标报价保留小数点后两位。</w:t>
      </w:r>
    </w:p>
    <w:p w14:paraId="6003E741">
      <w:pPr>
        <w:pStyle w:val="3"/>
        <w:spacing w:before="285" w:line="228" w:lineRule="auto"/>
        <w:ind w:left="525"/>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0"/>
          <w:sz w:val="20"/>
          <w:szCs w:val="20"/>
          <w:lang w:eastAsia="zh-CN"/>
        </w:rPr>
        <w:t>3、此表中任何信息与响应文件其它处不一致时以此表为准。</w:t>
      </w:r>
    </w:p>
    <w:p w14:paraId="7D175F66">
      <w:pPr>
        <w:spacing w:line="305" w:lineRule="auto"/>
        <w:rPr>
          <w:rFonts w:asciiTheme="minorEastAsia" w:hAnsiTheme="minorEastAsia" w:eastAsiaTheme="minorEastAsia" w:cstheme="minorEastAsia"/>
          <w:color w:val="auto"/>
          <w:lang w:eastAsia="zh-CN"/>
        </w:rPr>
      </w:pPr>
    </w:p>
    <w:p w14:paraId="6A7B3696">
      <w:pPr>
        <w:pStyle w:val="3"/>
        <w:spacing w:before="65" w:line="227" w:lineRule="auto"/>
        <w:ind w:left="838"/>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9"/>
          <w:sz w:val="20"/>
          <w:szCs w:val="20"/>
          <w:lang w:eastAsia="zh-CN"/>
        </w:rPr>
        <w:t>供应商</w:t>
      </w:r>
      <w:r>
        <w:rPr>
          <w:rFonts w:hint="eastAsia" w:asciiTheme="minorEastAsia" w:hAnsiTheme="minorEastAsia" w:eastAsiaTheme="minorEastAsia" w:cstheme="minorEastAsia"/>
          <w:b/>
          <w:bCs/>
          <w:color w:val="auto"/>
          <w:spacing w:val="-3"/>
          <w:sz w:val="20"/>
          <w:szCs w:val="20"/>
          <w:lang w:eastAsia="zh-CN"/>
        </w:rPr>
        <w:t>：</w:t>
      </w:r>
      <w:r>
        <w:rPr>
          <w:rFonts w:hint="eastAsia" w:asciiTheme="minorEastAsia" w:hAnsiTheme="minorEastAsia" w:eastAsiaTheme="minorEastAsia" w:cstheme="minorEastAsia"/>
          <w:color w:val="auto"/>
          <w:spacing w:val="2"/>
          <w:sz w:val="20"/>
          <w:szCs w:val="20"/>
          <w:u w:val="single"/>
          <w:lang w:eastAsia="zh-CN"/>
        </w:rPr>
        <w:t xml:space="preserve">                                  </w:t>
      </w:r>
      <w:r>
        <w:rPr>
          <w:rFonts w:hint="eastAsia" w:asciiTheme="minorEastAsia" w:hAnsiTheme="minorEastAsia" w:eastAsiaTheme="minorEastAsia" w:cstheme="minorEastAsia"/>
          <w:b/>
          <w:bCs/>
          <w:color w:val="auto"/>
          <w:spacing w:val="-3"/>
          <w:sz w:val="20"/>
          <w:szCs w:val="20"/>
          <w:lang w:eastAsia="zh-CN"/>
        </w:rPr>
        <w:t>（</w:t>
      </w:r>
      <w:r>
        <w:rPr>
          <w:rFonts w:hint="eastAsia" w:asciiTheme="minorEastAsia" w:hAnsiTheme="minorEastAsia" w:eastAsiaTheme="minorEastAsia" w:cstheme="minorEastAsia"/>
          <w:b/>
          <w:bCs/>
          <w:color w:val="auto"/>
          <w:spacing w:val="9"/>
          <w:sz w:val="20"/>
          <w:szCs w:val="20"/>
          <w:lang w:eastAsia="zh-CN"/>
        </w:rPr>
        <w:t>全称并盖公章）</w:t>
      </w:r>
    </w:p>
    <w:p w14:paraId="4C820BAA">
      <w:pPr>
        <w:pStyle w:val="3"/>
        <w:spacing w:before="174" w:line="228" w:lineRule="auto"/>
        <w:ind w:left="839"/>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8"/>
          <w:sz w:val="20"/>
          <w:szCs w:val="20"/>
          <w:lang w:eastAsia="zh-CN"/>
        </w:rPr>
        <w:t>法定代表人或其授权委托代理人</w:t>
      </w:r>
      <w:r>
        <w:rPr>
          <w:rFonts w:hint="eastAsia" w:asciiTheme="minorEastAsia" w:hAnsiTheme="minorEastAsia" w:eastAsiaTheme="minorEastAsia" w:cstheme="minorEastAsia"/>
          <w:b/>
          <w:bCs/>
          <w:color w:val="auto"/>
          <w:spacing w:val="-6"/>
          <w:sz w:val="20"/>
          <w:szCs w:val="20"/>
          <w:lang w:eastAsia="zh-CN"/>
        </w:rPr>
        <w:t>：</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b/>
          <w:bCs/>
          <w:color w:val="auto"/>
          <w:spacing w:val="-6"/>
          <w:sz w:val="20"/>
          <w:szCs w:val="20"/>
          <w:lang w:eastAsia="zh-CN"/>
        </w:rPr>
        <w:t>（</w:t>
      </w:r>
      <w:r>
        <w:rPr>
          <w:rFonts w:hint="eastAsia" w:asciiTheme="minorEastAsia" w:hAnsiTheme="minorEastAsia" w:eastAsiaTheme="minorEastAsia" w:cstheme="minorEastAsia"/>
          <w:b/>
          <w:bCs/>
          <w:color w:val="auto"/>
          <w:spacing w:val="8"/>
          <w:sz w:val="20"/>
          <w:szCs w:val="20"/>
          <w:lang w:eastAsia="zh-CN"/>
        </w:rPr>
        <w:t>签</w:t>
      </w:r>
      <w:r>
        <w:rPr>
          <w:rFonts w:hint="eastAsia" w:asciiTheme="minorEastAsia" w:hAnsiTheme="minorEastAsia" w:eastAsiaTheme="minorEastAsia" w:cstheme="minorEastAsia"/>
          <w:color w:val="auto"/>
          <w:spacing w:val="8"/>
          <w:sz w:val="20"/>
          <w:szCs w:val="20"/>
          <w:lang w:eastAsia="zh-CN"/>
        </w:rPr>
        <w:t xml:space="preserve">        </w:t>
      </w:r>
      <w:r>
        <w:rPr>
          <w:rFonts w:hint="eastAsia" w:asciiTheme="minorEastAsia" w:hAnsiTheme="minorEastAsia" w:eastAsiaTheme="minorEastAsia" w:cstheme="minorEastAsia"/>
          <w:b/>
          <w:bCs/>
          <w:color w:val="auto"/>
          <w:spacing w:val="8"/>
          <w:sz w:val="20"/>
          <w:szCs w:val="20"/>
          <w:lang w:eastAsia="zh-CN"/>
        </w:rPr>
        <w:t>字）</w:t>
      </w:r>
    </w:p>
    <w:p w14:paraId="42C476AB">
      <w:pPr>
        <w:pStyle w:val="3"/>
        <w:spacing w:before="173" w:line="228" w:lineRule="auto"/>
        <w:ind w:left="874"/>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5"/>
          <w:sz w:val="20"/>
          <w:szCs w:val="20"/>
          <w:lang w:eastAsia="zh-CN"/>
        </w:rPr>
        <w:t>日期：</w:t>
      </w:r>
      <w:r>
        <w:rPr>
          <w:rFonts w:hint="eastAsia" w:asciiTheme="minorEastAsia" w:hAnsiTheme="minorEastAsia" w:eastAsiaTheme="minorEastAsia" w:cstheme="minorEastAsia"/>
          <w:color w:val="auto"/>
          <w:spacing w:val="6"/>
          <w:sz w:val="20"/>
          <w:szCs w:val="20"/>
          <w:u w:val="single"/>
          <w:lang w:eastAsia="zh-CN"/>
        </w:rPr>
        <w:t xml:space="preserve">     </w:t>
      </w:r>
      <w:r>
        <w:rPr>
          <w:rFonts w:hint="eastAsia" w:asciiTheme="minorEastAsia" w:hAnsiTheme="minorEastAsia" w:eastAsiaTheme="minorEastAsia" w:cstheme="minorEastAsia"/>
          <w:color w:val="auto"/>
          <w:spacing w:val="-89"/>
          <w:sz w:val="20"/>
          <w:szCs w:val="20"/>
          <w:lang w:eastAsia="zh-CN"/>
        </w:rPr>
        <w:t xml:space="preserve"> </w:t>
      </w:r>
      <w:r>
        <w:rPr>
          <w:rFonts w:hint="eastAsia" w:asciiTheme="minorEastAsia" w:hAnsiTheme="minorEastAsia" w:eastAsiaTheme="minorEastAsia" w:cstheme="minorEastAsia"/>
          <w:b/>
          <w:bCs/>
          <w:color w:val="auto"/>
          <w:spacing w:val="-5"/>
          <w:sz w:val="20"/>
          <w:szCs w:val="20"/>
          <w:lang w:eastAsia="zh-CN"/>
        </w:rPr>
        <w:t>年</w:t>
      </w:r>
      <w:r>
        <w:rPr>
          <w:rFonts w:hint="eastAsia" w:asciiTheme="minorEastAsia" w:hAnsiTheme="minorEastAsia" w:eastAsiaTheme="minorEastAsia" w:cstheme="minorEastAsia"/>
          <w:color w:val="auto"/>
          <w:spacing w:val="-99"/>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7"/>
          <w:sz w:val="20"/>
          <w:szCs w:val="20"/>
          <w:lang w:eastAsia="zh-CN"/>
        </w:rPr>
        <w:t xml:space="preserve"> </w:t>
      </w:r>
      <w:r>
        <w:rPr>
          <w:rFonts w:hint="eastAsia" w:asciiTheme="minorEastAsia" w:hAnsiTheme="minorEastAsia" w:eastAsiaTheme="minorEastAsia" w:cstheme="minorEastAsia"/>
          <w:b/>
          <w:bCs/>
          <w:color w:val="auto"/>
          <w:spacing w:val="-5"/>
          <w:sz w:val="20"/>
          <w:szCs w:val="20"/>
          <w:lang w:eastAsia="zh-CN"/>
        </w:rPr>
        <w:t>月</w:t>
      </w:r>
      <w:r>
        <w:rPr>
          <w:rFonts w:hint="eastAsia" w:asciiTheme="minorEastAsia" w:hAnsiTheme="minorEastAsia" w:eastAsiaTheme="minorEastAsia" w:cstheme="minorEastAsia"/>
          <w:color w:val="auto"/>
          <w:spacing w:val="-98"/>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54"/>
          <w:sz w:val="20"/>
          <w:szCs w:val="20"/>
          <w:lang w:eastAsia="zh-CN"/>
        </w:rPr>
        <w:t xml:space="preserve"> </w:t>
      </w:r>
      <w:r>
        <w:rPr>
          <w:rFonts w:hint="eastAsia" w:asciiTheme="minorEastAsia" w:hAnsiTheme="minorEastAsia" w:eastAsiaTheme="minorEastAsia" w:cstheme="minorEastAsia"/>
          <w:b/>
          <w:bCs/>
          <w:color w:val="auto"/>
          <w:spacing w:val="-5"/>
          <w:sz w:val="20"/>
          <w:szCs w:val="20"/>
          <w:lang w:eastAsia="zh-CN"/>
        </w:rPr>
        <w:t>日</w:t>
      </w:r>
    </w:p>
    <w:p w14:paraId="1C88F31F">
      <w:pPr>
        <w:spacing w:line="228" w:lineRule="auto"/>
        <w:rPr>
          <w:rFonts w:asciiTheme="minorEastAsia" w:hAnsiTheme="minorEastAsia" w:eastAsiaTheme="minorEastAsia" w:cstheme="minorEastAsia"/>
          <w:color w:val="auto"/>
          <w:sz w:val="20"/>
          <w:szCs w:val="20"/>
          <w:lang w:eastAsia="zh-CN"/>
        </w:rPr>
        <w:sectPr>
          <w:footerReference r:id="rId12" w:type="default"/>
          <w:pgSz w:w="16783" w:h="11860"/>
          <w:pgMar w:top="1449" w:right="1387" w:bottom="1340" w:left="1387" w:header="1113" w:footer="1126" w:gutter="0"/>
          <w:cols w:space="720" w:num="1"/>
        </w:sectPr>
      </w:pPr>
    </w:p>
    <w:p w14:paraId="4F1CB212">
      <w:pPr>
        <w:pStyle w:val="3"/>
        <w:spacing w:before="298" w:line="223" w:lineRule="auto"/>
        <w:ind w:left="2720"/>
        <w:outlineLvl w:val="1"/>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6"/>
          <w:sz w:val="35"/>
          <w:szCs w:val="35"/>
          <w:lang w:eastAsia="zh-CN"/>
        </w:rPr>
        <w:t>三、已标价工程量清单</w:t>
      </w:r>
    </w:p>
    <w:p w14:paraId="453FCCCA">
      <w:pPr>
        <w:spacing w:line="282" w:lineRule="auto"/>
        <w:rPr>
          <w:rFonts w:asciiTheme="minorEastAsia" w:hAnsiTheme="minorEastAsia" w:eastAsiaTheme="minorEastAsia" w:cstheme="minorEastAsia"/>
          <w:color w:val="auto"/>
          <w:lang w:eastAsia="zh-CN"/>
        </w:rPr>
      </w:pPr>
    </w:p>
    <w:p w14:paraId="278D58F4">
      <w:pPr>
        <w:spacing w:line="283" w:lineRule="auto"/>
        <w:rPr>
          <w:rFonts w:asciiTheme="minorEastAsia" w:hAnsiTheme="minorEastAsia" w:eastAsiaTheme="minorEastAsia" w:cstheme="minorEastAsia"/>
          <w:color w:val="auto"/>
          <w:lang w:eastAsia="zh-CN"/>
        </w:rPr>
      </w:pPr>
    </w:p>
    <w:p w14:paraId="4608B5A0">
      <w:pPr>
        <w:spacing w:line="283" w:lineRule="auto"/>
        <w:rPr>
          <w:rFonts w:asciiTheme="minorEastAsia" w:hAnsiTheme="minorEastAsia" w:eastAsiaTheme="minorEastAsia" w:cstheme="minorEastAsia"/>
          <w:color w:val="auto"/>
          <w:lang w:eastAsia="zh-CN"/>
        </w:rPr>
      </w:pPr>
    </w:p>
    <w:p w14:paraId="77E4B20F">
      <w:pPr>
        <w:pStyle w:val="3"/>
        <w:spacing w:before="100" w:line="223" w:lineRule="auto"/>
        <w:ind w:left="3605"/>
        <w:rPr>
          <w:rFonts w:asciiTheme="minorEastAsia" w:hAnsiTheme="minorEastAsia" w:eastAsiaTheme="minorEastAsia" w:cstheme="minorEastAsia"/>
          <w:color w:val="auto"/>
          <w:sz w:val="31"/>
          <w:szCs w:val="31"/>
          <w:lang w:eastAsia="zh-CN"/>
        </w:rPr>
      </w:pPr>
      <w:r>
        <w:rPr>
          <w:rFonts w:hint="eastAsia" w:asciiTheme="minorEastAsia" w:hAnsiTheme="minorEastAsia" w:eastAsiaTheme="minorEastAsia" w:cstheme="minorEastAsia"/>
          <w:b/>
          <w:bCs/>
          <w:color w:val="auto"/>
          <w:spacing w:val="42"/>
          <w:sz w:val="31"/>
          <w:szCs w:val="31"/>
          <w:lang w:eastAsia="zh-CN"/>
        </w:rPr>
        <w:t>投标报价表</w:t>
      </w:r>
    </w:p>
    <w:p w14:paraId="2ABE2ADD">
      <w:pPr>
        <w:spacing w:line="295" w:lineRule="auto"/>
        <w:rPr>
          <w:rFonts w:asciiTheme="minorEastAsia" w:hAnsiTheme="minorEastAsia" w:eastAsiaTheme="minorEastAsia" w:cstheme="minorEastAsia"/>
          <w:color w:val="auto"/>
          <w:lang w:eastAsia="zh-CN"/>
        </w:rPr>
      </w:pPr>
    </w:p>
    <w:p w14:paraId="12551590">
      <w:pPr>
        <w:spacing w:line="295" w:lineRule="auto"/>
        <w:rPr>
          <w:rFonts w:asciiTheme="minorEastAsia" w:hAnsiTheme="minorEastAsia" w:eastAsiaTheme="minorEastAsia" w:cstheme="minorEastAsia"/>
          <w:color w:val="auto"/>
          <w:lang w:eastAsia="zh-CN"/>
        </w:rPr>
      </w:pPr>
    </w:p>
    <w:p w14:paraId="4D05FC73">
      <w:pPr>
        <w:spacing w:line="295" w:lineRule="auto"/>
        <w:rPr>
          <w:rFonts w:asciiTheme="minorEastAsia" w:hAnsiTheme="minorEastAsia" w:eastAsiaTheme="minorEastAsia" w:cstheme="minorEastAsia"/>
          <w:color w:val="auto"/>
          <w:lang w:eastAsia="zh-CN"/>
        </w:rPr>
      </w:pPr>
    </w:p>
    <w:p w14:paraId="2FAC36E4">
      <w:pPr>
        <w:pStyle w:val="3"/>
        <w:spacing w:before="91" w:line="221" w:lineRule="auto"/>
        <w:ind w:left="574"/>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9"/>
          <w:sz w:val="28"/>
          <w:szCs w:val="28"/>
          <w:lang w:eastAsia="zh-CN"/>
        </w:rPr>
        <w:t>工</w:t>
      </w:r>
      <w:r>
        <w:rPr>
          <w:rFonts w:hint="eastAsia" w:asciiTheme="minorEastAsia" w:hAnsiTheme="minorEastAsia" w:eastAsiaTheme="minorEastAsia" w:cstheme="minorEastAsia"/>
          <w:color w:val="auto"/>
          <w:spacing w:val="9"/>
          <w:sz w:val="28"/>
          <w:szCs w:val="28"/>
          <w:lang w:eastAsia="zh-CN"/>
        </w:rPr>
        <w:t xml:space="preserve"> </w:t>
      </w:r>
      <w:r>
        <w:rPr>
          <w:rFonts w:hint="eastAsia" w:asciiTheme="minorEastAsia" w:hAnsiTheme="minorEastAsia" w:eastAsiaTheme="minorEastAsia" w:cstheme="minorEastAsia"/>
          <w:b/>
          <w:bCs/>
          <w:color w:val="auto"/>
          <w:spacing w:val="-9"/>
          <w:sz w:val="28"/>
          <w:szCs w:val="28"/>
          <w:lang w:eastAsia="zh-CN"/>
        </w:rPr>
        <w:t>程</w:t>
      </w:r>
      <w:r>
        <w:rPr>
          <w:rFonts w:hint="eastAsia" w:asciiTheme="minorEastAsia" w:hAnsiTheme="minorEastAsia" w:eastAsiaTheme="minorEastAsia" w:cstheme="minorEastAsia"/>
          <w:color w:val="auto"/>
          <w:spacing w:val="16"/>
          <w:sz w:val="28"/>
          <w:szCs w:val="28"/>
          <w:lang w:eastAsia="zh-CN"/>
        </w:rPr>
        <w:t xml:space="preserve"> </w:t>
      </w:r>
      <w:r>
        <w:rPr>
          <w:rFonts w:hint="eastAsia" w:asciiTheme="minorEastAsia" w:hAnsiTheme="minorEastAsia" w:eastAsiaTheme="minorEastAsia" w:cstheme="minorEastAsia"/>
          <w:b/>
          <w:bCs/>
          <w:color w:val="auto"/>
          <w:spacing w:val="-9"/>
          <w:sz w:val="28"/>
          <w:szCs w:val="28"/>
          <w:lang w:eastAsia="zh-CN"/>
        </w:rPr>
        <w:t>名</w:t>
      </w:r>
      <w:r>
        <w:rPr>
          <w:rFonts w:hint="eastAsia" w:asciiTheme="minorEastAsia" w:hAnsiTheme="minorEastAsia" w:eastAsiaTheme="minorEastAsia" w:cstheme="minorEastAsia"/>
          <w:color w:val="auto"/>
          <w:spacing w:val="9"/>
          <w:sz w:val="28"/>
          <w:szCs w:val="28"/>
          <w:lang w:eastAsia="zh-CN"/>
        </w:rPr>
        <w:t xml:space="preserve"> </w:t>
      </w:r>
      <w:r>
        <w:rPr>
          <w:rFonts w:hint="eastAsia" w:asciiTheme="minorEastAsia" w:hAnsiTheme="minorEastAsia" w:eastAsiaTheme="minorEastAsia" w:cstheme="minorEastAsia"/>
          <w:b/>
          <w:bCs/>
          <w:color w:val="auto"/>
          <w:spacing w:val="-9"/>
          <w:sz w:val="28"/>
          <w:szCs w:val="28"/>
          <w:lang w:eastAsia="zh-CN"/>
        </w:rPr>
        <w:t>称</w:t>
      </w:r>
      <w:r>
        <w:rPr>
          <w:rFonts w:hint="eastAsia" w:asciiTheme="minorEastAsia" w:hAnsiTheme="minorEastAsia" w:eastAsiaTheme="minorEastAsia" w:cstheme="minorEastAsia"/>
          <w:color w:val="auto"/>
          <w:spacing w:val="-103"/>
          <w:sz w:val="28"/>
          <w:szCs w:val="28"/>
          <w:lang w:eastAsia="zh-CN"/>
        </w:rPr>
        <w:t xml:space="preserve"> </w:t>
      </w:r>
      <w:r>
        <w:rPr>
          <w:rFonts w:hint="eastAsia" w:asciiTheme="minorEastAsia" w:hAnsiTheme="minorEastAsia" w:eastAsiaTheme="minorEastAsia" w:cstheme="minorEastAsia"/>
          <w:b/>
          <w:bCs/>
          <w:color w:val="auto"/>
          <w:spacing w:val="-9"/>
          <w:sz w:val="28"/>
          <w:szCs w:val="28"/>
          <w:lang w:eastAsia="zh-CN"/>
        </w:rPr>
        <w:t>：</w:t>
      </w:r>
      <w:r>
        <w:rPr>
          <w:rFonts w:hint="eastAsia" w:asciiTheme="minorEastAsia" w:hAnsiTheme="minorEastAsia" w:eastAsiaTheme="minorEastAsia" w:cstheme="minorEastAsia"/>
          <w:color w:val="auto"/>
          <w:spacing w:val="-9"/>
          <w:sz w:val="28"/>
          <w:szCs w:val="28"/>
          <w:lang w:eastAsia="zh-CN"/>
        </w:rPr>
        <w:t xml:space="preserve"> </w:t>
      </w:r>
      <w:r>
        <w:rPr>
          <w:rFonts w:hint="eastAsia" w:asciiTheme="minorEastAsia" w:hAnsiTheme="minorEastAsia" w:eastAsiaTheme="minorEastAsia" w:cstheme="minorEastAsia"/>
          <w:color w:val="auto"/>
          <w:spacing w:val="-9"/>
          <w:sz w:val="28"/>
          <w:szCs w:val="28"/>
          <w:u w:val="single"/>
          <w:lang w:eastAsia="zh-CN"/>
        </w:rPr>
        <w:t xml:space="preserve">                       </w:t>
      </w:r>
      <w:r>
        <w:rPr>
          <w:rFonts w:hint="eastAsia" w:asciiTheme="minorEastAsia" w:hAnsiTheme="minorEastAsia" w:eastAsiaTheme="minorEastAsia" w:cstheme="minorEastAsia"/>
          <w:color w:val="auto"/>
          <w:spacing w:val="-10"/>
          <w:sz w:val="28"/>
          <w:szCs w:val="28"/>
          <w:u w:val="single"/>
          <w:lang w:eastAsia="zh-CN"/>
        </w:rPr>
        <w:t xml:space="preserve">                       </w:t>
      </w:r>
    </w:p>
    <w:p w14:paraId="1B004620">
      <w:pPr>
        <w:spacing w:line="451" w:lineRule="auto"/>
        <w:rPr>
          <w:rFonts w:asciiTheme="minorEastAsia" w:hAnsiTheme="minorEastAsia" w:eastAsiaTheme="minorEastAsia" w:cstheme="minorEastAsia"/>
          <w:color w:val="auto"/>
          <w:lang w:eastAsia="zh-CN"/>
        </w:rPr>
      </w:pPr>
    </w:p>
    <w:p w14:paraId="7F139F48">
      <w:pPr>
        <w:pStyle w:val="3"/>
        <w:spacing w:before="92" w:line="219" w:lineRule="auto"/>
        <w:ind w:left="574"/>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7"/>
          <w:sz w:val="28"/>
          <w:szCs w:val="28"/>
          <w:lang w:eastAsia="zh-CN"/>
        </w:rPr>
        <w:t>投</w:t>
      </w:r>
      <w:r>
        <w:rPr>
          <w:rFonts w:hint="eastAsia" w:asciiTheme="minorEastAsia" w:hAnsiTheme="minorEastAsia" w:eastAsiaTheme="minorEastAsia" w:cstheme="minorEastAsia"/>
          <w:color w:val="auto"/>
          <w:spacing w:val="-7"/>
          <w:sz w:val="28"/>
          <w:szCs w:val="28"/>
          <w:lang w:eastAsia="zh-CN"/>
        </w:rPr>
        <w:t xml:space="preserve">  </w:t>
      </w:r>
      <w:r>
        <w:rPr>
          <w:rFonts w:hint="eastAsia" w:asciiTheme="minorEastAsia" w:hAnsiTheme="minorEastAsia" w:eastAsiaTheme="minorEastAsia" w:cstheme="minorEastAsia"/>
          <w:b/>
          <w:bCs/>
          <w:color w:val="auto"/>
          <w:spacing w:val="-7"/>
          <w:sz w:val="28"/>
          <w:szCs w:val="28"/>
          <w:lang w:eastAsia="zh-CN"/>
        </w:rPr>
        <w:t>标</w:t>
      </w:r>
      <w:r>
        <w:rPr>
          <w:rFonts w:hint="eastAsia" w:asciiTheme="minorEastAsia" w:hAnsiTheme="minorEastAsia" w:eastAsiaTheme="minorEastAsia" w:cstheme="minorEastAsia"/>
          <w:color w:val="auto"/>
          <w:spacing w:val="9"/>
          <w:sz w:val="28"/>
          <w:szCs w:val="28"/>
          <w:lang w:eastAsia="zh-CN"/>
        </w:rPr>
        <w:t xml:space="preserve">  </w:t>
      </w:r>
      <w:r>
        <w:rPr>
          <w:rFonts w:hint="eastAsia" w:asciiTheme="minorEastAsia" w:hAnsiTheme="minorEastAsia" w:eastAsiaTheme="minorEastAsia" w:cstheme="minorEastAsia"/>
          <w:b/>
          <w:bCs/>
          <w:color w:val="auto"/>
          <w:spacing w:val="-7"/>
          <w:sz w:val="28"/>
          <w:szCs w:val="28"/>
          <w:lang w:eastAsia="zh-CN"/>
        </w:rPr>
        <w:t>总</w:t>
      </w:r>
      <w:r>
        <w:rPr>
          <w:rFonts w:hint="eastAsia" w:asciiTheme="minorEastAsia" w:hAnsiTheme="minorEastAsia" w:eastAsiaTheme="minorEastAsia" w:cstheme="minorEastAsia"/>
          <w:color w:val="auto"/>
          <w:spacing w:val="7"/>
          <w:sz w:val="28"/>
          <w:szCs w:val="28"/>
          <w:lang w:eastAsia="zh-CN"/>
        </w:rPr>
        <w:t xml:space="preserve">  </w:t>
      </w:r>
      <w:r>
        <w:rPr>
          <w:rFonts w:hint="eastAsia" w:asciiTheme="minorEastAsia" w:hAnsiTheme="minorEastAsia" w:eastAsiaTheme="minorEastAsia" w:cstheme="minorEastAsia"/>
          <w:b/>
          <w:bCs/>
          <w:color w:val="auto"/>
          <w:spacing w:val="-7"/>
          <w:sz w:val="28"/>
          <w:szCs w:val="28"/>
          <w:lang w:eastAsia="zh-CN"/>
        </w:rPr>
        <w:t>价（小写</w:t>
      </w:r>
      <w:r>
        <w:rPr>
          <w:rFonts w:hint="eastAsia" w:asciiTheme="minorEastAsia" w:hAnsiTheme="minorEastAsia" w:eastAsiaTheme="minorEastAsia" w:cstheme="minorEastAsia"/>
          <w:b/>
          <w:bCs/>
          <w:color w:val="auto"/>
          <w:sz w:val="28"/>
          <w:szCs w:val="28"/>
          <w:lang w:eastAsia="zh-CN"/>
        </w:rPr>
        <w:t>）：</w:t>
      </w:r>
      <w:r>
        <w:rPr>
          <w:rFonts w:hint="eastAsia" w:asciiTheme="minorEastAsia" w:hAnsiTheme="minorEastAsia" w:eastAsiaTheme="minorEastAsia" w:cstheme="minorEastAsia"/>
          <w:color w:val="auto"/>
          <w:sz w:val="28"/>
          <w:szCs w:val="28"/>
          <w:u w:val="single"/>
          <w:lang w:eastAsia="zh-CN"/>
        </w:rPr>
        <w:t xml:space="preserve">                                    </w:t>
      </w:r>
    </w:p>
    <w:p w14:paraId="33825F82">
      <w:pPr>
        <w:spacing w:line="455" w:lineRule="auto"/>
        <w:rPr>
          <w:rFonts w:asciiTheme="minorEastAsia" w:hAnsiTheme="minorEastAsia" w:eastAsiaTheme="minorEastAsia" w:cstheme="minorEastAsia"/>
          <w:color w:val="auto"/>
          <w:lang w:eastAsia="zh-CN"/>
        </w:rPr>
      </w:pPr>
    </w:p>
    <w:p w14:paraId="43BF5DB2">
      <w:pPr>
        <w:pStyle w:val="3"/>
        <w:spacing w:before="91" w:line="221" w:lineRule="auto"/>
        <w:ind w:left="2547"/>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8"/>
          <w:sz w:val="28"/>
          <w:szCs w:val="28"/>
          <w:lang w:eastAsia="zh-CN"/>
        </w:rPr>
        <w:t>（大写</w:t>
      </w:r>
      <w:r>
        <w:rPr>
          <w:rFonts w:hint="eastAsia" w:asciiTheme="minorEastAsia" w:hAnsiTheme="minorEastAsia" w:eastAsiaTheme="minorEastAsia" w:cstheme="minorEastAsia"/>
          <w:b/>
          <w:bCs/>
          <w:color w:val="auto"/>
          <w:spacing w:val="-3"/>
          <w:sz w:val="28"/>
          <w:szCs w:val="28"/>
          <w:lang w:eastAsia="zh-CN"/>
        </w:rPr>
        <w:t>）：</w:t>
      </w:r>
      <w:r>
        <w:rPr>
          <w:rFonts w:hint="eastAsia" w:asciiTheme="minorEastAsia" w:hAnsiTheme="minorEastAsia" w:eastAsiaTheme="minorEastAsia" w:cstheme="minorEastAsia"/>
          <w:color w:val="auto"/>
          <w:sz w:val="28"/>
          <w:szCs w:val="28"/>
          <w:u w:val="single"/>
          <w:lang w:eastAsia="zh-CN"/>
        </w:rPr>
        <w:t xml:space="preserve">                                    </w:t>
      </w:r>
    </w:p>
    <w:p w14:paraId="7CDF6AF1">
      <w:pPr>
        <w:spacing w:line="449" w:lineRule="auto"/>
        <w:rPr>
          <w:rFonts w:asciiTheme="minorEastAsia" w:hAnsiTheme="minorEastAsia" w:eastAsiaTheme="minorEastAsia" w:cstheme="minorEastAsia"/>
          <w:color w:val="auto"/>
          <w:lang w:eastAsia="zh-CN"/>
        </w:rPr>
      </w:pPr>
    </w:p>
    <w:p w14:paraId="65C944A6">
      <w:pPr>
        <w:pStyle w:val="3"/>
        <w:spacing w:before="91" w:line="221" w:lineRule="auto"/>
        <w:ind w:left="571"/>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15"/>
          <w:sz w:val="28"/>
          <w:szCs w:val="28"/>
          <w:lang w:eastAsia="zh-CN"/>
        </w:rPr>
        <w:t>措</w:t>
      </w:r>
      <w:r>
        <w:rPr>
          <w:rFonts w:hint="eastAsia" w:asciiTheme="minorEastAsia" w:hAnsiTheme="minorEastAsia" w:eastAsiaTheme="minorEastAsia" w:cstheme="minorEastAsia"/>
          <w:color w:val="auto"/>
          <w:spacing w:val="-15"/>
          <w:sz w:val="28"/>
          <w:szCs w:val="28"/>
          <w:lang w:eastAsia="zh-CN"/>
        </w:rPr>
        <w:t xml:space="preserve"> </w:t>
      </w:r>
      <w:r>
        <w:rPr>
          <w:rFonts w:hint="eastAsia" w:asciiTheme="minorEastAsia" w:hAnsiTheme="minorEastAsia" w:eastAsiaTheme="minorEastAsia" w:cstheme="minorEastAsia"/>
          <w:b/>
          <w:bCs/>
          <w:color w:val="auto"/>
          <w:spacing w:val="-15"/>
          <w:sz w:val="28"/>
          <w:szCs w:val="28"/>
          <w:lang w:eastAsia="zh-CN"/>
        </w:rPr>
        <w:t>施</w:t>
      </w:r>
      <w:r>
        <w:rPr>
          <w:rFonts w:hint="eastAsia" w:asciiTheme="minorEastAsia" w:hAnsiTheme="minorEastAsia" w:eastAsiaTheme="minorEastAsia" w:cstheme="minorEastAsia"/>
          <w:color w:val="auto"/>
          <w:spacing w:val="17"/>
          <w:sz w:val="28"/>
          <w:szCs w:val="28"/>
          <w:lang w:eastAsia="zh-CN"/>
        </w:rPr>
        <w:t xml:space="preserve"> </w:t>
      </w:r>
      <w:r>
        <w:rPr>
          <w:rFonts w:hint="eastAsia" w:asciiTheme="minorEastAsia" w:hAnsiTheme="minorEastAsia" w:eastAsiaTheme="minorEastAsia" w:cstheme="minorEastAsia"/>
          <w:b/>
          <w:bCs/>
          <w:color w:val="auto"/>
          <w:spacing w:val="-15"/>
          <w:sz w:val="28"/>
          <w:szCs w:val="28"/>
          <w:lang w:eastAsia="zh-CN"/>
        </w:rPr>
        <w:t>项</w:t>
      </w:r>
      <w:r>
        <w:rPr>
          <w:rFonts w:hint="eastAsia" w:asciiTheme="minorEastAsia" w:hAnsiTheme="minorEastAsia" w:eastAsiaTheme="minorEastAsia" w:cstheme="minorEastAsia"/>
          <w:color w:val="auto"/>
          <w:spacing w:val="64"/>
          <w:sz w:val="28"/>
          <w:szCs w:val="28"/>
          <w:lang w:eastAsia="zh-CN"/>
        </w:rPr>
        <w:t xml:space="preserve"> </w:t>
      </w:r>
      <w:r>
        <w:rPr>
          <w:rFonts w:hint="eastAsia" w:asciiTheme="minorEastAsia" w:hAnsiTheme="minorEastAsia" w:eastAsiaTheme="minorEastAsia" w:cstheme="minorEastAsia"/>
          <w:b/>
          <w:bCs/>
          <w:color w:val="auto"/>
          <w:spacing w:val="-15"/>
          <w:sz w:val="28"/>
          <w:szCs w:val="28"/>
          <w:lang w:eastAsia="zh-CN"/>
        </w:rPr>
        <w:t>目</w:t>
      </w:r>
      <w:r>
        <w:rPr>
          <w:rFonts w:hint="eastAsia" w:asciiTheme="minorEastAsia" w:hAnsiTheme="minorEastAsia" w:eastAsiaTheme="minorEastAsia" w:cstheme="minorEastAsia"/>
          <w:color w:val="auto"/>
          <w:spacing w:val="28"/>
          <w:sz w:val="28"/>
          <w:szCs w:val="28"/>
          <w:lang w:eastAsia="zh-CN"/>
        </w:rPr>
        <w:t xml:space="preserve"> </w:t>
      </w:r>
      <w:r>
        <w:rPr>
          <w:rFonts w:hint="eastAsia" w:asciiTheme="minorEastAsia" w:hAnsiTheme="minorEastAsia" w:eastAsiaTheme="minorEastAsia" w:cstheme="minorEastAsia"/>
          <w:b/>
          <w:bCs/>
          <w:color w:val="auto"/>
          <w:spacing w:val="-15"/>
          <w:sz w:val="28"/>
          <w:szCs w:val="28"/>
          <w:lang w:eastAsia="zh-CN"/>
        </w:rPr>
        <w:t>费（小写</w:t>
      </w:r>
      <w:r>
        <w:rPr>
          <w:rFonts w:hint="eastAsia" w:asciiTheme="minorEastAsia" w:hAnsiTheme="minorEastAsia" w:eastAsiaTheme="minorEastAsia" w:cstheme="minorEastAsia"/>
          <w:b/>
          <w:bCs/>
          <w:color w:val="auto"/>
          <w:spacing w:val="-2"/>
          <w:sz w:val="28"/>
          <w:szCs w:val="28"/>
          <w:lang w:eastAsia="zh-CN"/>
        </w:rPr>
        <w:t>）：</w:t>
      </w:r>
      <w:r>
        <w:rPr>
          <w:rFonts w:hint="eastAsia" w:asciiTheme="minorEastAsia" w:hAnsiTheme="minorEastAsia" w:eastAsiaTheme="minorEastAsia" w:cstheme="minorEastAsia"/>
          <w:color w:val="auto"/>
          <w:sz w:val="28"/>
          <w:szCs w:val="28"/>
          <w:u w:val="single"/>
          <w:lang w:eastAsia="zh-CN"/>
        </w:rPr>
        <w:t xml:space="preserve">                                    </w:t>
      </w:r>
    </w:p>
    <w:p w14:paraId="4FC7934E">
      <w:pPr>
        <w:spacing w:line="451" w:lineRule="auto"/>
        <w:rPr>
          <w:rFonts w:asciiTheme="minorEastAsia" w:hAnsiTheme="minorEastAsia" w:eastAsiaTheme="minorEastAsia" w:cstheme="minorEastAsia"/>
          <w:color w:val="auto"/>
          <w:lang w:eastAsia="zh-CN"/>
        </w:rPr>
      </w:pPr>
    </w:p>
    <w:p w14:paraId="33AF74A9">
      <w:pPr>
        <w:pStyle w:val="3"/>
        <w:spacing w:before="92" w:line="221" w:lineRule="auto"/>
        <w:ind w:left="2547"/>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8"/>
          <w:sz w:val="28"/>
          <w:szCs w:val="28"/>
          <w:lang w:eastAsia="zh-CN"/>
        </w:rPr>
        <w:t>（大写</w:t>
      </w:r>
      <w:r>
        <w:rPr>
          <w:rFonts w:hint="eastAsia" w:asciiTheme="minorEastAsia" w:hAnsiTheme="minorEastAsia" w:eastAsiaTheme="minorEastAsia" w:cstheme="minorEastAsia"/>
          <w:b/>
          <w:bCs/>
          <w:color w:val="auto"/>
          <w:spacing w:val="-3"/>
          <w:sz w:val="28"/>
          <w:szCs w:val="28"/>
          <w:lang w:eastAsia="zh-CN"/>
        </w:rPr>
        <w:t>）：</w:t>
      </w:r>
      <w:r>
        <w:rPr>
          <w:rFonts w:hint="eastAsia" w:asciiTheme="minorEastAsia" w:hAnsiTheme="minorEastAsia" w:eastAsiaTheme="minorEastAsia" w:cstheme="minorEastAsia"/>
          <w:color w:val="auto"/>
          <w:sz w:val="28"/>
          <w:szCs w:val="28"/>
          <w:u w:val="single"/>
          <w:lang w:eastAsia="zh-CN"/>
        </w:rPr>
        <w:t xml:space="preserve">                                    </w:t>
      </w:r>
    </w:p>
    <w:p w14:paraId="7AE4BD94">
      <w:pPr>
        <w:spacing w:line="452" w:lineRule="auto"/>
        <w:rPr>
          <w:rFonts w:asciiTheme="minorEastAsia" w:hAnsiTheme="minorEastAsia" w:eastAsiaTheme="minorEastAsia" w:cstheme="minorEastAsia"/>
          <w:color w:val="auto"/>
          <w:lang w:eastAsia="zh-CN"/>
        </w:rPr>
      </w:pPr>
    </w:p>
    <w:p w14:paraId="125338C1">
      <w:pPr>
        <w:pStyle w:val="3"/>
        <w:spacing w:before="91" w:line="220" w:lineRule="auto"/>
        <w:ind w:left="577"/>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4"/>
          <w:sz w:val="28"/>
          <w:szCs w:val="28"/>
          <w:lang w:eastAsia="zh-CN"/>
        </w:rPr>
        <w:t>安全文明措施费（小写</w:t>
      </w:r>
      <w:r>
        <w:rPr>
          <w:rFonts w:hint="eastAsia" w:asciiTheme="minorEastAsia" w:hAnsiTheme="minorEastAsia" w:eastAsiaTheme="minorEastAsia" w:cstheme="minorEastAsia"/>
          <w:b/>
          <w:bCs/>
          <w:color w:val="auto"/>
          <w:spacing w:val="-1"/>
          <w:sz w:val="28"/>
          <w:szCs w:val="28"/>
          <w:lang w:eastAsia="zh-CN"/>
        </w:rPr>
        <w:t>）：</w:t>
      </w:r>
      <w:r>
        <w:rPr>
          <w:rFonts w:hint="eastAsia" w:asciiTheme="minorEastAsia" w:hAnsiTheme="minorEastAsia" w:eastAsiaTheme="minorEastAsia" w:cstheme="minorEastAsia"/>
          <w:color w:val="auto"/>
          <w:sz w:val="28"/>
          <w:szCs w:val="28"/>
          <w:u w:val="single"/>
          <w:lang w:eastAsia="zh-CN"/>
        </w:rPr>
        <w:t xml:space="preserve">                                    </w:t>
      </w:r>
    </w:p>
    <w:p w14:paraId="75FEAD0C">
      <w:pPr>
        <w:spacing w:line="450" w:lineRule="auto"/>
        <w:rPr>
          <w:rFonts w:asciiTheme="minorEastAsia" w:hAnsiTheme="minorEastAsia" w:eastAsiaTheme="minorEastAsia" w:cstheme="minorEastAsia"/>
          <w:color w:val="auto"/>
          <w:lang w:eastAsia="zh-CN"/>
        </w:rPr>
      </w:pPr>
    </w:p>
    <w:p w14:paraId="4AD9B9D3">
      <w:pPr>
        <w:pStyle w:val="3"/>
        <w:spacing w:before="92" w:line="221" w:lineRule="auto"/>
        <w:ind w:left="2547"/>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8"/>
          <w:sz w:val="28"/>
          <w:szCs w:val="28"/>
          <w:lang w:eastAsia="zh-CN"/>
        </w:rPr>
        <w:t>（大写</w:t>
      </w:r>
      <w:r>
        <w:rPr>
          <w:rFonts w:hint="eastAsia" w:asciiTheme="minorEastAsia" w:hAnsiTheme="minorEastAsia" w:eastAsiaTheme="minorEastAsia" w:cstheme="minorEastAsia"/>
          <w:b/>
          <w:bCs/>
          <w:color w:val="auto"/>
          <w:spacing w:val="-3"/>
          <w:sz w:val="28"/>
          <w:szCs w:val="28"/>
          <w:lang w:eastAsia="zh-CN"/>
        </w:rPr>
        <w:t>）：</w:t>
      </w:r>
      <w:r>
        <w:rPr>
          <w:rFonts w:hint="eastAsia" w:asciiTheme="minorEastAsia" w:hAnsiTheme="minorEastAsia" w:eastAsiaTheme="minorEastAsia" w:cstheme="minorEastAsia"/>
          <w:color w:val="auto"/>
          <w:sz w:val="28"/>
          <w:szCs w:val="28"/>
          <w:u w:val="single"/>
          <w:lang w:eastAsia="zh-CN"/>
        </w:rPr>
        <w:t xml:space="preserve">                                    </w:t>
      </w:r>
    </w:p>
    <w:p w14:paraId="1476D3C3">
      <w:pPr>
        <w:spacing w:line="296" w:lineRule="auto"/>
        <w:rPr>
          <w:rFonts w:asciiTheme="minorEastAsia" w:hAnsiTheme="minorEastAsia" w:eastAsiaTheme="minorEastAsia" w:cstheme="minorEastAsia"/>
          <w:color w:val="auto"/>
          <w:lang w:eastAsia="zh-CN"/>
        </w:rPr>
      </w:pPr>
    </w:p>
    <w:p w14:paraId="7F3F5773">
      <w:pPr>
        <w:spacing w:line="296" w:lineRule="auto"/>
        <w:rPr>
          <w:rFonts w:asciiTheme="minorEastAsia" w:hAnsiTheme="minorEastAsia" w:eastAsiaTheme="minorEastAsia" w:cstheme="minorEastAsia"/>
          <w:color w:val="auto"/>
          <w:lang w:eastAsia="zh-CN"/>
        </w:rPr>
      </w:pPr>
    </w:p>
    <w:p w14:paraId="4959A556">
      <w:pPr>
        <w:spacing w:line="297" w:lineRule="auto"/>
        <w:rPr>
          <w:rFonts w:asciiTheme="minorEastAsia" w:hAnsiTheme="minorEastAsia" w:eastAsiaTheme="minorEastAsia" w:cstheme="minorEastAsia"/>
          <w:color w:val="auto"/>
          <w:lang w:eastAsia="zh-CN"/>
        </w:rPr>
      </w:pPr>
    </w:p>
    <w:p w14:paraId="6B582E65">
      <w:pPr>
        <w:pStyle w:val="3"/>
        <w:spacing w:before="91" w:line="219" w:lineRule="auto"/>
        <w:ind w:left="571"/>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5"/>
          <w:sz w:val="28"/>
          <w:szCs w:val="28"/>
          <w:lang w:eastAsia="zh-CN"/>
        </w:rPr>
        <w:t>供</w:t>
      </w:r>
      <w:r>
        <w:rPr>
          <w:rFonts w:hint="eastAsia" w:asciiTheme="minorEastAsia" w:hAnsiTheme="minorEastAsia" w:eastAsiaTheme="minorEastAsia" w:cstheme="minorEastAsia"/>
          <w:color w:val="auto"/>
          <w:spacing w:val="-5"/>
          <w:sz w:val="28"/>
          <w:szCs w:val="28"/>
          <w:lang w:eastAsia="zh-CN"/>
        </w:rPr>
        <w:t xml:space="preserve"> </w:t>
      </w:r>
      <w:r>
        <w:rPr>
          <w:rFonts w:hint="eastAsia" w:asciiTheme="minorEastAsia" w:hAnsiTheme="minorEastAsia" w:eastAsiaTheme="minorEastAsia" w:cstheme="minorEastAsia"/>
          <w:b/>
          <w:bCs/>
          <w:color w:val="auto"/>
          <w:spacing w:val="-5"/>
          <w:sz w:val="28"/>
          <w:szCs w:val="28"/>
          <w:lang w:eastAsia="zh-CN"/>
        </w:rPr>
        <w:t>应</w:t>
      </w:r>
      <w:r>
        <w:rPr>
          <w:rFonts w:hint="eastAsia" w:asciiTheme="minorEastAsia" w:hAnsiTheme="minorEastAsia" w:eastAsiaTheme="minorEastAsia" w:cstheme="minorEastAsia"/>
          <w:color w:val="auto"/>
          <w:spacing w:val="24"/>
          <w:sz w:val="28"/>
          <w:szCs w:val="28"/>
          <w:lang w:eastAsia="zh-CN"/>
        </w:rPr>
        <w:t xml:space="preserve"> </w:t>
      </w:r>
      <w:r>
        <w:rPr>
          <w:rFonts w:hint="eastAsia" w:asciiTheme="minorEastAsia" w:hAnsiTheme="minorEastAsia" w:eastAsiaTheme="minorEastAsia" w:cstheme="minorEastAsia"/>
          <w:b/>
          <w:bCs/>
          <w:color w:val="auto"/>
          <w:spacing w:val="-5"/>
          <w:sz w:val="28"/>
          <w:szCs w:val="28"/>
          <w:lang w:eastAsia="zh-CN"/>
        </w:rPr>
        <w:t>商：</w:t>
      </w:r>
      <w:r>
        <w:rPr>
          <w:rFonts w:hint="eastAsia" w:asciiTheme="minorEastAsia" w:hAnsiTheme="minorEastAsia" w:eastAsiaTheme="minorEastAsia" w:cstheme="minorEastAsia"/>
          <w:color w:val="auto"/>
          <w:spacing w:val="-5"/>
          <w:sz w:val="28"/>
          <w:szCs w:val="28"/>
          <w:lang w:eastAsia="zh-CN"/>
        </w:rPr>
        <w:t xml:space="preserve"> </w:t>
      </w:r>
      <w:r>
        <w:rPr>
          <w:rFonts w:hint="eastAsia" w:asciiTheme="minorEastAsia" w:hAnsiTheme="minorEastAsia" w:eastAsiaTheme="minorEastAsia" w:cstheme="minorEastAsia"/>
          <w:color w:val="auto"/>
          <w:spacing w:val="-5"/>
          <w:sz w:val="28"/>
          <w:szCs w:val="28"/>
          <w:u w:val="single"/>
          <w:lang w:eastAsia="zh-CN"/>
        </w:rPr>
        <w:t xml:space="preserve">                                   </w:t>
      </w:r>
      <w:r>
        <w:rPr>
          <w:rFonts w:hint="eastAsia" w:asciiTheme="minorEastAsia" w:hAnsiTheme="minorEastAsia" w:eastAsiaTheme="minorEastAsia" w:cstheme="minorEastAsia"/>
          <w:color w:val="auto"/>
          <w:spacing w:val="-79"/>
          <w:sz w:val="28"/>
          <w:szCs w:val="28"/>
          <w:lang w:eastAsia="zh-CN"/>
        </w:rPr>
        <w:t xml:space="preserve"> </w:t>
      </w:r>
      <w:r>
        <w:rPr>
          <w:rFonts w:hint="eastAsia" w:asciiTheme="minorEastAsia" w:hAnsiTheme="minorEastAsia" w:eastAsiaTheme="minorEastAsia" w:cstheme="minorEastAsia"/>
          <w:b/>
          <w:bCs/>
          <w:color w:val="auto"/>
          <w:spacing w:val="-5"/>
          <w:sz w:val="28"/>
          <w:szCs w:val="28"/>
          <w:lang w:eastAsia="zh-CN"/>
        </w:rPr>
        <w:t>(全称并盖章)</w:t>
      </w:r>
    </w:p>
    <w:p w14:paraId="141A2014">
      <w:pPr>
        <w:spacing w:line="297" w:lineRule="auto"/>
        <w:rPr>
          <w:rFonts w:asciiTheme="minorEastAsia" w:hAnsiTheme="minorEastAsia" w:eastAsiaTheme="minorEastAsia" w:cstheme="minorEastAsia"/>
          <w:color w:val="auto"/>
          <w:lang w:eastAsia="zh-CN"/>
        </w:rPr>
      </w:pPr>
    </w:p>
    <w:p w14:paraId="611ED28C">
      <w:pPr>
        <w:spacing w:line="297" w:lineRule="auto"/>
        <w:rPr>
          <w:rFonts w:asciiTheme="minorEastAsia" w:hAnsiTheme="minorEastAsia" w:eastAsiaTheme="minorEastAsia" w:cstheme="minorEastAsia"/>
          <w:color w:val="auto"/>
          <w:lang w:eastAsia="zh-CN"/>
        </w:rPr>
      </w:pPr>
    </w:p>
    <w:p w14:paraId="2ED5FF74">
      <w:pPr>
        <w:spacing w:line="297" w:lineRule="auto"/>
        <w:rPr>
          <w:rFonts w:asciiTheme="minorEastAsia" w:hAnsiTheme="minorEastAsia" w:eastAsiaTheme="minorEastAsia" w:cstheme="minorEastAsia"/>
          <w:color w:val="auto"/>
          <w:lang w:eastAsia="zh-CN"/>
        </w:rPr>
      </w:pPr>
    </w:p>
    <w:p w14:paraId="44C17E51">
      <w:pPr>
        <w:pStyle w:val="3"/>
        <w:spacing w:before="91" w:line="219" w:lineRule="auto"/>
        <w:ind w:left="572"/>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1"/>
          <w:sz w:val="28"/>
          <w:szCs w:val="28"/>
          <w:lang w:eastAsia="zh-CN"/>
        </w:rPr>
        <w:t>法定代表人或其授权委托代理人</w:t>
      </w:r>
      <w:r>
        <w:rPr>
          <w:rFonts w:hint="eastAsia" w:asciiTheme="minorEastAsia" w:hAnsiTheme="minorEastAsia" w:eastAsiaTheme="minorEastAsia" w:cstheme="minorEastAsia"/>
          <w:b/>
          <w:bCs/>
          <w:color w:val="auto"/>
          <w:spacing w:val="-18"/>
          <w:sz w:val="28"/>
          <w:szCs w:val="28"/>
          <w:lang w:eastAsia="zh-CN"/>
        </w:rPr>
        <w:t>：</w:t>
      </w:r>
      <w:r>
        <w:rPr>
          <w:rFonts w:hint="eastAsia" w:asciiTheme="minorEastAsia" w:hAnsiTheme="minorEastAsia" w:eastAsiaTheme="minorEastAsia" w:cstheme="minorEastAsia"/>
          <w:color w:val="auto"/>
          <w:sz w:val="28"/>
          <w:szCs w:val="28"/>
          <w:u w:val="single"/>
          <w:lang w:eastAsia="zh-CN"/>
        </w:rPr>
        <w:t xml:space="preserve">              </w:t>
      </w:r>
      <w:r>
        <w:rPr>
          <w:rFonts w:hint="eastAsia" w:asciiTheme="minorEastAsia" w:hAnsiTheme="minorEastAsia" w:eastAsiaTheme="minorEastAsia" w:cstheme="minorEastAsia"/>
          <w:b/>
          <w:bCs/>
          <w:color w:val="auto"/>
          <w:spacing w:val="-18"/>
          <w:sz w:val="28"/>
          <w:szCs w:val="28"/>
          <w:lang w:eastAsia="zh-CN"/>
        </w:rPr>
        <w:t>（</w:t>
      </w:r>
      <w:r>
        <w:rPr>
          <w:rFonts w:hint="eastAsia" w:asciiTheme="minorEastAsia" w:hAnsiTheme="minorEastAsia" w:eastAsiaTheme="minorEastAsia" w:cstheme="minorEastAsia"/>
          <w:b/>
          <w:bCs/>
          <w:color w:val="auto"/>
          <w:spacing w:val="-1"/>
          <w:sz w:val="28"/>
          <w:szCs w:val="28"/>
          <w:lang w:eastAsia="zh-CN"/>
        </w:rPr>
        <w:t>签字或盖章）</w:t>
      </w:r>
    </w:p>
    <w:p w14:paraId="61C72E39">
      <w:pPr>
        <w:spacing w:line="219" w:lineRule="auto"/>
        <w:rPr>
          <w:rFonts w:asciiTheme="minorEastAsia" w:hAnsiTheme="minorEastAsia" w:eastAsiaTheme="minorEastAsia" w:cstheme="minorEastAsia"/>
          <w:color w:val="auto"/>
          <w:sz w:val="28"/>
          <w:szCs w:val="28"/>
          <w:lang w:eastAsia="zh-CN"/>
        </w:rPr>
        <w:sectPr>
          <w:footerReference r:id="rId13" w:type="default"/>
          <w:pgSz w:w="11860" w:h="16783"/>
          <w:pgMar w:top="1449" w:right="1416" w:bottom="1341" w:left="1417" w:header="1113" w:footer="1127" w:gutter="0"/>
          <w:cols w:space="720" w:num="1"/>
        </w:sectPr>
      </w:pPr>
    </w:p>
    <w:p w14:paraId="721A20CD">
      <w:pPr>
        <w:spacing w:line="294" w:lineRule="auto"/>
        <w:rPr>
          <w:rFonts w:asciiTheme="minorEastAsia" w:hAnsiTheme="minorEastAsia" w:eastAsiaTheme="minorEastAsia" w:cstheme="minorEastAsia"/>
          <w:color w:val="auto"/>
          <w:lang w:eastAsia="zh-CN"/>
        </w:rPr>
      </w:pPr>
    </w:p>
    <w:p w14:paraId="013F98B2">
      <w:pPr>
        <w:spacing w:line="294" w:lineRule="auto"/>
        <w:rPr>
          <w:rFonts w:asciiTheme="minorEastAsia" w:hAnsiTheme="minorEastAsia" w:eastAsiaTheme="minorEastAsia" w:cstheme="minorEastAsia"/>
          <w:color w:val="auto"/>
          <w:lang w:eastAsia="zh-CN"/>
        </w:rPr>
      </w:pPr>
    </w:p>
    <w:p w14:paraId="0B92A5B3">
      <w:pPr>
        <w:spacing w:line="295" w:lineRule="auto"/>
        <w:rPr>
          <w:rFonts w:asciiTheme="minorEastAsia" w:hAnsiTheme="minorEastAsia" w:eastAsiaTheme="minorEastAsia" w:cstheme="minorEastAsia"/>
          <w:color w:val="auto"/>
          <w:lang w:eastAsia="zh-CN"/>
        </w:rPr>
      </w:pPr>
    </w:p>
    <w:p w14:paraId="245E2CB8">
      <w:pPr>
        <w:spacing w:line="295" w:lineRule="auto"/>
        <w:rPr>
          <w:rFonts w:asciiTheme="minorEastAsia" w:hAnsiTheme="minorEastAsia" w:eastAsiaTheme="minorEastAsia" w:cstheme="minorEastAsia"/>
          <w:color w:val="auto"/>
          <w:lang w:eastAsia="zh-CN"/>
        </w:rPr>
      </w:pPr>
    </w:p>
    <w:p w14:paraId="6B7B9B31">
      <w:pPr>
        <w:spacing w:line="247" w:lineRule="auto"/>
        <w:jc w:val="center"/>
        <w:rPr>
          <w:rFonts w:asciiTheme="minorEastAsia" w:hAnsiTheme="minorEastAsia" w:eastAsiaTheme="minorEastAsia" w:cstheme="minorEastAsia"/>
          <w:b/>
          <w:bCs/>
          <w:color w:val="auto"/>
          <w:spacing w:val="-9"/>
          <w:sz w:val="52"/>
          <w:szCs w:val="52"/>
          <w:lang w:eastAsia="zh-CN"/>
        </w:rPr>
      </w:pPr>
      <w:r>
        <w:rPr>
          <w:rFonts w:hint="eastAsia" w:asciiTheme="minorEastAsia" w:hAnsiTheme="minorEastAsia" w:eastAsiaTheme="minorEastAsia" w:cstheme="minorEastAsia"/>
          <w:b/>
          <w:bCs/>
          <w:color w:val="auto"/>
          <w:spacing w:val="-9"/>
          <w:sz w:val="52"/>
          <w:szCs w:val="52"/>
          <w:lang w:eastAsia="zh-CN"/>
        </w:rPr>
        <w:t>咸阳师范学院附属中学空调电路</w:t>
      </w:r>
    </w:p>
    <w:p w14:paraId="3474F4D5">
      <w:pPr>
        <w:spacing w:line="247" w:lineRule="auto"/>
        <w:jc w:val="center"/>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b/>
          <w:bCs/>
          <w:color w:val="auto"/>
          <w:spacing w:val="-9"/>
          <w:sz w:val="52"/>
          <w:szCs w:val="52"/>
          <w:lang w:eastAsia="zh-CN"/>
        </w:rPr>
        <w:t>改造项目</w:t>
      </w:r>
    </w:p>
    <w:p w14:paraId="7B98770D">
      <w:pPr>
        <w:spacing w:line="247" w:lineRule="auto"/>
        <w:rPr>
          <w:rFonts w:asciiTheme="minorEastAsia" w:hAnsiTheme="minorEastAsia" w:eastAsiaTheme="minorEastAsia" w:cstheme="minorEastAsia"/>
          <w:color w:val="auto"/>
          <w:lang w:eastAsia="zh-CN"/>
        </w:rPr>
      </w:pPr>
    </w:p>
    <w:p w14:paraId="001F7BB3">
      <w:pPr>
        <w:spacing w:line="248" w:lineRule="auto"/>
        <w:rPr>
          <w:rFonts w:asciiTheme="minorEastAsia" w:hAnsiTheme="minorEastAsia" w:eastAsiaTheme="minorEastAsia" w:cstheme="minorEastAsia"/>
          <w:color w:val="auto"/>
          <w:lang w:eastAsia="zh-CN"/>
        </w:rPr>
      </w:pPr>
    </w:p>
    <w:p w14:paraId="3EF3142E">
      <w:pPr>
        <w:spacing w:line="248" w:lineRule="auto"/>
        <w:rPr>
          <w:rFonts w:asciiTheme="minorEastAsia" w:hAnsiTheme="minorEastAsia" w:eastAsiaTheme="minorEastAsia" w:cstheme="minorEastAsia"/>
          <w:color w:val="auto"/>
          <w:lang w:eastAsia="zh-CN"/>
        </w:rPr>
      </w:pPr>
    </w:p>
    <w:p w14:paraId="461EF47F">
      <w:pPr>
        <w:spacing w:line="248" w:lineRule="auto"/>
        <w:rPr>
          <w:rFonts w:asciiTheme="minorEastAsia" w:hAnsiTheme="minorEastAsia" w:eastAsiaTheme="minorEastAsia" w:cstheme="minorEastAsia"/>
          <w:color w:val="auto"/>
          <w:lang w:eastAsia="zh-CN"/>
        </w:rPr>
      </w:pPr>
    </w:p>
    <w:p w14:paraId="04A0F8D8">
      <w:pPr>
        <w:spacing w:line="248" w:lineRule="auto"/>
        <w:rPr>
          <w:rFonts w:asciiTheme="minorEastAsia" w:hAnsiTheme="minorEastAsia" w:eastAsiaTheme="minorEastAsia" w:cstheme="minorEastAsia"/>
          <w:color w:val="auto"/>
          <w:lang w:eastAsia="zh-CN"/>
        </w:rPr>
      </w:pPr>
    </w:p>
    <w:p w14:paraId="1D68D5DD">
      <w:pPr>
        <w:spacing w:line="248" w:lineRule="auto"/>
        <w:rPr>
          <w:rFonts w:asciiTheme="minorEastAsia" w:hAnsiTheme="minorEastAsia" w:eastAsiaTheme="minorEastAsia" w:cstheme="minorEastAsia"/>
          <w:color w:val="auto"/>
          <w:lang w:eastAsia="zh-CN"/>
        </w:rPr>
      </w:pPr>
    </w:p>
    <w:p w14:paraId="0CB313FB">
      <w:pPr>
        <w:spacing w:line="248" w:lineRule="auto"/>
        <w:rPr>
          <w:rFonts w:asciiTheme="minorEastAsia" w:hAnsiTheme="minorEastAsia" w:eastAsiaTheme="minorEastAsia" w:cstheme="minorEastAsia"/>
          <w:color w:val="auto"/>
          <w:lang w:eastAsia="zh-CN"/>
        </w:rPr>
      </w:pPr>
    </w:p>
    <w:p w14:paraId="6D75DF35">
      <w:pPr>
        <w:pStyle w:val="3"/>
        <w:spacing w:before="140" w:line="222" w:lineRule="auto"/>
        <w:ind w:left="2128"/>
        <w:rPr>
          <w:rFonts w:asciiTheme="minorEastAsia" w:hAnsiTheme="minorEastAsia" w:eastAsiaTheme="minorEastAsia" w:cstheme="minorEastAsia"/>
          <w:color w:val="auto"/>
          <w:sz w:val="43"/>
          <w:szCs w:val="43"/>
          <w:lang w:eastAsia="zh-CN"/>
        </w:rPr>
      </w:pPr>
      <w:r>
        <w:rPr>
          <w:rFonts w:hint="eastAsia" w:asciiTheme="minorEastAsia" w:hAnsiTheme="minorEastAsia" w:eastAsiaTheme="minorEastAsia" w:cstheme="minorEastAsia"/>
          <w:b/>
          <w:bCs/>
          <w:color w:val="auto"/>
          <w:spacing w:val="-15"/>
          <w:sz w:val="43"/>
          <w:szCs w:val="43"/>
          <w:lang w:eastAsia="zh-CN"/>
        </w:rPr>
        <w:t>工</w:t>
      </w:r>
      <w:r>
        <w:rPr>
          <w:rFonts w:hint="eastAsia" w:asciiTheme="minorEastAsia" w:hAnsiTheme="minorEastAsia" w:eastAsiaTheme="minorEastAsia" w:cstheme="minorEastAsia"/>
          <w:color w:val="auto"/>
          <w:spacing w:val="-35"/>
          <w:sz w:val="43"/>
          <w:szCs w:val="43"/>
          <w:lang w:eastAsia="zh-CN"/>
        </w:rPr>
        <w:t xml:space="preserve"> </w:t>
      </w:r>
      <w:r>
        <w:rPr>
          <w:rFonts w:hint="eastAsia" w:asciiTheme="minorEastAsia" w:hAnsiTheme="minorEastAsia" w:eastAsiaTheme="minorEastAsia" w:cstheme="minorEastAsia"/>
          <w:b/>
          <w:bCs/>
          <w:color w:val="auto"/>
          <w:spacing w:val="-15"/>
          <w:sz w:val="43"/>
          <w:szCs w:val="43"/>
          <w:lang w:eastAsia="zh-CN"/>
        </w:rPr>
        <w:t>程</w:t>
      </w:r>
      <w:r>
        <w:rPr>
          <w:rFonts w:hint="eastAsia" w:asciiTheme="minorEastAsia" w:hAnsiTheme="minorEastAsia" w:eastAsiaTheme="minorEastAsia" w:cstheme="minorEastAsia"/>
          <w:color w:val="auto"/>
          <w:spacing w:val="-37"/>
          <w:sz w:val="43"/>
          <w:szCs w:val="43"/>
          <w:lang w:eastAsia="zh-CN"/>
        </w:rPr>
        <w:t xml:space="preserve"> </w:t>
      </w:r>
      <w:r>
        <w:rPr>
          <w:rFonts w:hint="eastAsia" w:asciiTheme="minorEastAsia" w:hAnsiTheme="minorEastAsia" w:eastAsiaTheme="minorEastAsia" w:cstheme="minorEastAsia"/>
          <w:b/>
          <w:bCs/>
          <w:color w:val="auto"/>
          <w:spacing w:val="-15"/>
          <w:sz w:val="43"/>
          <w:szCs w:val="43"/>
          <w:lang w:eastAsia="zh-CN"/>
        </w:rPr>
        <w:t>量</w:t>
      </w:r>
      <w:r>
        <w:rPr>
          <w:rFonts w:hint="eastAsia" w:asciiTheme="minorEastAsia" w:hAnsiTheme="minorEastAsia" w:eastAsiaTheme="minorEastAsia" w:cstheme="minorEastAsia"/>
          <w:color w:val="auto"/>
          <w:spacing w:val="-35"/>
          <w:sz w:val="43"/>
          <w:szCs w:val="43"/>
          <w:lang w:eastAsia="zh-CN"/>
        </w:rPr>
        <w:t xml:space="preserve"> </w:t>
      </w:r>
      <w:r>
        <w:rPr>
          <w:rFonts w:hint="eastAsia" w:asciiTheme="minorEastAsia" w:hAnsiTheme="minorEastAsia" w:eastAsiaTheme="minorEastAsia" w:cstheme="minorEastAsia"/>
          <w:b/>
          <w:bCs/>
          <w:color w:val="auto"/>
          <w:spacing w:val="-15"/>
          <w:sz w:val="43"/>
          <w:szCs w:val="43"/>
          <w:lang w:eastAsia="zh-CN"/>
        </w:rPr>
        <w:t>清</w:t>
      </w:r>
      <w:r>
        <w:rPr>
          <w:rFonts w:hint="eastAsia" w:asciiTheme="minorEastAsia" w:hAnsiTheme="minorEastAsia" w:eastAsiaTheme="minorEastAsia" w:cstheme="minorEastAsia"/>
          <w:color w:val="auto"/>
          <w:spacing w:val="-15"/>
          <w:sz w:val="43"/>
          <w:szCs w:val="43"/>
          <w:lang w:eastAsia="zh-CN"/>
        </w:rPr>
        <w:t xml:space="preserve"> </w:t>
      </w:r>
      <w:r>
        <w:rPr>
          <w:rFonts w:hint="eastAsia" w:asciiTheme="minorEastAsia" w:hAnsiTheme="minorEastAsia" w:eastAsiaTheme="minorEastAsia" w:cstheme="minorEastAsia"/>
          <w:b/>
          <w:bCs/>
          <w:color w:val="auto"/>
          <w:spacing w:val="-15"/>
          <w:sz w:val="43"/>
          <w:szCs w:val="43"/>
          <w:lang w:eastAsia="zh-CN"/>
        </w:rPr>
        <w:t>单</w:t>
      </w:r>
      <w:r>
        <w:rPr>
          <w:rFonts w:hint="eastAsia" w:asciiTheme="minorEastAsia" w:hAnsiTheme="minorEastAsia" w:eastAsiaTheme="minorEastAsia" w:cstheme="minorEastAsia"/>
          <w:color w:val="auto"/>
          <w:spacing w:val="-34"/>
          <w:sz w:val="43"/>
          <w:szCs w:val="43"/>
          <w:lang w:eastAsia="zh-CN"/>
        </w:rPr>
        <w:t xml:space="preserve"> </w:t>
      </w:r>
      <w:r>
        <w:rPr>
          <w:rFonts w:hint="eastAsia" w:asciiTheme="minorEastAsia" w:hAnsiTheme="minorEastAsia" w:eastAsiaTheme="minorEastAsia" w:cstheme="minorEastAsia"/>
          <w:b/>
          <w:bCs/>
          <w:color w:val="auto"/>
          <w:spacing w:val="-15"/>
          <w:sz w:val="43"/>
          <w:szCs w:val="43"/>
          <w:lang w:eastAsia="zh-CN"/>
        </w:rPr>
        <w:t>计</w:t>
      </w:r>
      <w:r>
        <w:rPr>
          <w:rFonts w:hint="eastAsia" w:asciiTheme="minorEastAsia" w:hAnsiTheme="minorEastAsia" w:eastAsiaTheme="minorEastAsia" w:cstheme="minorEastAsia"/>
          <w:color w:val="auto"/>
          <w:spacing w:val="-35"/>
          <w:sz w:val="43"/>
          <w:szCs w:val="43"/>
          <w:lang w:eastAsia="zh-CN"/>
        </w:rPr>
        <w:t xml:space="preserve"> </w:t>
      </w:r>
      <w:r>
        <w:rPr>
          <w:rFonts w:hint="eastAsia" w:asciiTheme="minorEastAsia" w:hAnsiTheme="minorEastAsia" w:eastAsiaTheme="minorEastAsia" w:cstheme="minorEastAsia"/>
          <w:b/>
          <w:bCs/>
          <w:color w:val="auto"/>
          <w:spacing w:val="-15"/>
          <w:sz w:val="43"/>
          <w:szCs w:val="43"/>
          <w:lang w:eastAsia="zh-CN"/>
        </w:rPr>
        <w:t>价</w:t>
      </w:r>
      <w:r>
        <w:rPr>
          <w:rFonts w:hint="eastAsia" w:asciiTheme="minorEastAsia" w:hAnsiTheme="minorEastAsia" w:eastAsiaTheme="minorEastAsia" w:cstheme="minorEastAsia"/>
          <w:color w:val="auto"/>
          <w:spacing w:val="-37"/>
          <w:sz w:val="43"/>
          <w:szCs w:val="43"/>
          <w:lang w:eastAsia="zh-CN"/>
        </w:rPr>
        <w:t xml:space="preserve"> </w:t>
      </w:r>
      <w:r>
        <w:rPr>
          <w:rFonts w:hint="eastAsia" w:asciiTheme="minorEastAsia" w:hAnsiTheme="minorEastAsia" w:eastAsiaTheme="minorEastAsia" w:cstheme="minorEastAsia"/>
          <w:b/>
          <w:bCs/>
          <w:color w:val="auto"/>
          <w:spacing w:val="-15"/>
          <w:sz w:val="43"/>
          <w:szCs w:val="43"/>
          <w:lang w:eastAsia="zh-CN"/>
        </w:rPr>
        <w:t>表</w:t>
      </w:r>
    </w:p>
    <w:p w14:paraId="5062B873">
      <w:pPr>
        <w:spacing w:line="244" w:lineRule="auto"/>
        <w:rPr>
          <w:rFonts w:asciiTheme="minorEastAsia" w:hAnsiTheme="minorEastAsia" w:eastAsiaTheme="minorEastAsia" w:cstheme="minorEastAsia"/>
          <w:color w:val="auto"/>
          <w:lang w:eastAsia="zh-CN"/>
        </w:rPr>
      </w:pPr>
    </w:p>
    <w:p w14:paraId="5D8E9CCA">
      <w:pPr>
        <w:spacing w:line="244" w:lineRule="auto"/>
        <w:rPr>
          <w:rFonts w:asciiTheme="minorEastAsia" w:hAnsiTheme="minorEastAsia" w:eastAsiaTheme="minorEastAsia" w:cstheme="minorEastAsia"/>
          <w:color w:val="auto"/>
          <w:lang w:eastAsia="zh-CN"/>
        </w:rPr>
      </w:pPr>
    </w:p>
    <w:p w14:paraId="61E6FF46">
      <w:pPr>
        <w:spacing w:line="244" w:lineRule="auto"/>
        <w:rPr>
          <w:rFonts w:asciiTheme="minorEastAsia" w:hAnsiTheme="minorEastAsia" w:eastAsiaTheme="minorEastAsia" w:cstheme="minorEastAsia"/>
          <w:color w:val="auto"/>
          <w:lang w:eastAsia="zh-CN"/>
        </w:rPr>
      </w:pPr>
    </w:p>
    <w:p w14:paraId="3012BF49">
      <w:pPr>
        <w:spacing w:line="244" w:lineRule="auto"/>
        <w:rPr>
          <w:rFonts w:asciiTheme="minorEastAsia" w:hAnsiTheme="minorEastAsia" w:eastAsiaTheme="minorEastAsia" w:cstheme="minorEastAsia"/>
          <w:color w:val="auto"/>
          <w:lang w:eastAsia="zh-CN"/>
        </w:rPr>
      </w:pPr>
    </w:p>
    <w:p w14:paraId="72B420AB">
      <w:pPr>
        <w:spacing w:line="244" w:lineRule="auto"/>
        <w:rPr>
          <w:rFonts w:asciiTheme="minorEastAsia" w:hAnsiTheme="minorEastAsia" w:eastAsiaTheme="minorEastAsia" w:cstheme="minorEastAsia"/>
          <w:color w:val="auto"/>
          <w:lang w:eastAsia="zh-CN"/>
        </w:rPr>
      </w:pPr>
    </w:p>
    <w:p w14:paraId="0A3A4D7A">
      <w:pPr>
        <w:spacing w:line="244" w:lineRule="auto"/>
        <w:rPr>
          <w:rFonts w:asciiTheme="minorEastAsia" w:hAnsiTheme="minorEastAsia" w:eastAsiaTheme="minorEastAsia" w:cstheme="minorEastAsia"/>
          <w:color w:val="auto"/>
          <w:lang w:eastAsia="zh-CN"/>
        </w:rPr>
      </w:pPr>
    </w:p>
    <w:p w14:paraId="5A6BF21E">
      <w:pPr>
        <w:spacing w:line="244" w:lineRule="auto"/>
        <w:rPr>
          <w:rFonts w:asciiTheme="minorEastAsia" w:hAnsiTheme="minorEastAsia" w:eastAsiaTheme="minorEastAsia" w:cstheme="minorEastAsia"/>
          <w:color w:val="auto"/>
          <w:lang w:eastAsia="zh-CN"/>
        </w:rPr>
      </w:pPr>
    </w:p>
    <w:p w14:paraId="44537784">
      <w:pPr>
        <w:spacing w:line="244" w:lineRule="auto"/>
        <w:rPr>
          <w:rFonts w:asciiTheme="minorEastAsia" w:hAnsiTheme="minorEastAsia" w:eastAsiaTheme="minorEastAsia" w:cstheme="minorEastAsia"/>
          <w:color w:val="auto"/>
          <w:lang w:eastAsia="zh-CN"/>
        </w:rPr>
      </w:pPr>
    </w:p>
    <w:p w14:paraId="1C02A6DF">
      <w:pPr>
        <w:spacing w:line="244" w:lineRule="auto"/>
        <w:rPr>
          <w:rFonts w:asciiTheme="minorEastAsia" w:hAnsiTheme="minorEastAsia" w:eastAsiaTheme="minorEastAsia" w:cstheme="minorEastAsia"/>
          <w:color w:val="auto"/>
          <w:lang w:eastAsia="zh-CN"/>
        </w:rPr>
      </w:pPr>
    </w:p>
    <w:p w14:paraId="37801DF3">
      <w:pPr>
        <w:spacing w:line="244" w:lineRule="auto"/>
        <w:rPr>
          <w:rFonts w:asciiTheme="minorEastAsia" w:hAnsiTheme="minorEastAsia" w:eastAsiaTheme="minorEastAsia" w:cstheme="minorEastAsia"/>
          <w:color w:val="auto"/>
          <w:lang w:eastAsia="zh-CN"/>
        </w:rPr>
      </w:pPr>
    </w:p>
    <w:p w14:paraId="25782C9D">
      <w:pPr>
        <w:spacing w:line="244" w:lineRule="auto"/>
        <w:rPr>
          <w:rFonts w:asciiTheme="minorEastAsia" w:hAnsiTheme="minorEastAsia" w:eastAsiaTheme="minorEastAsia" w:cstheme="minorEastAsia"/>
          <w:color w:val="auto"/>
          <w:lang w:eastAsia="zh-CN"/>
        </w:rPr>
      </w:pPr>
    </w:p>
    <w:p w14:paraId="76520A8C">
      <w:pPr>
        <w:spacing w:line="244" w:lineRule="auto"/>
        <w:rPr>
          <w:rFonts w:asciiTheme="minorEastAsia" w:hAnsiTheme="minorEastAsia" w:eastAsiaTheme="minorEastAsia" w:cstheme="minorEastAsia"/>
          <w:color w:val="auto"/>
          <w:lang w:eastAsia="zh-CN"/>
        </w:rPr>
      </w:pPr>
    </w:p>
    <w:p w14:paraId="0975FBC6">
      <w:pPr>
        <w:spacing w:line="245" w:lineRule="auto"/>
        <w:rPr>
          <w:rFonts w:asciiTheme="minorEastAsia" w:hAnsiTheme="minorEastAsia" w:eastAsiaTheme="minorEastAsia" w:cstheme="minorEastAsia"/>
          <w:color w:val="auto"/>
          <w:lang w:eastAsia="zh-CN"/>
        </w:rPr>
      </w:pPr>
    </w:p>
    <w:p w14:paraId="23A71EFF">
      <w:pPr>
        <w:spacing w:line="245" w:lineRule="auto"/>
        <w:rPr>
          <w:rFonts w:asciiTheme="minorEastAsia" w:hAnsiTheme="minorEastAsia" w:eastAsiaTheme="minorEastAsia" w:cstheme="minorEastAsia"/>
          <w:color w:val="auto"/>
          <w:lang w:eastAsia="zh-CN"/>
        </w:rPr>
      </w:pPr>
    </w:p>
    <w:p w14:paraId="1E1D47CC">
      <w:pPr>
        <w:pStyle w:val="3"/>
        <w:spacing w:before="91" w:line="219" w:lineRule="auto"/>
        <w:ind w:right="34"/>
        <w:jc w:val="right"/>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1"/>
          <w:sz w:val="28"/>
          <w:szCs w:val="28"/>
          <w:lang w:eastAsia="zh-CN"/>
        </w:rPr>
        <w:t>供应商</w:t>
      </w:r>
      <w:r>
        <w:rPr>
          <w:rFonts w:hint="eastAsia" w:asciiTheme="minorEastAsia" w:hAnsiTheme="minorEastAsia" w:eastAsiaTheme="minorEastAsia" w:cstheme="minorEastAsia"/>
          <w:b/>
          <w:bCs/>
          <w:color w:val="auto"/>
          <w:spacing w:val="-21"/>
          <w:sz w:val="28"/>
          <w:szCs w:val="28"/>
          <w:lang w:eastAsia="zh-CN"/>
        </w:rPr>
        <w:t>：</w:t>
      </w:r>
      <w:r>
        <w:rPr>
          <w:rFonts w:hint="eastAsia" w:asciiTheme="minorEastAsia" w:hAnsiTheme="minorEastAsia" w:eastAsiaTheme="minorEastAsia" w:cstheme="minorEastAsia"/>
          <w:color w:val="auto"/>
          <w:spacing w:val="1"/>
          <w:sz w:val="28"/>
          <w:szCs w:val="28"/>
          <w:u w:val="single"/>
          <w:lang w:eastAsia="zh-CN"/>
        </w:rPr>
        <w:t xml:space="preserve">                   </w:t>
      </w:r>
      <w:r>
        <w:rPr>
          <w:rFonts w:hint="eastAsia" w:asciiTheme="minorEastAsia" w:hAnsiTheme="minorEastAsia" w:eastAsiaTheme="minorEastAsia" w:cstheme="minorEastAsia"/>
          <w:color w:val="auto"/>
          <w:sz w:val="28"/>
          <w:szCs w:val="28"/>
          <w:u w:val="single"/>
          <w:lang w:eastAsia="zh-CN"/>
        </w:rPr>
        <w:t xml:space="preserve">                 </w:t>
      </w:r>
      <w:r>
        <w:rPr>
          <w:rFonts w:hint="eastAsia" w:asciiTheme="minorEastAsia" w:hAnsiTheme="minorEastAsia" w:eastAsiaTheme="minorEastAsia" w:cstheme="minorEastAsia"/>
          <w:b/>
          <w:bCs/>
          <w:color w:val="auto"/>
          <w:spacing w:val="-21"/>
          <w:sz w:val="28"/>
          <w:szCs w:val="28"/>
          <w:lang w:eastAsia="zh-CN"/>
        </w:rPr>
        <w:t>（</w:t>
      </w:r>
      <w:r>
        <w:rPr>
          <w:rFonts w:hint="eastAsia" w:asciiTheme="minorEastAsia" w:hAnsiTheme="minorEastAsia" w:eastAsiaTheme="minorEastAsia" w:cstheme="minorEastAsia"/>
          <w:b/>
          <w:bCs/>
          <w:color w:val="auto"/>
          <w:spacing w:val="1"/>
          <w:sz w:val="28"/>
          <w:szCs w:val="28"/>
          <w:lang w:eastAsia="zh-CN"/>
        </w:rPr>
        <w:t>全称并盖章）</w:t>
      </w:r>
    </w:p>
    <w:p w14:paraId="292B56E7">
      <w:pPr>
        <w:spacing w:line="297" w:lineRule="auto"/>
        <w:rPr>
          <w:rFonts w:asciiTheme="minorEastAsia" w:hAnsiTheme="minorEastAsia" w:eastAsiaTheme="minorEastAsia" w:cstheme="minorEastAsia"/>
          <w:color w:val="auto"/>
          <w:lang w:eastAsia="zh-CN"/>
        </w:rPr>
      </w:pPr>
    </w:p>
    <w:p w14:paraId="2CBA7CAC">
      <w:pPr>
        <w:spacing w:line="297" w:lineRule="auto"/>
        <w:rPr>
          <w:rFonts w:asciiTheme="minorEastAsia" w:hAnsiTheme="minorEastAsia" w:eastAsiaTheme="minorEastAsia" w:cstheme="minorEastAsia"/>
          <w:color w:val="auto"/>
          <w:lang w:eastAsia="zh-CN"/>
        </w:rPr>
      </w:pPr>
    </w:p>
    <w:p w14:paraId="5BEC6972">
      <w:pPr>
        <w:spacing w:line="297" w:lineRule="auto"/>
        <w:rPr>
          <w:rFonts w:asciiTheme="minorEastAsia" w:hAnsiTheme="minorEastAsia" w:eastAsiaTheme="minorEastAsia" w:cstheme="minorEastAsia"/>
          <w:color w:val="auto"/>
          <w:lang w:eastAsia="zh-CN"/>
        </w:rPr>
      </w:pPr>
    </w:p>
    <w:p w14:paraId="07D113F8">
      <w:pPr>
        <w:pStyle w:val="3"/>
        <w:spacing w:before="91" w:line="219" w:lineRule="auto"/>
        <w:ind w:right="34"/>
        <w:jc w:val="right"/>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1"/>
          <w:sz w:val="28"/>
          <w:szCs w:val="28"/>
          <w:lang w:eastAsia="zh-CN"/>
        </w:rPr>
        <w:t>法定代表人（或其授权委托代理人</w:t>
      </w:r>
      <w:r>
        <w:rPr>
          <w:rFonts w:hint="eastAsia" w:asciiTheme="minorEastAsia" w:hAnsiTheme="minorEastAsia" w:eastAsiaTheme="minorEastAsia" w:cstheme="minorEastAsia"/>
          <w:b/>
          <w:bCs/>
          <w:color w:val="auto"/>
          <w:spacing w:val="-13"/>
          <w:sz w:val="28"/>
          <w:szCs w:val="28"/>
          <w:lang w:eastAsia="zh-CN"/>
        </w:rPr>
        <w:t>）：</w:t>
      </w:r>
      <w:r>
        <w:rPr>
          <w:rFonts w:hint="eastAsia" w:asciiTheme="minorEastAsia" w:hAnsiTheme="minorEastAsia" w:eastAsiaTheme="minorEastAsia" w:cstheme="minorEastAsia"/>
          <w:color w:val="auto"/>
          <w:sz w:val="28"/>
          <w:szCs w:val="28"/>
          <w:u w:val="single"/>
          <w:lang w:eastAsia="zh-CN"/>
        </w:rPr>
        <w:t xml:space="preserve">          </w:t>
      </w:r>
      <w:r>
        <w:rPr>
          <w:rFonts w:hint="eastAsia" w:asciiTheme="minorEastAsia" w:hAnsiTheme="minorEastAsia" w:eastAsiaTheme="minorEastAsia" w:cstheme="minorEastAsia"/>
          <w:b/>
          <w:bCs/>
          <w:color w:val="auto"/>
          <w:spacing w:val="-13"/>
          <w:sz w:val="28"/>
          <w:szCs w:val="28"/>
          <w:lang w:eastAsia="zh-CN"/>
        </w:rPr>
        <w:t>（</w:t>
      </w:r>
      <w:r>
        <w:rPr>
          <w:rFonts w:hint="eastAsia" w:asciiTheme="minorEastAsia" w:hAnsiTheme="minorEastAsia" w:eastAsiaTheme="minorEastAsia" w:cstheme="minorEastAsia"/>
          <w:b/>
          <w:bCs/>
          <w:color w:val="auto"/>
          <w:spacing w:val="-1"/>
          <w:sz w:val="28"/>
          <w:szCs w:val="28"/>
          <w:lang w:eastAsia="zh-CN"/>
        </w:rPr>
        <w:t>签字或盖章）</w:t>
      </w:r>
    </w:p>
    <w:p w14:paraId="207AEC45">
      <w:pPr>
        <w:spacing w:line="296" w:lineRule="auto"/>
        <w:rPr>
          <w:rFonts w:asciiTheme="minorEastAsia" w:hAnsiTheme="minorEastAsia" w:eastAsiaTheme="minorEastAsia" w:cstheme="minorEastAsia"/>
          <w:color w:val="auto"/>
          <w:lang w:eastAsia="zh-CN"/>
        </w:rPr>
      </w:pPr>
    </w:p>
    <w:p w14:paraId="6461A330">
      <w:pPr>
        <w:spacing w:line="297" w:lineRule="auto"/>
        <w:rPr>
          <w:rFonts w:asciiTheme="minorEastAsia" w:hAnsiTheme="minorEastAsia" w:eastAsiaTheme="minorEastAsia" w:cstheme="minorEastAsia"/>
          <w:color w:val="auto"/>
          <w:lang w:eastAsia="zh-CN"/>
        </w:rPr>
      </w:pPr>
    </w:p>
    <w:p w14:paraId="7D99A395">
      <w:pPr>
        <w:spacing w:line="297" w:lineRule="auto"/>
        <w:rPr>
          <w:rFonts w:asciiTheme="minorEastAsia" w:hAnsiTheme="minorEastAsia" w:eastAsiaTheme="minorEastAsia" w:cstheme="minorEastAsia"/>
          <w:color w:val="auto"/>
          <w:lang w:eastAsia="zh-CN"/>
        </w:rPr>
      </w:pPr>
    </w:p>
    <w:p w14:paraId="2C9AAEC5">
      <w:pPr>
        <w:pStyle w:val="3"/>
        <w:spacing w:before="91" w:line="219" w:lineRule="auto"/>
        <w:ind w:right="37" w:firstLine="837" w:firstLineChars="300"/>
        <w:jc w:val="both"/>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1"/>
          <w:sz w:val="28"/>
          <w:szCs w:val="28"/>
          <w:lang w:eastAsia="zh-CN"/>
        </w:rPr>
        <w:t>造价工程师</w:t>
      </w:r>
      <w:r>
        <w:rPr>
          <w:rFonts w:hint="eastAsia" w:asciiTheme="minorEastAsia" w:hAnsiTheme="minorEastAsia" w:eastAsiaTheme="minorEastAsia" w:cstheme="minorEastAsia"/>
          <w:b/>
          <w:bCs/>
          <w:color w:val="auto"/>
          <w:spacing w:val="-18"/>
          <w:sz w:val="28"/>
          <w:szCs w:val="28"/>
          <w:lang w:eastAsia="zh-CN"/>
        </w:rPr>
        <w:t>：</w:t>
      </w:r>
      <w:r>
        <w:rPr>
          <w:rFonts w:hint="eastAsia" w:asciiTheme="minorEastAsia" w:hAnsiTheme="minorEastAsia" w:eastAsiaTheme="minorEastAsia" w:cstheme="minorEastAsia"/>
          <w:color w:val="auto"/>
          <w:sz w:val="28"/>
          <w:szCs w:val="28"/>
          <w:u w:val="single"/>
          <w:lang w:eastAsia="zh-CN"/>
        </w:rPr>
        <w:t xml:space="preserve">       </w:t>
      </w:r>
      <w:r>
        <w:rPr>
          <w:rFonts w:hint="eastAsia" w:asciiTheme="minorEastAsia" w:hAnsiTheme="minorEastAsia" w:eastAsiaTheme="minorEastAsia" w:cstheme="minorEastAsia"/>
          <w:color w:val="auto"/>
          <w:sz w:val="28"/>
          <w:szCs w:val="28"/>
          <w:u w:val="single"/>
          <w:lang w:val="en-US" w:eastAsia="zh-CN"/>
        </w:rPr>
        <w:t xml:space="preserve">                 </w:t>
      </w:r>
      <w:r>
        <w:rPr>
          <w:rFonts w:hint="eastAsia" w:asciiTheme="minorEastAsia" w:hAnsiTheme="minorEastAsia" w:eastAsiaTheme="minorEastAsia" w:cstheme="minorEastAsia"/>
          <w:color w:val="auto"/>
          <w:sz w:val="28"/>
          <w:szCs w:val="28"/>
          <w:u w:val="single"/>
          <w:lang w:eastAsia="zh-CN"/>
        </w:rPr>
        <w:t xml:space="preserve"> </w:t>
      </w:r>
      <w:r>
        <w:rPr>
          <w:rFonts w:hint="eastAsia" w:asciiTheme="minorEastAsia" w:hAnsiTheme="minorEastAsia" w:eastAsiaTheme="minorEastAsia" w:cstheme="minorEastAsia"/>
          <w:b/>
          <w:bCs/>
          <w:color w:val="auto"/>
          <w:spacing w:val="-18"/>
          <w:sz w:val="28"/>
          <w:szCs w:val="28"/>
          <w:lang w:eastAsia="zh-CN"/>
        </w:rPr>
        <w:t>（</w:t>
      </w:r>
      <w:r>
        <w:rPr>
          <w:rFonts w:hint="eastAsia" w:asciiTheme="minorEastAsia" w:hAnsiTheme="minorEastAsia" w:eastAsiaTheme="minorEastAsia" w:cstheme="minorEastAsia"/>
          <w:b/>
          <w:bCs/>
          <w:color w:val="auto"/>
          <w:spacing w:val="-1"/>
          <w:sz w:val="28"/>
          <w:szCs w:val="28"/>
          <w:lang w:eastAsia="zh-CN"/>
        </w:rPr>
        <w:t>盖执业</w:t>
      </w:r>
      <w:r>
        <w:rPr>
          <w:rFonts w:hint="eastAsia" w:asciiTheme="minorEastAsia" w:hAnsiTheme="minorEastAsia" w:eastAsiaTheme="minorEastAsia" w:cstheme="minorEastAsia"/>
          <w:b/>
          <w:bCs/>
          <w:color w:val="auto"/>
          <w:spacing w:val="-1"/>
          <w:sz w:val="28"/>
          <w:szCs w:val="28"/>
          <w:lang w:val="en-US" w:eastAsia="zh-CN"/>
        </w:rPr>
        <w:t>注册</w:t>
      </w:r>
      <w:r>
        <w:rPr>
          <w:rFonts w:hint="eastAsia" w:asciiTheme="minorEastAsia" w:hAnsiTheme="minorEastAsia" w:eastAsiaTheme="minorEastAsia" w:cstheme="minorEastAsia"/>
          <w:b/>
          <w:bCs/>
          <w:color w:val="auto"/>
          <w:spacing w:val="-1"/>
          <w:sz w:val="28"/>
          <w:szCs w:val="28"/>
          <w:lang w:eastAsia="zh-CN"/>
        </w:rPr>
        <w:t>章并签字）</w:t>
      </w:r>
    </w:p>
    <w:p w14:paraId="436D2DF2">
      <w:pPr>
        <w:spacing w:line="297" w:lineRule="auto"/>
        <w:rPr>
          <w:rFonts w:asciiTheme="minorEastAsia" w:hAnsiTheme="minorEastAsia" w:eastAsiaTheme="minorEastAsia" w:cstheme="minorEastAsia"/>
          <w:color w:val="auto"/>
          <w:lang w:eastAsia="zh-CN"/>
        </w:rPr>
      </w:pPr>
    </w:p>
    <w:p w14:paraId="19FA5D2B">
      <w:pPr>
        <w:spacing w:line="297" w:lineRule="auto"/>
        <w:rPr>
          <w:rFonts w:asciiTheme="minorEastAsia" w:hAnsiTheme="minorEastAsia" w:eastAsiaTheme="minorEastAsia" w:cstheme="minorEastAsia"/>
          <w:color w:val="auto"/>
          <w:lang w:eastAsia="zh-CN"/>
        </w:rPr>
      </w:pPr>
    </w:p>
    <w:p w14:paraId="7242AA2A">
      <w:pPr>
        <w:spacing w:line="298" w:lineRule="auto"/>
        <w:rPr>
          <w:rFonts w:asciiTheme="minorEastAsia" w:hAnsiTheme="minorEastAsia" w:eastAsiaTheme="minorEastAsia" w:cstheme="minorEastAsia"/>
          <w:color w:val="auto"/>
          <w:lang w:eastAsia="zh-CN"/>
        </w:rPr>
      </w:pPr>
    </w:p>
    <w:p w14:paraId="3F4DA29E">
      <w:pPr>
        <w:pStyle w:val="3"/>
        <w:spacing w:before="91" w:line="220" w:lineRule="auto"/>
        <w:ind w:left="2208"/>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8"/>
          <w:sz w:val="28"/>
          <w:szCs w:val="28"/>
          <w:lang w:eastAsia="zh-CN"/>
        </w:rPr>
        <w:t>编制时间：</w:t>
      </w:r>
      <w:r>
        <w:rPr>
          <w:rFonts w:hint="eastAsia" w:asciiTheme="minorEastAsia" w:hAnsiTheme="minorEastAsia" w:eastAsiaTheme="minorEastAsia" w:cstheme="minorEastAsia"/>
          <w:color w:val="auto"/>
          <w:spacing w:val="2"/>
          <w:sz w:val="28"/>
          <w:szCs w:val="28"/>
          <w:lang w:eastAsia="zh-CN"/>
        </w:rPr>
        <w:t xml:space="preserve">       </w:t>
      </w:r>
      <w:r>
        <w:rPr>
          <w:rFonts w:hint="eastAsia" w:asciiTheme="minorEastAsia" w:hAnsiTheme="minorEastAsia" w:eastAsiaTheme="minorEastAsia" w:cstheme="minorEastAsia"/>
          <w:b/>
          <w:bCs/>
          <w:color w:val="auto"/>
          <w:spacing w:val="-8"/>
          <w:sz w:val="28"/>
          <w:szCs w:val="28"/>
          <w:lang w:eastAsia="zh-CN"/>
        </w:rPr>
        <w:t>年</w:t>
      </w:r>
      <w:r>
        <w:rPr>
          <w:rFonts w:hint="eastAsia" w:asciiTheme="minorEastAsia" w:hAnsiTheme="minorEastAsia" w:eastAsiaTheme="minorEastAsia" w:cstheme="minorEastAsia"/>
          <w:color w:val="auto"/>
          <w:spacing w:val="5"/>
          <w:sz w:val="28"/>
          <w:szCs w:val="28"/>
          <w:lang w:eastAsia="zh-CN"/>
        </w:rPr>
        <w:t xml:space="preserve">     </w:t>
      </w:r>
      <w:r>
        <w:rPr>
          <w:rFonts w:hint="eastAsia" w:asciiTheme="minorEastAsia" w:hAnsiTheme="minorEastAsia" w:eastAsiaTheme="minorEastAsia" w:cstheme="minorEastAsia"/>
          <w:b/>
          <w:bCs/>
          <w:color w:val="auto"/>
          <w:spacing w:val="-8"/>
          <w:sz w:val="28"/>
          <w:szCs w:val="28"/>
          <w:lang w:eastAsia="zh-CN"/>
        </w:rPr>
        <w:t>月</w:t>
      </w:r>
      <w:r>
        <w:rPr>
          <w:rFonts w:hint="eastAsia" w:asciiTheme="minorEastAsia" w:hAnsiTheme="minorEastAsia" w:eastAsiaTheme="minorEastAsia" w:cstheme="minorEastAsia"/>
          <w:color w:val="auto"/>
          <w:spacing w:val="12"/>
          <w:sz w:val="28"/>
          <w:szCs w:val="28"/>
          <w:lang w:eastAsia="zh-CN"/>
        </w:rPr>
        <w:t xml:space="preserve">     </w:t>
      </w:r>
      <w:r>
        <w:rPr>
          <w:rFonts w:hint="eastAsia" w:asciiTheme="minorEastAsia" w:hAnsiTheme="minorEastAsia" w:eastAsiaTheme="minorEastAsia" w:cstheme="minorEastAsia"/>
          <w:b/>
          <w:bCs/>
          <w:color w:val="auto"/>
          <w:spacing w:val="-8"/>
          <w:sz w:val="28"/>
          <w:szCs w:val="28"/>
          <w:lang w:eastAsia="zh-CN"/>
        </w:rPr>
        <w:t>日</w:t>
      </w:r>
    </w:p>
    <w:p w14:paraId="7117AB1B">
      <w:pPr>
        <w:spacing w:line="220" w:lineRule="auto"/>
        <w:rPr>
          <w:rFonts w:asciiTheme="minorEastAsia" w:hAnsiTheme="minorEastAsia" w:eastAsiaTheme="minorEastAsia" w:cstheme="minorEastAsia"/>
          <w:color w:val="auto"/>
          <w:sz w:val="28"/>
          <w:szCs w:val="28"/>
          <w:lang w:eastAsia="zh-CN"/>
        </w:rPr>
        <w:sectPr>
          <w:footerReference r:id="rId14" w:type="default"/>
          <w:pgSz w:w="11860" w:h="16783"/>
          <w:pgMar w:top="1449" w:right="1416" w:bottom="1341" w:left="1417" w:header="1113" w:footer="1127" w:gutter="0"/>
          <w:cols w:space="720" w:num="1"/>
        </w:sectPr>
      </w:pPr>
    </w:p>
    <w:p w14:paraId="55C4CD29">
      <w:pPr>
        <w:spacing w:line="323" w:lineRule="auto"/>
        <w:rPr>
          <w:rFonts w:asciiTheme="minorEastAsia" w:hAnsiTheme="minorEastAsia" w:eastAsiaTheme="minorEastAsia" w:cstheme="minorEastAsia"/>
          <w:color w:val="auto"/>
          <w:lang w:eastAsia="zh-CN"/>
        </w:rPr>
      </w:pPr>
    </w:p>
    <w:p w14:paraId="06A733D5">
      <w:pPr>
        <w:pStyle w:val="3"/>
        <w:spacing w:before="91" w:line="219" w:lineRule="auto"/>
        <w:ind w:left="3695"/>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pacing w:val="-2"/>
          <w:sz w:val="28"/>
          <w:szCs w:val="28"/>
          <w:lang w:eastAsia="zh-CN"/>
        </w:rPr>
        <w:t>工程项目总造价表</w:t>
      </w:r>
    </w:p>
    <w:p w14:paraId="4FAF4412">
      <w:pPr>
        <w:spacing w:line="260" w:lineRule="auto"/>
        <w:rPr>
          <w:rFonts w:asciiTheme="minorEastAsia" w:hAnsiTheme="minorEastAsia" w:eastAsiaTheme="minorEastAsia" w:cstheme="minorEastAsia"/>
          <w:color w:val="auto"/>
          <w:lang w:eastAsia="zh-CN"/>
        </w:rPr>
      </w:pPr>
    </w:p>
    <w:p w14:paraId="6FFDB5F1">
      <w:pPr>
        <w:pStyle w:val="3"/>
        <w:spacing w:before="66" w:line="228" w:lineRule="auto"/>
        <w:ind w:left="275"/>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pacing w:val="4"/>
          <w:sz w:val="20"/>
          <w:szCs w:val="20"/>
        </w:rPr>
        <w:t>项目名称：</w:t>
      </w:r>
      <w:r>
        <w:rPr>
          <w:rFonts w:hint="eastAsia" w:asciiTheme="minorEastAsia" w:hAnsiTheme="minorEastAsia" w:eastAsiaTheme="minorEastAsia" w:cstheme="minorEastAsia"/>
          <w:color w:val="auto"/>
          <w:sz w:val="20"/>
          <w:szCs w:val="20"/>
        </w:rPr>
        <w:t xml:space="preserve">                                                                 </w:t>
      </w:r>
      <w:r>
        <w:rPr>
          <w:rFonts w:hint="eastAsia" w:asciiTheme="minorEastAsia" w:hAnsiTheme="minorEastAsia" w:eastAsiaTheme="minorEastAsia" w:cstheme="minorEastAsia"/>
          <w:color w:val="auto"/>
          <w:spacing w:val="4"/>
          <w:sz w:val="20"/>
          <w:szCs w:val="20"/>
        </w:rPr>
        <w:t>第</w:t>
      </w:r>
      <w:r>
        <w:rPr>
          <w:rFonts w:hint="eastAsia" w:asciiTheme="minorEastAsia" w:hAnsiTheme="minorEastAsia" w:eastAsiaTheme="minorEastAsia" w:cstheme="minorEastAsia"/>
          <w:color w:val="auto"/>
          <w:spacing w:val="18"/>
          <w:sz w:val="20"/>
          <w:szCs w:val="20"/>
        </w:rPr>
        <w:t xml:space="preserve">  </w:t>
      </w:r>
      <w:r>
        <w:rPr>
          <w:rFonts w:hint="eastAsia" w:asciiTheme="minorEastAsia" w:hAnsiTheme="minorEastAsia" w:eastAsiaTheme="minorEastAsia" w:cstheme="minorEastAsia"/>
          <w:color w:val="auto"/>
          <w:spacing w:val="4"/>
          <w:sz w:val="20"/>
          <w:szCs w:val="20"/>
        </w:rPr>
        <w:t>页，共</w:t>
      </w:r>
      <w:r>
        <w:rPr>
          <w:rFonts w:hint="eastAsia" w:asciiTheme="minorEastAsia" w:hAnsiTheme="minorEastAsia" w:eastAsiaTheme="minorEastAsia" w:cstheme="minorEastAsia"/>
          <w:color w:val="auto"/>
          <w:spacing w:val="12"/>
          <w:sz w:val="20"/>
          <w:szCs w:val="20"/>
        </w:rPr>
        <w:t xml:space="preserve">  </w:t>
      </w:r>
      <w:r>
        <w:rPr>
          <w:rFonts w:hint="eastAsia" w:asciiTheme="minorEastAsia" w:hAnsiTheme="minorEastAsia" w:eastAsiaTheme="minorEastAsia" w:cstheme="minorEastAsia"/>
          <w:color w:val="auto"/>
          <w:spacing w:val="4"/>
          <w:sz w:val="20"/>
          <w:szCs w:val="20"/>
        </w:rPr>
        <w:t>页</w:t>
      </w:r>
    </w:p>
    <w:p w14:paraId="5D788352">
      <w:pPr>
        <w:spacing w:before="32"/>
        <w:rPr>
          <w:rFonts w:asciiTheme="minorEastAsia" w:hAnsiTheme="minorEastAsia" w:eastAsiaTheme="minorEastAsia" w:cstheme="minorEastAsia"/>
          <w:color w:val="auto"/>
        </w:rPr>
      </w:pPr>
    </w:p>
    <w:tbl>
      <w:tblPr>
        <w:tblStyle w:val="10"/>
        <w:tblW w:w="959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5"/>
        <w:gridCol w:w="635"/>
        <w:gridCol w:w="657"/>
        <w:gridCol w:w="1049"/>
        <w:gridCol w:w="1049"/>
        <w:gridCol w:w="1095"/>
        <w:gridCol w:w="727"/>
        <w:gridCol w:w="1105"/>
        <w:gridCol w:w="945"/>
        <w:gridCol w:w="634"/>
        <w:gridCol w:w="1055"/>
      </w:tblGrid>
      <w:tr w14:paraId="4DAE0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645" w:type="dxa"/>
            <w:vMerge w:val="restart"/>
            <w:tcBorders>
              <w:bottom w:val="nil"/>
            </w:tcBorders>
          </w:tcPr>
          <w:p w14:paraId="76FD5EB2">
            <w:pPr>
              <w:spacing w:line="245" w:lineRule="auto"/>
              <w:rPr>
                <w:rFonts w:asciiTheme="minorEastAsia" w:hAnsiTheme="minorEastAsia" w:eastAsiaTheme="minorEastAsia" w:cstheme="minorEastAsia"/>
                <w:color w:val="auto"/>
              </w:rPr>
            </w:pPr>
          </w:p>
          <w:p w14:paraId="2651B52E">
            <w:pPr>
              <w:spacing w:line="245" w:lineRule="auto"/>
              <w:rPr>
                <w:rFonts w:asciiTheme="minorEastAsia" w:hAnsiTheme="minorEastAsia" w:eastAsiaTheme="minorEastAsia" w:cstheme="minorEastAsia"/>
                <w:color w:val="auto"/>
              </w:rPr>
            </w:pPr>
          </w:p>
          <w:p w14:paraId="4EAED1A3">
            <w:pPr>
              <w:pStyle w:val="11"/>
              <w:spacing w:before="62" w:line="230" w:lineRule="auto"/>
              <w:ind w:left="126"/>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序号</w:t>
            </w:r>
          </w:p>
        </w:tc>
        <w:tc>
          <w:tcPr>
            <w:tcW w:w="635" w:type="dxa"/>
            <w:vMerge w:val="restart"/>
            <w:tcBorders>
              <w:bottom w:val="nil"/>
            </w:tcBorders>
          </w:tcPr>
          <w:p w14:paraId="24A8CD94">
            <w:pPr>
              <w:spacing w:line="311" w:lineRule="auto"/>
              <w:rPr>
                <w:rFonts w:asciiTheme="minorEastAsia" w:hAnsiTheme="minorEastAsia" w:eastAsiaTheme="minorEastAsia" w:cstheme="minorEastAsia"/>
                <w:color w:val="auto"/>
              </w:rPr>
            </w:pPr>
          </w:p>
          <w:p w14:paraId="7110E2BB">
            <w:pPr>
              <w:pStyle w:val="11"/>
              <w:spacing w:before="62" w:line="229" w:lineRule="auto"/>
              <w:ind w:left="12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工程</w:t>
            </w:r>
          </w:p>
          <w:p w14:paraId="14FAAB0B">
            <w:pPr>
              <w:pStyle w:val="11"/>
              <w:spacing w:before="124" w:line="230" w:lineRule="auto"/>
              <w:ind w:left="12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名称</w:t>
            </w:r>
          </w:p>
        </w:tc>
        <w:tc>
          <w:tcPr>
            <w:tcW w:w="657" w:type="dxa"/>
            <w:vMerge w:val="restart"/>
            <w:tcBorders>
              <w:bottom w:val="nil"/>
            </w:tcBorders>
          </w:tcPr>
          <w:p w14:paraId="5AEEB6BD">
            <w:pPr>
              <w:spacing w:line="245" w:lineRule="auto"/>
              <w:rPr>
                <w:rFonts w:asciiTheme="minorEastAsia" w:hAnsiTheme="minorEastAsia" w:eastAsiaTheme="minorEastAsia" w:cstheme="minorEastAsia"/>
                <w:color w:val="auto"/>
              </w:rPr>
            </w:pPr>
          </w:p>
          <w:p w14:paraId="09EDC034">
            <w:pPr>
              <w:spacing w:line="245" w:lineRule="auto"/>
              <w:rPr>
                <w:rFonts w:asciiTheme="minorEastAsia" w:hAnsiTheme="minorEastAsia" w:eastAsiaTheme="minorEastAsia" w:cstheme="minorEastAsia"/>
                <w:color w:val="auto"/>
              </w:rPr>
            </w:pPr>
          </w:p>
          <w:p w14:paraId="233EA55D">
            <w:pPr>
              <w:pStyle w:val="11"/>
              <w:spacing w:before="62" w:line="228" w:lineRule="auto"/>
              <w:ind w:left="13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金额</w:t>
            </w:r>
          </w:p>
        </w:tc>
        <w:tc>
          <w:tcPr>
            <w:tcW w:w="7659" w:type="dxa"/>
            <w:gridSpan w:val="8"/>
          </w:tcPr>
          <w:p w14:paraId="1B7A4A14">
            <w:pPr>
              <w:pStyle w:val="11"/>
              <w:spacing w:before="190" w:line="229" w:lineRule="auto"/>
              <w:ind w:left="323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11"/>
                <w:sz w:val="19"/>
                <w:szCs w:val="19"/>
              </w:rPr>
              <w:t>其中</w:t>
            </w:r>
            <w:r>
              <w:rPr>
                <w:rFonts w:hint="eastAsia" w:asciiTheme="minorEastAsia" w:hAnsiTheme="minorEastAsia" w:eastAsiaTheme="minorEastAsia" w:cstheme="minorEastAsia"/>
                <w:color w:val="auto"/>
                <w:spacing w:val="-3"/>
                <w:sz w:val="19"/>
                <w:szCs w:val="19"/>
              </w:rPr>
              <w:t>：（</w:t>
            </w:r>
            <w:r>
              <w:rPr>
                <w:rFonts w:hint="eastAsia" w:asciiTheme="minorEastAsia" w:hAnsiTheme="minorEastAsia" w:eastAsiaTheme="minorEastAsia" w:cstheme="minorEastAsia"/>
                <w:color w:val="auto"/>
                <w:spacing w:val="11"/>
                <w:sz w:val="19"/>
                <w:szCs w:val="19"/>
              </w:rPr>
              <w:t>元）</w:t>
            </w:r>
          </w:p>
        </w:tc>
      </w:tr>
      <w:tr w14:paraId="176211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45" w:type="dxa"/>
            <w:vMerge w:val="continue"/>
            <w:tcBorders>
              <w:top w:val="nil"/>
            </w:tcBorders>
          </w:tcPr>
          <w:p w14:paraId="38E5AEB9">
            <w:pPr>
              <w:rPr>
                <w:rFonts w:asciiTheme="minorEastAsia" w:hAnsiTheme="minorEastAsia" w:eastAsiaTheme="minorEastAsia" w:cstheme="minorEastAsia"/>
                <w:color w:val="auto"/>
              </w:rPr>
            </w:pPr>
          </w:p>
        </w:tc>
        <w:tc>
          <w:tcPr>
            <w:tcW w:w="635" w:type="dxa"/>
            <w:vMerge w:val="continue"/>
            <w:tcBorders>
              <w:top w:val="nil"/>
            </w:tcBorders>
          </w:tcPr>
          <w:p w14:paraId="5D9D0AB3">
            <w:pPr>
              <w:rPr>
                <w:rFonts w:asciiTheme="minorEastAsia" w:hAnsiTheme="minorEastAsia" w:eastAsiaTheme="minorEastAsia" w:cstheme="minorEastAsia"/>
                <w:color w:val="auto"/>
              </w:rPr>
            </w:pPr>
          </w:p>
        </w:tc>
        <w:tc>
          <w:tcPr>
            <w:tcW w:w="657" w:type="dxa"/>
            <w:vMerge w:val="continue"/>
            <w:tcBorders>
              <w:top w:val="nil"/>
            </w:tcBorders>
          </w:tcPr>
          <w:p w14:paraId="19ECD9B2">
            <w:pPr>
              <w:rPr>
                <w:rFonts w:asciiTheme="minorEastAsia" w:hAnsiTheme="minorEastAsia" w:eastAsiaTheme="minorEastAsia" w:cstheme="minorEastAsia"/>
                <w:color w:val="auto"/>
              </w:rPr>
            </w:pPr>
          </w:p>
        </w:tc>
        <w:tc>
          <w:tcPr>
            <w:tcW w:w="1049" w:type="dxa"/>
          </w:tcPr>
          <w:p w14:paraId="70C9E6A7">
            <w:pPr>
              <w:pStyle w:val="11"/>
              <w:spacing w:before="133" w:line="282" w:lineRule="auto"/>
              <w:ind w:left="328" w:right="123" w:hanging="19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分部分项</w:t>
            </w:r>
            <w:r>
              <w:rPr>
                <w:rFonts w:hint="eastAsia" w:asciiTheme="minorEastAsia" w:hAnsiTheme="minorEastAsia" w:eastAsiaTheme="minorEastAsia" w:cstheme="minorEastAsia"/>
                <w:color w:val="auto"/>
                <w:sz w:val="19"/>
                <w:szCs w:val="19"/>
              </w:rPr>
              <w:t xml:space="preserve"> </w:t>
            </w:r>
            <w:r>
              <w:rPr>
                <w:rFonts w:hint="eastAsia" w:asciiTheme="minorEastAsia" w:hAnsiTheme="minorEastAsia" w:eastAsiaTheme="minorEastAsia" w:cstheme="minorEastAsia"/>
                <w:color w:val="auto"/>
                <w:spacing w:val="4"/>
                <w:sz w:val="19"/>
                <w:szCs w:val="19"/>
              </w:rPr>
              <w:t>合计</w:t>
            </w:r>
          </w:p>
        </w:tc>
        <w:tc>
          <w:tcPr>
            <w:tcW w:w="1049" w:type="dxa"/>
          </w:tcPr>
          <w:p w14:paraId="345295C5">
            <w:pPr>
              <w:pStyle w:val="11"/>
              <w:spacing w:before="133" w:line="229" w:lineRule="auto"/>
              <w:ind w:left="129"/>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措施项目</w:t>
            </w:r>
          </w:p>
          <w:p w14:paraId="71CE7EAB">
            <w:pPr>
              <w:pStyle w:val="11"/>
              <w:spacing w:before="124" w:line="215" w:lineRule="auto"/>
              <w:ind w:left="329"/>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合计</w:t>
            </w:r>
          </w:p>
        </w:tc>
        <w:tc>
          <w:tcPr>
            <w:tcW w:w="1095" w:type="dxa"/>
          </w:tcPr>
          <w:p w14:paraId="2C68BA85">
            <w:pPr>
              <w:pStyle w:val="11"/>
              <w:spacing w:before="133" w:line="229" w:lineRule="auto"/>
              <w:ind w:left="15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其他项目</w:t>
            </w:r>
          </w:p>
          <w:p w14:paraId="123F5307">
            <w:pPr>
              <w:pStyle w:val="11"/>
              <w:spacing w:before="124" w:line="215" w:lineRule="auto"/>
              <w:ind w:left="35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合计</w:t>
            </w:r>
          </w:p>
        </w:tc>
        <w:tc>
          <w:tcPr>
            <w:tcW w:w="727" w:type="dxa"/>
          </w:tcPr>
          <w:p w14:paraId="4F357153">
            <w:pPr>
              <w:spacing w:line="249" w:lineRule="auto"/>
              <w:rPr>
                <w:rFonts w:asciiTheme="minorEastAsia" w:hAnsiTheme="minorEastAsia" w:eastAsiaTheme="minorEastAsia" w:cstheme="minorEastAsia"/>
                <w:color w:val="auto"/>
              </w:rPr>
            </w:pPr>
          </w:p>
          <w:p w14:paraId="53077654">
            <w:pPr>
              <w:pStyle w:val="11"/>
              <w:spacing w:before="62" w:line="229" w:lineRule="auto"/>
              <w:ind w:left="170"/>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规费</w:t>
            </w:r>
          </w:p>
        </w:tc>
        <w:tc>
          <w:tcPr>
            <w:tcW w:w="1105" w:type="dxa"/>
          </w:tcPr>
          <w:p w14:paraId="61F479D6">
            <w:pPr>
              <w:pStyle w:val="11"/>
              <w:spacing w:before="133" w:line="282" w:lineRule="auto"/>
              <w:ind w:left="260" w:right="148" w:hanging="100"/>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增值税销</w:t>
            </w:r>
            <w:r>
              <w:rPr>
                <w:rFonts w:hint="eastAsia" w:asciiTheme="minorEastAsia" w:hAnsiTheme="minorEastAsia" w:eastAsiaTheme="minorEastAsia" w:cstheme="minorEastAsia"/>
                <w:color w:val="auto"/>
                <w:spacing w:val="1"/>
                <w:sz w:val="19"/>
                <w:szCs w:val="19"/>
              </w:rPr>
              <w:t xml:space="preserve"> </w:t>
            </w:r>
            <w:r>
              <w:rPr>
                <w:rFonts w:hint="eastAsia" w:asciiTheme="minorEastAsia" w:hAnsiTheme="minorEastAsia" w:eastAsiaTheme="minorEastAsia" w:cstheme="minorEastAsia"/>
                <w:color w:val="auto"/>
                <w:spacing w:val="6"/>
                <w:sz w:val="19"/>
                <w:szCs w:val="19"/>
              </w:rPr>
              <w:t>项税额</w:t>
            </w:r>
          </w:p>
        </w:tc>
        <w:tc>
          <w:tcPr>
            <w:tcW w:w="945" w:type="dxa"/>
          </w:tcPr>
          <w:p w14:paraId="3CCA1CCF">
            <w:pPr>
              <w:spacing w:line="250" w:lineRule="auto"/>
              <w:rPr>
                <w:rFonts w:asciiTheme="minorEastAsia" w:hAnsiTheme="minorEastAsia" w:eastAsiaTheme="minorEastAsia" w:cstheme="minorEastAsia"/>
                <w:color w:val="auto"/>
              </w:rPr>
            </w:pPr>
          </w:p>
          <w:p w14:paraId="58E6E9B8">
            <w:pPr>
              <w:pStyle w:val="11"/>
              <w:spacing w:before="62" w:line="227" w:lineRule="auto"/>
              <w:ind w:left="196"/>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2"/>
                <w:sz w:val="19"/>
                <w:szCs w:val="19"/>
              </w:rPr>
              <w:t>附加税</w:t>
            </w:r>
          </w:p>
        </w:tc>
        <w:tc>
          <w:tcPr>
            <w:tcW w:w="634" w:type="dxa"/>
          </w:tcPr>
          <w:p w14:paraId="638505CA">
            <w:pPr>
              <w:pStyle w:val="11"/>
              <w:spacing w:before="133" w:line="228" w:lineRule="auto"/>
              <w:ind w:left="12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2"/>
                <w:sz w:val="19"/>
                <w:szCs w:val="19"/>
              </w:rPr>
              <w:t>劳保</w:t>
            </w:r>
          </w:p>
          <w:p w14:paraId="3BB42EA9">
            <w:pPr>
              <w:pStyle w:val="11"/>
              <w:spacing w:before="124" w:line="215" w:lineRule="auto"/>
              <w:ind w:left="134"/>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1"/>
                <w:sz w:val="19"/>
                <w:szCs w:val="19"/>
              </w:rPr>
              <w:t>费用</w:t>
            </w:r>
          </w:p>
        </w:tc>
        <w:tc>
          <w:tcPr>
            <w:tcW w:w="1055" w:type="dxa"/>
          </w:tcPr>
          <w:p w14:paraId="03F97CA4">
            <w:pPr>
              <w:pStyle w:val="11"/>
              <w:spacing w:before="133" w:line="228" w:lineRule="auto"/>
              <w:ind w:left="136"/>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6"/>
                <w:sz w:val="19"/>
                <w:szCs w:val="19"/>
              </w:rPr>
              <w:t>安全文明</w:t>
            </w:r>
          </w:p>
          <w:p w14:paraId="3D2A183D">
            <w:pPr>
              <w:pStyle w:val="11"/>
              <w:spacing w:before="124" w:line="215" w:lineRule="auto"/>
              <w:ind w:left="23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施工费</w:t>
            </w:r>
          </w:p>
        </w:tc>
      </w:tr>
      <w:tr w14:paraId="006661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4E20AAC9">
            <w:pPr>
              <w:rPr>
                <w:rFonts w:asciiTheme="minorEastAsia" w:hAnsiTheme="minorEastAsia" w:eastAsiaTheme="minorEastAsia" w:cstheme="minorEastAsia"/>
                <w:color w:val="auto"/>
              </w:rPr>
            </w:pPr>
          </w:p>
        </w:tc>
        <w:tc>
          <w:tcPr>
            <w:tcW w:w="635" w:type="dxa"/>
          </w:tcPr>
          <w:p w14:paraId="1E81D84A">
            <w:pPr>
              <w:rPr>
                <w:rFonts w:asciiTheme="minorEastAsia" w:hAnsiTheme="minorEastAsia" w:eastAsiaTheme="minorEastAsia" w:cstheme="minorEastAsia"/>
                <w:color w:val="auto"/>
              </w:rPr>
            </w:pPr>
          </w:p>
        </w:tc>
        <w:tc>
          <w:tcPr>
            <w:tcW w:w="657" w:type="dxa"/>
          </w:tcPr>
          <w:p w14:paraId="4B951507">
            <w:pPr>
              <w:rPr>
                <w:rFonts w:asciiTheme="minorEastAsia" w:hAnsiTheme="minorEastAsia" w:eastAsiaTheme="minorEastAsia" w:cstheme="minorEastAsia"/>
                <w:color w:val="auto"/>
              </w:rPr>
            </w:pPr>
          </w:p>
        </w:tc>
        <w:tc>
          <w:tcPr>
            <w:tcW w:w="1049" w:type="dxa"/>
          </w:tcPr>
          <w:p w14:paraId="40CFAF4B">
            <w:pPr>
              <w:rPr>
                <w:rFonts w:asciiTheme="minorEastAsia" w:hAnsiTheme="minorEastAsia" w:eastAsiaTheme="minorEastAsia" w:cstheme="minorEastAsia"/>
                <w:color w:val="auto"/>
              </w:rPr>
            </w:pPr>
          </w:p>
        </w:tc>
        <w:tc>
          <w:tcPr>
            <w:tcW w:w="1049" w:type="dxa"/>
          </w:tcPr>
          <w:p w14:paraId="2CD06EC1">
            <w:pPr>
              <w:rPr>
                <w:rFonts w:asciiTheme="minorEastAsia" w:hAnsiTheme="minorEastAsia" w:eastAsiaTheme="minorEastAsia" w:cstheme="minorEastAsia"/>
                <w:color w:val="auto"/>
              </w:rPr>
            </w:pPr>
          </w:p>
        </w:tc>
        <w:tc>
          <w:tcPr>
            <w:tcW w:w="1095" w:type="dxa"/>
          </w:tcPr>
          <w:p w14:paraId="03BE1841">
            <w:pPr>
              <w:rPr>
                <w:rFonts w:asciiTheme="minorEastAsia" w:hAnsiTheme="minorEastAsia" w:eastAsiaTheme="minorEastAsia" w:cstheme="minorEastAsia"/>
                <w:color w:val="auto"/>
              </w:rPr>
            </w:pPr>
          </w:p>
        </w:tc>
        <w:tc>
          <w:tcPr>
            <w:tcW w:w="727" w:type="dxa"/>
          </w:tcPr>
          <w:p w14:paraId="225238EC">
            <w:pPr>
              <w:rPr>
                <w:rFonts w:asciiTheme="minorEastAsia" w:hAnsiTheme="minorEastAsia" w:eastAsiaTheme="minorEastAsia" w:cstheme="minorEastAsia"/>
                <w:color w:val="auto"/>
              </w:rPr>
            </w:pPr>
          </w:p>
        </w:tc>
        <w:tc>
          <w:tcPr>
            <w:tcW w:w="1105" w:type="dxa"/>
          </w:tcPr>
          <w:p w14:paraId="5E1E5C55">
            <w:pPr>
              <w:rPr>
                <w:rFonts w:asciiTheme="minorEastAsia" w:hAnsiTheme="minorEastAsia" w:eastAsiaTheme="minorEastAsia" w:cstheme="minorEastAsia"/>
                <w:color w:val="auto"/>
              </w:rPr>
            </w:pPr>
          </w:p>
        </w:tc>
        <w:tc>
          <w:tcPr>
            <w:tcW w:w="945" w:type="dxa"/>
          </w:tcPr>
          <w:p w14:paraId="5B0C4839">
            <w:pPr>
              <w:rPr>
                <w:rFonts w:asciiTheme="minorEastAsia" w:hAnsiTheme="minorEastAsia" w:eastAsiaTheme="minorEastAsia" w:cstheme="minorEastAsia"/>
                <w:color w:val="auto"/>
              </w:rPr>
            </w:pPr>
          </w:p>
        </w:tc>
        <w:tc>
          <w:tcPr>
            <w:tcW w:w="634" w:type="dxa"/>
          </w:tcPr>
          <w:p w14:paraId="58A2C57D">
            <w:pPr>
              <w:rPr>
                <w:rFonts w:asciiTheme="minorEastAsia" w:hAnsiTheme="minorEastAsia" w:eastAsiaTheme="minorEastAsia" w:cstheme="minorEastAsia"/>
                <w:color w:val="auto"/>
              </w:rPr>
            </w:pPr>
          </w:p>
        </w:tc>
        <w:tc>
          <w:tcPr>
            <w:tcW w:w="1055" w:type="dxa"/>
          </w:tcPr>
          <w:p w14:paraId="71040DD3">
            <w:pPr>
              <w:rPr>
                <w:rFonts w:asciiTheme="minorEastAsia" w:hAnsiTheme="minorEastAsia" w:eastAsiaTheme="minorEastAsia" w:cstheme="minorEastAsia"/>
                <w:color w:val="auto"/>
              </w:rPr>
            </w:pPr>
          </w:p>
        </w:tc>
      </w:tr>
      <w:tr w14:paraId="0C80CB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10EF9725">
            <w:pPr>
              <w:rPr>
                <w:rFonts w:asciiTheme="minorEastAsia" w:hAnsiTheme="minorEastAsia" w:eastAsiaTheme="minorEastAsia" w:cstheme="minorEastAsia"/>
                <w:color w:val="auto"/>
              </w:rPr>
            </w:pPr>
          </w:p>
        </w:tc>
        <w:tc>
          <w:tcPr>
            <w:tcW w:w="635" w:type="dxa"/>
          </w:tcPr>
          <w:p w14:paraId="3FE638B6">
            <w:pPr>
              <w:rPr>
                <w:rFonts w:asciiTheme="minorEastAsia" w:hAnsiTheme="minorEastAsia" w:eastAsiaTheme="minorEastAsia" w:cstheme="minorEastAsia"/>
                <w:color w:val="auto"/>
              </w:rPr>
            </w:pPr>
          </w:p>
        </w:tc>
        <w:tc>
          <w:tcPr>
            <w:tcW w:w="657" w:type="dxa"/>
          </w:tcPr>
          <w:p w14:paraId="6A504445">
            <w:pPr>
              <w:rPr>
                <w:rFonts w:asciiTheme="minorEastAsia" w:hAnsiTheme="minorEastAsia" w:eastAsiaTheme="minorEastAsia" w:cstheme="minorEastAsia"/>
                <w:color w:val="auto"/>
              </w:rPr>
            </w:pPr>
          </w:p>
        </w:tc>
        <w:tc>
          <w:tcPr>
            <w:tcW w:w="1049" w:type="dxa"/>
          </w:tcPr>
          <w:p w14:paraId="76DC16D4">
            <w:pPr>
              <w:rPr>
                <w:rFonts w:asciiTheme="minorEastAsia" w:hAnsiTheme="minorEastAsia" w:eastAsiaTheme="minorEastAsia" w:cstheme="minorEastAsia"/>
                <w:color w:val="auto"/>
              </w:rPr>
            </w:pPr>
          </w:p>
        </w:tc>
        <w:tc>
          <w:tcPr>
            <w:tcW w:w="1049" w:type="dxa"/>
          </w:tcPr>
          <w:p w14:paraId="43090FB3">
            <w:pPr>
              <w:rPr>
                <w:rFonts w:asciiTheme="minorEastAsia" w:hAnsiTheme="minorEastAsia" w:eastAsiaTheme="minorEastAsia" w:cstheme="minorEastAsia"/>
                <w:color w:val="auto"/>
              </w:rPr>
            </w:pPr>
          </w:p>
        </w:tc>
        <w:tc>
          <w:tcPr>
            <w:tcW w:w="1095" w:type="dxa"/>
          </w:tcPr>
          <w:p w14:paraId="35E65FC5">
            <w:pPr>
              <w:rPr>
                <w:rFonts w:asciiTheme="minorEastAsia" w:hAnsiTheme="minorEastAsia" w:eastAsiaTheme="minorEastAsia" w:cstheme="minorEastAsia"/>
                <w:color w:val="auto"/>
              </w:rPr>
            </w:pPr>
          </w:p>
        </w:tc>
        <w:tc>
          <w:tcPr>
            <w:tcW w:w="727" w:type="dxa"/>
          </w:tcPr>
          <w:p w14:paraId="064744DF">
            <w:pPr>
              <w:rPr>
                <w:rFonts w:asciiTheme="minorEastAsia" w:hAnsiTheme="minorEastAsia" w:eastAsiaTheme="minorEastAsia" w:cstheme="minorEastAsia"/>
                <w:color w:val="auto"/>
              </w:rPr>
            </w:pPr>
          </w:p>
        </w:tc>
        <w:tc>
          <w:tcPr>
            <w:tcW w:w="1105" w:type="dxa"/>
          </w:tcPr>
          <w:p w14:paraId="416CAA45">
            <w:pPr>
              <w:rPr>
                <w:rFonts w:asciiTheme="minorEastAsia" w:hAnsiTheme="minorEastAsia" w:eastAsiaTheme="minorEastAsia" w:cstheme="minorEastAsia"/>
                <w:color w:val="auto"/>
              </w:rPr>
            </w:pPr>
          </w:p>
        </w:tc>
        <w:tc>
          <w:tcPr>
            <w:tcW w:w="945" w:type="dxa"/>
          </w:tcPr>
          <w:p w14:paraId="17D41C6A">
            <w:pPr>
              <w:rPr>
                <w:rFonts w:asciiTheme="minorEastAsia" w:hAnsiTheme="minorEastAsia" w:eastAsiaTheme="minorEastAsia" w:cstheme="minorEastAsia"/>
                <w:color w:val="auto"/>
              </w:rPr>
            </w:pPr>
          </w:p>
        </w:tc>
        <w:tc>
          <w:tcPr>
            <w:tcW w:w="634" w:type="dxa"/>
          </w:tcPr>
          <w:p w14:paraId="2C13B7B2">
            <w:pPr>
              <w:rPr>
                <w:rFonts w:asciiTheme="minorEastAsia" w:hAnsiTheme="minorEastAsia" w:eastAsiaTheme="minorEastAsia" w:cstheme="minorEastAsia"/>
                <w:color w:val="auto"/>
              </w:rPr>
            </w:pPr>
          </w:p>
        </w:tc>
        <w:tc>
          <w:tcPr>
            <w:tcW w:w="1055" w:type="dxa"/>
          </w:tcPr>
          <w:p w14:paraId="644CB482">
            <w:pPr>
              <w:rPr>
                <w:rFonts w:asciiTheme="minorEastAsia" w:hAnsiTheme="minorEastAsia" w:eastAsiaTheme="minorEastAsia" w:cstheme="minorEastAsia"/>
                <w:color w:val="auto"/>
              </w:rPr>
            </w:pPr>
          </w:p>
        </w:tc>
      </w:tr>
      <w:tr w14:paraId="04483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3EAC0FFC">
            <w:pPr>
              <w:rPr>
                <w:rFonts w:asciiTheme="minorEastAsia" w:hAnsiTheme="minorEastAsia" w:eastAsiaTheme="minorEastAsia" w:cstheme="minorEastAsia"/>
                <w:color w:val="auto"/>
              </w:rPr>
            </w:pPr>
          </w:p>
        </w:tc>
        <w:tc>
          <w:tcPr>
            <w:tcW w:w="635" w:type="dxa"/>
          </w:tcPr>
          <w:p w14:paraId="3AC3952A">
            <w:pPr>
              <w:rPr>
                <w:rFonts w:asciiTheme="minorEastAsia" w:hAnsiTheme="minorEastAsia" w:eastAsiaTheme="minorEastAsia" w:cstheme="minorEastAsia"/>
                <w:color w:val="auto"/>
              </w:rPr>
            </w:pPr>
          </w:p>
        </w:tc>
        <w:tc>
          <w:tcPr>
            <w:tcW w:w="657" w:type="dxa"/>
          </w:tcPr>
          <w:p w14:paraId="01C3B476">
            <w:pPr>
              <w:rPr>
                <w:rFonts w:asciiTheme="minorEastAsia" w:hAnsiTheme="minorEastAsia" w:eastAsiaTheme="minorEastAsia" w:cstheme="minorEastAsia"/>
                <w:color w:val="auto"/>
              </w:rPr>
            </w:pPr>
          </w:p>
        </w:tc>
        <w:tc>
          <w:tcPr>
            <w:tcW w:w="1049" w:type="dxa"/>
          </w:tcPr>
          <w:p w14:paraId="546896A2">
            <w:pPr>
              <w:rPr>
                <w:rFonts w:asciiTheme="minorEastAsia" w:hAnsiTheme="minorEastAsia" w:eastAsiaTheme="minorEastAsia" w:cstheme="minorEastAsia"/>
                <w:color w:val="auto"/>
              </w:rPr>
            </w:pPr>
          </w:p>
        </w:tc>
        <w:tc>
          <w:tcPr>
            <w:tcW w:w="1049" w:type="dxa"/>
          </w:tcPr>
          <w:p w14:paraId="7527F11F">
            <w:pPr>
              <w:rPr>
                <w:rFonts w:asciiTheme="minorEastAsia" w:hAnsiTheme="minorEastAsia" w:eastAsiaTheme="minorEastAsia" w:cstheme="minorEastAsia"/>
                <w:color w:val="auto"/>
              </w:rPr>
            </w:pPr>
          </w:p>
        </w:tc>
        <w:tc>
          <w:tcPr>
            <w:tcW w:w="1095" w:type="dxa"/>
          </w:tcPr>
          <w:p w14:paraId="5AA4DEAD">
            <w:pPr>
              <w:rPr>
                <w:rFonts w:asciiTheme="minorEastAsia" w:hAnsiTheme="minorEastAsia" w:eastAsiaTheme="minorEastAsia" w:cstheme="minorEastAsia"/>
                <w:color w:val="auto"/>
              </w:rPr>
            </w:pPr>
          </w:p>
        </w:tc>
        <w:tc>
          <w:tcPr>
            <w:tcW w:w="727" w:type="dxa"/>
          </w:tcPr>
          <w:p w14:paraId="63E00958">
            <w:pPr>
              <w:rPr>
                <w:rFonts w:asciiTheme="minorEastAsia" w:hAnsiTheme="minorEastAsia" w:eastAsiaTheme="minorEastAsia" w:cstheme="minorEastAsia"/>
                <w:color w:val="auto"/>
              </w:rPr>
            </w:pPr>
          </w:p>
        </w:tc>
        <w:tc>
          <w:tcPr>
            <w:tcW w:w="1105" w:type="dxa"/>
          </w:tcPr>
          <w:p w14:paraId="5567C969">
            <w:pPr>
              <w:rPr>
                <w:rFonts w:asciiTheme="minorEastAsia" w:hAnsiTheme="minorEastAsia" w:eastAsiaTheme="minorEastAsia" w:cstheme="minorEastAsia"/>
                <w:color w:val="auto"/>
              </w:rPr>
            </w:pPr>
          </w:p>
        </w:tc>
        <w:tc>
          <w:tcPr>
            <w:tcW w:w="945" w:type="dxa"/>
          </w:tcPr>
          <w:p w14:paraId="054C3E6E">
            <w:pPr>
              <w:rPr>
                <w:rFonts w:asciiTheme="minorEastAsia" w:hAnsiTheme="minorEastAsia" w:eastAsiaTheme="minorEastAsia" w:cstheme="minorEastAsia"/>
                <w:color w:val="auto"/>
              </w:rPr>
            </w:pPr>
          </w:p>
        </w:tc>
        <w:tc>
          <w:tcPr>
            <w:tcW w:w="634" w:type="dxa"/>
          </w:tcPr>
          <w:p w14:paraId="10C81E42">
            <w:pPr>
              <w:rPr>
                <w:rFonts w:asciiTheme="minorEastAsia" w:hAnsiTheme="minorEastAsia" w:eastAsiaTheme="minorEastAsia" w:cstheme="minorEastAsia"/>
                <w:color w:val="auto"/>
              </w:rPr>
            </w:pPr>
          </w:p>
        </w:tc>
        <w:tc>
          <w:tcPr>
            <w:tcW w:w="1055" w:type="dxa"/>
          </w:tcPr>
          <w:p w14:paraId="296111E2">
            <w:pPr>
              <w:rPr>
                <w:rFonts w:asciiTheme="minorEastAsia" w:hAnsiTheme="minorEastAsia" w:eastAsiaTheme="minorEastAsia" w:cstheme="minorEastAsia"/>
                <w:color w:val="auto"/>
              </w:rPr>
            </w:pPr>
          </w:p>
        </w:tc>
      </w:tr>
      <w:tr w14:paraId="5A53A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2CADE8FE">
            <w:pPr>
              <w:rPr>
                <w:rFonts w:asciiTheme="minorEastAsia" w:hAnsiTheme="minorEastAsia" w:eastAsiaTheme="minorEastAsia" w:cstheme="minorEastAsia"/>
                <w:color w:val="auto"/>
              </w:rPr>
            </w:pPr>
          </w:p>
        </w:tc>
        <w:tc>
          <w:tcPr>
            <w:tcW w:w="635" w:type="dxa"/>
          </w:tcPr>
          <w:p w14:paraId="69E3CB0B">
            <w:pPr>
              <w:rPr>
                <w:rFonts w:asciiTheme="minorEastAsia" w:hAnsiTheme="minorEastAsia" w:eastAsiaTheme="minorEastAsia" w:cstheme="minorEastAsia"/>
                <w:color w:val="auto"/>
              </w:rPr>
            </w:pPr>
          </w:p>
        </w:tc>
        <w:tc>
          <w:tcPr>
            <w:tcW w:w="657" w:type="dxa"/>
          </w:tcPr>
          <w:p w14:paraId="0211C256">
            <w:pPr>
              <w:rPr>
                <w:rFonts w:asciiTheme="minorEastAsia" w:hAnsiTheme="minorEastAsia" w:eastAsiaTheme="minorEastAsia" w:cstheme="minorEastAsia"/>
                <w:color w:val="auto"/>
              </w:rPr>
            </w:pPr>
          </w:p>
        </w:tc>
        <w:tc>
          <w:tcPr>
            <w:tcW w:w="1049" w:type="dxa"/>
          </w:tcPr>
          <w:p w14:paraId="644D55A5">
            <w:pPr>
              <w:rPr>
                <w:rFonts w:asciiTheme="minorEastAsia" w:hAnsiTheme="minorEastAsia" w:eastAsiaTheme="minorEastAsia" w:cstheme="minorEastAsia"/>
                <w:color w:val="auto"/>
              </w:rPr>
            </w:pPr>
          </w:p>
        </w:tc>
        <w:tc>
          <w:tcPr>
            <w:tcW w:w="1049" w:type="dxa"/>
          </w:tcPr>
          <w:p w14:paraId="2B4B1899">
            <w:pPr>
              <w:rPr>
                <w:rFonts w:asciiTheme="minorEastAsia" w:hAnsiTheme="minorEastAsia" w:eastAsiaTheme="minorEastAsia" w:cstheme="minorEastAsia"/>
                <w:color w:val="auto"/>
              </w:rPr>
            </w:pPr>
          </w:p>
        </w:tc>
        <w:tc>
          <w:tcPr>
            <w:tcW w:w="1095" w:type="dxa"/>
          </w:tcPr>
          <w:p w14:paraId="4F6F277D">
            <w:pPr>
              <w:rPr>
                <w:rFonts w:asciiTheme="minorEastAsia" w:hAnsiTheme="minorEastAsia" w:eastAsiaTheme="minorEastAsia" w:cstheme="minorEastAsia"/>
                <w:color w:val="auto"/>
              </w:rPr>
            </w:pPr>
          </w:p>
        </w:tc>
        <w:tc>
          <w:tcPr>
            <w:tcW w:w="727" w:type="dxa"/>
          </w:tcPr>
          <w:p w14:paraId="539C831E">
            <w:pPr>
              <w:rPr>
                <w:rFonts w:asciiTheme="minorEastAsia" w:hAnsiTheme="minorEastAsia" w:eastAsiaTheme="minorEastAsia" w:cstheme="minorEastAsia"/>
                <w:color w:val="auto"/>
              </w:rPr>
            </w:pPr>
          </w:p>
        </w:tc>
        <w:tc>
          <w:tcPr>
            <w:tcW w:w="1105" w:type="dxa"/>
          </w:tcPr>
          <w:p w14:paraId="7439AC67">
            <w:pPr>
              <w:rPr>
                <w:rFonts w:asciiTheme="minorEastAsia" w:hAnsiTheme="minorEastAsia" w:eastAsiaTheme="minorEastAsia" w:cstheme="minorEastAsia"/>
                <w:color w:val="auto"/>
              </w:rPr>
            </w:pPr>
          </w:p>
        </w:tc>
        <w:tc>
          <w:tcPr>
            <w:tcW w:w="945" w:type="dxa"/>
          </w:tcPr>
          <w:p w14:paraId="396DBDCF">
            <w:pPr>
              <w:rPr>
                <w:rFonts w:asciiTheme="minorEastAsia" w:hAnsiTheme="minorEastAsia" w:eastAsiaTheme="minorEastAsia" w:cstheme="minorEastAsia"/>
                <w:color w:val="auto"/>
              </w:rPr>
            </w:pPr>
          </w:p>
        </w:tc>
        <w:tc>
          <w:tcPr>
            <w:tcW w:w="634" w:type="dxa"/>
          </w:tcPr>
          <w:p w14:paraId="38306B41">
            <w:pPr>
              <w:rPr>
                <w:rFonts w:asciiTheme="minorEastAsia" w:hAnsiTheme="minorEastAsia" w:eastAsiaTheme="minorEastAsia" w:cstheme="minorEastAsia"/>
                <w:color w:val="auto"/>
              </w:rPr>
            </w:pPr>
          </w:p>
        </w:tc>
        <w:tc>
          <w:tcPr>
            <w:tcW w:w="1055" w:type="dxa"/>
          </w:tcPr>
          <w:p w14:paraId="14BB22EE">
            <w:pPr>
              <w:rPr>
                <w:rFonts w:asciiTheme="minorEastAsia" w:hAnsiTheme="minorEastAsia" w:eastAsiaTheme="minorEastAsia" w:cstheme="minorEastAsia"/>
                <w:color w:val="auto"/>
              </w:rPr>
            </w:pPr>
          </w:p>
        </w:tc>
      </w:tr>
      <w:tr w14:paraId="2EE73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0" w:hRule="atLeast"/>
        </w:trPr>
        <w:tc>
          <w:tcPr>
            <w:tcW w:w="645" w:type="dxa"/>
          </w:tcPr>
          <w:p w14:paraId="01AC34F3">
            <w:pPr>
              <w:rPr>
                <w:rFonts w:asciiTheme="minorEastAsia" w:hAnsiTheme="minorEastAsia" w:eastAsiaTheme="minorEastAsia" w:cstheme="minorEastAsia"/>
                <w:color w:val="auto"/>
              </w:rPr>
            </w:pPr>
          </w:p>
        </w:tc>
        <w:tc>
          <w:tcPr>
            <w:tcW w:w="635" w:type="dxa"/>
          </w:tcPr>
          <w:p w14:paraId="462CAA33">
            <w:pPr>
              <w:rPr>
                <w:rFonts w:asciiTheme="minorEastAsia" w:hAnsiTheme="minorEastAsia" w:eastAsiaTheme="minorEastAsia" w:cstheme="minorEastAsia"/>
                <w:color w:val="auto"/>
              </w:rPr>
            </w:pPr>
          </w:p>
        </w:tc>
        <w:tc>
          <w:tcPr>
            <w:tcW w:w="657" w:type="dxa"/>
          </w:tcPr>
          <w:p w14:paraId="049D298F">
            <w:pPr>
              <w:rPr>
                <w:rFonts w:asciiTheme="minorEastAsia" w:hAnsiTheme="minorEastAsia" w:eastAsiaTheme="minorEastAsia" w:cstheme="minorEastAsia"/>
                <w:color w:val="auto"/>
              </w:rPr>
            </w:pPr>
          </w:p>
        </w:tc>
        <w:tc>
          <w:tcPr>
            <w:tcW w:w="1049" w:type="dxa"/>
          </w:tcPr>
          <w:p w14:paraId="32A9E017">
            <w:pPr>
              <w:rPr>
                <w:rFonts w:asciiTheme="minorEastAsia" w:hAnsiTheme="minorEastAsia" w:eastAsiaTheme="minorEastAsia" w:cstheme="minorEastAsia"/>
                <w:color w:val="auto"/>
              </w:rPr>
            </w:pPr>
          </w:p>
        </w:tc>
        <w:tc>
          <w:tcPr>
            <w:tcW w:w="1049" w:type="dxa"/>
          </w:tcPr>
          <w:p w14:paraId="7EE079B3">
            <w:pPr>
              <w:rPr>
                <w:rFonts w:asciiTheme="minorEastAsia" w:hAnsiTheme="minorEastAsia" w:eastAsiaTheme="minorEastAsia" w:cstheme="minorEastAsia"/>
                <w:color w:val="auto"/>
              </w:rPr>
            </w:pPr>
          </w:p>
        </w:tc>
        <w:tc>
          <w:tcPr>
            <w:tcW w:w="1095" w:type="dxa"/>
          </w:tcPr>
          <w:p w14:paraId="3BB9B722">
            <w:pPr>
              <w:rPr>
                <w:rFonts w:asciiTheme="minorEastAsia" w:hAnsiTheme="minorEastAsia" w:eastAsiaTheme="minorEastAsia" w:cstheme="minorEastAsia"/>
                <w:color w:val="auto"/>
              </w:rPr>
            </w:pPr>
          </w:p>
        </w:tc>
        <w:tc>
          <w:tcPr>
            <w:tcW w:w="727" w:type="dxa"/>
          </w:tcPr>
          <w:p w14:paraId="1AEF37FB">
            <w:pPr>
              <w:rPr>
                <w:rFonts w:asciiTheme="minorEastAsia" w:hAnsiTheme="minorEastAsia" w:eastAsiaTheme="minorEastAsia" w:cstheme="minorEastAsia"/>
                <w:color w:val="auto"/>
              </w:rPr>
            </w:pPr>
          </w:p>
        </w:tc>
        <w:tc>
          <w:tcPr>
            <w:tcW w:w="1105" w:type="dxa"/>
          </w:tcPr>
          <w:p w14:paraId="0A0A61D7">
            <w:pPr>
              <w:rPr>
                <w:rFonts w:asciiTheme="minorEastAsia" w:hAnsiTheme="minorEastAsia" w:eastAsiaTheme="minorEastAsia" w:cstheme="minorEastAsia"/>
                <w:color w:val="auto"/>
              </w:rPr>
            </w:pPr>
          </w:p>
        </w:tc>
        <w:tc>
          <w:tcPr>
            <w:tcW w:w="945" w:type="dxa"/>
          </w:tcPr>
          <w:p w14:paraId="71DA951C">
            <w:pPr>
              <w:rPr>
                <w:rFonts w:asciiTheme="minorEastAsia" w:hAnsiTheme="minorEastAsia" w:eastAsiaTheme="minorEastAsia" w:cstheme="minorEastAsia"/>
                <w:color w:val="auto"/>
              </w:rPr>
            </w:pPr>
          </w:p>
        </w:tc>
        <w:tc>
          <w:tcPr>
            <w:tcW w:w="634" w:type="dxa"/>
          </w:tcPr>
          <w:p w14:paraId="4EB7DA2E">
            <w:pPr>
              <w:rPr>
                <w:rFonts w:asciiTheme="minorEastAsia" w:hAnsiTheme="minorEastAsia" w:eastAsiaTheme="minorEastAsia" w:cstheme="minorEastAsia"/>
                <w:color w:val="auto"/>
              </w:rPr>
            </w:pPr>
          </w:p>
        </w:tc>
        <w:tc>
          <w:tcPr>
            <w:tcW w:w="1055" w:type="dxa"/>
          </w:tcPr>
          <w:p w14:paraId="7F77787D">
            <w:pPr>
              <w:rPr>
                <w:rFonts w:asciiTheme="minorEastAsia" w:hAnsiTheme="minorEastAsia" w:eastAsiaTheme="minorEastAsia" w:cstheme="minorEastAsia"/>
                <w:color w:val="auto"/>
              </w:rPr>
            </w:pPr>
          </w:p>
        </w:tc>
      </w:tr>
      <w:tr w14:paraId="3ADF96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645" w:type="dxa"/>
          </w:tcPr>
          <w:p w14:paraId="404DAFB6">
            <w:pPr>
              <w:rPr>
                <w:rFonts w:asciiTheme="minorEastAsia" w:hAnsiTheme="minorEastAsia" w:eastAsiaTheme="minorEastAsia" w:cstheme="minorEastAsia"/>
                <w:color w:val="auto"/>
              </w:rPr>
            </w:pPr>
          </w:p>
        </w:tc>
        <w:tc>
          <w:tcPr>
            <w:tcW w:w="635" w:type="dxa"/>
          </w:tcPr>
          <w:p w14:paraId="5AD81BF6">
            <w:pPr>
              <w:rPr>
                <w:rFonts w:asciiTheme="minorEastAsia" w:hAnsiTheme="minorEastAsia" w:eastAsiaTheme="minorEastAsia" w:cstheme="minorEastAsia"/>
                <w:color w:val="auto"/>
              </w:rPr>
            </w:pPr>
          </w:p>
        </w:tc>
        <w:tc>
          <w:tcPr>
            <w:tcW w:w="657" w:type="dxa"/>
          </w:tcPr>
          <w:p w14:paraId="08E00BE9">
            <w:pPr>
              <w:rPr>
                <w:rFonts w:asciiTheme="minorEastAsia" w:hAnsiTheme="minorEastAsia" w:eastAsiaTheme="minorEastAsia" w:cstheme="minorEastAsia"/>
                <w:color w:val="auto"/>
              </w:rPr>
            </w:pPr>
          </w:p>
        </w:tc>
        <w:tc>
          <w:tcPr>
            <w:tcW w:w="1049" w:type="dxa"/>
          </w:tcPr>
          <w:p w14:paraId="28171B47">
            <w:pPr>
              <w:rPr>
                <w:rFonts w:asciiTheme="minorEastAsia" w:hAnsiTheme="minorEastAsia" w:eastAsiaTheme="minorEastAsia" w:cstheme="minorEastAsia"/>
                <w:color w:val="auto"/>
              </w:rPr>
            </w:pPr>
          </w:p>
        </w:tc>
        <w:tc>
          <w:tcPr>
            <w:tcW w:w="1049" w:type="dxa"/>
          </w:tcPr>
          <w:p w14:paraId="0EBD4EFE">
            <w:pPr>
              <w:rPr>
                <w:rFonts w:asciiTheme="minorEastAsia" w:hAnsiTheme="minorEastAsia" w:eastAsiaTheme="minorEastAsia" w:cstheme="minorEastAsia"/>
                <w:color w:val="auto"/>
              </w:rPr>
            </w:pPr>
          </w:p>
        </w:tc>
        <w:tc>
          <w:tcPr>
            <w:tcW w:w="1095" w:type="dxa"/>
          </w:tcPr>
          <w:p w14:paraId="4637D260">
            <w:pPr>
              <w:rPr>
                <w:rFonts w:asciiTheme="minorEastAsia" w:hAnsiTheme="minorEastAsia" w:eastAsiaTheme="minorEastAsia" w:cstheme="minorEastAsia"/>
                <w:color w:val="auto"/>
              </w:rPr>
            </w:pPr>
          </w:p>
        </w:tc>
        <w:tc>
          <w:tcPr>
            <w:tcW w:w="727" w:type="dxa"/>
          </w:tcPr>
          <w:p w14:paraId="6D8CA7B1">
            <w:pPr>
              <w:rPr>
                <w:rFonts w:asciiTheme="minorEastAsia" w:hAnsiTheme="minorEastAsia" w:eastAsiaTheme="minorEastAsia" w:cstheme="minorEastAsia"/>
                <w:color w:val="auto"/>
              </w:rPr>
            </w:pPr>
          </w:p>
        </w:tc>
        <w:tc>
          <w:tcPr>
            <w:tcW w:w="1105" w:type="dxa"/>
          </w:tcPr>
          <w:p w14:paraId="01EC560D">
            <w:pPr>
              <w:rPr>
                <w:rFonts w:asciiTheme="minorEastAsia" w:hAnsiTheme="minorEastAsia" w:eastAsiaTheme="minorEastAsia" w:cstheme="minorEastAsia"/>
                <w:color w:val="auto"/>
              </w:rPr>
            </w:pPr>
          </w:p>
        </w:tc>
        <w:tc>
          <w:tcPr>
            <w:tcW w:w="945" w:type="dxa"/>
          </w:tcPr>
          <w:p w14:paraId="55E51E60">
            <w:pPr>
              <w:rPr>
                <w:rFonts w:asciiTheme="minorEastAsia" w:hAnsiTheme="minorEastAsia" w:eastAsiaTheme="minorEastAsia" w:cstheme="minorEastAsia"/>
                <w:color w:val="auto"/>
              </w:rPr>
            </w:pPr>
          </w:p>
        </w:tc>
        <w:tc>
          <w:tcPr>
            <w:tcW w:w="634" w:type="dxa"/>
          </w:tcPr>
          <w:p w14:paraId="17468165">
            <w:pPr>
              <w:rPr>
                <w:rFonts w:asciiTheme="minorEastAsia" w:hAnsiTheme="minorEastAsia" w:eastAsiaTheme="minorEastAsia" w:cstheme="minorEastAsia"/>
                <w:color w:val="auto"/>
              </w:rPr>
            </w:pPr>
          </w:p>
        </w:tc>
        <w:tc>
          <w:tcPr>
            <w:tcW w:w="1055" w:type="dxa"/>
          </w:tcPr>
          <w:p w14:paraId="113844C3">
            <w:pPr>
              <w:rPr>
                <w:rFonts w:asciiTheme="minorEastAsia" w:hAnsiTheme="minorEastAsia" w:eastAsiaTheme="minorEastAsia" w:cstheme="minorEastAsia"/>
                <w:color w:val="auto"/>
              </w:rPr>
            </w:pPr>
          </w:p>
        </w:tc>
      </w:tr>
      <w:tr w14:paraId="73157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3E193500">
            <w:pPr>
              <w:rPr>
                <w:rFonts w:asciiTheme="minorEastAsia" w:hAnsiTheme="minorEastAsia" w:eastAsiaTheme="minorEastAsia" w:cstheme="minorEastAsia"/>
                <w:color w:val="auto"/>
              </w:rPr>
            </w:pPr>
          </w:p>
        </w:tc>
        <w:tc>
          <w:tcPr>
            <w:tcW w:w="635" w:type="dxa"/>
          </w:tcPr>
          <w:p w14:paraId="2372020A">
            <w:pPr>
              <w:rPr>
                <w:rFonts w:asciiTheme="minorEastAsia" w:hAnsiTheme="minorEastAsia" w:eastAsiaTheme="minorEastAsia" w:cstheme="minorEastAsia"/>
                <w:color w:val="auto"/>
              </w:rPr>
            </w:pPr>
          </w:p>
        </w:tc>
        <w:tc>
          <w:tcPr>
            <w:tcW w:w="657" w:type="dxa"/>
          </w:tcPr>
          <w:p w14:paraId="362AA5C5">
            <w:pPr>
              <w:rPr>
                <w:rFonts w:asciiTheme="minorEastAsia" w:hAnsiTheme="minorEastAsia" w:eastAsiaTheme="minorEastAsia" w:cstheme="minorEastAsia"/>
                <w:color w:val="auto"/>
              </w:rPr>
            </w:pPr>
          </w:p>
        </w:tc>
        <w:tc>
          <w:tcPr>
            <w:tcW w:w="1049" w:type="dxa"/>
          </w:tcPr>
          <w:p w14:paraId="44FBD802">
            <w:pPr>
              <w:rPr>
                <w:rFonts w:asciiTheme="minorEastAsia" w:hAnsiTheme="minorEastAsia" w:eastAsiaTheme="minorEastAsia" w:cstheme="minorEastAsia"/>
                <w:color w:val="auto"/>
              </w:rPr>
            </w:pPr>
          </w:p>
        </w:tc>
        <w:tc>
          <w:tcPr>
            <w:tcW w:w="1049" w:type="dxa"/>
          </w:tcPr>
          <w:p w14:paraId="4D804CDB">
            <w:pPr>
              <w:rPr>
                <w:rFonts w:asciiTheme="minorEastAsia" w:hAnsiTheme="minorEastAsia" w:eastAsiaTheme="minorEastAsia" w:cstheme="minorEastAsia"/>
                <w:color w:val="auto"/>
              </w:rPr>
            </w:pPr>
          </w:p>
        </w:tc>
        <w:tc>
          <w:tcPr>
            <w:tcW w:w="1095" w:type="dxa"/>
          </w:tcPr>
          <w:p w14:paraId="4148C8D0">
            <w:pPr>
              <w:rPr>
                <w:rFonts w:asciiTheme="minorEastAsia" w:hAnsiTheme="minorEastAsia" w:eastAsiaTheme="minorEastAsia" w:cstheme="minorEastAsia"/>
                <w:color w:val="auto"/>
              </w:rPr>
            </w:pPr>
          </w:p>
        </w:tc>
        <w:tc>
          <w:tcPr>
            <w:tcW w:w="727" w:type="dxa"/>
          </w:tcPr>
          <w:p w14:paraId="27F1BBDC">
            <w:pPr>
              <w:rPr>
                <w:rFonts w:asciiTheme="minorEastAsia" w:hAnsiTheme="minorEastAsia" w:eastAsiaTheme="minorEastAsia" w:cstheme="minorEastAsia"/>
                <w:color w:val="auto"/>
              </w:rPr>
            </w:pPr>
          </w:p>
        </w:tc>
        <w:tc>
          <w:tcPr>
            <w:tcW w:w="1105" w:type="dxa"/>
          </w:tcPr>
          <w:p w14:paraId="2BB98FC0">
            <w:pPr>
              <w:rPr>
                <w:rFonts w:asciiTheme="minorEastAsia" w:hAnsiTheme="minorEastAsia" w:eastAsiaTheme="minorEastAsia" w:cstheme="minorEastAsia"/>
                <w:color w:val="auto"/>
              </w:rPr>
            </w:pPr>
          </w:p>
        </w:tc>
        <w:tc>
          <w:tcPr>
            <w:tcW w:w="945" w:type="dxa"/>
          </w:tcPr>
          <w:p w14:paraId="0F6E1B62">
            <w:pPr>
              <w:rPr>
                <w:rFonts w:asciiTheme="minorEastAsia" w:hAnsiTheme="minorEastAsia" w:eastAsiaTheme="minorEastAsia" w:cstheme="minorEastAsia"/>
                <w:color w:val="auto"/>
              </w:rPr>
            </w:pPr>
          </w:p>
        </w:tc>
        <w:tc>
          <w:tcPr>
            <w:tcW w:w="634" w:type="dxa"/>
          </w:tcPr>
          <w:p w14:paraId="4E852912">
            <w:pPr>
              <w:rPr>
                <w:rFonts w:asciiTheme="minorEastAsia" w:hAnsiTheme="minorEastAsia" w:eastAsiaTheme="minorEastAsia" w:cstheme="minorEastAsia"/>
                <w:color w:val="auto"/>
              </w:rPr>
            </w:pPr>
          </w:p>
        </w:tc>
        <w:tc>
          <w:tcPr>
            <w:tcW w:w="1055" w:type="dxa"/>
          </w:tcPr>
          <w:p w14:paraId="7423DC66">
            <w:pPr>
              <w:rPr>
                <w:rFonts w:asciiTheme="minorEastAsia" w:hAnsiTheme="minorEastAsia" w:eastAsiaTheme="minorEastAsia" w:cstheme="minorEastAsia"/>
                <w:color w:val="auto"/>
              </w:rPr>
            </w:pPr>
          </w:p>
        </w:tc>
      </w:tr>
      <w:tr w14:paraId="4C15EF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57248E2E">
            <w:pPr>
              <w:rPr>
                <w:rFonts w:asciiTheme="minorEastAsia" w:hAnsiTheme="minorEastAsia" w:eastAsiaTheme="minorEastAsia" w:cstheme="minorEastAsia"/>
                <w:color w:val="auto"/>
              </w:rPr>
            </w:pPr>
          </w:p>
        </w:tc>
        <w:tc>
          <w:tcPr>
            <w:tcW w:w="635" w:type="dxa"/>
          </w:tcPr>
          <w:p w14:paraId="11D56946">
            <w:pPr>
              <w:rPr>
                <w:rFonts w:asciiTheme="minorEastAsia" w:hAnsiTheme="minorEastAsia" w:eastAsiaTheme="minorEastAsia" w:cstheme="minorEastAsia"/>
                <w:color w:val="auto"/>
              </w:rPr>
            </w:pPr>
          </w:p>
        </w:tc>
        <w:tc>
          <w:tcPr>
            <w:tcW w:w="657" w:type="dxa"/>
          </w:tcPr>
          <w:p w14:paraId="020F6C76">
            <w:pPr>
              <w:rPr>
                <w:rFonts w:asciiTheme="minorEastAsia" w:hAnsiTheme="minorEastAsia" w:eastAsiaTheme="minorEastAsia" w:cstheme="minorEastAsia"/>
                <w:color w:val="auto"/>
              </w:rPr>
            </w:pPr>
          </w:p>
        </w:tc>
        <w:tc>
          <w:tcPr>
            <w:tcW w:w="1049" w:type="dxa"/>
          </w:tcPr>
          <w:p w14:paraId="34AFEF4B">
            <w:pPr>
              <w:rPr>
                <w:rFonts w:asciiTheme="minorEastAsia" w:hAnsiTheme="minorEastAsia" w:eastAsiaTheme="minorEastAsia" w:cstheme="minorEastAsia"/>
                <w:color w:val="auto"/>
              </w:rPr>
            </w:pPr>
          </w:p>
        </w:tc>
        <w:tc>
          <w:tcPr>
            <w:tcW w:w="1049" w:type="dxa"/>
          </w:tcPr>
          <w:p w14:paraId="5E4C7040">
            <w:pPr>
              <w:rPr>
                <w:rFonts w:asciiTheme="minorEastAsia" w:hAnsiTheme="minorEastAsia" w:eastAsiaTheme="minorEastAsia" w:cstheme="minorEastAsia"/>
                <w:color w:val="auto"/>
              </w:rPr>
            </w:pPr>
          </w:p>
        </w:tc>
        <w:tc>
          <w:tcPr>
            <w:tcW w:w="1095" w:type="dxa"/>
          </w:tcPr>
          <w:p w14:paraId="626D2B20">
            <w:pPr>
              <w:rPr>
                <w:rFonts w:asciiTheme="minorEastAsia" w:hAnsiTheme="minorEastAsia" w:eastAsiaTheme="minorEastAsia" w:cstheme="minorEastAsia"/>
                <w:color w:val="auto"/>
              </w:rPr>
            </w:pPr>
          </w:p>
        </w:tc>
        <w:tc>
          <w:tcPr>
            <w:tcW w:w="727" w:type="dxa"/>
          </w:tcPr>
          <w:p w14:paraId="2662F9EA">
            <w:pPr>
              <w:rPr>
                <w:rFonts w:asciiTheme="minorEastAsia" w:hAnsiTheme="minorEastAsia" w:eastAsiaTheme="minorEastAsia" w:cstheme="minorEastAsia"/>
                <w:color w:val="auto"/>
              </w:rPr>
            </w:pPr>
          </w:p>
        </w:tc>
        <w:tc>
          <w:tcPr>
            <w:tcW w:w="1105" w:type="dxa"/>
          </w:tcPr>
          <w:p w14:paraId="4CD7E789">
            <w:pPr>
              <w:rPr>
                <w:rFonts w:asciiTheme="minorEastAsia" w:hAnsiTheme="minorEastAsia" w:eastAsiaTheme="minorEastAsia" w:cstheme="minorEastAsia"/>
                <w:color w:val="auto"/>
              </w:rPr>
            </w:pPr>
          </w:p>
        </w:tc>
        <w:tc>
          <w:tcPr>
            <w:tcW w:w="945" w:type="dxa"/>
          </w:tcPr>
          <w:p w14:paraId="7C893BB5">
            <w:pPr>
              <w:rPr>
                <w:rFonts w:asciiTheme="minorEastAsia" w:hAnsiTheme="minorEastAsia" w:eastAsiaTheme="minorEastAsia" w:cstheme="minorEastAsia"/>
                <w:color w:val="auto"/>
              </w:rPr>
            </w:pPr>
          </w:p>
        </w:tc>
        <w:tc>
          <w:tcPr>
            <w:tcW w:w="634" w:type="dxa"/>
          </w:tcPr>
          <w:p w14:paraId="446C1996">
            <w:pPr>
              <w:rPr>
                <w:rFonts w:asciiTheme="minorEastAsia" w:hAnsiTheme="minorEastAsia" w:eastAsiaTheme="minorEastAsia" w:cstheme="minorEastAsia"/>
                <w:color w:val="auto"/>
              </w:rPr>
            </w:pPr>
          </w:p>
        </w:tc>
        <w:tc>
          <w:tcPr>
            <w:tcW w:w="1055" w:type="dxa"/>
          </w:tcPr>
          <w:p w14:paraId="18BF0AC5">
            <w:pPr>
              <w:rPr>
                <w:rFonts w:asciiTheme="minorEastAsia" w:hAnsiTheme="minorEastAsia" w:eastAsiaTheme="minorEastAsia" w:cstheme="minorEastAsia"/>
                <w:color w:val="auto"/>
              </w:rPr>
            </w:pPr>
          </w:p>
        </w:tc>
      </w:tr>
      <w:tr w14:paraId="29C86E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78E0DE01">
            <w:pPr>
              <w:rPr>
                <w:rFonts w:asciiTheme="minorEastAsia" w:hAnsiTheme="minorEastAsia" w:eastAsiaTheme="minorEastAsia" w:cstheme="minorEastAsia"/>
                <w:color w:val="auto"/>
              </w:rPr>
            </w:pPr>
          </w:p>
        </w:tc>
        <w:tc>
          <w:tcPr>
            <w:tcW w:w="635" w:type="dxa"/>
          </w:tcPr>
          <w:p w14:paraId="432E2751">
            <w:pPr>
              <w:rPr>
                <w:rFonts w:asciiTheme="minorEastAsia" w:hAnsiTheme="minorEastAsia" w:eastAsiaTheme="minorEastAsia" w:cstheme="minorEastAsia"/>
                <w:color w:val="auto"/>
              </w:rPr>
            </w:pPr>
          </w:p>
        </w:tc>
        <w:tc>
          <w:tcPr>
            <w:tcW w:w="657" w:type="dxa"/>
          </w:tcPr>
          <w:p w14:paraId="4CD88F9A">
            <w:pPr>
              <w:rPr>
                <w:rFonts w:asciiTheme="minorEastAsia" w:hAnsiTheme="minorEastAsia" w:eastAsiaTheme="minorEastAsia" w:cstheme="minorEastAsia"/>
                <w:color w:val="auto"/>
              </w:rPr>
            </w:pPr>
          </w:p>
        </w:tc>
        <w:tc>
          <w:tcPr>
            <w:tcW w:w="1049" w:type="dxa"/>
          </w:tcPr>
          <w:p w14:paraId="0A5220EE">
            <w:pPr>
              <w:rPr>
                <w:rFonts w:asciiTheme="minorEastAsia" w:hAnsiTheme="minorEastAsia" w:eastAsiaTheme="minorEastAsia" w:cstheme="minorEastAsia"/>
                <w:color w:val="auto"/>
              </w:rPr>
            </w:pPr>
          </w:p>
        </w:tc>
        <w:tc>
          <w:tcPr>
            <w:tcW w:w="1049" w:type="dxa"/>
          </w:tcPr>
          <w:p w14:paraId="5596299F">
            <w:pPr>
              <w:rPr>
                <w:rFonts w:asciiTheme="minorEastAsia" w:hAnsiTheme="minorEastAsia" w:eastAsiaTheme="minorEastAsia" w:cstheme="minorEastAsia"/>
                <w:color w:val="auto"/>
              </w:rPr>
            </w:pPr>
          </w:p>
        </w:tc>
        <w:tc>
          <w:tcPr>
            <w:tcW w:w="1095" w:type="dxa"/>
          </w:tcPr>
          <w:p w14:paraId="03E9525F">
            <w:pPr>
              <w:rPr>
                <w:rFonts w:asciiTheme="minorEastAsia" w:hAnsiTheme="minorEastAsia" w:eastAsiaTheme="minorEastAsia" w:cstheme="minorEastAsia"/>
                <w:color w:val="auto"/>
              </w:rPr>
            </w:pPr>
          </w:p>
        </w:tc>
        <w:tc>
          <w:tcPr>
            <w:tcW w:w="727" w:type="dxa"/>
          </w:tcPr>
          <w:p w14:paraId="18CF119E">
            <w:pPr>
              <w:rPr>
                <w:rFonts w:asciiTheme="minorEastAsia" w:hAnsiTheme="minorEastAsia" w:eastAsiaTheme="minorEastAsia" w:cstheme="minorEastAsia"/>
                <w:color w:val="auto"/>
              </w:rPr>
            </w:pPr>
          </w:p>
        </w:tc>
        <w:tc>
          <w:tcPr>
            <w:tcW w:w="1105" w:type="dxa"/>
          </w:tcPr>
          <w:p w14:paraId="51840499">
            <w:pPr>
              <w:rPr>
                <w:rFonts w:asciiTheme="minorEastAsia" w:hAnsiTheme="minorEastAsia" w:eastAsiaTheme="minorEastAsia" w:cstheme="minorEastAsia"/>
                <w:color w:val="auto"/>
              </w:rPr>
            </w:pPr>
          </w:p>
        </w:tc>
        <w:tc>
          <w:tcPr>
            <w:tcW w:w="945" w:type="dxa"/>
          </w:tcPr>
          <w:p w14:paraId="128DE0B5">
            <w:pPr>
              <w:rPr>
                <w:rFonts w:asciiTheme="minorEastAsia" w:hAnsiTheme="minorEastAsia" w:eastAsiaTheme="minorEastAsia" w:cstheme="minorEastAsia"/>
                <w:color w:val="auto"/>
              </w:rPr>
            </w:pPr>
          </w:p>
        </w:tc>
        <w:tc>
          <w:tcPr>
            <w:tcW w:w="634" w:type="dxa"/>
          </w:tcPr>
          <w:p w14:paraId="348B08CA">
            <w:pPr>
              <w:rPr>
                <w:rFonts w:asciiTheme="minorEastAsia" w:hAnsiTheme="minorEastAsia" w:eastAsiaTheme="minorEastAsia" w:cstheme="minorEastAsia"/>
                <w:color w:val="auto"/>
              </w:rPr>
            </w:pPr>
          </w:p>
        </w:tc>
        <w:tc>
          <w:tcPr>
            <w:tcW w:w="1055" w:type="dxa"/>
          </w:tcPr>
          <w:p w14:paraId="79977661">
            <w:pPr>
              <w:rPr>
                <w:rFonts w:asciiTheme="minorEastAsia" w:hAnsiTheme="minorEastAsia" w:eastAsiaTheme="minorEastAsia" w:cstheme="minorEastAsia"/>
                <w:color w:val="auto"/>
              </w:rPr>
            </w:pPr>
          </w:p>
        </w:tc>
      </w:tr>
      <w:tr w14:paraId="166BB5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14B1658C">
            <w:pPr>
              <w:rPr>
                <w:rFonts w:asciiTheme="minorEastAsia" w:hAnsiTheme="minorEastAsia" w:eastAsiaTheme="minorEastAsia" w:cstheme="minorEastAsia"/>
                <w:color w:val="auto"/>
              </w:rPr>
            </w:pPr>
          </w:p>
        </w:tc>
        <w:tc>
          <w:tcPr>
            <w:tcW w:w="635" w:type="dxa"/>
          </w:tcPr>
          <w:p w14:paraId="042E5CE1">
            <w:pPr>
              <w:rPr>
                <w:rFonts w:asciiTheme="minorEastAsia" w:hAnsiTheme="minorEastAsia" w:eastAsiaTheme="minorEastAsia" w:cstheme="minorEastAsia"/>
                <w:color w:val="auto"/>
              </w:rPr>
            </w:pPr>
          </w:p>
        </w:tc>
        <w:tc>
          <w:tcPr>
            <w:tcW w:w="657" w:type="dxa"/>
          </w:tcPr>
          <w:p w14:paraId="520A7F34">
            <w:pPr>
              <w:rPr>
                <w:rFonts w:asciiTheme="minorEastAsia" w:hAnsiTheme="minorEastAsia" w:eastAsiaTheme="minorEastAsia" w:cstheme="minorEastAsia"/>
                <w:color w:val="auto"/>
              </w:rPr>
            </w:pPr>
          </w:p>
        </w:tc>
        <w:tc>
          <w:tcPr>
            <w:tcW w:w="1049" w:type="dxa"/>
          </w:tcPr>
          <w:p w14:paraId="63DB213E">
            <w:pPr>
              <w:rPr>
                <w:rFonts w:asciiTheme="minorEastAsia" w:hAnsiTheme="minorEastAsia" w:eastAsiaTheme="minorEastAsia" w:cstheme="minorEastAsia"/>
                <w:color w:val="auto"/>
              </w:rPr>
            </w:pPr>
          </w:p>
        </w:tc>
        <w:tc>
          <w:tcPr>
            <w:tcW w:w="1049" w:type="dxa"/>
          </w:tcPr>
          <w:p w14:paraId="2A04795C">
            <w:pPr>
              <w:rPr>
                <w:rFonts w:asciiTheme="minorEastAsia" w:hAnsiTheme="minorEastAsia" w:eastAsiaTheme="minorEastAsia" w:cstheme="minorEastAsia"/>
                <w:color w:val="auto"/>
              </w:rPr>
            </w:pPr>
          </w:p>
        </w:tc>
        <w:tc>
          <w:tcPr>
            <w:tcW w:w="1095" w:type="dxa"/>
          </w:tcPr>
          <w:p w14:paraId="0449CD8A">
            <w:pPr>
              <w:rPr>
                <w:rFonts w:asciiTheme="minorEastAsia" w:hAnsiTheme="minorEastAsia" w:eastAsiaTheme="minorEastAsia" w:cstheme="minorEastAsia"/>
                <w:color w:val="auto"/>
              </w:rPr>
            </w:pPr>
          </w:p>
        </w:tc>
        <w:tc>
          <w:tcPr>
            <w:tcW w:w="727" w:type="dxa"/>
          </w:tcPr>
          <w:p w14:paraId="29048521">
            <w:pPr>
              <w:rPr>
                <w:rFonts w:asciiTheme="minorEastAsia" w:hAnsiTheme="minorEastAsia" w:eastAsiaTheme="minorEastAsia" w:cstheme="minorEastAsia"/>
                <w:color w:val="auto"/>
              </w:rPr>
            </w:pPr>
          </w:p>
        </w:tc>
        <w:tc>
          <w:tcPr>
            <w:tcW w:w="1105" w:type="dxa"/>
          </w:tcPr>
          <w:p w14:paraId="577255DB">
            <w:pPr>
              <w:rPr>
                <w:rFonts w:asciiTheme="minorEastAsia" w:hAnsiTheme="minorEastAsia" w:eastAsiaTheme="minorEastAsia" w:cstheme="minorEastAsia"/>
                <w:color w:val="auto"/>
              </w:rPr>
            </w:pPr>
          </w:p>
        </w:tc>
        <w:tc>
          <w:tcPr>
            <w:tcW w:w="945" w:type="dxa"/>
          </w:tcPr>
          <w:p w14:paraId="56801ADB">
            <w:pPr>
              <w:rPr>
                <w:rFonts w:asciiTheme="minorEastAsia" w:hAnsiTheme="minorEastAsia" w:eastAsiaTheme="minorEastAsia" w:cstheme="minorEastAsia"/>
                <w:color w:val="auto"/>
              </w:rPr>
            </w:pPr>
          </w:p>
        </w:tc>
        <w:tc>
          <w:tcPr>
            <w:tcW w:w="634" w:type="dxa"/>
          </w:tcPr>
          <w:p w14:paraId="085BDCB6">
            <w:pPr>
              <w:rPr>
                <w:rFonts w:asciiTheme="minorEastAsia" w:hAnsiTheme="minorEastAsia" w:eastAsiaTheme="minorEastAsia" w:cstheme="minorEastAsia"/>
                <w:color w:val="auto"/>
              </w:rPr>
            </w:pPr>
          </w:p>
        </w:tc>
        <w:tc>
          <w:tcPr>
            <w:tcW w:w="1055" w:type="dxa"/>
          </w:tcPr>
          <w:p w14:paraId="6E044BD5">
            <w:pPr>
              <w:rPr>
                <w:rFonts w:asciiTheme="minorEastAsia" w:hAnsiTheme="minorEastAsia" w:eastAsiaTheme="minorEastAsia" w:cstheme="minorEastAsia"/>
                <w:color w:val="auto"/>
              </w:rPr>
            </w:pPr>
          </w:p>
        </w:tc>
      </w:tr>
      <w:tr w14:paraId="106DE0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0" w:hRule="atLeast"/>
        </w:trPr>
        <w:tc>
          <w:tcPr>
            <w:tcW w:w="645" w:type="dxa"/>
          </w:tcPr>
          <w:p w14:paraId="4F7CF36D">
            <w:pPr>
              <w:rPr>
                <w:rFonts w:asciiTheme="minorEastAsia" w:hAnsiTheme="minorEastAsia" w:eastAsiaTheme="minorEastAsia" w:cstheme="minorEastAsia"/>
                <w:color w:val="auto"/>
              </w:rPr>
            </w:pPr>
          </w:p>
        </w:tc>
        <w:tc>
          <w:tcPr>
            <w:tcW w:w="635" w:type="dxa"/>
          </w:tcPr>
          <w:p w14:paraId="0C77D135">
            <w:pPr>
              <w:rPr>
                <w:rFonts w:asciiTheme="minorEastAsia" w:hAnsiTheme="minorEastAsia" w:eastAsiaTheme="minorEastAsia" w:cstheme="minorEastAsia"/>
                <w:color w:val="auto"/>
              </w:rPr>
            </w:pPr>
          </w:p>
        </w:tc>
        <w:tc>
          <w:tcPr>
            <w:tcW w:w="657" w:type="dxa"/>
          </w:tcPr>
          <w:p w14:paraId="5581895E">
            <w:pPr>
              <w:rPr>
                <w:rFonts w:asciiTheme="minorEastAsia" w:hAnsiTheme="minorEastAsia" w:eastAsiaTheme="minorEastAsia" w:cstheme="minorEastAsia"/>
                <w:color w:val="auto"/>
              </w:rPr>
            </w:pPr>
          </w:p>
        </w:tc>
        <w:tc>
          <w:tcPr>
            <w:tcW w:w="1049" w:type="dxa"/>
          </w:tcPr>
          <w:p w14:paraId="066BFDE9">
            <w:pPr>
              <w:rPr>
                <w:rFonts w:asciiTheme="minorEastAsia" w:hAnsiTheme="minorEastAsia" w:eastAsiaTheme="minorEastAsia" w:cstheme="minorEastAsia"/>
                <w:color w:val="auto"/>
              </w:rPr>
            </w:pPr>
          </w:p>
        </w:tc>
        <w:tc>
          <w:tcPr>
            <w:tcW w:w="1049" w:type="dxa"/>
          </w:tcPr>
          <w:p w14:paraId="089EC4AA">
            <w:pPr>
              <w:rPr>
                <w:rFonts w:asciiTheme="minorEastAsia" w:hAnsiTheme="minorEastAsia" w:eastAsiaTheme="minorEastAsia" w:cstheme="minorEastAsia"/>
                <w:color w:val="auto"/>
              </w:rPr>
            </w:pPr>
          </w:p>
        </w:tc>
        <w:tc>
          <w:tcPr>
            <w:tcW w:w="1095" w:type="dxa"/>
          </w:tcPr>
          <w:p w14:paraId="0CC4BBD2">
            <w:pPr>
              <w:rPr>
                <w:rFonts w:asciiTheme="minorEastAsia" w:hAnsiTheme="minorEastAsia" w:eastAsiaTheme="minorEastAsia" w:cstheme="minorEastAsia"/>
                <w:color w:val="auto"/>
              </w:rPr>
            </w:pPr>
          </w:p>
        </w:tc>
        <w:tc>
          <w:tcPr>
            <w:tcW w:w="727" w:type="dxa"/>
          </w:tcPr>
          <w:p w14:paraId="105E3DFB">
            <w:pPr>
              <w:rPr>
                <w:rFonts w:asciiTheme="minorEastAsia" w:hAnsiTheme="minorEastAsia" w:eastAsiaTheme="minorEastAsia" w:cstheme="minorEastAsia"/>
                <w:color w:val="auto"/>
              </w:rPr>
            </w:pPr>
          </w:p>
        </w:tc>
        <w:tc>
          <w:tcPr>
            <w:tcW w:w="1105" w:type="dxa"/>
          </w:tcPr>
          <w:p w14:paraId="11B5DA01">
            <w:pPr>
              <w:rPr>
                <w:rFonts w:asciiTheme="minorEastAsia" w:hAnsiTheme="minorEastAsia" w:eastAsiaTheme="minorEastAsia" w:cstheme="minorEastAsia"/>
                <w:color w:val="auto"/>
              </w:rPr>
            </w:pPr>
          </w:p>
        </w:tc>
        <w:tc>
          <w:tcPr>
            <w:tcW w:w="945" w:type="dxa"/>
          </w:tcPr>
          <w:p w14:paraId="1FD18A20">
            <w:pPr>
              <w:rPr>
                <w:rFonts w:asciiTheme="minorEastAsia" w:hAnsiTheme="minorEastAsia" w:eastAsiaTheme="minorEastAsia" w:cstheme="minorEastAsia"/>
                <w:color w:val="auto"/>
              </w:rPr>
            </w:pPr>
          </w:p>
        </w:tc>
        <w:tc>
          <w:tcPr>
            <w:tcW w:w="634" w:type="dxa"/>
          </w:tcPr>
          <w:p w14:paraId="039894AD">
            <w:pPr>
              <w:rPr>
                <w:rFonts w:asciiTheme="minorEastAsia" w:hAnsiTheme="minorEastAsia" w:eastAsiaTheme="minorEastAsia" w:cstheme="minorEastAsia"/>
                <w:color w:val="auto"/>
              </w:rPr>
            </w:pPr>
          </w:p>
        </w:tc>
        <w:tc>
          <w:tcPr>
            <w:tcW w:w="1055" w:type="dxa"/>
          </w:tcPr>
          <w:p w14:paraId="525E1618">
            <w:pPr>
              <w:rPr>
                <w:rFonts w:asciiTheme="minorEastAsia" w:hAnsiTheme="minorEastAsia" w:eastAsiaTheme="minorEastAsia" w:cstheme="minorEastAsia"/>
                <w:color w:val="auto"/>
              </w:rPr>
            </w:pPr>
          </w:p>
        </w:tc>
      </w:tr>
      <w:tr w14:paraId="427D43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0683B41D">
            <w:pPr>
              <w:rPr>
                <w:rFonts w:asciiTheme="minorEastAsia" w:hAnsiTheme="minorEastAsia" w:eastAsiaTheme="minorEastAsia" w:cstheme="minorEastAsia"/>
                <w:color w:val="auto"/>
              </w:rPr>
            </w:pPr>
          </w:p>
        </w:tc>
        <w:tc>
          <w:tcPr>
            <w:tcW w:w="635" w:type="dxa"/>
          </w:tcPr>
          <w:p w14:paraId="49E671D0">
            <w:pPr>
              <w:rPr>
                <w:rFonts w:asciiTheme="minorEastAsia" w:hAnsiTheme="minorEastAsia" w:eastAsiaTheme="minorEastAsia" w:cstheme="minorEastAsia"/>
                <w:color w:val="auto"/>
              </w:rPr>
            </w:pPr>
          </w:p>
        </w:tc>
        <w:tc>
          <w:tcPr>
            <w:tcW w:w="657" w:type="dxa"/>
          </w:tcPr>
          <w:p w14:paraId="2BE995FC">
            <w:pPr>
              <w:rPr>
                <w:rFonts w:asciiTheme="minorEastAsia" w:hAnsiTheme="minorEastAsia" w:eastAsiaTheme="minorEastAsia" w:cstheme="minorEastAsia"/>
                <w:color w:val="auto"/>
              </w:rPr>
            </w:pPr>
          </w:p>
        </w:tc>
        <w:tc>
          <w:tcPr>
            <w:tcW w:w="1049" w:type="dxa"/>
          </w:tcPr>
          <w:p w14:paraId="44EBF787">
            <w:pPr>
              <w:rPr>
                <w:rFonts w:asciiTheme="minorEastAsia" w:hAnsiTheme="minorEastAsia" w:eastAsiaTheme="minorEastAsia" w:cstheme="minorEastAsia"/>
                <w:color w:val="auto"/>
              </w:rPr>
            </w:pPr>
          </w:p>
        </w:tc>
        <w:tc>
          <w:tcPr>
            <w:tcW w:w="1049" w:type="dxa"/>
          </w:tcPr>
          <w:p w14:paraId="613227CD">
            <w:pPr>
              <w:rPr>
                <w:rFonts w:asciiTheme="minorEastAsia" w:hAnsiTheme="minorEastAsia" w:eastAsiaTheme="minorEastAsia" w:cstheme="minorEastAsia"/>
                <w:color w:val="auto"/>
              </w:rPr>
            </w:pPr>
          </w:p>
        </w:tc>
        <w:tc>
          <w:tcPr>
            <w:tcW w:w="1095" w:type="dxa"/>
          </w:tcPr>
          <w:p w14:paraId="2F5927C5">
            <w:pPr>
              <w:rPr>
                <w:rFonts w:asciiTheme="minorEastAsia" w:hAnsiTheme="minorEastAsia" w:eastAsiaTheme="minorEastAsia" w:cstheme="minorEastAsia"/>
                <w:color w:val="auto"/>
              </w:rPr>
            </w:pPr>
          </w:p>
        </w:tc>
        <w:tc>
          <w:tcPr>
            <w:tcW w:w="727" w:type="dxa"/>
          </w:tcPr>
          <w:p w14:paraId="4EBBCFF0">
            <w:pPr>
              <w:rPr>
                <w:rFonts w:asciiTheme="minorEastAsia" w:hAnsiTheme="minorEastAsia" w:eastAsiaTheme="minorEastAsia" w:cstheme="minorEastAsia"/>
                <w:color w:val="auto"/>
              </w:rPr>
            </w:pPr>
          </w:p>
        </w:tc>
        <w:tc>
          <w:tcPr>
            <w:tcW w:w="1105" w:type="dxa"/>
          </w:tcPr>
          <w:p w14:paraId="67778F52">
            <w:pPr>
              <w:rPr>
                <w:rFonts w:asciiTheme="minorEastAsia" w:hAnsiTheme="minorEastAsia" w:eastAsiaTheme="minorEastAsia" w:cstheme="minorEastAsia"/>
                <w:color w:val="auto"/>
              </w:rPr>
            </w:pPr>
          </w:p>
        </w:tc>
        <w:tc>
          <w:tcPr>
            <w:tcW w:w="945" w:type="dxa"/>
          </w:tcPr>
          <w:p w14:paraId="3AF32894">
            <w:pPr>
              <w:rPr>
                <w:rFonts w:asciiTheme="minorEastAsia" w:hAnsiTheme="minorEastAsia" w:eastAsiaTheme="minorEastAsia" w:cstheme="minorEastAsia"/>
                <w:color w:val="auto"/>
              </w:rPr>
            </w:pPr>
          </w:p>
        </w:tc>
        <w:tc>
          <w:tcPr>
            <w:tcW w:w="634" w:type="dxa"/>
          </w:tcPr>
          <w:p w14:paraId="0745F38B">
            <w:pPr>
              <w:rPr>
                <w:rFonts w:asciiTheme="minorEastAsia" w:hAnsiTheme="minorEastAsia" w:eastAsiaTheme="minorEastAsia" w:cstheme="minorEastAsia"/>
                <w:color w:val="auto"/>
              </w:rPr>
            </w:pPr>
          </w:p>
        </w:tc>
        <w:tc>
          <w:tcPr>
            <w:tcW w:w="1055" w:type="dxa"/>
          </w:tcPr>
          <w:p w14:paraId="0BE1E91F">
            <w:pPr>
              <w:rPr>
                <w:rFonts w:asciiTheme="minorEastAsia" w:hAnsiTheme="minorEastAsia" w:eastAsiaTheme="minorEastAsia" w:cstheme="minorEastAsia"/>
                <w:color w:val="auto"/>
              </w:rPr>
            </w:pPr>
          </w:p>
        </w:tc>
      </w:tr>
      <w:tr w14:paraId="58FEC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645" w:type="dxa"/>
          </w:tcPr>
          <w:p w14:paraId="4CAEB051">
            <w:pPr>
              <w:rPr>
                <w:rFonts w:asciiTheme="minorEastAsia" w:hAnsiTheme="minorEastAsia" w:eastAsiaTheme="minorEastAsia" w:cstheme="minorEastAsia"/>
                <w:color w:val="auto"/>
              </w:rPr>
            </w:pPr>
          </w:p>
        </w:tc>
        <w:tc>
          <w:tcPr>
            <w:tcW w:w="635" w:type="dxa"/>
          </w:tcPr>
          <w:p w14:paraId="68B93002">
            <w:pPr>
              <w:rPr>
                <w:rFonts w:asciiTheme="minorEastAsia" w:hAnsiTheme="minorEastAsia" w:eastAsiaTheme="minorEastAsia" w:cstheme="minorEastAsia"/>
                <w:color w:val="auto"/>
              </w:rPr>
            </w:pPr>
          </w:p>
        </w:tc>
        <w:tc>
          <w:tcPr>
            <w:tcW w:w="657" w:type="dxa"/>
          </w:tcPr>
          <w:p w14:paraId="1AA3B269">
            <w:pPr>
              <w:rPr>
                <w:rFonts w:asciiTheme="minorEastAsia" w:hAnsiTheme="minorEastAsia" w:eastAsiaTheme="minorEastAsia" w:cstheme="minorEastAsia"/>
                <w:color w:val="auto"/>
              </w:rPr>
            </w:pPr>
          </w:p>
        </w:tc>
        <w:tc>
          <w:tcPr>
            <w:tcW w:w="1049" w:type="dxa"/>
          </w:tcPr>
          <w:p w14:paraId="018683A9">
            <w:pPr>
              <w:rPr>
                <w:rFonts w:asciiTheme="minorEastAsia" w:hAnsiTheme="minorEastAsia" w:eastAsiaTheme="minorEastAsia" w:cstheme="minorEastAsia"/>
                <w:color w:val="auto"/>
              </w:rPr>
            </w:pPr>
          </w:p>
        </w:tc>
        <w:tc>
          <w:tcPr>
            <w:tcW w:w="1049" w:type="dxa"/>
          </w:tcPr>
          <w:p w14:paraId="57E6A351">
            <w:pPr>
              <w:rPr>
                <w:rFonts w:asciiTheme="minorEastAsia" w:hAnsiTheme="minorEastAsia" w:eastAsiaTheme="minorEastAsia" w:cstheme="minorEastAsia"/>
                <w:color w:val="auto"/>
              </w:rPr>
            </w:pPr>
          </w:p>
        </w:tc>
        <w:tc>
          <w:tcPr>
            <w:tcW w:w="1095" w:type="dxa"/>
          </w:tcPr>
          <w:p w14:paraId="0B3F6D44">
            <w:pPr>
              <w:rPr>
                <w:rFonts w:asciiTheme="minorEastAsia" w:hAnsiTheme="minorEastAsia" w:eastAsiaTheme="minorEastAsia" w:cstheme="minorEastAsia"/>
                <w:color w:val="auto"/>
              </w:rPr>
            </w:pPr>
          </w:p>
        </w:tc>
        <w:tc>
          <w:tcPr>
            <w:tcW w:w="727" w:type="dxa"/>
          </w:tcPr>
          <w:p w14:paraId="0C7D1603">
            <w:pPr>
              <w:rPr>
                <w:rFonts w:asciiTheme="minorEastAsia" w:hAnsiTheme="minorEastAsia" w:eastAsiaTheme="minorEastAsia" w:cstheme="minorEastAsia"/>
                <w:color w:val="auto"/>
              </w:rPr>
            </w:pPr>
          </w:p>
        </w:tc>
        <w:tc>
          <w:tcPr>
            <w:tcW w:w="1105" w:type="dxa"/>
          </w:tcPr>
          <w:p w14:paraId="3CF8FE42">
            <w:pPr>
              <w:rPr>
                <w:rFonts w:asciiTheme="minorEastAsia" w:hAnsiTheme="minorEastAsia" w:eastAsiaTheme="minorEastAsia" w:cstheme="minorEastAsia"/>
                <w:color w:val="auto"/>
              </w:rPr>
            </w:pPr>
          </w:p>
        </w:tc>
        <w:tc>
          <w:tcPr>
            <w:tcW w:w="945" w:type="dxa"/>
          </w:tcPr>
          <w:p w14:paraId="7B53EDA0">
            <w:pPr>
              <w:rPr>
                <w:rFonts w:asciiTheme="minorEastAsia" w:hAnsiTheme="minorEastAsia" w:eastAsiaTheme="minorEastAsia" w:cstheme="minorEastAsia"/>
                <w:color w:val="auto"/>
              </w:rPr>
            </w:pPr>
          </w:p>
        </w:tc>
        <w:tc>
          <w:tcPr>
            <w:tcW w:w="634" w:type="dxa"/>
          </w:tcPr>
          <w:p w14:paraId="3C8C5B48">
            <w:pPr>
              <w:rPr>
                <w:rFonts w:asciiTheme="minorEastAsia" w:hAnsiTheme="minorEastAsia" w:eastAsiaTheme="minorEastAsia" w:cstheme="minorEastAsia"/>
                <w:color w:val="auto"/>
              </w:rPr>
            </w:pPr>
          </w:p>
        </w:tc>
        <w:tc>
          <w:tcPr>
            <w:tcW w:w="1055" w:type="dxa"/>
          </w:tcPr>
          <w:p w14:paraId="794081A6">
            <w:pPr>
              <w:rPr>
                <w:rFonts w:asciiTheme="minorEastAsia" w:hAnsiTheme="minorEastAsia" w:eastAsiaTheme="minorEastAsia" w:cstheme="minorEastAsia"/>
                <w:color w:val="auto"/>
              </w:rPr>
            </w:pPr>
          </w:p>
        </w:tc>
      </w:tr>
      <w:tr w14:paraId="505FDD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0" w:hRule="atLeast"/>
        </w:trPr>
        <w:tc>
          <w:tcPr>
            <w:tcW w:w="645" w:type="dxa"/>
          </w:tcPr>
          <w:p w14:paraId="05C9C212">
            <w:pPr>
              <w:rPr>
                <w:rFonts w:asciiTheme="minorEastAsia" w:hAnsiTheme="minorEastAsia" w:eastAsiaTheme="minorEastAsia" w:cstheme="minorEastAsia"/>
                <w:color w:val="auto"/>
              </w:rPr>
            </w:pPr>
          </w:p>
        </w:tc>
        <w:tc>
          <w:tcPr>
            <w:tcW w:w="635" w:type="dxa"/>
          </w:tcPr>
          <w:p w14:paraId="635BD332">
            <w:pPr>
              <w:rPr>
                <w:rFonts w:asciiTheme="minorEastAsia" w:hAnsiTheme="minorEastAsia" w:eastAsiaTheme="minorEastAsia" w:cstheme="minorEastAsia"/>
                <w:color w:val="auto"/>
              </w:rPr>
            </w:pPr>
          </w:p>
        </w:tc>
        <w:tc>
          <w:tcPr>
            <w:tcW w:w="657" w:type="dxa"/>
          </w:tcPr>
          <w:p w14:paraId="2DB4586C">
            <w:pPr>
              <w:rPr>
                <w:rFonts w:asciiTheme="minorEastAsia" w:hAnsiTheme="minorEastAsia" w:eastAsiaTheme="minorEastAsia" w:cstheme="minorEastAsia"/>
                <w:color w:val="auto"/>
              </w:rPr>
            </w:pPr>
          </w:p>
        </w:tc>
        <w:tc>
          <w:tcPr>
            <w:tcW w:w="1049" w:type="dxa"/>
          </w:tcPr>
          <w:p w14:paraId="6B82E31D">
            <w:pPr>
              <w:rPr>
                <w:rFonts w:asciiTheme="minorEastAsia" w:hAnsiTheme="minorEastAsia" w:eastAsiaTheme="minorEastAsia" w:cstheme="minorEastAsia"/>
                <w:color w:val="auto"/>
              </w:rPr>
            </w:pPr>
          </w:p>
        </w:tc>
        <w:tc>
          <w:tcPr>
            <w:tcW w:w="1049" w:type="dxa"/>
          </w:tcPr>
          <w:p w14:paraId="2E97052F">
            <w:pPr>
              <w:rPr>
                <w:rFonts w:asciiTheme="minorEastAsia" w:hAnsiTheme="minorEastAsia" w:eastAsiaTheme="minorEastAsia" w:cstheme="minorEastAsia"/>
                <w:color w:val="auto"/>
              </w:rPr>
            </w:pPr>
          </w:p>
        </w:tc>
        <w:tc>
          <w:tcPr>
            <w:tcW w:w="1095" w:type="dxa"/>
          </w:tcPr>
          <w:p w14:paraId="3B80EA68">
            <w:pPr>
              <w:rPr>
                <w:rFonts w:asciiTheme="minorEastAsia" w:hAnsiTheme="minorEastAsia" w:eastAsiaTheme="minorEastAsia" w:cstheme="minorEastAsia"/>
                <w:color w:val="auto"/>
              </w:rPr>
            </w:pPr>
          </w:p>
        </w:tc>
        <w:tc>
          <w:tcPr>
            <w:tcW w:w="727" w:type="dxa"/>
          </w:tcPr>
          <w:p w14:paraId="05E395EA">
            <w:pPr>
              <w:rPr>
                <w:rFonts w:asciiTheme="minorEastAsia" w:hAnsiTheme="minorEastAsia" w:eastAsiaTheme="minorEastAsia" w:cstheme="minorEastAsia"/>
                <w:color w:val="auto"/>
              </w:rPr>
            </w:pPr>
          </w:p>
        </w:tc>
        <w:tc>
          <w:tcPr>
            <w:tcW w:w="1105" w:type="dxa"/>
          </w:tcPr>
          <w:p w14:paraId="0F5D657B">
            <w:pPr>
              <w:rPr>
                <w:rFonts w:asciiTheme="minorEastAsia" w:hAnsiTheme="minorEastAsia" w:eastAsiaTheme="minorEastAsia" w:cstheme="minorEastAsia"/>
                <w:color w:val="auto"/>
              </w:rPr>
            </w:pPr>
          </w:p>
        </w:tc>
        <w:tc>
          <w:tcPr>
            <w:tcW w:w="945" w:type="dxa"/>
          </w:tcPr>
          <w:p w14:paraId="5B05F9B3">
            <w:pPr>
              <w:rPr>
                <w:rFonts w:asciiTheme="minorEastAsia" w:hAnsiTheme="minorEastAsia" w:eastAsiaTheme="minorEastAsia" w:cstheme="minorEastAsia"/>
                <w:color w:val="auto"/>
              </w:rPr>
            </w:pPr>
          </w:p>
        </w:tc>
        <w:tc>
          <w:tcPr>
            <w:tcW w:w="634" w:type="dxa"/>
          </w:tcPr>
          <w:p w14:paraId="7E632A96">
            <w:pPr>
              <w:rPr>
                <w:rFonts w:asciiTheme="minorEastAsia" w:hAnsiTheme="minorEastAsia" w:eastAsiaTheme="minorEastAsia" w:cstheme="minorEastAsia"/>
                <w:color w:val="auto"/>
              </w:rPr>
            </w:pPr>
          </w:p>
        </w:tc>
        <w:tc>
          <w:tcPr>
            <w:tcW w:w="1055" w:type="dxa"/>
          </w:tcPr>
          <w:p w14:paraId="732DC8E2">
            <w:pPr>
              <w:rPr>
                <w:rFonts w:asciiTheme="minorEastAsia" w:hAnsiTheme="minorEastAsia" w:eastAsiaTheme="minorEastAsia" w:cstheme="minorEastAsia"/>
                <w:color w:val="auto"/>
              </w:rPr>
            </w:pPr>
          </w:p>
        </w:tc>
      </w:tr>
      <w:tr w14:paraId="7FF5F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645" w:type="dxa"/>
          </w:tcPr>
          <w:p w14:paraId="5A958BB0">
            <w:pPr>
              <w:rPr>
                <w:rFonts w:asciiTheme="minorEastAsia" w:hAnsiTheme="minorEastAsia" w:eastAsiaTheme="minorEastAsia" w:cstheme="minorEastAsia"/>
                <w:color w:val="auto"/>
              </w:rPr>
            </w:pPr>
          </w:p>
        </w:tc>
        <w:tc>
          <w:tcPr>
            <w:tcW w:w="635" w:type="dxa"/>
          </w:tcPr>
          <w:p w14:paraId="4446782C">
            <w:pPr>
              <w:rPr>
                <w:rFonts w:asciiTheme="minorEastAsia" w:hAnsiTheme="minorEastAsia" w:eastAsiaTheme="minorEastAsia" w:cstheme="minorEastAsia"/>
                <w:color w:val="auto"/>
              </w:rPr>
            </w:pPr>
          </w:p>
        </w:tc>
        <w:tc>
          <w:tcPr>
            <w:tcW w:w="657" w:type="dxa"/>
          </w:tcPr>
          <w:p w14:paraId="1556B29A">
            <w:pPr>
              <w:rPr>
                <w:rFonts w:asciiTheme="minorEastAsia" w:hAnsiTheme="minorEastAsia" w:eastAsiaTheme="minorEastAsia" w:cstheme="minorEastAsia"/>
                <w:color w:val="auto"/>
              </w:rPr>
            </w:pPr>
          </w:p>
        </w:tc>
        <w:tc>
          <w:tcPr>
            <w:tcW w:w="1049" w:type="dxa"/>
          </w:tcPr>
          <w:p w14:paraId="3F1ABA42">
            <w:pPr>
              <w:rPr>
                <w:rFonts w:asciiTheme="minorEastAsia" w:hAnsiTheme="minorEastAsia" w:eastAsiaTheme="minorEastAsia" w:cstheme="minorEastAsia"/>
                <w:color w:val="auto"/>
              </w:rPr>
            </w:pPr>
          </w:p>
        </w:tc>
        <w:tc>
          <w:tcPr>
            <w:tcW w:w="1049" w:type="dxa"/>
          </w:tcPr>
          <w:p w14:paraId="238ADDB6">
            <w:pPr>
              <w:rPr>
                <w:rFonts w:asciiTheme="minorEastAsia" w:hAnsiTheme="minorEastAsia" w:eastAsiaTheme="minorEastAsia" w:cstheme="minorEastAsia"/>
                <w:color w:val="auto"/>
              </w:rPr>
            </w:pPr>
          </w:p>
        </w:tc>
        <w:tc>
          <w:tcPr>
            <w:tcW w:w="1095" w:type="dxa"/>
          </w:tcPr>
          <w:p w14:paraId="4D690EC1">
            <w:pPr>
              <w:rPr>
                <w:rFonts w:asciiTheme="minorEastAsia" w:hAnsiTheme="minorEastAsia" w:eastAsiaTheme="minorEastAsia" w:cstheme="minorEastAsia"/>
                <w:color w:val="auto"/>
              </w:rPr>
            </w:pPr>
          </w:p>
        </w:tc>
        <w:tc>
          <w:tcPr>
            <w:tcW w:w="727" w:type="dxa"/>
          </w:tcPr>
          <w:p w14:paraId="600C392E">
            <w:pPr>
              <w:rPr>
                <w:rFonts w:asciiTheme="minorEastAsia" w:hAnsiTheme="minorEastAsia" w:eastAsiaTheme="minorEastAsia" w:cstheme="minorEastAsia"/>
                <w:color w:val="auto"/>
              </w:rPr>
            </w:pPr>
          </w:p>
        </w:tc>
        <w:tc>
          <w:tcPr>
            <w:tcW w:w="1105" w:type="dxa"/>
          </w:tcPr>
          <w:p w14:paraId="47622EE9">
            <w:pPr>
              <w:rPr>
                <w:rFonts w:asciiTheme="minorEastAsia" w:hAnsiTheme="minorEastAsia" w:eastAsiaTheme="minorEastAsia" w:cstheme="minorEastAsia"/>
                <w:color w:val="auto"/>
              </w:rPr>
            </w:pPr>
          </w:p>
        </w:tc>
        <w:tc>
          <w:tcPr>
            <w:tcW w:w="945" w:type="dxa"/>
          </w:tcPr>
          <w:p w14:paraId="39ED87C8">
            <w:pPr>
              <w:rPr>
                <w:rFonts w:asciiTheme="minorEastAsia" w:hAnsiTheme="minorEastAsia" w:eastAsiaTheme="minorEastAsia" w:cstheme="minorEastAsia"/>
                <w:color w:val="auto"/>
              </w:rPr>
            </w:pPr>
          </w:p>
        </w:tc>
        <w:tc>
          <w:tcPr>
            <w:tcW w:w="634" w:type="dxa"/>
          </w:tcPr>
          <w:p w14:paraId="10B0ABE5">
            <w:pPr>
              <w:rPr>
                <w:rFonts w:asciiTheme="minorEastAsia" w:hAnsiTheme="minorEastAsia" w:eastAsiaTheme="minorEastAsia" w:cstheme="minorEastAsia"/>
                <w:color w:val="auto"/>
              </w:rPr>
            </w:pPr>
          </w:p>
        </w:tc>
        <w:tc>
          <w:tcPr>
            <w:tcW w:w="1055" w:type="dxa"/>
          </w:tcPr>
          <w:p w14:paraId="77D86C4D">
            <w:pPr>
              <w:rPr>
                <w:rFonts w:asciiTheme="minorEastAsia" w:hAnsiTheme="minorEastAsia" w:eastAsiaTheme="minorEastAsia" w:cstheme="minorEastAsia"/>
                <w:color w:val="auto"/>
              </w:rPr>
            </w:pPr>
          </w:p>
        </w:tc>
      </w:tr>
      <w:tr w14:paraId="43388A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645" w:type="dxa"/>
          </w:tcPr>
          <w:p w14:paraId="36EAE619">
            <w:pPr>
              <w:rPr>
                <w:rFonts w:asciiTheme="minorEastAsia" w:hAnsiTheme="minorEastAsia" w:eastAsiaTheme="minorEastAsia" w:cstheme="minorEastAsia"/>
                <w:color w:val="auto"/>
              </w:rPr>
            </w:pPr>
          </w:p>
        </w:tc>
        <w:tc>
          <w:tcPr>
            <w:tcW w:w="635" w:type="dxa"/>
          </w:tcPr>
          <w:p w14:paraId="17D677C8">
            <w:pPr>
              <w:rPr>
                <w:rFonts w:asciiTheme="minorEastAsia" w:hAnsiTheme="minorEastAsia" w:eastAsiaTheme="minorEastAsia" w:cstheme="minorEastAsia"/>
                <w:color w:val="auto"/>
              </w:rPr>
            </w:pPr>
          </w:p>
        </w:tc>
        <w:tc>
          <w:tcPr>
            <w:tcW w:w="657" w:type="dxa"/>
          </w:tcPr>
          <w:p w14:paraId="369FF9E2">
            <w:pPr>
              <w:rPr>
                <w:rFonts w:asciiTheme="minorEastAsia" w:hAnsiTheme="minorEastAsia" w:eastAsiaTheme="minorEastAsia" w:cstheme="minorEastAsia"/>
                <w:color w:val="auto"/>
              </w:rPr>
            </w:pPr>
          </w:p>
        </w:tc>
        <w:tc>
          <w:tcPr>
            <w:tcW w:w="1049" w:type="dxa"/>
          </w:tcPr>
          <w:p w14:paraId="1B4D29EA">
            <w:pPr>
              <w:rPr>
                <w:rFonts w:asciiTheme="minorEastAsia" w:hAnsiTheme="minorEastAsia" w:eastAsiaTheme="minorEastAsia" w:cstheme="minorEastAsia"/>
                <w:color w:val="auto"/>
              </w:rPr>
            </w:pPr>
          </w:p>
        </w:tc>
        <w:tc>
          <w:tcPr>
            <w:tcW w:w="1049" w:type="dxa"/>
          </w:tcPr>
          <w:p w14:paraId="2D1F4069">
            <w:pPr>
              <w:rPr>
                <w:rFonts w:asciiTheme="minorEastAsia" w:hAnsiTheme="minorEastAsia" w:eastAsiaTheme="minorEastAsia" w:cstheme="minorEastAsia"/>
                <w:color w:val="auto"/>
              </w:rPr>
            </w:pPr>
          </w:p>
        </w:tc>
        <w:tc>
          <w:tcPr>
            <w:tcW w:w="1095" w:type="dxa"/>
          </w:tcPr>
          <w:p w14:paraId="001C62E3">
            <w:pPr>
              <w:rPr>
                <w:rFonts w:asciiTheme="minorEastAsia" w:hAnsiTheme="minorEastAsia" w:eastAsiaTheme="minorEastAsia" w:cstheme="minorEastAsia"/>
                <w:color w:val="auto"/>
              </w:rPr>
            </w:pPr>
          </w:p>
        </w:tc>
        <w:tc>
          <w:tcPr>
            <w:tcW w:w="727" w:type="dxa"/>
          </w:tcPr>
          <w:p w14:paraId="0721495B">
            <w:pPr>
              <w:rPr>
                <w:rFonts w:asciiTheme="minorEastAsia" w:hAnsiTheme="minorEastAsia" w:eastAsiaTheme="minorEastAsia" w:cstheme="minorEastAsia"/>
                <w:color w:val="auto"/>
              </w:rPr>
            </w:pPr>
          </w:p>
        </w:tc>
        <w:tc>
          <w:tcPr>
            <w:tcW w:w="1105" w:type="dxa"/>
          </w:tcPr>
          <w:p w14:paraId="3126DAFF">
            <w:pPr>
              <w:rPr>
                <w:rFonts w:asciiTheme="minorEastAsia" w:hAnsiTheme="minorEastAsia" w:eastAsiaTheme="minorEastAsia" w:cstheme="minorEastAsia"/>
                <w:color w:val="auto"/>
              </w:rPr>
            </w:pPr>
          </w:p>
        </w:tc>
        <w:tc>
          <w:tcPr>
            <w:tcW w:w="945" w:type="dxa"/>
          </w:tcPr>
          <w:p w14:paraId="0BE3B427">
            <w:pPr>
              <w:rPr>
                <w:rFonts w:asciiTheme="minorEastAsia" w:hAnsiTheme="minorEastAsia" w:eastAsiaTheme="minorEastAsia" w:cstheme="minorEastAsia"/>
                <w:color w:val="auto"/>
              </w:rPr>
            </w:pPr>
          </w:p>
        </w:tc>
        <w:tc>
          <w:tcPr>
            <w:tcW w:w="634" w:type="dxa"/>
          </w:tcPr>
          <w:p w14:paraId="4D1416FF">
            <w:pPr>
              <w:rPr>
                <w:rFonts w:asciiTheme="minorEastAsia" w:hAnsiTheme="minorEastAsia" w:eastAsiaTheme="minorEastAsia" w:cstheme="minorEastAsia"/>
                <w:color w:val="auto"/>
              </w:rPr>
            </w:pPr>
          </w:p>
        </w:tc>
        <w:tc>
          <w:tcPr>
            <w:tcW w:w="1055" w:type="dxa"/>
          </w:tcPr>
          <w:p w14:paraId="779F1B58">
            <w:pPr>
              <w:rPr>
                <w:rFonts w:asciiTheme="minorEastAsia" w:hAnsiTheme="minorEastAsia" w:eastAsiaTheme="minorEastAsia" w:cstheme="minorEastAsia"/>
                <w:color w:val="auto"/>
              </w:rPr>
            </w:pPr>
          </w:p>
        </w:tc>
      </w:tr>
      <w:tr w14:paraId="58810D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6" w:hRule="atLeast"/>
        </w:trPr>
        <w:tc>
          <w:tcPr>
            <w:tcW w:w="1280" w:type="dxa"/>
            <w:gridSpan w:val="2"/>
          </w:tcPr>
          <w:p w14:paraId="16FDC2C7">
            <w:pPr>
              <w:pStyle w:val="11"/>
              <w:spacing w:before="240" w:line="230" w:lineRule="auto"/>
              <w:ind w:left="341"/>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合</w:t>
            </w:r>
            <w:r>
              <w:rPr>
                <w:rFonts w:hint="eastAsia" w:asciiTheme="minorEastAsia" w:hAnsiTheme="minorEastAsia" w:eastAsiaTheme="minorEastAsia" w:cstheme="minorEastAsia"/>
                <w:color w:val="auto"/>
                <w:spacing w:val="19"/>
                <w:sz w:val="19"/>
                <w:szCs w:val="19"/>
              </w:rPr>
              <w:t xml:space="preserve"> </w:t>
            </w:r>
            <w:r>
              <w:rPr>
                <w:rFonts w:hint="eastAsia" w:asciiTheme="minorEastAsia" w:hAnsiTheme="minorEastAsia" w:eastAsiaTheme="minorEastAsia" w:cstheme="minorEastAsia"/>
                <w:color w:val="auto"/>
                <w:sz w:val="19"/>
                <w:szCs w:val="19"/>
              </w:rPr>
              <w:t>计</w:t>
            </w:r>
          </w:p>
        </w:tc>
        <w:tc>
          <w:tcPr>
            <w:tcW w:w="657" w:type="dxa"/>
          </w:tcPr>
          <w:p w14:paraId="4DCF5F0A">
            <w:pPr>
              <w:rPr>
                <w:rFonts w:asciiTheme="minorEastAsia" w:hAnsiTheme="minorEastAsia" w:eastAsiaTheme="minorEastAsia" w:cstheme="minorEastAsia"/>
                <w:color w:val="auto"/>
              </w:rPr>
            </w:pPr>
          </w:p>
        </w:tc>
        <w:tc>
          <w:tcPr>
            <w:tcW w:w="1049" w:type="dxa"/>
          </w:tcPr>
          <w:p w14:paraId="281A85F9">
            <w:pPr>
              <w:rPr>
                <w:rFonts w:asciiTheme="minorEastAsia" w:hAnsiTheme="minorEastAsia" w:eastAsiaTheme="minorEastAsia" w:cstheme="minorEastAsia"/>
                <w:color w:val="auto"/>
              </w:rPr>
            </w:pPr>
          </w:p>
        </w:tc>
        <w:tc>
          <w:tcPr>
            <w:tcW w:w="1049" w:type="dxa"/>
          </w:tcPr>
          <w:p w14:paraId="024B7E63">
            <w:pPr>
              <w:rPr>
                <w:rFonts w:asciiTheme="minorEastAsia" w:hAnsiTheme="minorEastAsia" w:eastAsiaTheme="minorEastAsia" w:cstheme="minorEastAsia"/>
                <w:color w:val="auto"/>
              </w:rPr>
            </w:pPr>
          </w:p>
        </w:tc>
        <w:tc>
          <w:tcPr>
            <w:tcW w:w="1095" w:type="dxa"/>
          </w:tcPr>
          <w:p w14:paraId="507F5B93">
            <w:pPr>
              <w:rPr>
                <w:rFonts w:asciiTheme="minorEastAsia" w:hAnsiTheme="minorEastAsia" w:eastAsiaTheme="minorEastAsia" w:cstheme="minorEastAsia"/>
                <w:color w:val="auto"/>
              </w:rPr>
            </w:pPr>
          </w:p>
        </w:tc>
        <w:tc>
          <w:tcPr>
            <w:tcW w:w="727" w:type="dxa"/>
          </w:tcPr>
          <w:p w14:paraId="330168FC">
            <w:pPr>
              <w:rPr>
                <w:rFonts w:asciiTheme="minorEastAsia" w:hAnsiTheme="minorEastAsia" w:eastAsiaTheme="minorEastAsia" w:cstheme="minorEastAsia"/>
                <w:color w:val="auto"/>
              </w:rPr>
            </w:pPr>
          </w:p>
        </w:tc>
        <w:tc>
          <w:tcPr>
            <w:tcW w:w="1105" w:type="dxa"/>
          </w:tcPr>
          <w:p w14:paraId="50D2F3D7">
            <w:pPr>
              <w:rPr>
                <w:rFonts w:asciiTheme="minorEastAsia" w:hAnsiTheme="minorEastAsia" w:eastAsiaTheme="minorEastAsia" w:cstheme="minorEastAsia"/>
                <w:color w:val="auto"/>
              </w:rPr>
            </w:pPr>
          </w:p>
        </w:tc>
        <w:tc>
          <w:tcPr>
            <w:tcW w:w="945" w:type="dxa"/>
          </w:tcPr>
          <w:p w14:paraId="2F6BC5D8">
            <w:pPr>
              <w:rPr>
                <w:rFonts w:asciiTheme="minorEastAsia" w:hAnsiTheme="minorEastAsia" w:eastAsiaTheme="minorEastAsia" w:cstheme="minorEastAsia"/>
                <w:color w:val="auto"/>
              </w:rPr>
            </w:pPr>
          </w:p>
        </w:tc>
        <w:tc>
          <w:tcPr>
            <w:tcW w:w="634" w:type="dxa"/>
          </w:tcPr>
          <w:p w14:paraId="16B439DC">
            <w:pPr>
              <w:rPr>
                <w:rFonts w:asciiTheme="minorEastAsia" w:hAnsiTheme="minorEastAsia" w:eastAsiaTheme="minorEastAsia" w:cstheme="minorEastAsia"/>
                <w:color w:val="auto"/>
              </w:rPr>
            </w:pPr>
          </w:p>
        </w:tc>
        <w:tc>
          <w:tcPr>
            <w:tcW w:w="1055" w:type="dxa"/>
          </w:tcPr>
          <w:p w14:paraId="2A954A27">
            <w:pPr>
              <w:rPr>
                <w:rFonts w:asciiTheme="minorEastAsia" w:hAnsiTheme="minorEastAsia" w:eastAsiaTheme="minorEastAsia" w:cstheme="minorEastAsia"/>
                <w:color w:val="auto"/>
              </w:rPr>
            </w:pPr>
          </w:p>
        </w:tc>
      </w:tr>
    </w:tbl>
    <w:p w14:paraId="3134B670">
      <w:pPr>
        <w:rPr>
          <w:rFonts w:asciiTheme="minorEastAsia" w:hAnsiTheme="minorEastAsia" w:eastAsiaTheme="minorEastAsia" w:cstheme="minorEastAsia"/>
          <w:color w:val="auto"/>
        </w:rPr>
      </w:pPr>
    </w:p>
    <w:p w14:paraId="4E1F0A86">
      <w:pPr>
        <w:rPr>
          <w:rFonts w:asciiTheme="minorEastAsia" w:hAnsiTheme="minorEastAsia" w:eastAsiaTheme="minorEastAsia" w:cstheme="minorEastAsia"/>
          <w:color w:val="auto"/>
        </w:rPr>
        <w:sectPr>
          <w:footerReference r:id="rId15" w:type="default"/>
          <w:pgSz w:w="11906" w:h="16839"/>
          <w:pgMar w:top="1449" w:right="1152" w:bottom="1341" w:left="1152" w:header="1113" w:footer="1127" w:gutter="0"/>
          <w:cols w:space="720" w:num="1"/>
        </w:sectPr>
      </w:pPr>
    </w:p>
    <w:p w14:paraId="36F3EB42">
      <w:pPr>
        <w:pStyle w:val="3"/>
        <w:spacing w:before="286" w:line="219" w:lineRule="auto"/>
        <w:ind w:left="3337"/>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pacing w:val="-2"/>
          <w:sz w:val="28"/>
          <w:szCs w:val="28"/>
        </w:rPr>
        <w:t>单项工程造价汇总表</w:t>
      </w:r>
    </w:p>
    <w:p w14:paraId="3A5BD048">
      <w:pPr>
        <w:spacing w:before="214"/>
        <w:rPr>
          <w:rFonts w:asciiTheme="minorEastAsia" w:hAnsiTheme="minorEastAsia" w:eastAsiaTheme="minorEastAsia" w:cstheme="minorEastAsia"/>
          <w:color w:val="auto"/>
        </w:rPr>
      </w:pPr>
    </w:p>
    <w:tbl>
      <w:tblPr>
        <w:tblStyle w:val="10"/>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2"/>
        <w:gridCol w:w="4287"/>
        <w:gridCol w:w="3641"/>
      </w:tblGrid>
      <w:tr w14:paraId="6F118C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362" w:type="dxa"/>
          </w:tcPr>
          <w:p w14:paraId="583114D8">
            <w:pPr>
              <w:pStyle w:val="11"/>
              <w:spacing w:before="239" w:line="230" w:lineRule="auto"/>
              <w:ind w:left="486"/>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序号</w:t>
            </w:r>
          </w:p>
        </w:tc>
        <w:tc>
          <w:tcPr>
            <w:tcW w:w="4287" w:type="dxa"/>
          </w:tcPr>
          <w:p w14:paraId="12A1B4B9">
            <w:pPr>
              <w:pStyle w:val="11"/>
              <w:spacing w:before="239" w:line="229" w:lineRule="auto"/>
              <w:ind w:left="1550"/>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8"/>
                <w:sz w:val="19"/>
                <w:szCs w:val="19"/>
              </w:rPr>
              <w:t>单位工程名称</w:t>
            </w:r>
          </w:p>
        </w:tc>
        <w:tc>
          <w:tcPr>
            <w:tcW w:w="3641" w:type="dxa"/>
          </w:tcPr>
          <w:p w14:paraId="51928462">
            <w:pPr>
              <w:pStyle w:val="11"/>
              <w:spacing w:before="239" w:line="227" w:lineRule="auto"/>
              <w:ind w:left="122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造</w:t>
            </w:r>
            <w:r>
              <w:rPr>
                <w:rFonts w:hint="eastAsia" w:asciiTheme="minorEastAsia" w:hAnsiTheme="minorEastAsia" w:eastAsiaTheme="minorEastAsia" w:cstheme="minorEastAsia"/>
                <w:color w:val="auto"/>
                <w:spacing w:val="11"/>
                <w:sz w:val="19"/>
                <w:szCs w:val="19"/>
              </w:rPr>
              <w:t xml:space="preserve">  </w:t>
            </w:r>
            <w:r>
              <w:rPr>
                <w:rFonts w:hint="eastAsia" w:asciiTheme="minorEastAsia" w:hAnsiTheme="minorEastAsia" w:eastAsiaTheme="minorEastAsia" w:cstheme="minorEastAsia"/>
                <w:color w:val="auto"/>
                <w:spacing w:val="4"/>
                <w:sz w:val="19"/>
                <w:szCs w:val="19"/>
              </w:rPr>
              <w:t>价（元）</w:t>
            </w:r>
          </w:p>
        </w:tc>
      </w:tr>
      <w:tr w14:paraId="1C6B57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6ADB8A37">
            <w:pPr>
              <w:rPr>
                <w:rFonts w:asciiTheme="minorEastAsia" w:hAnsiTheme="minorEastAsia" w:eastAsiaTheme="minorEastAsia" w:cstheme="minorEastAsia"/>
                <w:color w:val="auto"/>
              </w:rPr>
            </w:pPr>
          </w:p>
        </w:tc>
        <w:tc>
          <w:tcPr>
            <w:tcW w:w="4287" w:type="dxa"/>
          </w:tcPr>
          <w:p w14:paraId="7AC3B36B">
            <w:pPr>
              <w:rPr>
                <w:rFonts w:asciiTheme="minorEastAsia" w:hAnsiTheme="minorEastAsia" w:eastAsiaTheme="minorEastAsia" w:cstheme="minorEastAsia"/>
                <w:color w:val="auto"/>
              </w:rPr>
            </w:pPr>
          </w:p>
        </w:tc>
        <w:tc>
          <w:tcPr>
            <w:tcW w:w="3641" w:type="dxa"/>
          </w:tcPr>
          <w:p w14:paraId="2DD8CEA9">
            <w:pPr>
              <w:rPr>
                <w:rFonts w:asciiTheme="minorEastAsia" w:hAnsiTheme="minorEastAsia" w:eastAsiaTheme="minorEastAsia" w:cstheme="minorEastAsia"/>
                <w:color w:val="auto"/>
              </w:rPr>
            </w:pPr>
          </w:p>
        </w:tc>
      </w:tr>
      <w:tr w14:paraId="57E1D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53062B1A">
            <w:pPr>
              <w:rPr>
                <w:rFonts w:asciiTheme="minorEastAsia" w:hAnsiTheme="minorEastAsia" w:eastAsiaTheme="minorEastAsia" w:cstheme="minorEastAsia"/>
                <w:color w:val="auto"/>
              </w:rPr>
            </w:pPr>
          </w:p>
        </w:tc>
        <w:tc>
          <w:tcPr>
            <w:tcW w:w="4287" w:type="dxa"/>
          </w:tcPr>
          <w:p w14:paraId="503FC34B">
            <w:pPr>
              <w:rPr>
                <w:rFonts w:asciiTheme="minorEastAsia" w:hAnsiTheme="minorEastAsia" w:eastAsiaTheme="minorEastAsia" w:cstheme="minorEastAsia"/>
                <w:color w:val="auto"/>
              </w:rPr>
            </w:pPr>
          </w:p>
        </w:tc>
        <w:tc>
          <w:tcPr>
            <w:tcW w:w="3641" w:type="dxa"/>
          </w:tcPr>
          <w:p w14:paraId="0A9511EC">
            <w:pPr>
              <w:rPr>
                <w:rFonts w:asciiTheme="minorEastAsia" w:hAnsiTheme="minorEastAsia" w:eastAsiaTheme="minorEastAsia" w:cstheme="minorEastAsia"/>
                <w:color w:val="auto"/>
              </w:rPr>
            </w:pPr>
          </w:p>
        </w:tc>
      </w:tr>
      <w:tr w14:paraId="528D8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362" w:type="dxa"/>
          </w:tcPr>
          <w:p w14:paraId="75388973">
            <w:pPr>
              <w:rPr>
                <w:rFonts w:asciiTheme="minorEastAsia" w:hAnsiTheme="minorEastAsia" w:eastAsiaTheme="minorEastAsia" w:cstheme="minorEastAsia"/>
                <w:color w:val="auto"/>
              </w:rPr>
            </w:pPr>
          </w:p>
        </w:tc>
        <w:tc>
          <w:tcPr>
            <w:tcW w:w="4287" w:type="dxa"/>
          </w:tcPr>
          <w:p w14:paraId="58D86DBA">
            <w:pPr>
              <w:rPr>
                <w:rFonts w:asciiTheme="minorEastAsia" w:hAnsiTheme="minorEastAsia" w:eastAsiaTheme="minorEastAsia" w:cstheme="minorEastAsia"/>
                <w:color w:val="auto"/>
              </w:rPr>
            </w:pPr>
          </w:p>
        </w:tc>
        <w:tc>
          <w:tcPr>
            <w:tcW w:w="3641" w:type="dxa"/>
          </w:tcPr>
          <w:p w14:paraId="6B7A1912">
            <w:pPr>
              <w:rPr>
                <w:rFonts w:asciiTheme="minorEastAsia" w:hAnsiTheme="minorEastAsia" w:eastAsiaTheme="minorEastAsia" w:cstheme="minorEastAsia"/>
                <w:color w:val="auto"/>
              </w:rPr>
            </w:pPr>
          </w:p>
        </w:tc>
      </w:tr>
      <w:tr w14:paraId="7211F3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362" w:type="dxa"/>
          </w:tcPr>
          <w:p w14:paraId="2516405F">
            <w:pPr>
              <w:rPr>
                <w:rFonts w:asciiTheme="minorEastAsia" w:hAnsiTheme="minorEastAsia" w:eastAsiaTheme="minorEastAsia" w:cstheme="minorEastAsia"/>
                <w:color w:val="auto"/>
              </w:rPr>
            </w:pPr>
          </w:p>
        </w:tc>
        <w:tc>
          <w:tcPr>
            <w:tcW w:w="4287" w:type="dxa"/>
          </w:tcPr>
          <w:p w14:paraId="2DD3F917">
            <w:pPr>
              <w:rPr>
                <w:rFonts w:asciiTheme="minorEastAsia" w:hAnsiTheme="minorEastAsia" w:eastAsiaTheme="minorEastAsia" w:cstheme="minorEastAsia"/>
                <w:color w:val="auto"/>
              </w:rPr>
            </w:pPr>
          </w:p>
        </w:tc>
        <w:tc>
          <w:tcPr>
            <w:tcW w:w="3641" w:type="dxa"/>
          </w:tcPr>
          <w:p w14:paraId="4A29FCFB">
            <w:pPr>
              <w:rPr>
                <w:rFonts w:asciiTheme="minorEastAsia" w:hAnsiTheme="minorEastAsia" w:eastAsiaTheme="minorEastAsia" w:cstheme="minorEastAsia"/>
                <w:color w:val="auto"/>
              </w:rPr>
            </w:pPr>
          </w:p>
        </w:tc>
      </w:tr>
      <w:tr w14:paraId="3F309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362" w:type="dxa"/>
          </w:tcPr>
          <w:p w14:paraId="33794CD0">
            <w:pPr>
              <w:rPr>
                <w:rFonts w:asciiTheme="minorEastAsia" w:hAnsiTheme="minorEastAsia" w:eastAsiaTheme="minorEastAsia" w:cstheme="minorEastAsia"/>
                <w:color w:val="auto"/>
              </w:rPr>
            </w:pPr>
          </w:p>
        </w:tc>
        <w:tc>
          <w:tcPr>
            <w:tcW w:w="4287" w:type="dxa"/>
          </w:tcPr>
          <w:p w14:paraId="2DC37E65">
            <w:pPr>
              <w:rPr>
                <w:rFonts w:asciiTheme="minorEastAsia" w:hAnsiTheme="minorEastAsia" w:eastAsiaTheme="minorEastAsia" w:cstheme="minorEastAsia"/>
                <w:color w:val="auto"/>
              </w:rPr>
            </w:pPr>
          </w:p>
        </w:tc>
        <w:tc>
          <w:tcPr>
            <w:tcW w:w="3641" w:type="dxa"/>
          </w:tcPr>
          <w:p w14:paraId="1A6DFADC">
            <w:pPr>
              <w:rPr>
                <w:rFonts w:asciiTheme="minorEastAsia" w:hAnsiTheme="minorEastAsia" w:eastAsiaTheme="minorEastAsia" w:cstheme="minorEastAsia"/>
                <w:color w:val="auto"/>
              </w:rPr>
            </w:pPr>
          </w:p>
        </w:tc>
      </w:tr>
      <w:tr w14:paraId="0B7F3E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6AB9CC5B">
            <w:pPr>
              <w:rPr>
                <w:rFonts w:asciiTheme="minorEastAsia" w:hAnsiTheme="minorEastAsia" w:eastAsiaTheme="minorEastAsia" w:cstheme="minorEastAsia"/>
                <w:color w:val="auto"/>
              </w:rPr>
            </w:pPr>
          </w:p>
        </w:tc>
        <w:tc>
          <w:tcPr>
            <w:tcW w:w="4287" w:type="dxa"/>
          </w:tcPr>
          <w:p w14:paraId="544FD5E4">
            <w:pPr>
              <w:rPr>
                <w:rFonts w:asciiTheme="minorEastAsia" w:hAnsiTheme="minorEastAsia" w:eastAsiaTheme="minorEastAsia" w:cstheme="minorEastAsia"/>
                <w:color w:val="auto"/>
              </w:rPr>
            </w:pPr>
          </w:p>
        </w:tc>
        <w:tc>
          <w:tcPr>
            <w:tcW w:w="3641" w:type="dxa"/>
          </w:tcPr>
          <w:p w14:paraId="2F297465">
            <w:pPr>
              <w:rPr>
                <w:rFonts w:asciiTheme="minorEastAsia" w:hAnsiTheme="minorEastAsia" w:eastAsiaTheme="minorEastAsia" w:cstheme="minorEastAsia"/>
                <w:color w:val="auto"/>
              </w:rPr>
            </w:pPr>
          </w:p>
        </w:tc>
      </w:tr>
      <w:tr w14:paraId="030D7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43FE07DC">
            <w:pPr>
              <w:rPr>
                <w:rFonts w:asciiTheme="minorEastAsia" w:hAnsiTheme="minorEastAsia" w:eastAsiaTheme="minorEastAsia" w:cstheme="minorEastAsia"/>
                <w:color w:val="auto"/>
              </w:rPr>
            </w:pPr>
          </w:p>
        </w:tc>
        <w:tc>
          <w:tcPr>
            <w:tcW w:w="4287" w:type="dxa"/>
          </w:tcPr>
          <w:p w14:paraId="47DBC458">
            <w:pPr>
              <w:rPr>
                <w:rFonts w:asciiTheme="minorEastAsia" w:hAnsiTheme="minorEastAsia" w:eastAsiaTheme="minorEastAsia" w:cstheme="minorEastAsia"/>
                <w:color w:val="auto"/>
              </w:rPr>
            </w:pPr>
          </w:p>
        </w:tc>
        <w:tc>
          <w:tcPr>
            <w:tcW w:w="3641" w:type="dxa"/>
          </w:tcPr>
          <w:p w14:paraId="1892BB94">
            <w:pPr>
              <w:rPr>
                <w:rFonts w:asciiTheme="minorEastAsia" w:hAnsiTheme="minorEastAsia" w:eastAsiaTheme="minorEastAsia" w:cstheme="minorEastAsia"/>
                <w:color w:val="auto"/>
              </w:rPr>
            </w:pPr>
          </w:p>
        </w:tc>
      </w:tr>
      <w:tr w14:paraId="6D0F8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748882B0">
            <w:pPr>
              <w:rPr>
                <w:rFonts w:asciiTheme="minorEastAsia" w:hAnsiTheme="minorEastAsia" w:eastAsiaTheme="minorEastAsia" w:cstheme="minorEastAsia"/>
                <w:color w:val="auto"/>
              </w:rPr>
            </w:pPr>
          </w:p>
        </w:tc>
        <w:tc>
          <w:tcPr>
            <w:tcW w:w="4287" w:type="dxa"/>
          </w:tcPr>
          <w:p w14:paraId="0E12E215">
            <w:pPr>
              <w:rPr>
                <w:rFonts w:asciiTheme="minorEastAsia" w:hAnsiTheme="minorEastAsia" w:eastAsiaTheme="minorEastAsia" w:cstheme="minorEastAsia"/>
                <w:color w:val="auto"/>
              </w:rPr>
            </w:pPr>
          </w:p>
        </w:tc>
        <w:tc>
          <w:tcPr>
            <w:tcW w:w="3641" w:type="dxa"/>
          </w:tcPr>
          <w:p w14:paraId="4FCD16CD">
            <w:pPr>
              <w:rPr>
                <w:rFonts w:asciiTheme="minorEastAsia" w:hAnsiTheme="minorEastAsia" w:eastAsiaTheme="minorEastAsia" w:cstheme="minorEastAsia"/>
                <w:color w:val="auto"/>
              </w:rPr>
            </w:pPr>
          </w:p>
        </w:tc>
      </w:tr>
      <w:tr w14:paraId="37AD3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55C0D1E9">
            <w:pPr>
              <w:rPr>
                <w:rFonts w:asciiTheme="minorEastAsia" w:hAnsiTheme="minorEastAsia" w:eastAsiaTheme="minorEastAsia" w:cstheme="minorEastAsia"/>
                <w:color w:val="auto"/>
              </w:rPr>
            </w:pPr>
          </w:p>
        </w:tc>
        <w:tc>
          <w:tcPr>
            <w:tcW w:w="4287" w:type="dxa"/>
          </w:tcPr>
          <w:p w14:paraId="7362279F">
            <w:pPr>
              <w:rPr>
                <w:rFonts w:asciiTheme="minorEastAsia" w:hAnsiTheme="minorEastAsia" w:eastAsiaTheme="minorEastAsia" w:cstheme="minorEastAsia"/>
                <w:color w:val="auto"/>
              </w:rPr>
            </w:pPr>
          </w:p>
        </w:tc>
        <w:tc>
          <w:tcPr>
            <w:tcW w:w="3641" w:type="dxa"/>
          </w:tcPr>
          <w:p w14:paraId="3784B486">
            <w:pPr>
              <w:rPr>
                <w:rFonts w:asciiTheme="minorEastAsia" w:hAnsiTheme="minorEastAsia" w:eastAsiaTheme="minorEastAsia" w:cstheme="minorEastAsia"/>
                <w:color w:val="auto"/>
              </w:rPr>
            </w:pPr>
          </w:p>
        </w:tc>
      </w:tr>
      <w:tr w14:paraId="2D0CCD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044D9138">
            <w:pPr>
              <w:rPr>
                <w:rFonts w:asciiTheme="minorEastAsia" w:hAnsiTheme="minorEastAsia" w:eastAsiaTheme="minorEastAsia" w:cstheme="minorEastAsia"/>
                <w:color w:val="auto"/>
              </w:rPr>
            </w:pPr>
          </w:p>
        </w:tc>
        <w:tc>
          <w:tcPr>
            <w:tcW w:w="4287" w:type="dxa"/>
          </w:tcPr>
          <w:p w14:paraId="40274644">
            <w:pPr>
              <w:rPr>
                <w:rFonts w:asciiTheme="minorEastAsia" w:hAnsiTheme="minorEastAsia" w:eastAsiaTheme="minorEastAsia" w:cstheme="minorEastAsia"/>
                <w:color w:val="auto"/>
              </w:rPr>
            </w:pPr>
          </w:p>
        </w:tc>
        <w:tc>
          <w:tcPr>
            <w:tcW w:w="3641" w:type="dxa"/>
          </w:tcPr>
          <w:p w14:paraId="13B6DD38">
            <w:pPr>
              <w:rPr>
                <w:rFonts w:asciiTheme="minorEastAsia" w:hAnsiTheme="minorEastAsia" w:eastAsiaTheme="minorEastAsia" w:cstheme="minorEastAsia"/>
                <w:color w:val="auto"/>
              </w:rPr>
            </w:pPr>
          </w:p>
        </w:tc>
      </w:tr>
      <w:tr w14:paraId="2AC9C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608C338E">
            <w:pPr>
              <w:rPr>
                <w:rFonts w:asciiTheme="minorEastAsia" w:hAnsiTheme="minorEastAsia" w:eastAsiaTheme="minorEastAsia" w:cstheme="minorEastAsia"/>
                <w:color w:val="auto"/>
              </w:rPr>
            </w:pPr>
          </w:p>
        </w:tc>
        <w:tc>
          <w:tcPr>
            <w:tcW w:w="4287" w:type="dxa"/>
          </w:tcPr>
          <w:p w14:paraId="6675A379">
            <w:pPr>
              <w:rPr>
                <w:rFonts w:asciiTheme="minorEastAsia" w:hAnsiTheme="minorEastAsia" w:eastAsiaTheme="minorEastAsia" w:cstheme="minorEastAsia"/>
                <w:color w:val="auto"/>
              </w:rPr>
            </w:pPr>
          </w:p>
        </w:tc>
        <w:tc>
          <w:tcPr>
            <w:tcW w:w="3641" w:type="dxa"/>
          </w:tcPr>
          <w:p w14:paraId="0B53A7D0">
            <w:pPr>
              <w:rPr>
                <w:rFonts w:asciiTheme="minorEastAsia" w:hAnsiTheme="minorEastAsia" w:eastAsiaTheme="minorEastAsia" w:cstheme="minorEastAsia"/>
                <w:color w:val="auto"/>
              </w:rPr>
            </w:pPr>
          </w:p>
        </w:tc>
      </w:tr>
      <w:tr w14:paraId="21EF35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00CD29CF">
            <w:pPr>
              <w:rPr>
                <w:rFonts w:asciiTheme="minorEastAsia" w:hAnsiTheme="minorEastAsia" w:eastAsiaTheme="minorEastAsia" w:cstheme="minorEastAsia"/>
                <w:color w:val="auto"/>
              </w:rPr>
            </w:pPr>
          </w:p>
        </w:tc>
        <w:tc>
          <w:tcPr>
            <w:tcW w:w="4287" w:type="dxa"/>
          </w:tcPr>
          <w:p w14:paraId="73F37839">
            <w:pPr>
              <w:rPr>
                <w:rFonts w:asciiTheme="minorEastAsia" w:hAnsiTheme="minorEastAsia" w:eastAsiaTheme="minorEastAsia" w:cstheme="minorEastAsia"/>
                <w:color w:val="auto"/>
              </w:rPr>
            </w:pPr>
          </w:p>
        </w:tc>
        <w:tc>
          <w:tcPr>
            <w:tcW w:w="3641" w:type="dxa"/>
          </w:tcPr>
          <w:p w14:paraId="35982606">
            <w:pPr>
              <w:rPr>
                <w:rFonts w:asciiTheme="minorEastAsia" w:hAnsiTheme="minorEastAsia" w:eastAsiaTheme="minorEastAsia" w:cstheme="minorEastAsia"/>
                <w:color w:val="auto"/>
              </w:rPr>
            </w:pPr>
          </w:p>
        </w:tc>
      </w:tr>
      <w:tr w14:paraId="4832A4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63AC346E">
            <w:pPr>
              <w:rPr>
                <w:rFonts w:asciiTheme="minorEastAsia" w:hAnsiTheme="minorEastAsia" w:eastAsiaTheme="minorEastAsia" w:cstheme="minorEastAsia"/>
                <w:color w:val="auto"/>
              </w:rPr>
            </w:pPr>
          </w:p>
        </w:tc>
        <w:tc>
          <w:tcPr>
            <w:tcW w:w="4287" w:type="dxa"/>
          </w:tcPr>
          <w:p w14:paraId="3DC60BF0">
            <w:pPr>
              <w:rPr>
                <w:rFonts w:asciiTheme="minorEastAsia" w:hAnsiTheme="minorEastAsia" w:eastAsiaTheme="minorEastAsia" w:cstheme="minorEastAsia"/>
                <w:color w:val="auto"/>
              </w:rPr>
            </w:pPr>
          </w:p>
        </w:tc>
        <w:tc>
          <w:tcPr>
            <w:tcW w:w="3641" w:type="dxa"/>
          </w:tcPr>
          <w:p w14:paraId="679B46A7">
            <w:pPr>
              <w:rPr>
                <w:rFonts w:asciiTheme="minorEastAsia" w:hAnsiTheme="minorEastAsia" w:eastAsiaTheme="minorEastAsia" w:cstheme="minorEastAsia"/>
                <w:color w:val="auto"/>
              </w:rPr>
            </w:pPr>
          </w:p>
        </w:tc>
      </w:tr>
      <w:tr w14:paraId="763B8A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3B3C4D07">
            <w:pPr>
              <w:rPr>
                <w:rFonts w:asciiTheme="minorEastAsia" w:hAnsiTheme="minorEastAsia" w:eastAsiaTheme="minorEastAsia" w:cstheme="minorEastAsia"/>
                <w:color w:val="auto"/>
              </w:rPr>
            </w:pPr>
          </w:p>
        </w:tc>
        <w:tc>
          <w:tcPr>
            <w:tcW w:w="4287" w:type="dxa"/>
          </w:tcPr>
          <w:p w14:paraId="47369118">
            <w:pPr>
              <w:rPr>
                <w:rFonts w:asciiTheme="minorEastAsia" w:hAnsiTheme="minorEastAsia" w:eastAsiaTheme="minorEastAsia" w:cstheme="minorEastAsia"/>
                <w:color w:val="auto"/>
              </w:rPr>
            </w:pPr>
          </w:p>
        </w:tc>
        <w:tc>
          <w:tcPr>
            <w:tcW w:w="3641" w:type="dxa"/>
          </w:tcPr>
          <w:p w14:paraId="047B43BB">
            <w:pPr>
              <w:rPr>
                <w:rFonts w:asciiTheme="minorEastAsia" w:hAnsiTheme="minorEastAsia" w:eastAsiaTheme="minorEastAsia" w:cstheme="minorEastAsia"/>
                <w:color w:val="auto"/>
              </w:rPr>
            </w:pPr>
          </w:p>
        </w:tc>
      </w:tr>
      <w:tr w14:paraId="6F44A3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59C0A274">
            <w:pPr>
              <w:rPr>
                <w:rFonts w:asciiTheme="minorEastAsia" w:hAnsiTheme="minorEastAsia" w:eastAsiaTheme="minorEastAsia" w:cstheme="minorEastAsia"/>
                <w:color w:val="auto"/>
              </w:rPr>
            </w:pPr>
          </w:p>
        </w:tc>
        <w:tc>
          <w:tcPr>
            <w:tcW w:w="4287" w:type="dxa"/>
          </w:tcPr>
          <w:p w14:paraId="0684B717">
            <w:pPr>
              <w:rPr>
                <w:rFonts w:asciiTheme="minorEastAsia" w:hAnsiTheme="minorEastAsia" w:eastAsiaTheme="minorEastAsia" w:cstheme="minorEastAsia"/>
                <w:color w:val="auto"/>
              </w:rPr>
            </w:pPr>
          </w:p>
        </w:tc>
        <w:tc>
          <w:tcPr>
            <w:tcW w:w="3641" w:type="dxa"/>
          </w:tcPr>
          <w:p w14:paraId="65F01404">
            <w:pPr>
              <w:rPr>
                <w:rFonts w:asciiTheme="minorEastAsia" w:hAnsiTheme="minorEastAsia" w:eastAsiaTheme="minorEastAsia" w:cstheme="minorEastAsia"/>
                <w:color w:val="auto"/>
              </w:rPr>
            </w:pPr>
          </w:p>
        </w:tc>
      </w:tr>
      <w:tr w14:paraId="3BA8C0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04534C84">
            <w:pPr>
              <w:rPr>
                <w:rFonts w:asciiTheme="minorEastAsia" w:hAnsiTheme="minorEastAsia" w:eastAsiaTheme="minorEastAsia" w:cstheme="minorEastAsia"/>
                <w:color w:val="auto"/>
              </w:rPr>
            </w:pPr>
          </w:p>
        </w:tc>
        <w:tc>
          <w:tcPr>
            <w:tcW w:w="4287" w:type="dxa"/>
          </w:tcPr>
          <w:p w14:paraId="18EA9EE1">
            <w:pPr>
              <w:rPr>
                <w:rFonts w:asciiTheme="minorEastAsia" w:hAnsiTheme="minorEastAsia" w:eastAsiaTheme="minorEastAsia" w:cstheme="minorEastAsia"/>
                <w:color w:val="auto"/>
              </w:rPr>
            </w:pPr>
          </w:p>
        </w:tc>
        <w:tc>
          <w:tcPr>
            <w:tcW w:w="3641" w:type="dxa"/>
          </w:tcPr>
          <w:p w14:paraId="512CC2B3">
            <w:pPr>
              <w:rPr>
                <w:rFonts w:asciiTheme="minorEastAsia" w:hAnsiTheme="minorEastAsia" w:eastAsiaTheme="minorEastAsia" w:cstheme="minorEastAsia"/>
                <w:color w:val="auto"/>
              </w:rPr>
            </w:pPr>
          </w:p>
        </w:tc>
      </w:tr>
      <w:tr w14:paraId="203D31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4F3D061B">
            <w:pPr>
              <w:rPr>
                <w:rFonts w:asciiTheme="minorEastAsia" w:hAnsiTheme="minorEastAsia" w:eastAsiaTheme="minorEastAsia" w:cstheme="minorEastAsia"/>
                <w:color w:val="auto"/>
              </w:rPr>
            </w:pPr>
          </w:p>
        </w:tc>
        <w:tc>
          <w:tcPr>
            <w:tcW w:w="4287" w:type="dxa"/>
          </w:tcPr>
          <w:p w14:paraId="7B0B6B8A">
            <w:pPr>
              <w:rPr>
                <w:rFonts w:asciiTheme="minorEastAsia" w:hAnsiTheme="minorEastAsia" w:eastAsiaTheme="minorEastAsia" w:cstheme="minorEastAsia"/>
                <w:color w:val="auto"/>
              </w:rPr>
            </w:pPr>
          </w:p>
        </w:tc>
        <w:tc>
          <w:tcPr>
            <w:tcW w:w="3641" w:type="dxa"/>
          </w:tcPr>
          <w:p w14:paraId="06CDC339">
            <w:pPr>
              <w:rPr>
                <w:rFonts w:asciiTheme="minorEastAsia" w:hAnsiTheme="minorEastAsia" w:eastAsiaTheme="minorEastAsia" w:cstheme="minorEastAsia"/>
                <w:color w:val="auto"/>
              </w:rPr>
            </w:pPr>
          </w:p>
        </w:tc>
      </w:tr>
      <w:tr w14:paraId="19FE9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362" w:type="dxa"/>
          </w:tcPr>
          <w:p w14:paraId="3FDFB18C">
            <w:pPr>
              <w:rPr>
                <w:rFonts w:asciiTheme="minorEastAsia" w:hAnsiTheme="minorEastAsia" w:eastAsiaTheme="minorEastAsia" w:cstheme="minorEastAsia"/>
                <w:color w:val="auto"/>
              </w:rPr>
            </w:pPr>
          </w:p>
        </w:tc>
        <w:tc>
          <w:tcPr>
            <w:tcW w:w="4287" w:type="dxa"/>
          </w:tcPr>
          <w:p w14:paraId="7219D0C1">
            <w:pPr>
              <w:rPr>
                <w:rFonts w:asciiTheme="minorEastAsia" w:hAnsiTheme="minorEastAsia" w:eastAsiaTheme="minorEastAsia" w:cstheme="minorEastAsia"/>
                <w:color w:val="auto"/>
              </w:rPr>
            </w:pPr>
          </w:p>
        </w:tc>
        <w:tc>
          <w:tcPr>
            <w:tcW w:w="3641" w:type="dxa"/>
          </w:tcPr>
          <w:p w14:paraId="00BE368B">
            <w:pPr>
              <w:rPr>
                <w:rFonts w:asciiTheme="minorEastAsia" w:hAnsiTheme="minorEastAsia" w:eastAsiaTheme="minorEastAsia" w:cstheme="minorEastAsia"/>
                <w:color w:val="auto"/>
              </w:rPr>
            </w:pPr>
          </w:p>
        </w:tc>
      </w:tr>
      <w:tr w14:paraId="069C0F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5649" w:type="dxa"/>
            <w:gridSpan w:val="2"/>
          </w:tcPr>
          <w:p w14:paraId="6E87F13A">
            <w:pPr>
              <w:pStyle w:val="11"/>
              <w:spacing w:before="239" w:line="230" w:lineRule="auto"/>
              <w:ind w:left="2324"/>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合</w:t>
            </w:r>
            <w:r>
              <w:rPr>
                <w:rFonts w:hint="eastAsia" w:asciiTheme="minorEastAsia" w:hAnsiTheme="minorEastAsia" w:eastAsiaTheme="minorEastAsia" w:cstheme="minorEastAsia"/>
                <w:color w:val="auto"/>
                <w:spacing w:val="9"/>
                <w:sz w:val="19"/>
                <w:szCs w:val="19"/>
              </w:rPr>
              <w:t xml:space="preserve">     </w:t>
            </w:r>
            <w:r>
              <w:rPr>
                <w:rFonts w:hint="eastAsia" w:asciiTheme="minorEastAsia" w:hAnsiTheme="minorEastAsia" w:eastAsiaTheme="minorEastAsia" w:cstheme="minorEastAsia"/>
                <w:color w:val="auto"/>
                <w:sz w:val="19"/>
                <w:szCs w:val="19"/>
              </w:rPr>
              <w:t>计</w:t>
            </w:r>
          </w:p>
        </w:tc>
        <w:tc>
          <w:tcPr>
            <w:tcW w:w="3641" w:type="dxa"/>
          </w:tcPr>
          <w:p w14:paraId="24CAAFD4">
            <w:pPr>
              <w:rPr>
                <w:rFonts w:asciiTheme="minorEastAsia" w:hAnsiTheme="minorEastAsia" w:eastAsiaTheme="minorEastAsia" w:cstheme="minorEastAsia"/>
                <w:color w:val="auto"/>
              </w:rPr>
            </w:pPr>
          </w:p>
        </w:tc>
      </w:tr>
    </w:tbl>
    <w:p w14:paraId="137CA884">
      <w:pPr>
        <w:rPr>
          <w:rFonts w:asciiTheme="minorEastAsia" w:hAnsiTheme="minorEastAsia" w:eastAsiaTheme="minorEastAsia" w:cstheme="minorEastAsia"/>
          <w:color w:val="auto"/>
        </w:rPr>
      </w:pPr>
    </w:p>
    <w:p w14:paraId="40DF1A0B">
      <w:pPr>
        <w:rPr>
          <w:rFonts w:asciiTheme="minorEastAsia" w:hAnsiTheme="minorEastAsia" w:eastAsiaTheme="minorEastAsia" w:cstheme="minorEastAsia"/>
          <w:color w:val="auto"/>
        </w:rPr>
        <w:sectPr>
          <w:footerReference r:id="rId16" w:type="default"/>
          <w:pgSz w:w="11906" w:h="16840"/>
          <w:pgMar w:top="1449" w:right="1242" w:bottom="1340" w:left="1368" w:header="1113" w:footer="1126" w:gutter="0"/>
          <w:cols w:space="720" w:num="1"/>
        </w:sectPr>
      </w:pPr>
    </w:p>
    <w:p w14:paraId="525A2C75">
      <w:pPr>
        <w:spacing w:line="329" w:lineRule="auto"/>
        <w:rPr>
          <w:rFonts w:asciiTheme="minorEastAsia" w:hAnsiTheme="minorEastAsia" w:eastAsiaTheme="minorEastAsia" w:cstheme="minorEastAsia"/>
          <w:color w:val="auto"/>
        </w:rPr>
      </w:pPr>
    </w:p>
    <w:p w14:paraId="757EB9E8">
      <w:pPr>
        <w:pStyle w:val="3"/>
        <w:spacing w:before="91" w:line="219" w:lineRule="auto"/>
        <w:ind w:left="3448"/>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pacing w:val="-2"/>
          <w:sz w:val="28"/>
          <w:szCs w:val="28"/>
        </w:rPr>
        <w:t>单位工程造价汇总表</w:t>
      </w:r>
    </w:p>
    <w:p w14:paraId="2FDD1C09">
      <w:pPr>
        <w:spacing w:line="404" w:lineRule="auto"/>
        <w:rPr>
          <w:rFonts w:asciiTheme="minorEastAsia" w:hAnsiTheme="minorEastAsia" w:eastAsiaTheme="minorEastAsia" w:cstheme="minorEastAsia"/>
          <w:color w:val="auto"/>
        </w:rPr>
      </w:pPr>
    </w:p>
    <w:p w14:paraId="0B49BCA8">
      <w:pPr>
        <w:pStyle w:val="3"/>
        <w:spacing w:before="65" w:line="223" w:lineRule="auto"/>
        <w:ind w:left="169"/>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4"/>
          <w:sz w:val="20"/>
          <w:szCs w:val="20"/>
          <w:lang w:eastAsia="zh-CN"/>
        </w:rPr>
        <w:t>工程名称：</w:t>
      </w:r>
      <w:r>
        <w:rPr>
          <w:rFonts w:hint="eastAsia" w:asciiTheme="minorEastAsia" w:hAnsiTheme="minorEastAsia" w:eastAsiaTheme="minorEastAsia" w:cstheme="minorEastAsia"/>
          <w:color w:val="auto"/>
          <w:spacing w:val="1"/>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专业：</w:t>
      </w:r>
      <w:r>
        <w:rPr>
          <w:rFonts w:hint="eastAsia" w:asciiTheme="minorEastAsia" w:hAnsiTheme="minorEastAsia" w:eastAsiaTheme="minorEastAsia" w:cstheme="minorEastAsia"/>
          <w:color w:val="auto"/>
          <w:spacing w:val="2"/>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第 页，共</w:t>
      </w:r>
      <w:r>
        <w:rPr>
          <w:rFonts w:hint="eastAsia" w:asciiTheme="minorEastAsia" w:hAnsiTheme="minorEastAsia" w:eastAsiaTheme="minorEastAsia" w:cstheme="minorEastAsia"/>
          <w:color w:val="auto"/>
          <w:spacing w:val="19"/>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页</w:t>
      </w:r>
    </w:p>
    <w:tbl>
      <w:tblPr>
        <w:tblStyle w:val="10"/>
        <w:tblW w:w="938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2"/>
        <w:gridCol w:w="4287"/>
        <w:gridCol w:w="3736"/>
      </w:tblGrid>
      <w:tr w14:paraId="179CA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362" w:type="dxa"/>
          </w:tcPr>
          <w:p w14:paraId="1EC3D924">
            <w:pPr>
              <w:pStyle w:val="11"/>
              <w:spacing w:before="238" w:line="230" w:lineRule="auto"/>
              <w:ind w:left="484"/>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序号</w:t>
            </w:r>
          </w:p>
        </w:tc>
        <w:tc>
          <w:tcPr>
            <w:tcW w:w="4287" w:type="dxa"/>
          </w:tcPr>
          <w:p w14:paraId="586E9B08">
            <w:pPr>
              <w:pStyle w:val="11"/>
              <w:spacing w:before="239" w:line="229" w:lineRule="auto"/>
              <w:ind w:left="175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项目名称</w:t>
            </w:r>
          </w:p>
        </w:tc>
        <w:tc>
          <w:tcPr>
            <w:tcW w:w="3736" w:type="dxa"/>
          </w:tcPr>
          <w:p w14:paraId="60672F04">
            <w:pPr>
              <w:pStyle w:val="11"/>
              <w:spacing w:before="239" w:line="227" w:lineRule="auto"/>
              <w:ind w:left="1320"/>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造</w:t>
            </w:r>
            <w:r>
              <w:rPr>
                <w:rFonts w:hint="eastAsia" w:asciiTheme="minorEastAsia" w:hAnsiTheme="minorEastAsia" w:eastAsiaTheme="minorEastAsia" w:cstheme="minorEastAsia"/>
                <w:color w:val="auto"/>
                <w:spacing w:val="16"/>
                <w:sz w:val="19"/>
                <w:szCs w:val="19"/>
              </w:rPr>
              <w:t xml:space="preserve"> </w:t>
            </w:r>
            <w:r>
              <w:rPr>
                <w:rFonts w:hint="eastAsia" w:asciiTheme="minorEastAsia" w:hAnsiTheme="minorEastAsia" w:eastAsiaTheme="minorEastAsia" w:cstheme="minorEastAsia"/>
                <w:color w:val="auto"/>
                <w:spacing w:val="4"/>
                <w:sz w:val="19"/>
                <w:szCs w:val="19"/>
              </w:rPr>
              <w:t>价（元）</w:t>
            </w:r>
          </w:p>
        </w:tc>
      </w:tr>
      <w:tr w14:paraId="274DB8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362" w:type="dxa"/>
          </w:tcPr>
          <w:p w14:paraId="423D7CF2">
            <w:pPr>
              <w:rPr>
                <w:rFonts w:asciiTheme="minorEastAsia" w:hAnsiTheme="minorEastAsia" w:eastAsiaTheme="minorEastAsia" w:cstheme="minorEastAsia"/>
                <w:color w:val="auto"/>
              </w:rPr>
            </w:pPr>
          </w:p>
        </w:tc>
        <w:tc>
          <w:tcPr>
            <w:tcW w:w="4287" w:type="dxa"/>
          </w:tcPr>
          <w:p w14:paraId="4A97B1B1">
            <w:pPr>
              <w:rPr>
                <w:rFonts w:asciiTheme="minorEastAsia" w:hAnsiTheme="minorEastAsia" w:eastAsiaTheme="minorEastAsia" w:cstheme="minorEastAsia"/>
                <w:color w:val="auto"/>
              </w:rPr>
            </w:pPr>
          </w:p>
        </w:tc>
        <w:tc>
          <w:tcPr>
            <w:tcW w:w="3736" w:type="dxa"/>
          </w:tcPr>
          <w:p w14:paraId="10390D1A">
            <w:pPr>
              <w:rPr>
                <w:rFonts w:asciiTheme="minorEastAsia" w:hAnsiTheme="minorEastAsia" w:eastAsiaTheme="minorEastAsia" w:cstheme="minorEastAsia"/>
                <w:color w:val="auto"/>
              </w:rPr>
            </w:pPr>
          </w:p>
        </w:tc>
      </w:tr>
      <w:tr w14:paraId="4D687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02FFDED5">
            <w:pPr>
              <w:rPr>
                <w:rFonts w:asciiTheme="minorEastAsia" w:hAnsiTheme="minorEastAsia" w:eastAsiaTheme="minorEastAsia" w:cstheme="minorEastAsia"/>
                <w:color w:val="auto"/>
              </w:rPr>
            </w:pPr>
          </w:p>
        </w:tc>
        <w:tc>
          <w:tcPr>
            <w:tcW w:w="4287" w:type="dxa"/>
          </w:tcPr>
          <w:p w14:paraId="159EB45C">
            <w:pPr>
              <w:rPr>
                <w:rFonts w:asciiTheme="minorEastAsia" w:hAnsiTheme="minorEastAsia" w:eastAsiaTheme="minorEastAsia" w:cstheme="minorEastAsia"/>
                <w:color w:val="auto"/>
              </w:rPr>
            </w:pPr>
          </w:p>
        </w:tc>
        <w:tc>
          <w:tcPr>
            <w:tcW w:w="3736" w:type="dxa"/>
          </w:tcPr>
          <w:p w14:paraId="2C0223E9">
            <w:pPr>
              <w:rPr>
                <w:rFonts w:asciiTheme="minorEastAsia" w:hAnsiTheme="minorEastAsia" w:eastAsiaTheme="minorEastAsia" w:cstheme="minorEastAsia"/>
                <w:color w:val="auto"/>
              </w:rPr>
            </w:pPr>
          </w:p>
        </w:tc>
      </w:tr>
      <w:tr w14:paraId="43CB77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76F7F7E1">
            <w:pPr>
              <w:rPr>
                <w:rFonts w:asciiTheme="minorEastAsia" w:hAnsiTheme="minorEastAsia" w:eastAsiaTheme="minorEastAsia" w:cstheme="minorEastAsia"/>
                <w:color w:val="auto"/>
              </w:rPr>
            </w:pPr>
          </w:p>
        </w:tc>
        <w:tc>
          <w:tcPr>
            <w:tcW w:w="4287" w:type="dxa"/>
          </w:tcPr>
          <w:p w14:paraId="5D9CE714">
            <w:pPr>
              <w:rPr>
                <w:rFonts w:asciiTheme="minorEastAsia" w:hAnsiTheme="minorEastAsia" w:eastAsiaTheme="minorEastAsia" w:cstheme="minorEastAsia"/>
                <w:color w:val="auto"/>
              </w:rPr>
            </w:pPr>
          </w:p>
        </w:tc>
        <w:tc>
          <w:tcPr>
            <w:tcW w:w="3736" w:type="dxa"/>
          </w:tcPr>
          <w:p w14:paraId="11D6909D">
            <w:pPr>
              <w:rPr>
                <w:rFonts w:asciiTheme="minorEastAsia" w:hAnsiTheme="minorEastAsia" w:eastAsiaTheme="minorEastAsia" w:cstheme="minorEastAsia"/>
                <w:color w:val="auto"/>
              </w:rPr>
            </w:pPr>
          </w:p>
        </w:tc>
      </w:tr>
      <w:tr w14:paraId="2EC71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362" w:type="dxa"/>
          </w:tcPr>
          <w:p w14:paraId="10FD0393">
            <w:pPr>
              <w:rPr>
                <w:rFonts w:asciiTheme="minorEastAsia" w:hAnsiTheme="minorEastAsia" w:eastAsiaTheme="minorEastAsia" w:cstheme="minorEastAsia"/>
                <w:color w:val="auto"/>
              </w:rPr>
            </w:pPr>
          </w:p>
        </w:tc>
        <w:tc>
          <w:tcPr>
            <w:tcW w:w="4287" w:type="dxa"/>
          </w:tcPr>
          <w:p w14:paraId="149A7963">
            <w:pPr>
              <w:rPr>
                <w:rFonts w:asciiTheme="minorEastAsia" w:hAnsiTheme="minorEastAsia" w:eastAsiaTheme="minorEastAsia" w:cstheme="minorEastAsia"/>
                <w:color w:val="auto"/>
              </w:rPr>
            </w:pPr>
          </w:p>
        </w:tc>
        <w:tc>
          <w:tcPr>
            <w:tcW w:w="3736" w:type="dxa"/>
          </w:tcPr>
          <w:p w14:paraId="6E48DF81">
            <w:pPr>
              <w:rPr>
                <w:rFonts w:asciiTheme="minorEastAsia" w:hAnsiTheme="minorEastAsia" w:eastAsiaTheme="minorEastAsia" w:cstheme="minorEastAsia"/>
                <w:color w:val="auto"/>
              </w:rPr>
            </w:pPr>
          </w:p>
        </w:tc>
      </w:tr>
      <w:tr w14:paraId="3C1E08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106F755C">
            <w:pPr>
              <w:rPr>
                <w:rFonts w:asciiTheme="minorEastAsia" w:hAnsiTheme="minorEastAsia" w:eastAsiaTheme="minorEastAsia" w:cstheme="minorEastAsia"/>
                <w:color w:val="auto"/>
              </w:rPr>
            </w:pPr>
          </w:p>
        </w:tc>
        <w:tc>
          <w:tcPr>
            <w:tcW w:w="4287" w:type="dxa"/>
          </w:tcPr>
          <w:p w14:paraId="2EECA78B">
            <w:pPr>
              <w:rPr>
                <w:rFonts w:asciiTheme="minorEastAsia" w:hAnsiTheme="minorEastAsia" w:eastAsiaTheme="minorEastAsia" w:cstheme="minorEastAsia"/>
                <w:color w:val="auto"/>
              </w:rPr>
            </w:pPr>
          </w:p>
        </w:tc>
        <w:tc>
          <w:tcPr>
            <w:tcW w:w="3736" w:type="dxa"/>
          </w:tcPr>
          <w:p w14:paraId="21033AD9">
            <w:pPr>
              <w:rPr>
                <w:rFonts w:asciiTheme="minorEastAsia" w:hAnsiTheme="minorEastAsia" w:eastAsiaTheme="minorEastAsia" w:cstheme="minorEastAsia"/>
                <w:color w:val="auto"/>
              </w:rPr>
            </w:pPr>
          </w:p>
        </w:tc>
      </w:tr>
      <w:tr w14:paraId="6BD18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362" w:type="dxa"/>
          </w:tcPr>
          <w:p w14:paraId="38F6A3E2">
            <w:pPr>
              <w:rPr>
                <w:rFonts w:asciiTheme="minorEastAsia" w:hAnsiTheme="minorEastAsia" w:eastAsiaTheme="minorEastAsia" w:cstheme="minorEastAsia"/>
                <w:color w:val="auto"/>
              </w:rPr>
            </w:pPr>
          </w:p>
        </w:tc>
        <w:tc>
          <w:tcPr>
            <w:tcW w:w="4287" w:type="dxa"/>
          </w:tcPr>
          <w:p w14:paraId="125BD680">
            <w:pPr>
              <w:rPr>
                <w:rFonts w:asciiTheme="minorEastAsia" w:hAnsiTheme="minorEastAsia" w:eastAsiaTheme="minorEastAsia" w:cstheme="minorEastAsia"/>
                <w:color w:val="auto"/>
              </w:rPr>
            </w:pPr>
          </w:p>
        </w:tc>
        <w:tc>
          <w:tcPr>
            <w:tcW w:w="3736" w:type="dxa"/>
          </w:tcPr>
          <w:p w14:paraId="7786CCD3">
            <w:pPr>
              <w:rPr>
                <w:rFonts w:asciiTheme="minorEastAsia" w:hAnsiTheme="minorEastAsia" w:eastAsiaTheme="minorEastAsia" w:cstheme="minorEastAsia"/>
                <w:color w:val="auto"/>
              </w:rPr>
            </w:pPr>
          </w:p>
        </w:tc>
      </w:tr>
      <w:tr w14:paraId="55BAFB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66F1B13F">
            <w:pPr>
              <w:rPr>
                <w:rFonts w:asciiTheme="minorEastAsia" w:hAnsiTheme="minorEastAsia" w:eastAsiaTheme="minorEastAsia" w:cstheme="minorEastAsia"/>
                <w:color w:val="auto"/>
              </w:rPr>
            </w:pPr>
          </w:p>
        </w:tc>
        <w:tc>
          <w:tcPr>
            <w:tcW w:w="4287" w:type="dxa"/>
          </w:tcPr>
          <w:p w14:paraId="43E5017A">
            <w:pPr>
              <w:rPr>
                <w:rFonts w:asciiTheme="minorEastAsia" w:hAnsiTheme="minorEastAsia" w:eastAsiaTheme="minorEastAsia" w:cstheme="minorEastAsia"/>
                <w:color w:val="auto"/>
              </w:rPr>
            </w:pPr>
          </w:p>
        </w:tc>
        <w:tc>
          <w:tcPr>
            <w:tcW w:w="3736" w:type="dxa"/>
          </w:tcPr>
          <w:p w14:paraId="0F41E59F">
            <w:pPr>
              <w:rPr>
                <w:rFonts w:asciiTheme="minorEastAsia" w:hAnsiTheme="minorEastAsia" w:eastAsiaTheme="minorEastAsia" w:cstheme="minorEastAsia"/>
                <w:color w:val="auto"/>
              </w:rPr>
            </w:pPr>
          </w:p>
        </w:tc>
      </w:tr>
      <w:tr w14:paraId="1CD5C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37B81C92">
            <w:pPr>
              <w:rPr>
                <w:rFonts w:asciiTheme="minorEastAsia" w:hAnsiTheme="minorEastAsia" w:eastAsiaTheme="minorEastAsia" w:cstheme="minorEastAsia"/>
                <w:color w:val="auto"/>
              </w:rPr>
            </w:pPr>
          </w:p>
        </w:tc>
        <w:tc>
          <w:tcPr>
            <w:tcW w:w="4287" w:type="dxa"/>
          </w:tcPr>
          <w:p w14:paraId="64F2C159">
            <w:pPr>
              <w:rPr>
                <w:rFonts w:asciiTheme="minorEastAsia" w:hAnsiTheme="minorEastAsia" w:eastAsiaTheme="minorEastAsia" w:cstheme="minorEastAsia"/>
                <w:color w:val="auto"/>
              </w:rPr>
            </w:pPr>
          </w:p>
        </w:tc>
        <w:tc>
          <w:tcPr>
            <w:tcW w:w="3736" w:type="dxa"/>
          </w:tcPr>
          <w:p w14:paraId="674CB47F">
            <w:pPr>
              <w:rPr>
                <w:rFonts w:asciiTheme="minorEastAsia" w:hAnsiTheme="minorEastAsia" w:eastAsiaTheme="minorEastAsia" w:cstheme="minorEastAsia"/>
                <w:color w:val="auto"/>
              </w:rPr>
            </w:pPr>
          </w:p>
        </w:tc>
      </w:tr>
      <w:tr w14:paraId="5D0E4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4E066937">
            <w:pPr>
              <w:rPr>
                <w:rFonts w:asciiTheme="minorEastAsia" w:hAnsiTheme="minorEastAsia" w:eastAsiaTheme="minorEastAsia" w:cstheme="minorEastAsia"/>
                <w:color w:val="auto"/>
              </w:rPr>
            </w:pPr>
          </w:p>
        </w:tc>
        <w:tc>
          <w:tcPr>
            <w:tcW w:w="4287" w:type="dxa"/>
          </w:tcPr>
          <w:p w14:paraId="5FACB59A">
            <w:pPr>
              <w:rPr>
                <w:rFonts w:asciiTheme="minorEastAsia" w:hAnsiTheme="minorEastAsia" w:eastAsiaTheme="minorEastAsia" w:cstheme="minorEastAsia"/>
                <w:color w:val="auto"/>
              </w:rPr>
            </w:pPr>
          </w:p>
        </w:tc>
        <w:tc>
          <w:tcPr>
            <w:tcW w:w="3736" w:type="dxa"/>
          </w:tcPr>
          <w:p w14:paraId="40483747">
            <w:pPr>
              <w:rPr>
                <w:rFonts w:asciiTheme="minorEastAsia" w:hAnsiTheme="minorEastAsia" w:eastAsiaTheme="minorEastAsia" w:cstheme="minorEastAsia"/>
                <w:color w:val="auto"/>
              </w:rPr>
            </w:pPr>
          </w:p>
        </w:tc>
      </w:tr>
      <w:tr w14:paraId="1D13B6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7EC4AED6">
            <w:pPr>
              <w:rPr>
                <w:rFonts w:asciiTheme="minorEastAsia" w:hAnsiTheme="minorEastAsia" w:eastAsiaTheme="minorEastAsia" w:cstheme="minorEastAsia"/>
                <w:color w:val="auto"/>
              </w:rPr>
            </w:pPr>
          </w:p>
        </w:tc>
        <w:tc>
          <w:tcPr>
            <w:tcW w:w="4287" w:type="dxa"/>
          </w:tcPr>
          <w:p w14:paraId="4931C96D">
            <w:pPr>
              <w:rPr>
                <w:rFonts w:asciiTheme="minorEastAsia" w:hAnsiTheme="minorEastAsia" w:eastAsiaTheme="minorEastAsia" w:cstheme="minorEastAsia"/>
                <w:color w:val="auto"/>
              </w:rPr>
            </w:pPr>
          </w:p>
        </w:tc>
        <w:tc>
          <w:tcPr>
            <w:tcW w:w="3736" w:type="dxa"/>
          </w:tcPr>
          <w:p w14:paraId="0BBD2F6D">
            <w:pPr>
              <w:rPr>
                <w:rFonts w:asciiTheme="minorEastAsia" w:hAnsiTheme="minorEastAsia" w:eastAsiaTheme="minorEastAsia" w:cstheme="minorEastAsia"/>
                <w:color w:val="auto"/>
              </w:rPr>
            </w:pPr>
          </w:p>
        </w:tc>
      </w:tr>
      <w:tr w14:paraId="1727D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2" w:hRule="atLeast"/>
        </w:trPr>
        <w:tc>
          <w:tcPr>
            <w:tcW w:w="1362" w:type="dxa"/>
          </w:tcPr>
          <w:p w14:paraId="4E6C6076">
            <w:pPr>
              <w:rPr>
                <w:rFonts w:asciiTheme="minorEastAsia" w:hAnsiTheme="minorEastAsia" w:eastAsiaTheme="minorEastAsia" w:cstheme="minorEastAsia"/>
                <w:color w:val="auto"/>
              </w:rPr>
            </w:pPr>
          </w:p>
        </w:tc>
        <w:tc>
          <w:tcPr>
            <w:tcW w:w="4287" w:type="dxa"/>
          </w:tcPr>
          <w:p w14:paraId="5F1734C8">
            <w:pPr>
              <w:rPr>
                <w:rFonts w:asciiTheme="minorEastAsia" w:hAnsiTheme="minorEastAsia" w:eastAsiaTheme="minorEastAsia" w:cstheme="minorEastAsia"/>
                <w:color w:val="auto"/>
              </w:rPr>
            </w:pPr>
          </w:p>
        </w:tc>
        <w:tc>
          <w:tcPr>
            <w:tcW w:w="3736" w:type="dxa"/>
          </w:tcPr>
          <w:p w14:paraId="07991573">
            <w:pPr>
              <w:rPr>
                <w:rFonts w:asciiTheme="minorEastAsia" w:hAnsiTheme="minorEastAsia" w:eastAsiaTheme="minorEastAsia" w:cstheme="minorEastAsia"/>
                <w:color w:val="auto"/>
              </w:rPr>
            </w:pPr>
          </w:p>
        </w:tc>
      </w:tr>
      <w:tr w14:paraId="6AB39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559F0938">
            <w:pPr>
              <w:rPr>
                <w:rFonts w:asciiTheme="minorEastAsia" w:hAnsiTheme="minorEastAsia" w:eastAsiaTheme="minorEastAsia" w:cstheme="minorEastAsia"/>
                <w:color w:val="auto"/>
              </w:rPr>
            </w:pPr>
          </w:p>
        </w:tc>
        <w:tc>
          <w:tcPr>
            <w:tcW w:w="4287" w:type="dxa"/>
          </w:tcPr>
          <w:p w14:paraId="1457039C">
            <w:pPr>
              <w:rPr>
                <w:rFonts w:asciiTheme="minorEastAsia" w:hAnsiTheme="minorEastAsia" w:eastAsiaTheme="minorEastAsia" w:cstheme="minorEastAsia"/>
                <w:color w:val="auto"/>
              </w:rPr>
            </w:pPr>
          </w:p>
        </w:tc>
        <w:tc>
          <w:tcPr>
            <w:tcW w:w="3736" w:type="dxa"/>
          </w:tcPr>
          <w:p w14:paraId="0B96F0AC">
            <w:pPr>
              <w:rPr>
                <w:rFonts w:asciiTheme="minorEastAsia" w:hAnsiTheme="minorEastAsia" w:eastAsiaTheme="minorEastAsia" w:cstheme="minorEastAsia"/>
                <w:color w:val="auto"/>
              </w:rPr>
            </w:pPr>
          </w:p>
        </w:tc>
      </w:tr>
      <w:tr w14:paraId="6CB45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2469B306">
            <w:pPr>
              <w:rPr>
                <w:rFonts w:asciiTheme="minorEastAsia" w:hAnsiTheme="minorEastAsia" w:eastAsiaTheme="minorEastAsia" w:cstheme="minorEastAsia"/>
                <w:color w:val="auto"/>
              </w:rPr>
            </w:pPr>
          </w:p>
        </w:tc>
        <w:tc>
          <w:tcPr>
            <w:tcW w:w="4287" w:type="dxa"/>
          </w:tcPr>
          <w:p w14:paraId="4F530497">
            <w:pPr>
              <w:rPr>
                <w:rFonts w:asciiTheme="minorEastAsia" w:hAnsiTheme="minorEastAsia" w:eastAsiaTheme="minorEastAsia" w:cstheme="minorEastAsia"/>
                <w:color w:val="auto"/>
              </w:rPr>
            </w:pPr>
          </w:p>
        </w:tc>
        <w:tc>
          <w:tcPr>
            <w:tcW w:w="3736" w:type="dxa"/>
          </w:tcPr>
          <w:p w14:paraId="1E86D354">
            <w:pPr>
              <w:rPr>
                <w:rFonts w:asciiTheme="minorEastAsia" w:hAnsiTheme="minorEastAsia" w:eastAsiaTheme="minorEastAsia" w:cstheme="minorEastAsia"/>
                <w:color w:val="auto"/>
              </w:rPr>
            </w:pPr>
          </w:p>
        </w:tc>
      </w:tr>
      <w:tr w14:paraId="3F5C8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6CA9DE24">
            <w:pPr>
              <w:rPr>
                <w:rFonts w:asciiTheme="minorEastAsia" w:hAnsiTheme="minorEastAsia" w:eastAsiaTheme="minorEastAsia" w:cstheme="minorEastAsia"/>
                <w:color w:val="auto"/>
              </w:rPr>
            </w:pPr>
          </w:p>
        </w:tc>
        <w:tc>
          <w:tcPr>
            <w:tcW w:w="4287" w:type="dxa"/>
          </w:tcPr>
          <w:p w14:paraId="028D6C53">
            <w:pPr>
              <w:rPr>
                <w:rFonts w:asciiTheme="minorEastAsia" w:hAnsiTheme="minorEastAsia" w:eastAsiaTheme="minorEastAsia" w:cstheme="minorEastAsia"/>
                <w:color w:val="auto"/>
              </w:rPr>
            </w:pPr>
          </w:p>
        </w:tc>
        <w:tc>
          <w:tcPr>
            <w:tcW w:w="3736" w:type="dxa"/>
          </w:tcPr>
          <w:p w14:paraId="27A21386">
            <w:pPr>
              <w:rPr>
                <w:rFonts w:asciiTheme="minorEastAsia" w:hAnsiTheme="minorEastAsia" w:eastAsiaTheme="minorEastAsia" w:cstheme="minorEastAsia"/>
                <w:color w:val="auto"/>
              </w:rPr>
            </w:pPr>
          </w:p>
        </w:tc>
      </w:tr>
      <w:tr w14:paraId="24A77E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31E57EAB">
            <w:pPr>
              <w:rPr>
                <w:rFonts w:asciiTheme="minorEastAsia" w:hAnsiTheme="minorEastAsia" w:eastAsiaTheme="minorEastAsia" w:cstheme="minorEastAsia"/>
                <w:color w:val="auto"/>
              </w:rPr>
            </w:pPr>
          </w:p>
        </w:tc>
        <w:tc>
          <w:tcPr>
            <w:tcW w:w="4287" w:type="dxa"/>
          </w:tcPr>
          <w:p w14:paraId="12BAA249">
            <w:pPr>
              <w:rPr>
                <w:rFonts w:asciiTheme="minorEastAsia" w:hAnsiTheme="minorEastAsia" w:eastAsiaTheme="minorEastAsia" w:cstheme="minorEastAsia"/>
                <w:color w:val="auto"/>
              </w:rPr>
            </w:pPr>
          </w:p>
        </w:tc>
        <w:tc>
          <w:tcPr>
            <w:tcW w:w="3736" w:type="dxa"/>
          </w:tcPr>
          <w:p w14:paraId="3F577CFF">
            <w:pPr>
              <w:rPr>
                <w:rFonts w:asciiTheme="minorEastAsia" w:hAnsiTheme="minorEastAsia" w:eastAsiaTheme="minorEastAsia" w:cstheme="minorEastAsia"/>
                <w:color w:val="auto"/>
              </w:rPr>
            </w:pPr>
          </w:p>
        </w:tc>
      </w:tr>
      <w:tr w14:paraId="1B0570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0BC4A131">
            <w:pPr>
              <w:rPr>
                <w:rFonts w:asciiTheme="minorEastAsia" w:hAnsiTheme="minorEastAsia" w:eastAsiaTheme="minorEastAsia" w:cstheme="minorEastAsia"/>
                <w:color w:val="auto"/>
              </w:rPr>
            </w:pPr>
          </w:p>
        </w:tc>
        <w:tc>
          <w:tcPr>
            <w:tcW w:w="4287" w:type="dxa"/>
          </w:tcPr>
          <w:p w14:paraId="62434EA3">
            <w:pPr>
              <w:rPr>
                <w:rFonts w:asciiTheme="minorEastAsia" w:hAnsiTheme="minorEastAsia" w:eastAsiaTheme="minorEastAsia" w:cstheme="minorEastAsia"/>
                <w:color w:val="auto"/>
              </w:rPr>
            </w:pPr>
          </w:p>
        </w:tc>
        <w:tc>
          <w:tcPr>
            <w:tcW w:w="3736" w:type="dxa"/>
          </w:tcPr>
          <w:p w14:paraId="7B434419">
            <w:pPr>
              <w:rPr>
                <w:rFonts w:asciiTheme="minorEastAsia" w:hAnsiTheme="minorEastAsia" w:eastAsiaTheme="minorEastAsia" w:cstheme="minorEastAsia"/>
                <w:color w:val="auto"/>
              </w:rPr>
            </w:pPr>
          </w:p>
        </w:tc>
      </w:tr>
      <w:tr w14:paraId="61EBD5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63D428D9">
            <w:pPr>
              <w:rPr>
                <w:rFonts w:asciiTheme="minorEastAsia" w:hAnsiTheme="minorEastAsia" w:eastAsiaTheme="minorEastAsia" w:cstheme="minorEastAsia"/>
                <w:color w:val="auto"/>
              </w:rPr>
            </w:pPr>
          </w:p>
        </w:tc>
        <w:tc>
          <w:tcPr>
            <w:tcW w:w="4287" w:type="dxa"/>
          </w:tcPr>
          <w:p w14:paraId="7F993C21">
            <w:pPr>
              <w:rPr>
                <w:rFonts w:asciiTheme="minorEastAsia" w:hAnsiTheme="minorEastAsia" w:eastAsiaTheme="minorEastAsia" w:cstheme="minorEastAsia"/>
                <w:color w:val="auto"/>
              </w:rPr>
            </w:pPr>
          </w:p>
        </w:tc>
        <w:tc>
          <w:tcPr>
            <w:tcW w:w="3736" w:type="dxa"/>
          </w:tcPr>
          <w:p w14:paraId="097F7BC0">
            <w:pPr>
              <w:rPr>
                <w:rFonts w:asciiTheme="minorEastAsia" w:hAnsiTheme="minorEastAsia" w:eastAsiaTheme="minorEastAsia" w:cstheme="minorEastAsia"/>
                <w:color w:val="auto"/>
              </w:rPr>
            </w:pPr>
          </w:p>
        </w:tc>
      </w:tr>
      <w:tr w14:paraId="0B3D88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362" w:type="dxa"/>
          </w:tcPr>
          <w:p w14:paraId="1788D721">
            <w:pPr>
              <w:rPr>
                <w:rFonts w:asciiTheme="minorEastAsia" w:hAnsiTheme="minorEastAsia" w:eastAsiaTheme="minorEastAsia" w:cstheme="minorEastAsia"/>
                <w:color w:val="auto"/>
              </w:rPr>
            </w:pPr>
          </w:p>
        </w:tc>
        <w:tc>
          <w:tcPr>
            <w:tcW w:w="4287" w:type="dxa"/>
          </w:tcPr>
          <w:p w14:paraId="28832443">
            <w:pPr>
              <w:rPr>
                <w:rFonts w:asciiTheme="minorEastAsia" w:hAnsiTheme="minorEastAsia" w:eastAsiaTheme="minorEastAsia" w:cstheme="minorEastAsia"/>
                <w:color w:val="auto"/>
              </w:rPr>
            </w:pPr>
          </w:p>
        </w:tc>
        <w:tc>
          <w:tcPr>
            <w:tcW w:w="3736" w:type="dxa"/>
          </w:tcPr>
          <w:p w14:paraId="0DB9EC8C">
            <w:pPr>
              <w:rPr>
                <w:rFonts w:asciiTheme="minorEastAsia" w:hAnsiTheme="minorEastAsia" w:eastAsiaTheme="minorEastAsia" w:cstheme="minorEastAsia"/>
                <w:color w:val="auto"/>
              </w:rPr>
            </w:pPr>
          </w:p>
        </w:tc>
      </w:tr>
      <w:tr w14:paraId="6CB51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5649" w:type="dxa"/>
            <w:gridSpan w:val="2"/>
          </w:tcPr>
          <w:p w14:paraId="0C3176B4">
            <w:pPr>
              <w:pStyle w:val="11"/>
              <w:spacing w:before="239" w:line="227" w:lineRule="auto"/>
              <w:ind w:left="243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本页合计</w:t>
            </w:r>
          </w:p>
        </w:tc>
        <w:tc>
          <w:tcPr>
            <w:tcW w:w="3736" w:type="dxa"/>
          </w:tcPr>
          <w:p w14:paraId="1C608FBA">
            <w:pPr>
              <w:rPr>
                <w:rFonts w:asciiTheme="minorEastAsia" w:hAnsiTheme="minorEastAsia" w:eastAsiaTheme="minorEastAsia" w:cstheme="minorEastAsia"/>
                <w:color w:val="auto"/>
              </w:rPr>
            </w:pPr>
          </w:p>
        </w:tc>
      </w:tr>
      <w:tr w14:paraId="158A35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5649" w:type="dxa"/>
            <w:gridSpan w:val="2"/>
          </w:tcPr>
          <w:p w14:paraId="2A20E2B4">
            <w:pPr>
              <w:pStyle w:val="11"/>
              <w:spacing w:before="240" w:line="230" w:lineRule="auto"/>
              <w:ind w:left="2425"/>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合</w:t>
            </w:r>
            <w:r>
              <w:rPr>
                <w:rFonts w:hint="eastAsia" w:asciiTheme="minorEastAsia" w:hAnsiTheme="minorEastAsia" w:eastAsiaTheme="minorEastAsia" w:cstheme="minorEastAsia"/>
                <w:color w:val="auto"/>
                <w:spacing w:val="11"/>
                <w:sz w:val="19"/>
                <w:szCs w:val="19"/>
              </w:rPr>
              <w:t xml:space="preserve">   </w:t>
            </w:r>
            <w:r>
              <w:rPr>
                <w:rFonts w:hint="eastAsia" w:asciiTheme="minorEastAsia" w:hAnsiTheme="minorEastAsia" w:eastAsiaTheme="minorEastAsia" w:cstheme="minorEastAsia"/>
                <w:color w:val="auto"/>
                <w:sz w:val="19"/>
                <w:szCs w:val="19"/>
              </w:rPr>
              <w:t>计</w:t>
            </w:r>
          </w:p>
        </w:tc>
        <w:tc>
          <w:tcPr>
            <w:tcW w:w="3736" w:type="dxa"/>
          </w:tcPr>
          <w:p w14:paraId="6BB9415A">
            <w:pPr>
              <w:rPr>
                <w:rFonts w:asciiTheme="minorEastAsia" w:hAnsiTheme="minorEastAsia" w:eastAsiaTheme="minorEastAsia" w:cstheme="minorEastAsia"/>
                <w:color w:val="auto"/>
              </w:rPr>
            </w:pPr>
          </w:p>
        </w:tc>
      </w:tr>
    </w:tbl>
    <w:p w14:paraId="41D49070">
      <w:pPr>
        <w:spacing w:line="114" w:lineRule="exact"/>
        <w:rPr>
          <w:rFonts w:asciiTheme="minorEastAsia" w:hAnsiTheme="minorEastAsia" w:eastAsiaTheme="minorEastAsia" w:cstheme="minorEastAsia"/>
          <w:color w:val="auto"/>
          <w:sz w:val="9"/>
        </w:rPr>
      </w:pPr>
    </w:p>
    <w:p w14:paraId="0E99656E">
      <w:pPr>
        <w:spacing w:line="114" w:lineRule="exact"/>
        <w:rPr>
          <w:rFonts w:asciiTheme="minorEastAsia" w:hAnsiTheme="minorEastAsia" w:eastAsiaTheme="minorEastAsia" w:cstheme="minorEastAsia"/>
          <w:color w:val="auto"/>
          <w:sz w:val="9"/>
          <w:szCs w:val="9"/>
        </w:rPr>
        <w:sectPr>
          <w:footerReference r:id="rId17" w:type="default"/>
          <w:pgSz w:w="11906" w:h="16840"/>
          <w:pgMar w:top="1449" w:right="1258" w:bottom="1340" w:left="1257" w:header="1113" w:footer="1126" w:gutter="0"/>
          <w:cols w:space="720" w:num="1"/>
        </w:sectPr>
      </w:pPr>
    </w:p>
    <w:p w14:paraId="686DAA88">
      <w:pPr>
        <w:pStyle w:val="3"/>
        <w:spacing w:before="286" w:line="219" w:lineRule="auto"/>
        <w:ind w:left="3006"/>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pacing w:val="-2"/>
          <w:sz w:val="28"/>
          <w:szCs w:val="28"/>
          <w:lang w:eastAsia="zh-CN"/>
        </w:rPr>
        <w:t>分部分项工程量清单计价表</w:t>
      </w:r>
    </w:p>
    <w:p w14:paraId="33D0DEA5">
      <w:pPr>
        <w:spacing w:line="404" w:lineRule="auto"/>
        <w:rPr>
          <w:rFonts w:asciiTheme="minorEastAsia" w:hAnsiTheme="minorEastAsia" w:eastAsiaTheme="minorEastAsia" w:cstheme="minorEastAsia"/>
          <w:color w:val="auto"/>
          <w:lang w:eastAsia="zh-CN"/>
        </w:rPr>
      </w:pPr>
    </w:p>
    <w:p w14:paraId="18E0F3E2">
      <w:pPr>
        <w:pStyle w:val="3"/>
        <w:spacing w:before="65" w:line="222" w:lineRule="auto"/>
        <w:ind w:left="252"/>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3"/>
          <w:sz w:val="20"/>
          <w:szCs w:val="20"/>
          <w:lang w:eastAsia="zh-CN"/>
        </w:rPr>
        <w:t xml:space="preserve">工程名称：                                  </w:t>
      </w:r>
      <w:r>
        <w:rPr>
          <w:rFonts w:hint="eastAsia" w:asciiTheme="minorEastAsia" w:hAnsiTheme="minorEastAsia" w:eastAsiaTheme="minorEastAsia" w:cstheme="minorEastAsia"/>
          <w:color w:val="auto"/>
          <w:spacing w:val="2"/>
          <w:sz w:val="20"/>
          <w:szCs w:val="20"/>
          <w:lang w:eastAsia="zh-CN"/>
        </w:rPr>
        <w:t xml:space="preserve">      专业：</w:t>
      </w:r>
      <w:r>
        <w:rPr>
          <w:rFonts w:hint="eastAsia" w:asciiTheme="minorEastAsia" w:hAnsiTheme="minorEastAsia" w:eastAsiaTheme="minorEastAsia" w:cstheme="minorEastAsia"/>
          <w:color w:val="auto"/>
          <w:spacing w:val="5"/>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第  页，共</w:t>
      </w:r>
      <w:r>
        <w:rPr>
          <w:rFonts w:hint="eastAsia" w:asciiTheme="minorEastAsia" w:hAnsiTheme="minorEastAsia" w:eastAsiaTheme="minorEastAsia" w:cstheme="minorEastAsia"/>
          <w:color w:val="auto"/>
          <w:spacing w:val="12"/>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页</w:t>
      </w:r>
    </w:p>
    <w:tbl>
      <w:tblPr>
        <w:tblStyle w:val="10"/>
        <w:tblW w:w="93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5"/>
        <w:gridCol w:w="1141"/>
        <w:gridCol w:w="2428"/>
        <w:gridCol w:w="1289"/>
        <w:gridCol w:w="1184"/>
        <w:gridCol w:w="1169"/>
        <w:gridCol w:w="1173"/>
      </w:tblGrid>
      <w:tr w14:paraId="1237B5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955" w:type="dxa"/>
            <w:vMerge w:val="restart"/>
            <w:tcBorders>
              <w:bottom w:val="nil"/>
            </w:tcBorders>
          </w:tcPr>
          <w:p w14:paraId="574FE725">
            <w:pPr>
              <w:spacing w:line="258" w:lineRule="auto"/>
              <w:rPr>
                <w:rFonts w:asciiTheme="minorEastAsia" w:hAnsiTheme="minorEastAsia" w:eastAsiaTheme="minorEastAsia" w:cstheme="minorEastAsia"/>
                <w:color w:val="auto"/>
                <w:lang w:eastAsia="zh-CN"/>
              </w:rPr>
            </w:pPr>
          </w:p>
          <w:p w14:paraId="04DE8BE6">
            <w:pPr>
              <w:pStyle w:val="11"/>
              <w:spacing w:before="62" w:line="230" w:lineRule="auto"/>
              <w:ind w:left="281"/>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序号</w:t>
            </w:r>
          </w:p>
        </w:tc>
        <w:tc>
          <w:tcPr>
            <w:tcW w:w="1141" w:type="dxa"/>
            <w:vMerge w:val="restart"/>
            <w:tcBorders>
              <w:bottom w:val="nil"/>
            </w:tcBorders>
          </w:tcPr>
          <w:p w14:paraId="4E6A0B40">
            <w:pPr>
              <w:spacing w:line="259" w:lineRule="auto"/>
              <w:rPr>
                <w:rFonts w:asciiTheme="minorEastAsia" w:hAnsiTheme="minorEastAsia" w:eastAsiaTheme="minorEastAsia" w:cstheme="minorEastAsia"/>
                <w:color w:val="auto"/>
              </w:rPr>
            </w:pPr>
          </w:p>
          <w:p w14:paraId="429BCBA0">
            <w:pPr>
              <w:pStyle w:val="11"/>
              <w:spacing w:before="61" w:line="228" w:lineRule="auto"/>
              <w:ind w:left="175"/>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项目编码</w:t>
            </w:r>
          </w:p>
        </w:tc>
        <w:tc>
          <w:tcPr>
            <w:tcW w:w="2428" w:type="dxa"/>
            <w:vMerge w:val="restart"/>
            <w:tcBorders>
              <w:bottom w:val="nil"/>
            </w:tcBorders>
          </w:tcPr>
          <w:p w14:paraId="1121461F">
            <w:pPr>
              <w:spacing w:line="258" w:lineRule="auto"/>
              <w:rPr>
                <w:rFonts w:asciiTheme="minorEastAsia" w:hAnsiTheme="minorEastAsia" w:eastAsiaTheme="minorEastAsia" w:cstheme="minorEastAsia"/>
                <w:color w:val="auto"/>
              </w:rPr>
            </w:pPr>
          </w:p>
          <w:p w14:paraId="459501D0">
            <w:pPr>
              <w:pStyle w:val="11"/>
              <w:spacing w:before="62" w:line="229" w:lineRule="auto"/>
              <w:ind w:left="820"/>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项目名称</w:t>
            </w:r>
          </w:p>
        </w:tc>
        <w:tc>
          <w:tcPr>
            <w:tcW w:w="1289" w:type="dxa"/>
            <w:vMerge w:val="restart"/>
            <w:tcBorders>
              <w:bottom w:val="nil"/>
            </w:tcBorders>
          </w:tcPr>
          <w:p w14:paraId="2F7F6BFF">
            <w:pPr>
              <w:spacing w:line="258" w:lineRule="auto"/>
              <w:rPr>
                <w:rFonts w:asciiTheme="minorEastAsia" w:hAnsiTheme="minorEastAsia" w:eastAsiaTheme="minorEastAsia" w:cstheme="minorEastAsia"/>
                <w:color w:val="auto"/>
              </w:rPr>
            </w:pPr>
          </w:p>
          <w:p w14:paraId="1CCC219F">
            <w:pPr>
              <w:pStyle w:val="11"/>
              <w:spacing w:before="62" w:line="229" w:lineRule="auto"/>
              <w:ind w:left="24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计量单位</w:t>
            </w:r>
          </w:p>
        </w:tc>
        <w:tc>
          <w:tcPr>
            <w:tcW w:w="1184" w:type="dxa"/>
            <w:vMerge w:val="restart"/>
            <w:tcBorders>
              <w:bottom w:val="nil"/>
            </w:tcBorders>
          </w:tcPr>
          <w:p w14:paraId="162EA17A">
            <w:pPr>
              <w:spacing w:line="259" w:lineRule="auto"/>
              <w:rPr>
                <w:rFonts w:asciiTheme="minorEastAsia" w:hAnsiTheme="minorEastAsia" w:eastAsiaTheme="minorEastAsia" w:cstheme="minorEastAsia"/>
                <w:color w:val="auto"/>
              </w:rPr>
            </w:pPr>
          </w:p>
          <w:p w14:paraId="73EEDD96">
            <w:pPr>
              <w:pStyle w:val="11"/>
              <w:spacing w:before="61" w:line="228" w:lineRule="auto"/>
              <w:ind w:left="200"/>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工程数量</w:t>
            </w:r>
          </w:p>
        </w:tc>
        <w:tc>
          <w:tcPr>
            <w:tcW w:w="2342" w:type="dxa"/>
            <w:gridSpan w:val="2"/>
          </w:tcPr>
          <w:p w14:paraId="376DA141">
            <w:pPr>
              <w:pStyle w:val="11"/>
              <w:spacing w:before="137" w:line="215" w:lineRule="auto"/>
              <w:ind w:left="676"/>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金额（元）</w:t>
            </w:r>
          </w:p>
        </w:tc>
      </w:tr>
      <w:tr w14:paraId="76CAF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955" w:type="dxa"/>
            <w:vMerge w:val="continue"/>
            <w:tcBorders>
              <w:top w:val="nil"/>
            </w:tcBorders>
          </w:tcPr>
          <w:p w14:paraId="525D470F">
            <w:pPr>
              <w:rPr>
                <w:rFonts w:asciiTheme="minorEastAsia" w:hAnsiTheme="minorEastAsia" w:eastAsiaTheme="minorEastAsia" w:cstheme="minorEastAsia"/>
                <w:color w:val="auto"/>
              </w:rPr>
            </w:pPr>
          </w:p>
        </w:tc>
        <w:tc>
          <w:tcPr>
            <w:tcW w:w="1141" w:type="dxa"/>
            <w:vMerge w:val="continue"/>
            <w:tcBorders>
              <w:top w:val="nil"/>
            </w:tcBorders>
          </w:tcPr>
          <w:p w14:paraId="01F2150E">
            <w:pPr>
              <w:rPr>
                <w:rFonts w:asciiTheme="minorEastAsia" w:hAnsiTheme="minorEastAsia" w:eastAsiaTheme="minorEastAsia" w:cstheme="minorEastAsia"/>
                <w:color w:val="auto"/>
              </w:rPr>
            </w:pPr>
          </w:p>
        </w:tc>
        <w:tc>
          <w:tcPr>
            <w:tcW w:w="2428" w:type="dxa"/>
            <w:vMerge w:val="continue"/>
            <w:tcBorders>
              <w:top w:val="nil"/>
            </w:tcBorders>
          </w:tcPr>
          <w:p w14:paraId="5196DE4B">
            <w:pPr>
              <w:rPr>
                <w:rFonts w:asciiTheme="minorEastAsia" w:hAnsiTheme="minorEastAsia" w:eastAsiaTheme="minorEastAsia" w:cstheme="minorEastAsia"/>
                <w:color w:val="auto"/>
              </w:rPr>
            </w:pPr>
          </w:p>
        </w:tc>
        <w:tc>
          <w:tcPr>
            <w:tcW w:w="1289" w:type="dxa"/>
            <w:vMerge w:val="continue"/>
            <w:tcBorders>
              <w:top w:val="nil"/>
            </w:tcBorders>
          </w:tcPr>
          <w:p w14:paraId="7F125406">
            <w:pPr>
              <w:rPr>
                <w:rFonts w:asciiTheme="minorEastAsia" w:hAnsiTheme="minorEastAsia" w:eastAsiaTheme="minorEastAsia" w:cstheme="minorEastAsia"/>
                <w:color w:val="auto"/>
              </w:rPr>
            </w:pPr>
          </w:p>
        </w:tc>
        <w:tc>
          <w:tcPr>
            <w:tcW w:w="1184" w:type="dxa"/>
            <w:vMerge w:val="continue"/>
            <w:tcBorders>
              <w:top w:val="nil"/>
            </w:tcBorders>
          </w:tcPr>
          <w:p w14:paraId="19BADBCF">
            <w:pPr>
              <w:rPr>
                <w:rFonts w:asciiTheme="minorEastAsia" w:hAnsiTheme="minorEastAsia" w:eastAsiaTheme="minorEastAsia" w:cstheme="minorEastAsia"/>
                <w:color w:val="auto"/>
              </w:rPr>
            </w:pPr>
          </w:p>
        </w:tc>
        <w:tc>
          <w:tcPr>
            <w:tcW w:w="1169" w:type="dxa"/>
          </w:tcPr>
          <w:p w14:paraId="2DE09952">
            <w:pPr>
              <w:pStyle w:val="11"/>
              <w:spacing w:before="133" w:line="215" w:lineRule="auto"/>
              <w:ind w:left="19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综合单价</w:t>
            </w:r>
          </w:p>
        </w:tc>
        <w:tc>
          <w:tcPr>
            <w:tcW w:w="1173" w:type="dxa"/>
          </w:tcPr>
          <w:p w14:paraId="3F75DBA0">
            <w:pPr>
              <w:pStyle w:val="11"/>
              <w:spacing w:before="133" w:line="215" w:lineRule="auto"/>
              <w:ind w:left="39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合价</w:t>
            </w:r>
          </w:p>
        </w:tc>
      </w:tr>
      <w:tr w14:paraId="0602C9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55" w:type="dxa"/>
          </w:tcPr>
          <w:p w14:paraId="283AC9F5">
            <w:pPr>
              <w:rPr>
                <w:rFonts w:asciiTheme="minorEastAsia" w:hAnsiTheme="minorEastAsia" w:eastAsiaTheme="minorEastAsia" w:cstheme="minorEastAsia"/>
                <w:color w:val="auto"/>
              </w:rPr>
            </w:pPr>
          </w:p>
        </w:tc>
        <w:tc>
          <w:tcPr>
            <w:tcW w:w="1141" w:type="dxa"/>
          </w:tcPr>
          <w:p w14:paraId="003F7B17">
            <w:pPr>
              <w:rPr>
                <w:rFonts w:asciiTheme="minorEastAsia" w:hAnsiTheme="minorEastAsia" w:eastAsiaTheme="minorEastAsia" w:cstheme="minorEastAsia"/>
                <w:color w:val="auto"/>
              </w:rPr>
            </w:pPr>
          </w:p>
        </w:tc>
        <w:tc>
          <w:tcPr>
            <w:tcW w:w="2428" w:type="dxa"/>
          </w:tcPr>
          <w:p w14:paraId="719B2D90">
            <w:pPr>
              <w:rPr>
                <w:rFonts w:asciiTheme="minorEastAsia" w:hAnsiTheme="minorEastAsia" w:eastAsiaTheme="minorEastAsia" w:cstheme="minorEastAsia"/>
                <w:color w:val="auto"/>
              </w:rPr>
            </w:pPr>
          </w:p>
        </w:tc>
        <w:tc>
          <w:tcPr>
            <w:tcW w:w="1289" w:type="dxa"/>
          </w:tcPr>
          <w:p w14:paraId="5F0647D5">
            <w:pPr>
              <w:rPr>
                <w:rFonts w:asciiTheme="minorEastAsia" w:hAnsiTheme="minorEastAsia" w:eastAsiaTheme="minorEastAsia" w:cstheme="minorEastAsia"/>
                <w:color w:val="auto"/>
              </w:rPr>
            </w:pPr>
          </w:p>
        </w:tc>
        <w:tc>
          <w:tcPr>
            <w:tcW w:w="1184" w:type="dxa"/>
          </w:tcPr>
          <w:p w14:paraId="052AC52E">
            <w:pPr>
              <w:rPr>
                <w:rFonts w:asciiTheme="minorEastAsia" w:hAnsiTheme="minorEastAsia" w:eastAsiaTheme="minorEastAsia" w:cstheme="minorEastAsia"/>
                <w:color w:val="auto"/>
              </w:rPr>
            </w:pPr>
          </w:p>
        </w:tc>
        <w:tc>
          <w:tcPr>
            <w:tcW w:w="1169" w:type="dxa"/>
          </w:tcPr>
          <w:p w14:paraId="50B85D06">
            <w:pPr>
              <w:rPr>
                <w:rFonts w:asciiTheme="minorEastAsia" w:hAnsiTheme="minorEastAsia" w:eastAsiaTheme="minorEastAsia" w:cstheme="minorEastAsia"/>
                <w:color w:val="auto"/>
              </w:rPr>
            </w:pPr>
          </w:p>
        </w:tc>
        <w:tc>
          <w:tcPr>
            <w:tcW w:w="1173" w:type="dxa"/>
          </w:tcPr>
          <w:p w14:paraId="0EE46D9F">
            <w:pPr>
              <w:rPr>
                <w:rFonts w:asciiTheme="minorEastAsia" w:hAnsiTheme="minorEastAsia" w:eastAsiaTheme="minorEastAsia" w:cstheme="minorEastAsia"/>
                <w:color w:val="auto"/>
              </w:rPr>
            </w:pPr>
          </w:p>
        </w:tc>
      </w:tr>
      <w:tr w14:paraId="6C11F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55" w:type="dxa"/>
          </w:tcPr>
          <w:p w14:paraId="7B080EE6">
            <w:pPr>
              <w:rPr>
                <w:rFonts w:asciiTheme="minorEastAsia" w:hAnsiTheme="minorEastAsia" w:eastAsiaTheme="minorEastAsia" w:cstheme="minorEastAsia"/>
                <w:color w:val="auto"/>
              </w:rPr>
            </w:pPr>
          </w:p>
        </w:tc>
        <w:tc>
          <w:tcPr>
            <w:tcW w:w="1141" w:type="dxa"/>
          </w:tcPr>
          <w:p w14:paraId="1611235B">
            <w:pPr>
              <w:rPr>
                <w:rFonts w:asciiTheme="minorEastAsia" w:hAnsiTheme="minorEastAsia" w:eastAsiaTheme="minorEastAsia" w:cstheme="minorEastAsia"/>
                <w:color w:val="auto"/>
              </w:rPr>
            </w:pPr>
          </w:p>
        </w:tc>
        <w:tc>
          <w:tcPr>
            <w:tcW w:w="2428" w:type="dxa"/>
          </w:tcPr>
          <w:p w14:paraId="219C11CD">
            <w:pPr>
              <w:rPr>
                <w:rFonts w:asciiTheme="minorEastAsia" w:hAnsiTheme="minorEastAsia" w:eastAsiaTheme="minorEastAsia" w:cstheme="minorEastAsia"/>
                <w:color w:val="auto"/>
              </w:rPr>
            </w:pPr>
          </w:p>
        </w:tc>
        <w:tc>
          <w:tcPr>
            <w:tcW w:w="1289" w:type="dxa"/>
          </w:tcPr>
          <w:p w14:paraId="3BBD0F64">
            <w:pPr>
              <w:rPr>
                <w:rFonts w:asciiTheme="minorEastAsia" w:hAnsiTheme="minorEastAsia" w:eastAsiaTheme="minorEastAsia" w:cstheme="minorEastAsia"/>
                <w:color w:val="auto"/>
              </w:rPr>
            </w:pPr>
          </w:p>
        </w:tc>
        <w:tc>
          <w:tcPr>
            <w:tcW w:w="1184" w:type="dxa"/>
          </w:tcPr>
          <w:p w14:paraId="66F29ED6">
            <w:pPr>
              <w:rPr>
                <w:rFonts w:asciiTheme="minorEastAsia" w:hAnsiTheme="minorEastAsia" w:eastAsiaTheme="minorEastAsia" w:cstheme="minorEastAsia"/>
                <w:color w:val="auto"/>
              </w:rPr>
            </w:pPr>
          </w:p>
        </w:tc>
        <w:tc>
          <w:tcPr>
            <w:tcW w:w="1169" w:type="dxa"/>
          </w:tcPr>
          <w:p w14:paraId="1DDD4577">
            <w:pPr>
              <w:rPr>
                <w:rFonts w:asciiTheme="minorEastAsia" w:hAnsiTheme="minorEastAsia" w:eastAsiaTheme="minorEastAsia" w:cstheme="minorEastAsia"/>
                <w:color w:val="auto"/>
              </w:rPr>
            </w:pPr>
          </w:p>
        </w:tc>
        <w:tc>
          <w:tcPr>
            <w:tcW w:w="1173" w:type="dxa"/>
          </w:tcPr>
          <w:p w14:paraId="3AB7D798">
            <w:pPr>
              <w:rPr>
                <w:rFonts w:asciiTheme="minorEastAsia" w:hAnsiTheme="minorEastAsia" w:eastAsiaTheme="minorEastAsia" w:cstheme="minorEastAsia"/>
                <w:color w:val="auto"/>
              </w:rPr>
            </w:pPr>
          </w:p>
        </w:tc>
      </w:tr>
      <w:tr w14:paraId="508187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1519D69F">
            <w:pPr>
              <w:rPr>
                <w:rFonts w:asciiTheme="minorEastAsia" w:hAnsiTheme="minorEastAsia" w:eastAsiaTheme="minorEastAsia" w:cstheme="minorEastAsia"/>
                <w:color w:val="auto"/>
              </w:rPr>
            </w:pPr>
          </w:p>
        </w:tc>
        <w:tc>
          <w:tcPr>
            <w:tcW w:w="1141" w:type="dxa"/>
          </w:tcPr>
          <w:p w14:paraId="3145A763">
            <w:pPr>
              <w:rPr>
                <w:rFonts w:asciiTheme="minorEastAsia" w:hAnsiTheme="minorEastAsia" w:eastAsiaTheme="minorEastAsia" w:cstheme="minorEastAsia"/>
                <w:color w:val="auto"/>
              </w:rPr>
            </w:pPr>
          </w:p>
        </w:tc>
        <w:tc>
          <w:tcPr>
            <w:tcW w:w="2428" w:type="dxa"/>
          </w:tcPr>
          <w:p w14:paraId="5173E2B0">
            <w:pPr>
              <w:rPr>
                <w:rFonts w:asciiTheme="minorEastAsia" w:hAnsiTheme="minorEastAsia" w:eastAsiaTheme="minorEastAsia" w:cstheme="minorEastAsia"/>
                <w:color w:val="auto"/>
              </w:rPr>
            </w:pPr>
          </w:p>
        </w:tc>
        <w:tc>
          <w:tcPr>
            <w:tcW w:w="1289" w:type="dxa"/>
          </w:tcPr>
          <w:p w14:paraId="663B740F">
            <w:pPr>
              <w:rPr>
                <w:rFonts w:asciiTheme="minorEastAsia" w:hAnsiTheme="minorEastAsia" w:eastAsiaTheme="minorEastAsia" w:cstheme="minorEastAsia"/>
                <w:color w:val="auto"/>
              </w:rPr>
            </w:pPr>
          </w:p>
        </w:tc>
        <w:tc>
          <w:tcPr>
            <w:tcW w:w="1184" w:type="dxa"/>
          </w:tcPr>
          <w:p w14:paraId="6C09C17A">
            <w:pPr>
              <w:rPr>
                <w:rFonts w:asciiTheme="minorEastAsia" w:hAnsiTheme="minorEastAsia" w:eastAsiaTheme="minorEastAsia" w:cstheme="minorEastAsia"/>
                <w:color w:val="auto"/>
              </w:rPr>
            </w:pPr>
          </w:p>
        </w:tc>
        <w:tc>
          <w:tcPr>
            <w:tcW w:w="1169" w:type="dxa"/>
          </w:tcPr>
          <w:p w14:paraId="36684705">
            <w:pPr>
              <w:rPr>
                <w:rFonts w:asciiTheme="minorEastAsia" w:hAnsiTheme="minorEastAsia" w:eastAsiaTheme="minorEastAsia" w:cstheme="minorEastAsia"/>
                <w:color w:val="auto"/>
              </w:rPr>
            </w:pPr>
          </w:p>
        </w:tc>
        <w:tc>
          <w:tcPr>
            <w:tcW w:w="1173" w:type="dxa"/>
          </w:tcPr>
          <w:p w14:paraId="3D42BBFE">
            <w:pPr>
              <w:rPr>
                <w:rFonts w:asciiTheme="minorEastAsia" w:hAnsiTheme="minorEastAsia" w:eastAsiaTheme="minorEastAsia" w:cstheme="minorEastAsia"/>
                <w:color w:val="auto"/>
              </w:rPr>
            </w:pPr>
          </w:p>
        </w:tc>
      </w:tr>
      <w:tr w14:paraId="3BF3AF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5C8D07B8">
            <w:pPr>
              <w:rPr>
                <w:rFonts w:asciiTheme="minorEastAsia" w:hAnsiTheme="minorEastAsia" w:eastAsiaTheme="minorEastAsia" w:cstheme="minorEastAsia"/>
                <w:color w:val="auto"/>
              </w:rPr>
            </w:pPr>
          </w:p>
        </w:tc>
        <w:tc>
          <w:tcPr>
            <w:tcW w:w="1141" w:type="dxa"/>
          </w:tcPr>
          <w:p w14:paraId="0B4477C6">
            <w:pPr>
              <w:rPr>
                <w:rFonts w:asciiTheme="minorEastAsia" w:hAnsiTheme="minorEastAsia" w:eastAsiaTheme="minorEastAsia" w:cstheme="minorEastAsia"/>
                <w:color w:val="auto"/>
              </w:rPr>
            </w:pPr>
          </w:p>
        </w:tc>
        <w:tc>
          <w:tcPr>
            <w:tcW w:w="2428" w:type="dxa"/>
          </w:tcPr>
          <w:p w14:paraId="1679300B">
            <w:pPr>
              <w:rPr>
                <w:rFonts w:asciiTheme="minorEastAsia" w:hAnsiTheme="minorEastAsia" w:eastAsiaTheme="minorEastAsia" w:cstheme="minorEastAsia"/>
                <w:color w:val="auto"/>
              </w:rPr>
            </w:pPr>
          </w:p>
        </w:tc>
        <w:tc>
          <w:tcPr>
            <w:tcW w:w="1289" w:type="dxa"/>
          </w:tcPr>
          <w:p w14:paraId="27F637D1">
            <w:pPr>
              <w:rPr>
                <w:rFonts w:asciiTheme="minorEastAsia" w:hAnsiTheme="minorEastAsia" w:eastAsiaTheme="minorEastAsia" w:cstheme="minorEastAsia"/>
                <w:color w:val="auto"/>
              </w:rPr>
            </w:pPr>
          </w:p>
        </w:tc>
        <w:tc>
          <w:tcPr>
            <w:tcW w:w="1184" w:type="dxa"/>
          </w:tcPr>
          <w:p w14:paraId="6480699C">
            <w:pPr>
              <w:rPr>
                <w:rFonts w:asciiTheme="minorEastAsia" w:hAnsiTheme="minorEastAsia" w:eastAsiaTheme="minorEastAsia" w:cstheme="minorEastAsia"/>
                <w:color w:val="auto"/>
              </w:rPr>
            </w:pPr>
          </w:p>
        </w:tc>
        <w:tc>
          <w:tcPr>
            <w:tcW w:w="1169" w:type="dxa"/>
          </w:tcPr>
          <w:p w14:paraId="3E5D966F">
            <w:pPr>
              <w:rPr>
                <w:rFonts w:asciiTheme="minorEastAsia" w:hAnsiTheme="minorEastAsia" w:eastAsiaTheme="minorEastAsia" w:cstheme="minorEastAsia"/>
                <w:color w:val="auto"/>
              </w:rPr>
            </w:pPr>
          </w:p>
        </w:tc>
        <w:tc>
          <w:tcPr>
            <w:tcW w:w="1173" w:type="dxa"/>
          </w:tcPr>
          <w:p w14:paraId="427F21C9">
            <w:pPr>
              <w:rPr>
                <w:rFonts w:asciiTheme="minorEastAsia" w:hAnsiTheme="minorEastAsia" w:eastAsiaTheme="minorEastAsia" w:cstheme="minorEastAsia"/>
                <w:color w:val="auto"/>
              </w:rPr>
            </w:pPr>
          </w:p>
        </w:tc>
      </w:tr>
      <w:tr w14:paraId="67A8E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52FF2492">
            <w:pPr>
              <w:rPr>
                <w:rFonts w:asciiTheme="minorEastAsia" w:hAnsiTheme="minorEastAsia" w:eastAsiaTheme="minorEastAsia" w:cstheme="minorEastAsia"/>
                <w:color w:val="auto"/>
              </w:rPr>
            </w:pPr>
          </w:p>
        </w:tc>
        <w:tc>
          <w:tcPr>
            <w:tcW w:w="1141" w:type="dxa"/>
          </w:tcPr>
          <w:p w14:paraId="5BA302E9">
            <w:pPr>
              <w:rPr>
                <w:rFonts w:asciiTheme="minorEastAsia" w:hAnsiTheme="minorEastAsia" w:eastAsiaTheme="minorEastAsia" w:cstheme="minorEastAsia"/>
                <w:color w:val="auto"/>
              </w:rPr>
            </w:pPr>
          </w:p>
        </w:tc>
        <w:tc>
          <w:tcPr>
            <w:tcW w:w="2428" w:type="dxa"/>
          </w:tcPr>
          <w:p w14:paraId="38BF5CF5">
            <w:pPr>
              <w:rPr>
                <w:rFonts w:asciiTheme="minorEastAsia" w:hAnsiTheme="minorEastAsia" w:eastAsiaTheme="minorEastAsia" w:cstheme="minorEastAsia"/>
                <w:color w:val="auto"/>
              </w:rPr>
            </w:pPr>
          </w:p>
        </w:tc>
        <w:tc>
          <w:tcPr>
            <w:tcW w:w="1289" w:type="dxa"/>
          </w:tcPr>
          <w:p w14:paraId="3AF259E5">
            <w:pPr>
              <w:rPr>
                <w:rFonts w:asciiTheme="minorEastAsia" w:hAnsiTheme="minorEastAsia" w:eastAsiaTheme="minorEastAsia" w:cstheme="minorEastAsia"/>
                <w:color w:val="auto"/>
              </w:rPr>
            </w:pPr>
          </w:p>
        </w:tc>
        <w:tc>
          <w:tcPr>
            <w:tcW w:w="1184" w:type="dxa"/>
          </w:tcPr>
          <w:p w14:paraId="2AABFDF5">
            <w:pPr>
              <w:rPr>
                <w:rFonts w:asciiTheme="minorEastAsia" w:hAnsiTheme="minorEastAsia" w:eastAsiaTheme="minorEastAsia" w:cstheme="minorEastAsia"/>
                <w:color w:val="auto"/>
              </w:rPr>
            </w:pPr>
          </w:p>
        </w:tc>
        <w:tc>
          <w:tcPr>
            <w:tcW w:w="1169" w:type="dxa"/>
          </w:tcPr>
          <w:p w14:paraId="555B8E4F">
            <w:pPr>
              <w:rPr>
                <w:rFonts w:asciiTheme="minorEastAsia" w:hAnsiTheme="minorEastAsia" w:eastAsiaTheme="minorEastAsia" w:cstheme="minorEastAsia"/>
                <w:color w:val="auto"/>
              </w:rPr>
            </w:pPr>
          </w:p>
        </w:tc>
        <w:tc>
          <w:tcPr>
            <w:tcW w:w="1173" w:type="dxa"/>
          </w:tcPr>
          <w:p w14:paraId="311DAB8A">
            <w:pPr>
              <w:rPr>
                <w:rFonts w:asciiTheme="minorEastAsia" w:hAnsiTheme="minorEastAsia" w:eastAsiaTheme="minorEastAsia" w:cstheme="minorEastAsia"/>
                <w:color w:val="auto"/>
              </w:rPr>
            </w:pPr>
          </w:p>
        </w:tc>
      </w:tr>
      <w:tr w14:paraId="3AAC6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55" w:type="dxa"/>
          </w:tcPr>
          <w:p w14:paraId="5E3681A8">
            <w:pPr>
              <w:rPr>
                <w:rFonts w:asciiTheme="minorEastAsia" w:hAnsiTheme="minorEastAsia" w:eastAsiaTheme="minorEastAsia" w:cstheme="minorEastAsia"/>
                <w:color w:val="auto"/>
              </w:rPr>
            </w:pPr>
          </w:p>
        </w:tc>
        <w:tc>
          <w:tcPr>
            <w:tcW w:w="1141" w:type="dxa"/>
          </w:tcPr>
          <w:p w14:paraId="538B7F15">
            <w:pPr>
              <w:rPr>
                <w:rFonts w:asciiTheme="minorEastAsia" w:hAnsiTheme="minorEastAsia" w:eastAsiaTheme="minorEastAsia" w:cstheme="minorEastAsia"/>
                <w:color w:val="auto"/>
              </w:rPr>
            </w:pPr>
          </w:p>
        </w:tc>
        <w:tc>
          <w:tcPr>
            <w:tcW w:w="2428" w:type="dxa"/>
          </w:tcPr>
          <w:p w14:paraId="52437109">
            <w:pPr>
              <w:rPr>
                <w:rFonts w:asciiTheme="minorEastAsia" w:hAnsiTheme="minorEastAsia" w:eastAsiaTheme="minorEastAsia" w:cstheme="minorEastAsia"/>
                <w:color w:val="auto"/>
              </w:rPr>
            </w:pPr>
          </w:p>
        </w:tc>
        <w:tc>
          <w:tcPr>
            <w:tcW w:w="1289" w:type="dxa"/>
          </w:tcPr>
          <w:p w14:paraId="02FA6610">
            <w:pPr>
              <w:rPr>
                <w:rFonts w:asciiTheme="minorEastAsia" w:hAnsiTheme="minorEastAsia" w:eastAsiaTheme="minorEastAsia" w:cstheme="minorEastAsia"/>
                <w:color w:val="auto"/>
              </w:rPr>
            </w:pPr>
          </w:p>
        </w:tc>
        <w:tc>
          <w:tcPr>
            <w:tcW w:w="1184" w:type="dxa"/>
          </w:tcPr>
          <w:p w14:paraId="3B8A88FC">
            <w:pPr>
              <w:rPr>
                <w:rFonts w:asciiTheme="minorEastAsia" w:hAnsiTheme="minorEastAsia" w:eastAsiaTheme="minorEastAsia" w:cstheme="minorEastAsia"/>
                <w:color w:val="auto"/>
              </w:rPr>
            </w:pPr>
          </w:p>
        </w:tc>
        <w:tc>
          <w:tcPr>
            <w:tcW w:w="1169" w:type="dxa"/>
          </w:tcPr>
          <w:p w14:paraId="590B50C3">
            <w:pPr>
              <w:rPr>
                <w:rFonts w:asciiTheme="minorEastAsia" w:hAnsiTheme="minorEastAsia" w:eastAsiaTheme="minorEastAsia" w:cstheme="minorEastAsia"/>
                <w:color w:val="auto"/>
              </w:rPr>
            </w:pPr>
          </w:p>
        </w:tc>
        <w:tc>
          <w:tcPr>
            <w:tcW w:w="1173" w:type="dxa"/>
          </w:tcPr>
          <w:p w14:paraId="4765E7DA">
            <w:pPr>
              <w:rPr>
                <w:rFonts w:asciiTheme="minorEastAsia" w:hAnsiTheme="minorEastAsia" w:eastAsiaTheme="minorEastAsia" w:cstheme="minorEastAsia"/>
                <w:color w:val="auto"/>
              </w:rPr>
            </w:pPr>
          </w:p>
        </w:tc>
      </w:tr>
      <w:tr w14:paraId="57F93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2D2A4134">
            <w:pPr>
              <w:rPr>
                <w:rFonts w:asciiTheme="minorEastAsia" w:hAnsiTheme="minorEastAsia" w:eastAsiaTheme="minorEastAsia" w:cstheme="minorEastAsia"/>
                <w:color w:val="auto"/>
              </w:rPr>
            </w:pPr>
          </w:p>
        </w:tc>
        <w:tc>
          <w:tcPr>
            <w:tcW w:w="1141" w:type="dxa"/>
          </w:tcPr>
          <w:p w14:paraId="5837AB97">
            <w:pPr>
              <w:rPr>
                <w:rFonts w:asciiTheme="minorEastAsia" w:hAnsiTheme="minorEastAsia" w:eastAsiaTheme="minorEastAsia" w:cstheme="minorEastAsia"/>
                <w:color w:val="auto"/>
              </w:rPr>
            </w:pPr>
          </w:p>
        </w:tc>
        <w:tc>
          <w:tcPr>
            <w:tcW w:w="2428" w:type="dxa"/>
          </w:tcPr>
          <w:p w14:paraId="1EDDC39E">
            <w:pPr>
              <w:rPr>
                <w:rFonts w:asciiTheme="minorEastAsia" w:hAnsiTheme="minorEastAsia" w:eastAsiaTheme="minorEastAsia" w:cstheme="minorEastAsia"/>
                <w:color w:val="auto"/>
              </w:rPr>
            </w:pPr>
          </w:p>
        </w:tc>
        <w:tc>
          <w:tcPr>
            <w:tcW w:w="1289" w:type="dxa"/>
          </w:tcPr>
          <w:p w14:paraId="5EB22E5B">
            <w:pPr>
              <w:rPr>
                <w:rFonts w:asciiTheme="minorEastAsia" w:hAnsiTheme="minorEastAsia" w:eastAsiaTheme="minorEastAsia" w:cstheme="minorEastAsia"/>
                <w:color w:val="auto"/>
              </w:rPr>
            </w:pPr>
          </w:p>
        </w:tc>
        <w:tc>
          <w:tcPr>
            <w:tcW w:w="1184" w:type="dxa"/>
          </w:tcPr>
          <w:p w14:paraId="4B10AFE3">
            <w:pPr>
              <w:rPr>
                <w:rFonts w:asciiTheme="minorEastAsia" w:hAnsiTheme="minorEastAsia" w:eastAsiaTheme="minorEastAsia" w:cstheme="minorEastAsia"/>
                <w:color w:val="auto"/>
              </w:rPr>
            </w:pPr>
          </w:p>
        </w:tc>
        <w:tc>
          <w:tcPr>
            <w:tcW w:w="1169" w:type="dxa"/>
          </w:tcPr>
          <w:p w14:paraId="11A8C2D4">
            <w:pPr>
              <w:rPr>
                <w:rFonts w:asciiTheme="minorEastAsia" w:hAnsiTheme="minorEastAsia" w:eastAsiaTheme="minorEastAsia" w:cstheme="minorEastAsia"/>
                <w:color w:val="auto"/>
              </w:rPr>
            </w:pPr>
          </w:p>
        </w:tc>
        <w:tc>
          <w:tcPr>
            <w:tcW w:w="1173" w:type="dxa"/>
          </w:tcPr>
          <w:p w14:paraId="26D3C23C">
            <w:pPr>
              <w:rPr>
                <w:rFonts w:asciiTheme="minorEastAsia" w:hAnsiTheme="minorEastAsia" w:eastAsiaTheme="minorEastAsia" w:cstheme="minorEastAsia"/>
                <w:color w:val="auto"/>
              </w:rPr>
            </w:pPr>
          </w:p>
        </w:tc>
      </w:tr>
      <w:tr w14:paraId="075AA0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721B0DBB">
            <w:pPr>
              <w:rPr>
                <w:rFonts w:asciiTheme="minorEastAsia" w:hAnsiTheme="minorEastAsia" w:eastAsiaTheme="minorEastAsia" w:cstheme="minorEastAsia"/>
                <w:color w:val="auto"/>
              </w:rPr>
            </w:pPr>
          </w:p>
        </w:tc>
        <w:tc>
          <w:tcPr>
            <w:tcW w:w="1141" w:type="dxa"/>
          </w:tcPr>
          <w:p w14:paraId="6444D589">
            <w:pPr>
              <w:rPr>
                <w:rFonts w:asciiTheme="minorEastAsia" w:hAnsiTheme="minorEastAsia" w:eastAsiaTheme="minorEastAsia" w:cstheme="minorEastAsia"/>
                <w:color w:val="auto"/>
              </w:rPr>
            </w:pPr>
          </w:p>
        </w:tc>
        <w:tc>
          <w:tcPr>
            <w:tcW w:w="2428" w:type="dxa"/>
          </w:tcPr>
          <w:p w14:paraId="3F14E945">
            <w:pPr>
              <w:rPr>
                <w:rFonts w:asciiTheme="minorEastAsia" w:hAnsiTheme="minorEastAsia" w:eastAsiaTheme="minorEastAsia" w:cstheme="minorEastAsia"/>
                <w:color w:val="auto"/>
              </w:rPr>
            </w:pPr>
          </w:p>
        </w:tc>
        <w:tc>
          <w:tcPr>
            <w:tcW w:w="1289" w:type="dxa"/>
          </w:tcPr>
          <w:p w14:paraId="59D331F4">
            <w:pPr>
              <w:rPr>
                <w:rFonts w:asciiTheme="minorEastAsia" w:hAnsiTheme="minorEastAsia" w:eastAsiaTheme="minorEastAsia" w:cstheme="minorEastAsia"/>
                <w:color w:val="auto"/>
              </w:rPr>
            </w:pPr>
          </w:p>
        </w:tc>
        <w:tc>
          <w:tcPr>
            <w:tcW w:w="1184" w:type="dxa"/>
          </w:tcPr>
          <w:p w14:paraId="001ADBD8">
            <w:pPr>
              <w:rPr>
                <w:rFonts w:asciiTheme="minorEastAsia" w:hAnsiTheme="minorEastAsia" w:eastAsiaTheme="minorEastAsia" w:cstheme="minorEastAsia"/>
                <w:color w:val="auto"/>
              </w:rPr>
            </w:pPr>
          </w:p>
        </w:tc>
        <w:tc>
          <w:tcPr>
            <w:tcW w:w="1169" w:type="dxa"/>
          </w:tcPr>
          <w:p w14:paraId="2AE1AE64">
            <w:pPr>
              <w:rPr>
                <w:rFonts w:asciiTheme="minorEastAsia" w:hAnsiTheme="minorEastAsia" w:eastAsiaTheme="minorEastAsia" w:cstheme="minorEastAsia"/>
                <w:color w:val="auto"/>
              </w:rPr>
            </w:pPr>
          </w:p>
        </w:tc>
        <w:tc>
          <w:tcPr>
            <w:tcW w:w="1173" w:type="dxa"/>
          </w:tcPr>
          <w:p w14:paraId="6EEAD51E">
            <w:pPr>
              <w:rPr>
                <w:rFonts w:asciiTheme="minorEastAsia" w:hAnsiTheme="minorEastAsia" w:eastAsiaTheme="minorEastAsia" w:cstheme="minorEastAsia"/>
                <w:color w:val="auto"/>
              </w:rPr>
            </w:pPr>
          </w:p>
        </w:tc>
      </w:tr>
      <w:tr w14:paraId="6A46B2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0039D1E5">
            <w:pPr>
              <w:rPr>
                <w:rFonts w:asciiTheme="minorEastAsia" w:hAnsiTheme="minorEastAsia" w:eastAsiaTheme="minorEastAsia" w:cstheme="minorEastAsia"/>
                <w:color w:val="auto"/>
              </w:rPr>
            </w:pPr>
          </w:p>
        </w:tc>
        <w:tc>
          <w:tcPr>
            <w:tcW w:w="1141" w:type="dxa"/>
          </w:tcPr>
          <w:p w14:paraId="5E787F5A">
            <w:pPr>
              <w:rPr>
                <w:rFonts w:asciiTheme="minorEastAsia" w:hAnsiTheme="minorEastAsia" w:eastAsiaTheme="minorEastAsia" w:cstheme="minorEastAsia"/>
                <w:color w:val="auto"/>
              </w:rPr>
            </w:pPr>
          </w:p>
        </w:tc>
        <w:tc>
          <w:tcPr>
            <w:tcW w:w="2428" w:type="dxa"/>
          </w:tcPr>
          <w:p w14:paraId="71CF9CF2">
            <w:pPr>
              <w:rPr>
                <w:rFonts w:asciiTheme="minorEastAsia" w:hAnsiTheme="minorEastAsia" w:eastAsiaTheme="minorEastAsia" w:cstheme="minorEastAsia"/>
                <w:color w:val="auto"/>
              </w:rPr>
            </w:pPr>
          </w:p>
        </w:tc>
        <w:tc>
          <w:tcPr>
            <w:tcW w:w="1289" w:type="dxa"/>
          </w:tcPr>
          <w:p w14:paraId="1D7EA13A">
            <w:pPr>
              <w:rPr>
                <w:rFonts w:asciiTheme="minorEastAsia" w:hAnsiTheme="minorEastAsia" w:eastAsiaTheme="minorEastAsia" w:cstheme="minorEastAsia"/>
                <w:color w:val="auto"/>
              </w:rPr>
            </w:pPr>
          </w:p>
        </w:tc>
        <w:tc>
          <w:tcPr>
            <w:tcW w:w="1184" w:type="dxa"/>
          </w:tcPr>
          <w:p w14:paraId="23D4A471">
            <w:pPr>
              <w:rPr>
                <w:rFonts w:asciiTheme="minorEastAsia" w:hAnsiTheme="minorEastAsia" w:eastAsiaTheme="minorEastAsia" w:cstheme="minorEastAsia"/>
                <w:color w:val="auto"/>
              </w:rPr>
            </w:pPr>
          </w:p>
        </w:tc>
        <w:tc>
          <w:tcPr>
            <w:tcW w:w="1169" w:type="dxa"/>
          </w:tcPr>
          <w:p w14:paraId="7BB13565">
            <w:pPr>
              <w:rPr>
                <w:rFonts w:asciiTheme="minorEastAsia" w:hAnsiTheme="minorEastAsia" w:eastAsiaTheme="minorEastAsia" w:cstheme="minorEastAsia"/>
                <w:color w:val="auto"/>
              </w:rPr>
            </w:pPr>
          </w:p>
        </w:tc>
        <w:tc>
          <w:tcPr>
            <w:tcW w:w="1173" w:type="dxa"/>
          </w:tcPr>
          <w:p w14:paraId="35ECBAEC">
            <w:pPr>
              <w:rPr>
                <w:rFonts w:asciiTheme="minorEastAsia" w:hAnsiTheme="minorEastAsia" w:eastAsiaTheme="minorEastAsia" w:cstheme="minorEastAsia"/>
                <w:color w:val="auto"/>
              </w:rPr>
            </w:pPr>
          </w:p>
        </w:tc>
      </w:tr>
      <w:tr w14:paraId="4DBACF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6C91FC77">
            <w:pPr>
              <w:rPr>
                <w:rFonts w:asciiTheme="minorEastAsia" w:hAnsiTheme="minorEastAsia" w:eastAsiaTheme="minorEastAsia" w:cstheme="minorEastAsia"/>
                <w:color w:val="auto"/>
              </w:rPr>
            </w:pPr>
          </w:p>
        </w:tc>
        <w:tc>
          <w:tcPr>
            <w:tcW w:w="1141" w:type="dxa"/>
          </w:tcPr>
          <w:p w14:paraId="5099507F">
            <w:pPr>
              <w:rPr>
                <w:rFonts w:asciiTheme="minorEastAsia" w:hAnsiTheme="minorEastAsia" w:eastAsiaTheme="minorEastAsia" w:cstheme="minorEastAsia"/>
                <w:color w:val="auto"/>
              </w:rPr>
            </w:pPr>
          </w:p>
        </w:tc>
        <w:tc>
          <w:tcPr>
            <w:tcW w:w="2428" w:type="dxa"/>
          </w:tcPr>
          <w:p w14:paraId="49CBABBE">
            <w:pPr>
              <w:rPr>
                <w:rFonts w:asciiTheme="minorEastAsia" w:hAnsiTheme="minorEastAsia" w:eastAsiaTheme="minorEastAsia" w:cstheme="minorEastAsia"/>
                <w:color w:val="auto"/>
              </w:rPr>
            </w:pPr>
          </w:p>
        </w:tc>
        <w:tc>
          <w:tcPr>
            <w:tcW w:w="1289" w:type="dxa"/>
          </w:tcPr>
          <w:p w14:paraId="3812C245">
            <w:pPr>
              <w:rPr>
                <w:rFonts w:asciiTheme="minorEastAsia" w:hAnsiTheme="minorEastAsia" w:eastAsiaTheme="minorEastAsia" w:cstheme="minorEastAsia"/>
                <w:color w:val="auto"/>
              </w:rPr>
            </w:pPr>
          </w:p>
        </w:tc>
        <w:tc>
          <w:tcPr>
            <w:tcW w:w="1184" w:type="dxa"/>
          </w:tcPr>
          <w:p w14:paraId="5EF58750">
            <w:pPr>
              <w:rPr>
                <w:rFonts w:asciiTheme="minorEastAsia" w:hAnsiTheme="minorEastAsia" w:eastAsiaTheme="minorEastAsia" w:cstheme="minorEastAsia"/>
                <w:color w:val="auto"/>
              </w:rPr>
            </w:pPr>
          </w:p>
        </w:tc>
        <w:tc>
          <w:tcPr>
            <w:tcW w:w="1169" w:type="dxa"/>
          </w:tcPr>
          <w:p w14:paraId="0C0354C8">
            <w:pPr>
              <w:rPr>
                <w:rFonts w:asciiTheme="minorEastAsia" w:hAnsiTheme="minorEastAsia" w:eastAsiaTheme="minorEastAsia" w:cstheme="minorEastAsia"/>
                <w:color w:val="auto"/>
              </w:rPr>
            </w:pPr>
          </w:p>
        </w:tc>
        <w:tc>
          <w:tcPr>
            <w:tcW w:w="1173" w:type="dxa"/>
          </w:tcPr>
          <w:p w14:paraId="1DC5AD80">
            <w:pPr>
              <w:rPr>
                <w:rFonts w:asciiTheme="minorEastAsia" w:hAnsiTheme="minorEastAsia" w:eastAsiaTheme="minorEastAsia" w:cstheme="minorEastAsia"/>
                <w:color w:val="auto"/>
              </w:rPr>
            </w:pPr>
          </w:p>
        </w:tc>
      </w:tr>
      <w:tr w14:paraId="7104C3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0C8CF112">
            <w:pPr>
              <w:rPr>
                <w:rFonts w:asciiTheme="minorEastAsia" w:hAnsiTheme="minorEastAsia" w:eastAsiaTheme="minorEastAsia" w:cstheme="minorEastAsia"/>
                <w:color w:val="auto"/>
              </w:rPr>
            </w:pPr>
          </w:p>
        </w:tc>
        <w:tc>
          <w:tcPr>
            <w:tcW w:w="1141" w:type="dxa"/>
          </w:tcPr>
          <w:p w14:paraId="0762FDC7">
            <w:pPr>
              <w:rPr>
                <w:rFonts w:asciiTheme="minorEastAsia" w:hAnsiTheme="minorEastAsia" w:eastAsiaTheme="minorEastAsia" w:cstheme="minorEastAsia"/>
                <w:color w:val="auto"/>
              </w:rPr>
            </w:pPr>
          </w:p>
        </w:tc>
        <w:tc>
          <w:tcPr>
            <w:tcW w:w="2428" w:type="dxa"/>
          </w:tcPr>
          <w:p w14:paraId="0E5ECDD2">
            <w:pPr>
              <w:rPr>
                <w:rFonts w:asciiTheme="minorEastAsia" w:hAnsiTheme="minorEastAsia" w:eastAsiaTheme="minorEastAsia" w:cstheme="minorEastAsia"/>
                <w:color w:val="auto"/>
              </w:rPr>
            </w:pPr>
          </w:p>
        </w:tc>
        <w:tc>
          <w:tcPr>
            <w:tcW w:w="1289" w:type="dxa"/>
          </w:tcPr>
          <w:p w14:paraId="25CF749F">
            <w:pPr>
              <w:rPr>
                <w:rFonts w:asciiTheme="minorEastAsia" w:hAnsiTheme="minorEastAsia" w:eastAsiaTheme="minorEastAsia" w:cstheme="minorEastAsia"/>
                <w:color w:val="auto"/>
              </w:rPr>
            </w:pPr>
          </w:p>
        </w:tc>
        <w:tc>
          <w:tcPr>
            <w:tcW w:w="1184" w:type="dxa"/>
          </w:tcPr>
          <w:p w14:paraId="406433E9">
            <w:pPr>
              <w:rPr>
                <w:rFonts w:asciiTheme="minorEastAsia" w:hAnsiTheme="minorEastAsia" w:eastAsiaTheme="minorEastAsia" w:cstheme="minorEastAsia"/>
                <w:color w:val="auto"/>
              </w:rPr>
            </w:pPr>
          </w:p>
        </w:tc>
        <w:tc>
          <w:tcPr>
            <w:tcW w:w="1169" w:type="dxa"/>
          </w:tcPr>
          <w:p w14:paraId="2BE821C4">
            <w:pPr>
              <w:rPr>
                <w:rFonts w:asciiTheme="minorEastAsia" w:hAnsiTheme="minorEastAsia" w:eastAsiaTheme="minorEastAsia" w:cstheme="minorEastAsia"/>
                <w:color w:val="auto"/>
              </w:rPr>
            </w:pPr>
          </w:p>
        </w:tc>
        <w:tc>
          <w:tcPr>
            <w:tcW w:w="1173" w:type="dxa"/>
          </w:tcPr>
          <w:p w14:paraId="42D4C220">
            <w:pPr>
              <w:rPr>
                <w:rFonts w:asciiTheme="minorEastAsia" w:hAnsiTheme="minorEastAsia" w:eastAsiaTheme="minorEastAsia" w:cstheme="minorEastAsia"/>
                <w:color w:val="auto"/>
              </w:rPr>
            </w:pPr>
          </w:p>
        </w:tc>
      </w:tr>
      <w:tr w14:paraId="2EE7B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21495461">
            <w:pPr>
              <w:rPr>
                <w:rFonts w:asciiTheme="minorEastAsia" w:hAnsiTheme="minorEastAsia" w:eastAsiaTheme="minorEastAsia" w:cstheme="minorEastAsia"/>
                <w:color w:val="auto"/>
              </w:rPr>
            </w:pPr>
          </w:p>
        </w:tc>
        <w:tc>
          <w:tcPr>
            <w:tcW w:w="1141" w:type="dxa"/>
          </w:tcPr>
          <w:p w14:paraId="4FF97D46">
            <w:pPr>
              <w:rPr>
                <w:rFonts w:asciiTheme="minorEastAsia" w:hAnsiTheme="minorEastAsia" w:eastAsiaTheme="minorEastAsia" w:cstheme="minorEastAsia"/>
                <w:color w:val="auto"/>
              </w:rPr>
            </w:pPr>
          </w:p>
        </w:tc>
        <w:tc>
          <w:tcPr>
            <w:tcW w:w="2428" w:type="dxa"/>
          </w:tcPr>
          <w:p w14:paraId="006937C1">
            <w:pPr>
              <w:rPr>
                <w:rFonts w:asciiTheme="minorEastAsia" w:hAnsiTheme="minorEastAsia" w:eastAsiaTheme="minorEastAsia" w:cstheme="minorEastAsia"/>
                <w:color w:val="auto"/>
              </w:rPr>
            </w:pPr>
          </w:p>
        </w:tc>
        <w:tc>
          <w:tcPr>
            <w:tcW w:w="1289" w:type="dxa"/>
          </w:tcPr>
          <w:p w14:paraId="79C63E36">
            <w:pPr>
              <w:rPr>
                <w:rFonts w:asciiTheme="minorEastAsia" w:hAnsiTheme="minorEastAsia" w:eastAsiaTheme="minorEastAsia" w:cstheme="minorEastAsia"/>
                <w:color w:val="auto"/>
              </w:rPr>
            </w:pPr>
          </w:p>
        </w:tc>
        <w:tc>
          <w:tcPr>
            <w:tcW w:w="1184" w:type="dxa"/>
          </w:tcPr>
          <w:p w14:paraId="47F68922">
            <w:pPr>
              <w:rPr>
                <w:rFonts w:asciiTheme="minorEastAsia" w:hAnsiTheme="minorEastAsia" w:eastAsiaTheme="minorEastAsia" w:cstheme="minorEastAsia"/>
                <w:color w:val="auto"/>
              </w:rPr>
            </w:pPr>
          </w:p>
        </w:tc>
        <w:tc>
          <w:tcPr>
            <w:tcW w:w="1169" w:type="dxa"/>
          </w:tcPr>
          <w:p w14:paraId="2B8E4DB2">
            <w:pPr>
              <w:rPr>
                <w:rFonts w:asciiTheme="minorEastAsia" w:hAnsiTheme="minorEastAsia" w:eastAsiaTheme="minorEastAsia" w:cstheme="minorEastAsia"/>
                <w:color w:val="auto"/>
              </w:rPr>
            </w:pPr>
          </w:p>
        </w:tc>
        <w:tc>
          <w:tcPr>
            <w:tcW w:w="1173" w:type="dxa"/>
          </w:tcPr>
          <w:p w14:paraId="0737CCF4">
            <w:pPr>
              <w:rPr>
                <w:rFonts w:asciiTheme="minorEastAsia" w:hAnsiTheme="minorEastAsia" w:eastAsiaTheme="minorEastAsia" w:cstheme="minorEastAsia"/>
                <w:color w:val="auto"/>
              </w:rPr>
            </w:pPr>
          </w:p>
        </w:tc>
      </w:tr>
      <w:tr w14:paraId="16A1E8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55" w:type="dxa"/>
          </w:tcPr>
          <w:p w14:paraId="010DA925">
            <w:pPr>
              <w:rPr>
                <w:rFonts w:asciiTheme="minorEastAsia" w:hAnsiTheme="minorEastAsia" w:eastAsiaTheme="minorEastAsia" w:cstheme="minorEastAsia"/>
                <w:color w:val="auto"/>
              </w:rPr>
            </w:pPr>
          </w:p>
        </w:tc>
        <w:tc>
          <w:tcPr>
            <w:tcW w:w="1141" w:type="dxa"/>
          </w:tcPr>
          <w:p w14:paraId="74D77490">
            <w:pPr>
              <w:rPr>
                <w:rFonts w:asciiTheme="minorEastAsia" w:hAnsiTheme="minorEastAsia" w:eastAsiaTheme="minorEastAsia" w:cstheme="minorEastAsia"/>
                <w:color w:val="auto"/>
              </w:rPr>
            </w:pPr>
          </w:p>
        </w:tc>
        <w:tc>
          <w:tcPr>
            <w:tcW w:w="2428" w:type="dxa"/>
          </w:tcPr>
          <w:p w14:paraId="19D4A022">
            <w:pPr>
              <w:rPr>
                <w:rFonts w:asciiTheme="minorEastAsia" w:hAnsiTheme="minorEastAsia" w:eastAsiaTheme="minorEastAsia" w:cstheme="minorEastAsia"/>
                <w:color w:val="auto"/>
              </w:rPr>
            </w:pPr>
          </w:p>
        </w:tc>
        <w:tc>
          <w:tcPr>
            <w:tcW w:w="1289" w:type="dxa"/>
          </w:tcPr>
          <w:p w14:paraId="4C637CDD">
            <w:pPr>
              <w:rPr>
                <w:rFonts w:asciiTheme="minorEastAsia" w:hAnsiTheme="minorEastAsia" w:eastAsiaTheme="minorEastAsia" w:cstheme="minorEastAsia"/>
                <w:color w:val="auto"/>
              </w:rPr>
            </w:pPr>
          </w:p>
        </w:tc>
        <w:tc>
          <w:tcPr>
            <w:tcW w:w="1184" w:type="dxa"/>
          </w:tcPr>
          <w:p w14:paraId="77AB96EC">
            <w:pPr>
              <w:rPr>
                <w:rFonts w:asciiTheme="minorEastAsia" w:hAnsiTheme="minorEastAsia" w:eastAsiaTheme="minorEastAsia" w:cstheme="minorEastAsia"/>
                <w:color w:val="auto"/>
              </w:rPr>
            </w:pPr>
          </w:p>
        </w:tc>
        <w:tc>
          <w:tcPr>
            <w:tcW w:w="1169" w:type="dxa"/>
          </w:tcPr>
          <w:p w14:paraId="682CC6D3">
            <w:pPr>
              <w:rPr>
                <w:rFonts w:asciiTheme="minorEastAsia" w:hAnsiTheme="minorEastAsia" w:eastAsiaTheme="minorEastAsia" w:cstheme="minorEastAsia"/>
                <w:color w:val="auto"/>
              </w:rPr>
            </w:pPr>
          </w:p>
        </w:tc>
        <w:tc>
          <w:tcPr>
            <w:tcW w:w="1173" w:type="dxa"/>
          </w:tcPr>
          <w:p w14:paraId="71A56C6A">
            <w:pPr>
              <w:rPr>
                <w:rFonts w:asciiTheme="minorEastAsia" w:hAnsiTheme="minorEastAsia" w:eastAsiaTheme="minorEastAsia" w:cstheme="minorEastAsia"/>
                <w:color w:val="auto"/>
              </w:rPr>
            </w:pPr>
          </w:p>
        </w:tc>
      </w:tr>
      <w:tr w14:paraId="4A95A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7F0B0781">
            <w:pPr>
              <w:rPr>
                <w:rFonts w:asciiTheme="minorEastAsia" w:hAnsiTheme="minorEastAsia" w:eastAsiaTheme="minorEastAsia" w:cstheme="minorEastAsia"/>
                <w:color w:val="auto"/>
              </w:rPr>
            </w:pPr>
          </w:p>
        </w:tc>
        <w:tc>
          <w:tcPr>
            <w:tcW w:w="1141" w:type="dxa"/>
          </w:tcPr>
          <w:p w14:paraId="5D6703EC">
            <w:pPr>
              <w:rPr>
                <w:rFonts w:asciiTheme="minorEastAsia" w:hAnsiTheme="minorEastAsia" w:eastAsiaTheme="minorEastAsia" w:cstheme="minorEastAsia"/>
                <w:color w:val="auto"/>
              </w:rPr>
            </w:pPr>
          </w:p>
        </w:tc>
        <w:tc>
          <w:tcPr>
            <w:tcW w:w="2428" w:type="dxa"/>
          </w:tcPr>
          <w:p w14:paraId="374DF0CA">
            <w:pPr>
              <w:rPr>
                <w:rFonts w:asciiTheme="minorEastAsia" w:hAnsiTheme="minorEastAsia" w:eastAsiaTheme="minorEastAsia" w:cstheme="minorEastAsia"/>
                <w:color w:val="auto"/>
              </w:rPr>
            </w:pPr>
          </w:p>
        </w:tc>
        <w:tc>
          <w:tcPr>
            <w:tcW w:w="1289" w:type="dxa"/>
          </w:tcPr>
          <w:p w14:paraId="3DF7A79B">
            <w:pPr>
              <w:rPr>
                <w:rFonts w:asciiTheme="minorEastAsia" w:hAnsiTheme="minorEastAsia" w:eastAsiaTheme="minorEastAsia" w:cstheme="minorEastAsia"/>
                <w:color w:val="auto"/>
              </w:rPr>
            </w:pPr>
          </w:p>
        </w:tc>
        <w:tc>
          <w:tcPr>
            <w:tcW w:w="1184" w:type="dxa"/>
          </w:tcPr>
          <w:p w14:paraId="5AEA3E52">
            <w:pPr>
              <w:rPr>
                <w:rFonts w:asciiTheme="minorEastAsia" w:hAnsiTheme="minorEastAsia" w:eastAsiaTheme="minorEastAsia" w:cstheme="minorEastAsia"/>
                <w:color w:val="auto"/>
              </w:rPr>
            </w:pPr>
          </w:p>
        </w:tc>
        <w:tc>
          <w:tcPr>
            <w:tcW w:w="1169" w:type="dxa"/>
          </w:tcPr>
          <w:p w14:paraId="06659590">
            <w:pPr>
              <w:rPr>
                <w:rFonts w:asciiTheme="minorEastAsia" w:hAnsiTheme="minorEastAsia" w:eastAsiaTheme="minorEastAsia" w:cstheme="minorEastAsia"/>
                <w:color w:val="auto"/>
              </w:rPr>
            </w:pPr>
          </w:p>
        </w:tc>
        <w:tc>
          <w:tcPr>
            <w:tcW w:w="1173" w:type="dxa"/>
          </w:tcPr>
          <w:p w14:paraId="035C19E8">
            <w:pPr>
              <w:rPr>
                <w:rFonts w:asciiTheme="minorEastAsia" w:hAnsiTheme="minorEastAsia" w:eastAsiaTheme="minorEastAsia" w:cstheme="minorEastAsia"/>
                <w:color w:val="auto"/>
              </w:rPr>
            </w:pPr>
          </w:p>
        </w:tc>
      </w:tr>
      <w:tr w14:paraId="03880A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129F57E1">
            <w:pPr>
              <w:rPr>
                <w:rFonts w:asciiTheme="minorEastAsia" w:hAnsiTheme="minorEastAsia" w:eastAsiaTheme="minorEastAsia" w:cstheme="minorEastAsia"/>
                <w:color w:val="auto"/>
              </w:rPr>
            </w:pPr>
          </w:p>
        </w:tc>
        <w:tc>
          <w:tcPr>
            <w:tcW w:w="1141" w:type="dxa"/>
          </w:tcPr>
          <w:p w14:paraId="5C224B4B">
            <w:pPr>
              <w:rPr>
                <w:rFonts w:asciiTheme="minorEastAsia" w:hAnsiTheme="minorEastAsia" w:eastAsiaTheme="minorEastAsia" w:cstheme="minorEastAsia"/>
                <w:color w:val="auto"/>
              </w:rPr>
            </w:pPr>
          </w:p>
        </w:tc>
        <w:tc>
          <w:tcPr>
            <w:tcW w:w="2428" w:type="dxa"/>
          </w:tcPr>
          <w:p w14:paraId="41500FE3">
            <w:pPr>
              <w:rPr>
                <w:rFonts w:asciiTheme="minorEastAsia" w:hAnsiTheme="minorEastAsia" w:eastAsiaTheme="minorEastAsia" w:cstheme="minorEastAsia"/>
                <w:color w:val="auto"/>
              </w:rPr>
            </w:pPr>
          </w:p>
        </w:tc>
        <w:tc>
          <w:tcPr>
            <w:tcW w:w="1289" w:type="dxa"/>
          </w:tcPr>
          <w:p w14:paraId="1A89E65A">
            <w:pPr>
              <w:rPr>
                <w:rFonts w:asciiTheme="minorEastAsia" w:hAnsiTheme="minorEastAsia" w:eastAsiaTheme="minorEastAsia" w:cstheme="minorEastAsia"/>
                <w:color w:val="auto"/>
              </w:rPr>
            </w:pPr>
          </w:p>
        </w:tc>
        <w:tc>
          <w:tcPr>
            <w:tcW w:w="1184" w:type="dxa"/>
          </w:tcPr>
          <w:p w14:paraId="0D7B4648">
            <w:pPr>
              <w:rPr>
                <w:rFonts w:asciiTheme="minorEastAsia" w:hAnsiTheme="minorEastAsia" w:eastAsiaTheme="minorEastAsia" w:cstheme="minorEastAsia"/>
                <w:color w:val="auto"/>
              </w:rPr>
            </w:pPr>
          </w:p>
        </w:tc>
        <w:tc>
          <w:tcPr>
            <w:tcW w:w="1169" w:type="dxa"/>
          </w:tcPr>
          <w:p w14:paraId="4952F9A9">
            <w:pPr>
              <w:rPr>
                <w:rFonts w:asciiTheme="minorEastAsia" w:hAnsiTheme="minorEastAsia" w:eastAsiaTheme="minorEastAsia" w:cstheme="minorEastAsia"/>
                <w:color w:val="auto"/>
              </w:rPr>
            </w:pPr>
          </w:p>
        </w:tc>
        <w:tc>
          <w:tcPr>
            <w:tcW w:w="1173" w:type="dxa"/>
          </w:tcPr>
          <w:p w14:paraId="55B64503">
            <w:pPr>
              <w:rPr>
                <w:rFonts w:asciiTheme="minorEastAsia" w:hAnsiTheme="minorEastAsia" w:eastAsiaTheme="minorEastAsia" w:cstheme="minorEastAsia"/>
                <w:color w:val="auto"/>
              </w:rPr>
            </w:pPr>
          </w:p>
        </w:tc>
      </w:tr>
      <w:tr w14:paraId="37D0B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6CEF944A">
            <w:pPr>
              <w:rPr>
                <w:rFonts w:asciiTheme="minorEastAsia" w:hAnsiTheme="minorEastAsia" w:eastAsiaTheme="minorEastAsia" w:cstheme="minorEastAsia"/>
                <w:color w:val="auto"/>
              </w:rPr>
            </w:pPr>
          </w:p>
        </w:tc>
        <w:tc>
          <w:tcPr>
            <w:tcW w:w="1141" w:type="dxa"/>
          </w:tcPr>
          <w:p w14:paraId="16AD6105">
            <w:pPr>
              <w:rPr>
                <w:rFonts w:asciiTheme="minorEastAsia" w:hAnsiTheme="minorEastAsia" w:eastAsiaTheme="minorEastAsia" w:cstheme="minorEastAsia"/>
                <w:color w:val="auto"/>
              </w:rPr>
            </w:pPr>
          </w:p>
        </w:tc>
        <w:tc>
          <w:tcPr>
            <w:tcW w:w="2428" w:type="dxa"/>
          </w:tcPr>
          <w:p w14:paraId="25C25363">
            <w:pPr>
              <w:rPr>
                <w:rFonts w:asciiTheme="minorEastAsia" w:hAnsiTheme="minorEastAsia" w:eastAsiaTheme="minorEastAsia" w:cstheme="minorEastAsia"/>
                <w:color w:val="auto"/>
              </w:rPr>
            </w:pPr>
          </w:p>
        </w:tc>
        <w:tc>
          <w:tcPr>
            <w:tcW w:w="1289" w:type="dxa"/>
          </w:tcPr>
          <w:p w14:paraId="01C5E2CD">
            <w:pPr>
              <w:rPr>
                <w:rFonts w:asciiTheme="minorEastAsia" w:hAnsiTheme="minorEastAsia" w:eastAsiaTheme="minorEastAsia" w:cstheme="minorEastAsia"/>
                <w:color w:val="auto"/>
              </w:rPr>
            </w:pPr>
          </w:p>
        </w:tc>
        <w:tc>
          <w:tcPr>
            <w:tcW w:w="1184" w:type="dxa"/>
          </w:tcPr>
          <w:p w14:paraId="0C03F5B9">
            <w:pPr>
              <w:rPr>
                <w:rFonts w:asciiTheme="minorEastAsia" w:hAnsiTheme="minorEastAsia" w:eastAsiaTheme="minorEastAsia" w:cstheme="minorEastAsia"/>
                <w:color w:val="auto"/>
              </w:rPr>
            </w:pPr>
          </w:p>
        </w:tc>
        <w:tc>
          <w:tcPr>
            <w:tcW w:w="1169" w:type="dxa"/>
          </w:tcPr>
          <w:p w14:paraId="46287ABA">
            <w:pPr>
              <w:rPr>
                <w:rFonts w:asciiTheme="minorEastAsia" w:hAnsiTheme="minorEastAsia" w:eastAsiaTheme="minorEastAsia" w:cstheme="minorEastAsia"/>
                <w:color w:val="auto"/>
              </w:rPr>
            </w:pPr>
          </w:p>
        </w:tc>
        <w:tc>
          <w:tcPr>
            <w:tcW w:w="1173" w:type="dxa"/>
          </w:tcPr>
          <w:p w14:paraId="6F57AF6E">
            <w:pPr>
              <w:rPr>
                <w:rFonts w:asciiTheme="minorEastAsia" w:hAnsiTheme="minorEastAsia" w:eastAsiaTheme="minorEastAsia" w:cstheme="minorEastAsia"/>
                <w:color w:val="auto"/>
              </w:rPr>
            </w:pPr>
          </w:p>
        </w:tc>
      </w:tr>
      <w:tr w14:paraId="28D7BF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37C1D22E">
            <w:pPr>
              <w:rPr>
                <w:rFonts w:asciiTheme="minorEastAsia" w:hAnsiTheme="minorEastAsia" w:eastAsiaTheme="minorEastAsia" w:cstheme="minorEastAsia"/>
                <w:color w:val="auto"/>
              </w:rPr>
            </w:pPr>
          </w:p>
        </w:tc>
        <w:tc>
          <w:tcPr>
            <w:tcW w:w="1141" w:type="dxa"/>
          </w:tcPr>
          <w:p w14:paraId="528263C4">
            <w:pPr>
              <w:rPr>
                <w:rFonts w:asciiTheme="minorEastAsia" w:hAnsiTheme="minorEastAsia" w:eastAsiaTheme="minorEastAsia" w:cstheme="minorEastAsia"/>
                <w:color w:val="auto"/>
              </w:rPr>
            </w:pPr>
          </w:p>
        </w:tc>
        <w:tc>
          <w:tcPr>
            <w:tcW w:w="2428" w:type="dxa"/>
          </w:tcPr>
          <w:p w14:paraId="74CC6A04">
            <w:pPr>
              <w:rPr>
                <w:rFonts w:asciiTheme="minorEastAsia" w:hAnsiTheme="minorEastAsia" w:eastAsiaTheme="minorEastAsia" w:cstheme="minorEastAsia"/>
                <w:color w:val="auto"/>
              </w:rPr>
            </w:pPr>
          </w:p>
        </w:tc>
        <w:tc>
          <w:tcPr>
            <w:tcW w:w="1289" w:type="dxa"/>
          </w:tcPr>
          <w:p w14:paraId="2FD2F80A">
            <w:pPr>
              <w:rPr>
                <w:rFonts w:asciiTheme="minorEastAsia" w:hAnsiTheme="minorEastAsia" w:eastAsiaTheme="minorEastAsia" w:cstheme="minorEastAsia"/>
                <w:color w:val="auto"/>
              </w:rPr>
            </w:pPr>
          </w:p>
        </w:tc>
        <w:tc>
          <w:tcPr>
            <w:tcW w:w="1184" w:type="dxa"/>
          </w:tcPr>
          <w:p w14:paraId="7E627909">
            <w:pPr>
              <w:rPr>
                <w:rFonts w:asciiTheme="minorEastAsia" w:hAnsiTheme="minorEastAsia" w:eastAsiaTheme="minorEastAsia" w:cstheme="minorEastAsia"/>
                <w:color w:val="auto"/>
              </w:rPr>
            </w:pPr>
          </w:p>
        </w:tc>
        <w:tc>
          <w:tcPr>
            <w:tcW w:w="1169" w:type="dxa"/>
          </w:tcPr>
          <w:p w14:paraId="47001509">
            <w:pPr>
              <w:rPr>
                <w:rFonts w:asciiTheme="minorEastAsia" w:hAnsiTheme="minorEastAsia" w:eastAsiaTheme="minorEastAsia" w:cstheme="minorEastAsia"/>
                <w:color w:val="auto"/>
              </w:rPr>
            </w:pPr>
          </w:p>
        </w:tc>
        <w:tc>
          <w:tcPr>
            <w:tcW w:w="1173" w:type="dxa"/>
          </w:tcPr>
          <w:p w14:paraId="33B199C9">
            <w:pPr>
              <w:rPr>
                <w:rFonts w:asciiTheme="minorEastAsia" w:hAnsiTheme="minorEastAsia" w:eastAsiaTheme="minorEastAsia" w:cstheme="minorEastAsia"/>
                <w:color w:val="auto"/>
              </w:rPr>
            </w:pPr>
          </w:p>
        </w:tc>
      </w:tr>
      <w:tr w14:paraId="525324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547BC1E5">
            <w:pPr>
              <w:rPr>
                <w:rFonts w:asciiTheme="minorEastAsia" w:hAnsiTheme="minorEastAsia" w:eastAsiaTheme="minorEastAsia" w:cstheme="minorEastAsia"/>
                <w:color w:val="auto"/>
              </w:rPr>
            </w:pPr>
          </w:p>
        </w:tc>
        <w:tc>
          <w:tcPr>
            <w:tcW w:w="1141" w:type="dxa"/>
          </w:tcPr>
          <w:p w14:paraId="3C97377A">
            <w:pPr>
              <w:rPr>
                <w:rFonts w:asciiTheme="minorEastAsia" w:hAnsiTheme="minorEastAsia" w:eastAsiaTheme="minorEastAsia" w:cstheme="minorEastAsia"/>
                <w:color w:val="auto"/>
              </w:rPr>
            </w:pPr>
          </w:p>
        </w:tc>
        <w:tc>
          <w:tcPr>
            <w:tcW w:w="2428" w:type="dxa"/>
          </w:tcPr>
          <w:p w14:paraId="67D3E162">
            <w:pPr>
              <w:rPr>
                <w:rFonts w:asciiTheme="minorEastAsia" w:hAnsiTheme="minorEastAsia" w:eastAsiaTheme="minorEastAsia" w:cstheme="minorEastAsia"/>
                <w:color w:val="auto"/>
              </w:rPr>
            </w:pPr>
          </w:p>
        </w:tc>
        <w:tc>
          <w:tcPr>
            <w:tcW w:w="1289" w:type="dxa"/>
          </w:tcPr>
          <w:p w14:paraId="4C333AAD">
            <w:pPr>
              <w:rPr>
                <w:rFonts w:asciiTheme="minorEastAsia" w:hAnsiTheme="minorEastAsia" w:eastAsiaTheme="minorEastAsia" w:cstheme="minorEastAsia"/>
                <w:color w:val="auto"/>
              </w:rPr>
            </w:pPr>
          </w:p>
        </w:tc>
        <w:tc>
          <w:tcPr>
            <w:tcW w:w="1184" w:type="dxa"/>
          </w:tcPr>
          <w:p w14:paraId="54959787">
            <w:pPr>
              <w:rPr>
                <w:rFonts w:asciiTheme="minorEastAsia" w:hAnsiTheme="minorEastAsia" w:eastAsiaTheme="minorEastAsia" w:cstheme="minorEastAsia"/>
                <w:color w:val="auto"/>
              </w:rPr>
            </w:pPr>
          </w:p>
        </w:tc>
        <w:tc>
          <w:tcPr>
            <w:tcW w:w="1169" w:type="dxa"/>
          </w:tcPr>
          <w:p w14:paraId="29AF5097">
            <w:pPr>
              <w:rPr>
                <w:rFonts w:asciiTheme="minorEastAsia" w:hAnsiTheme="minorEastAsia" w:eastAsiaTheme="minorEastAsia" w:cstheme="minorEastAsia"/>
                <w:color w:val="auto"/>
              </w:rPr>
            </w:pPr>
          </w:p>
        </w:tc>
        <w:tc>
          <w:tcPr>
            <w:tcW w:w="1173" w:type="dxa"/>
          </w:tcPr>
          <w:p w14:paraId="13073765">
            <w:pPr>
              <w:rPr>
                <w:rFonts w:asciiTheme="minorEastAsia" w:hAnsiTheme="minorEastAsia" w:eastAsiaTheme="minorEastAsia" w:cstheme="minorEastAsia"/>
                <w:color w:val="auto"/>
              </w:rPr>
            </w:pPr>
          </w:p>
        </w:tc>
      </w:tr>
      <w:tr w14:paraId="54280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55" w:type="dxa"/>
          </w:tcPr>
          <w:p w14:paraId="4D12DDB0">
            <w:pPr>
              <w:rPr>
                <w:rFonts w:asciiTheme="minorEastAsia" w:hAnsiTheme="minorEastAsia" w:eastAsiaTheme="minorEastAsia" w:cstheme="minorEastAsia"/>
                <w:color w:val="auto"/>
              </w:rPr>
            </w:pPr>
          </w:p>
        </w:tc>
        <w:tc>
          <w:tcPr>
            <w:tcW w:w="1141" w:type="dxa"/>
          </w:tcPr>
          <w:p w14:paraId="0100DCD2">
            <w:pPr>
              <w:rPr>
                <w:rFonts w:asciiTheme="minorEastAsia" w:hAnsiTheme="minorEastAsia" w:eastAsiaTheme="minorEastAsia" w:cstheme="minorEastAsia"/>
                <w:color w:val="auto"/>
              </w:rPr>
            </w:pPr>
          </w:p>
        </w:tc>
        <w:tc>
          <w:tcPr>
            <w:tcW w:w="2428" w:type="dxa"/>
          </w:tcPr>
          <w:p w14:paraId="78073C1B">
            <w:pPr>
              <w:rPr>
                <w:rFonts w:asciiTheme="minorEastAsia" w:hAnsiTheme="minorEastAsia" w:eastAsiaTheme="minorEastAsia" w:cstheme="minorEastAsia"/>
                <w:color w:val="auto"/>
              </w:rPr>
            </w:pPr>
          </w:p>
        </w:tc>
        <w:tc>
          <w:tcPr>
            <w:tcW w:w="1289" w:type="dxa"/>
          </w:tcPr>
          <w:p w14:paraId="7494EFB1">
            <w:pPr>
              <w:rPr>
                <w:rFonts w:asciiTheme="minorEastAsia" w:hAnsiTheme="minorEastAsia" w:eastAsiaTheme="minorEastAsia" w:cstheme="minorEastAsia"/>
                <w:color w:val="auto"/>
              </w:rPr>
            </w:pPr>
          </w:p>
        </w:tc>
        <w:tc>
          <w:tcPr>
            <w:tcW w:w="1184" w:type="dxa"/>
          </w:tcPr>
          <w:p w14:paraId="55219D18">
            <w:pPr>
              <w:rPr>
                <w:rFonts w:asciiTheme="minorEastAsia" w:hAnsiTheme="minorEastAsia" w:eastAsiaTheme="minorEastAsia" w:cstheme="minorEastAsia"/>
                <w:color w:val="auto"/>
              </w:rPr>
            </w:pPr>
          </w:p>
        </w:tc>
        <w:tc>
          <w:tcPr>
            <w:tcW w:w="1169" w:type="dxa"/>
          </w:tcPr>
          <w:p w14:paraId="4A16A1CE">
            <w:pPr>
              <w:rPr>
                <w:rFonts w:asciiTheme="minorEastAsia" w:hAnsiTheme="minorEastAsia" w:eastAsiaTheme="minorEastAsia" w:cstheme="minorEastAsia"/>
                <w:color w:val="auto"/>
              </w:rPr>
            </w:pPr>
          </w:p>
        </w:tc>
        <w:tc>
          <w:tcPr>
            <w:tcW w:w="1173" w:type="dxa"/>
          </w:tcPr>
          <w:p w14:paraId="5A4C2217">
            <w:pPr>
              <w:rPr>
                <w:rFonts w:asciiTheme="minorEastAsia" w:hAnsiTheme="minorEastAsia" w:eastAsiaTheme="minorEastAsia" w:cstheme="minorEastAsia"/>
                <w:color w:val="auto"/>
              </w:rPr>
            </w:pPr>
          </w:p>
        </w:tc>
      </w:tr>
      <w:tr w14:paraId="308ACD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524" w:type="dxa"/>
            <w:gridSpan w:val="3"/>
          </w:tcPr>
          <w:p w14:paraId="29281FF9">
            <w:pPr>
              <w:pStyle w:val="11"/>
              <w:spacing w:before="239" w:line="230" w:lineRule="auto"/>
              <w:ind w:left="1759"/>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合</w:t>
            </w:r>
            <w:r>
              <w:rPr>
                <w:rFonts w:hint="eastAsia" w:asciiTheme="minorEastAsia" w:hAnsiTheme="minorEastAsia" w:eastAsiaTheme="minorEastAsia" w:cstheme="minorEastAsia"/>
                <w:color w:val="auto"/>
                <w:spacing w:val="9"/>
                <w:sz w:val="19"/>
                <w:szCs w:val="19"/>
              </w:rPr>
              <w:t xml:space="preserve">     </w:t>
            </w:r>
            <w:r>
              <w:rPr>
                <w:rFonts w:hint="eastAsia" w:asciiTheme="minorEastAsia" w:hAnsiTheme="minorEastAsia" w:eastAsiaTheme="minorEastAsia" w:cstheme="minorEastAsia"/>
                <w:color w:val="auto"/>
                <w:sz w:val="19"/>
                <w:szCs w:val="19"/>
              </w:rPr>
              <w:t>计</w:t>
            </w:r>
          </w:p>
        </w:tc>
        <w:tc>
          <w:tcPr>
            <w:tcW w:w="1289" w:type="dxa"/>
          </w:tcPr>
          <w:p w14:paraId="0D66497B">
            <w:pPr>
              <w:rPr>
                <w:rFonts w:asciiTheme="minorEastAsia" w:hAnsiTheme="minorEastAsia" w:eastAsiaTheme="minorEastAsia" w:cstheme="minorEastAsia"/>
                <w:color w:val="auto"/>
              </w:rPr>
            </w:pPr>
          </w:p>
        </w:tc>
        <w:tc>
          <w:tcPr>
            <w:tcW w:w="1184" w:type="dxa"/>
          </w:tcPr>
          <w:p w14:paraId="46CAD811">
            <w:pPr>
              <w:rPr>
                <w:rFonts w:asciiTheme="minorEastAsia" w:hAnsiTheme="minorEastAsia" w:eastAsiaTheme="minorEastAsia" w:cstheme="minorEastAsia"/>
                <w:color w:val="auto"/>
              </w:rPr>
            </w:pPr>
          </w:p>
        </w:tc>
        <w:tc>
          <w:tcPr>
            <w:tcW w:w="1169" w:type="dxa"/>
          </w:tcPr>
          <w:p w14:paraId="3D76DE02">
            <w:pPr>
              <w:rPr>
                <w:rFonts w:asciiTheme="minorEastAsia" w:hAnsiTheme="minorEastAsia" w:eastAsiaTheme="minorEastAsia" w:cstheme="minorEastAsia"/>
                <w:color w:val="auto"/>
              </w:rPr>
            </w:pPr>
          </w:p>
        </w:tc>
        <w:tc>
          <w:tcPr>
            <w:tcW w:w="1173" w:type="dxa"/>
          </w:tcPr>
          <w:p w14:paraId="08361A10">
            <w:pPr>
              <w:rPr>
                <w:rFonts w:asciiTheme="minorEastAsia" w:hAnsiTheme="minorEastAsia" w:eastAsiaTheme="minorEastAsia" w:cstheme="minorEastAsia"/>
                <w:color w:val="auto"/>
              </w:rPr>
            </w:pPr>
          </w:p>
        </w:tc>
      </w:tr>
    </w:tbl>
    <w:p w14:paraId="1FB6193D">
      <w:pPr>
        <w:rPr>
          <w:rFonts w:asciiTheme="minorEastAsia" w:hAnsiTheme="minorEastAsia" w:eastAsiaTheme="minorEastAsia" w:cstheme="minorEastAsia"/>
          <w:color w:val="auto"/>
        </w:rPr>
      </w:pPr>
    </w:p>
    <w:p w14:paraId="6E11D472">
      <w:pPr>
        <w:rPr>
          <w:rFonts w:asciiTheme="minorEastAsia" w:hAnsiTheme="minorEastAsia" w:eastAsiaTheme="minorEastAsia" w:cstheme="minorEastAsia"/>
          <w:color w:val="auto"/>
        </w:rPr>
        <w:sectPr>
          <w:footerReference r:id="rId18" w:type="default"/>
          <w:pgSz w:w="11906" w:h="16840"/>
          <w:pgMar w:top="1449" w:right="1281" w:bottom="1340" w:left="1280" w:header="1113" w:footer="1126" w:gutter="0"/>
          <w:cols w:space="720" w:num="1"/>
        </w:sectPr>
      </w:pPr>
    </w:p>
    <w:p w14:paraId="1105C6B3">
      <w:pPr>
        <w:pStyle w:val="3"/>
        <w:spacing w:before="286" w:line="219" w:lineRule="auto"/>
        <w:ind w:left="3373"/>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pacing w:val="-2"/>
          <w:sz w:val="28"/>
          <w:szCs w:val="28"/>
        </w:rPr>
        <w:t>措施项目清单计价表</w:t>
      </w:r>
    </w:p>
    <w:p w14:paraId="57597AF8">
      <w:pPr>
        <w:spacing w:line="404" w:lineRule="auto"/>
        <w:rPr>
          <w:rFonts w:asciiTheme="minorEastAsia" w:hAnsiTheme="minorEastAsia" w:eastAsiaTheme="minorEastAsia" w:cstheme="minorEastAsia"/>
          <w:color w:val="auto"/>
        </w:rPr>
      </w:pPr>
    </w:p>
    <w:p w14:paraId="7E275693">
      <w:pPr>
        <w:pStyle w:val="3"/>
        <w:spacing w:before="65" w:line="222" w:lineRule="auto"/>
        <w:ind w:left="203"/>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2"/>
          <w:sz w:val="20"/>
          <w:szCs w:val="20"/>
          <w:lang w:eastAsia="zh-CN"/>
        </w:rPr>
        <w:t xml:space="preserve">工程名称：                                  </w:t>
      </w:r>
      <w:r>
        <w:rPr>
          <w:rFonts w:hint="eastAsia" w:asciiTheme="minorEastAsia" w:hAnsiTheme="minorEastAsia" w:eastAsiaTheme="minorEastAsia" w:cstheme="minorEastAsia"/>
          <w:color w:val="auto"/>
          <w:spacing w:val="1"/>
          <w:sz w:val="20"/>
          <w:szCs w:val="20"/>
          <w:lang w:eastAsia="zh-CN"/>
        </w:rPr>
        <w:t xml:space="preserve">       专业：                 第</w:t>
      </w:r>
      <w:r>
        <w:rPr>
          <w:rFonts w:hint="eastAsia" w:asciiTheme="minorEastAsia" w:hAnsiTheme="minorEastAsia" w:eastAsiaTheme="minorEastAsia" w:cstheme="minorEastAsia"/>
          <w:color w:val="auto"/>
          <w:spacing w:val="12"/>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页，共</w:t>
      </w:r>
      <w:r>
        <w:rPr>
          <w:rFonts w:hint="eastAsia" w:asciiTheme="minorEastAsia" w:hAnsiTheme="minorEastAsia" w:eastAsiaTheme="minorEastAsia" w:cstheme="minorEastAsia"/>
          <w:color w:val="auto"/>
          <w:spacing w:val="12"/>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页</w:t>
      </w:r>
    </w:p>
    <w:tbl>
      <w:tblPr>
        <w:tblStyle w:val="10"/>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8"/>
        <w:gridCol w:w="3568"/>
        <w:gridCol w:w="1289"/>
        <w:gridCol w:w="1184"/>
        <w:gridCol w:w="1170"/>
        <w:gridCol w:w="1173"/>
      </w:tblGrid>
      <w:tr w14:paraId="5A3EF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858" w:type="dxa"/>
            <w:vMerge w:val="restart"/>
            <w:tcBorders>
              <w:bottom w:val="nil"/>
            </w:tcBorders>
          </w:tcPr>
          <w:p w14:paraId="036E7192">
            <w:pPr>
              <w:spacing w:line="283" w:lineRule="auto"/>
              <w:rPr>
                <w:rFonts w:asciiTheme="minorEastAsia" w:hAnsiTheme="minorEastAsia" w:eastAsiaTheme="minorEastAsia" w:cstheme="minorEastAsia"/>
                <w:color w:val="auto"/>
                <w:lang w:eastAsia="zh-CN"/>
              </w:rPr>
            </w:pPr>
          </w:p>
          <w:p w14:paraId="77AE63C4">
            <w:pPr>
              <w:pStyle w:val="11"/>
              <w:spacing w:before="58" w:line="221" w:lineRule="auto"/>
              <w:ind w:left="253"/>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pacing w:val="-4"/>
                <w:sz w:val="18"/>
                <w:szCs w:val="18"/>
              </w:rPr>
              <w:t>序号</w:t>
            </w:r>
          </w:p>
        </w:tc>
        <w:tc>
          <w:tcPr>
            <w:tcW w:w="3568" w:type="dxa"/>
            <w:vMerge w:val="restart"/>
            <w:tcBorders>
              <w:bottom w:val="nil"/>
            </w:tcBorders>
          </w:tcPr>
          <w:p w14:paraId="2BFA5140">
            <w:pPr>
              <w:spacing w:line="283" w:lineRule="auto"/>
              <w:rPr>
                <w:rFonts w:asciiTheme="minorEastAsia" w:hAnsiTheme="minorEastAsia" w:eastAsiaTheme="minorEastAsia" w:cstheme="minorEastAsia"/>
                <w:color w:val="auto"/>
              </w:rPr>
            </w:pPr>
          </w:p>
          <w:p w14:paraId="163006F5">
            <w:pPr>
              <w:pStyle w:val="11"/>
              <w:spacing w:before="58" w:line="220" w:lineRule="auto"/>
              <w:ind w:left="1429"/>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pacing w:val="-3"/>
                <w:sz w:val="18"/>
                <w:szCs w:val="18"/>
              </w:rPr>
              <w:t>项目名称</w:t>
            </w:r>
          </w:p>
        </w:tc>
        <w:tc>
          <w:tcPr>
            <w:tcW w:w="1289" w:type="dxa"/>
            <w:vMerge w:val="restart"/>
            <w:tcBorders>
              <w:bottom w:val="nil"/>
            </w:tcBorders>
          </w:tcPr>
          <w:p w14:paraId="61EEF977">
            <w:pPr>
              <w:spacing w:line="283" w:lineRule="auto"/>
              <w:rPr>
                <w:rFonts w:asciiTheme="minorEastAsia" w:hAnsiTheme="minorEastAsia" w:eastAsiaTheme="minorEastAsia" w:cstheme="minorEastAsia"/>
                <w:color w:val="auto"/>
              </w:rPr>
            </w:pPr>
          </w:p>
          <w:p w14:paraId="4E31B996">
            <w:pPr>
              <w:pStyle w:val="11"/>
              <w:spacing w:before="58" w:line="220" w:lineRule="auto"/>
              <w:ind w:left="290"/>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pacing w:val="-2"/>
                <w:sz w:val="18"/>
                <w:szCs w:val="18"/>
              </w:rPr>
              <w:t>计量单位</w:t>
            </w:r>
          </w:p>
        </w:tc>
        <w:tc>
          <w:tcPr>
            <w:tcW w:w="1184" w:type="dxa"/>
            <w:vMerge w:val="restart"/>
            <w:tcBorders>
              <w:bottom w:val="nil"/>
            </w:tcBorders>
          </w:tcPr>
          <w:p w14:paraId="152265EB">
            <w:pPr>
              <w:spacing w:line="283" w:lineRule="auto"/>
              <w:rPr>
                <w:rFonts w:asciiTheme="minorEastAsia" w:hAnsiTheme="minorEastAsia" w:eastAsiaTheme="minorEastAsia" w:cstheme="minorEastAsia"/>
                <w:color w:val="auto"/>
              </w:rPr>
            </w:pPr>
          </w:p>
          <w:p w14:paraId="62B96635">
            <w:pPr>
              <w:pStyle w:val="11"/>
              <w:spacing w:before="59" w:line="219" w:lineRule="auto"/>
              <w:ind w:left="239"/>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pacing w:val="-3"/>
                <w:sz w:val="18"/>
                <w:szCs w:val="18"/>
              </w:rPr>
              <w:t>工程数量</w:t>
            </w:r>
          </w:p>
        </w:tc>
        <w:tc>
          <w:tcPr>
            <w:tcW w:w="2343" w:type="dxa"/>
            <w:gridSpan w:val="2"/>
          </w:tcPr>
          <w:p w14:paraId="243FAC26">
            <w:pPr>
              <w:pStyle w:val="11"/>
              <w:spacing w:before="159" w:line="205" w:lineRule="auto"/>
              <w:ind w:left="727"/>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pacing w:val="-2"/>
                <w:sz w:val="18"/>
                <w:szCs w:val="18"/>
              </w:rPr>
              <w:t>金额（元）</w:t>
            </w:r>
          </w:p>
        </w:tc>
      </w:tr>
      <w:tr w14:paraId="6F85A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858" w:type="dxa"/>
            <w:vMerge w:val="continue"/>
            <w:tcBorders>
              <w:top w:val="nil"/>
            </w:tcBorders>
          </w:tcPr>
          <w:p w14:paraId="2BDB5106">
            <w:pPr>
              <w:rPr>
                <w:rFonts w:asciiTheme="minorEastAsia" w:hAnsiTheme="minorEastAsia" w:eastAsiaTheme="minorEastAsia" w:cstheme="minorEastAsia"/>
                <w:color w:val="auto"/>
              </w:rPr>
            </w:pPr>
          </w:p>
        </w:tc>
        <w:tc>
          <w:tcPr>
            <w:tcW w:w="3568" w:type="dxa"/>
            <w:vMerge w:val="continue"/>
            <w:tcBorders>
              <w:top w:val="nil"/>
            </w:tcBorders>
          </w:tcPr>
          <w:p w14:paraId="44E7E2A3">
            <w:pPr>
              <w:rPr>
                <w:rFonts w:asciiTheme="minorEastAsia" w:hAnsiTheme="minorEastAsia" w:eastAsiaTheme="minorEastAsia" w:cstheme="minorEastAsia"/>
                <w:color w:val="auto"/>
              </w:rPr>
            </w:pPr>
          </w:p>
        </w:tc>
        <w:tc>
          <w:tcPr>
            <w:tcW w:w="1289" w:type="dxa"/>
            <w:vMerge w:val="continue"/>
            <w:tcBorders>
              <w:top w:val="nil"/>
            </w:tcBorders>
          </w:tcPr>
          <w:p w14:paraId="61B419CF">
            <w:pPr>
              <w:rPr>
                <w:rFonts w:asciiTheme="minorEastAsia" w:hAnsiTheme="minorEastAsia" w:eastAsiaTheme="minorEastAsia" w:cstheme="minorEastAsia"/>
                <w:color w:val="auto"/>
              </w:rPr>
            </w:pPr>
          </w:p>
        </w:tc>
        <w:tc>
          <w:tcPr>
            <w:tcW w:w="1184" w:type="dxa"/>
            <w:vMerge w:val="continue"/>
            <w:tcBorders>
              <w:top w:val="nil"/>
            </w:tcBorders>
          </w:tcPr>
          <w:p w14:paraId="7602B96D">
            <w:pPr>
              <w:rPr>
                <w:rFonts w:asciiTheme="minorEastAsia" w:hAnsiTheme="minorEastAsia" w:eastAsiaTheme="minorEastAsia" w:cstheme="minorEastAsia"/>
                <w:color w:val="auto"/>
              </w:rPr>
            </w:pPr>
          </w:p>
        </w:tc>
        <w:tc>
          <w:tcPr>
            <w:tcW w:w="1170" w:type="dxa"/>
          </w:tcPr>
          <w:p w14:paraId="31A7C5F2">
            <w:pPr>
              <w:pStyle w:val="11"/>
              <w:spacing w:before="154" w:line="206" w:lineRule="auto"/>
              <w:ind w:left="233"/>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pacing w:val="-3"/>
                <w:sz w:val="18"/>
                <w:szCs w:val="18"/>
              </w:rPr>
              <w:t>综合单价</w:t>
            </w:r>
          </w:p>
        </w:tc>
        <w:tc>
          <w:tcPr>
            <w:tcW w:w="1173" w:type="dxa"/>
          </w:tcPr>
          <w:p w14:paraId="4A8A253B">
            <w:pPr>
              <w:pStyle w:val="11"/>
              <w:spacing w:before="154" w:line="206" w:lineRule="auto"/>
              <w:ind w:left="410"/>
              <w:rPr>
                <w:rFonts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pacing w:val="-4"/>
                <w:sz w:val="18"/>
                <w:szCs w:val="18"/>
              </w:rPr>
              <w:t>合价</w:t>
            </w:r>
          </w:p>
        </w:tc>
      </w:tr>
      <w:tr w14:paraId="3B59F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8" w:type="dxa"/>
          </w:tcPr>
          <w:p w14:paraId="76A60D9A">
            <w:pPr>
              <w:rPr>
                <w:rFonts w:asciiTheme="minorEastAsia" w:hAnsiTheme="minorEastAsia" w:eastAsiaTheme="minorEastAsia" w:cstheme="minorEastAsia"/>
                <w:color w:val="auto"/>
              </w:rPr>
            </w:pPr>
          </w:p>
        </w:tc>
        <w:tc>
          <w:tcPr>
            <w:tcW w:w="3568" w:type="dxa"/>
          </w:tcPr>
          <w:p w14:paraId="2D27BE69">
            <w:pPr>
              <w:rPr>
                <w:rFonts w:asciiTheme="minorEastAsia" w:hAnsiTheme="minorEastAsia" w:eastAsiaTheme="minorEastAsia" w:cstheme="minorEastAsia"/>
                <w:color w:val="auto"/>
              </w:rPr>
            </w:pPr>
          </w:p>
        </w:tc>
        <w:tc>
          <w:tcPr>
            <w:tcW w:w="1289" w:type="dxa"/>
          </w:tcPr>
          <w:p w14:paraId="28011D38">
            <w:pPr>
              <w:rPr>
                <w:rFonts w:asciiTheme="minorEastAsia" w:hAnsiTheme="minorEastAsia" w:eastAsiaTheme="minorEastAsia" w:cstheme="minorEastAsia"/>
                <w:color w:val="auto"/>
              </w:rPr>
            </w:pPr>
          </w:p>
        </w:tc>
        <w:tc>
          <w:tcPr>
            <w:tcW w:w="1184" w:type="dxa"/>
          </w:tcPr>
          <w:p w14:paraId="190517FB">
            <w:pPr>
              <w:rPr>
                <w:rFonts w:asciiTheme="minorEastAsia" w:hAnsiTheme="minorEastAsia" w:eastAsiaTheme="minorEastAsia" w:cstheme="minorEastAsia"/>
                <w:color w:val="auto"/>
              </w:rPr>
            </w:pPr>
          </w:p>
        </w:tc>
        <w:tc>
          <w:tcPr>
            <w:tcW w:w="1170" w:type="dxa"/>
          </w:tcPr>
          <w:p w14:paraId="65DF9B2B">
            <w:pPr>
              <w:rPr>
                <w:rFonts w:asciiTheme="minorEastAsia" w:hAnsiTheme="minorEastAsia" w:eastAsiaTheme="minorEastAsia" w:cstheme="minorEastAsia"/>
                <w:color w:val="auto"/>
              </w:rPr>
            </w:pPr>
          </w:p>
        </w:tc>
        <w:tc>
          <w:tcPr>
            <w:tcW w:w="1173" w:type="dxa"/>
          </w:tcPr>
          <w:p w14:paraId="4F2249DB">
            <w:pPr>
              <w:rPr>
                <w:rFonts w:asciiTheme="minorEastAsia" w:hAnsiTheme="minorEastAsia" w:eastAsiaTheme="minorEastAsia" w:cstheme="minorEastAsia"/>
                <w:color w:val="auto"/>
              </w:rPr>
            </w:pPr>
          </w:p>
        </w:tc>
      </w:tr>
      <w:tr w14:paraId="6C9B0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8" w:type="dxa"/>
          </w:tcPr>
          <w:p w14:paraId="27D54566">
            <w:pPr>
              <w:rPr>
                <w:rFonts w:asciiTheme="minorEastAsia" w:hAnsiTheme="minorEastAsia" w:eastAsiaTheme="minorEastAsia" w:cstheme="minorEastAsia"/>
                <w:color w:val="auto"/>
              </w:rPr>
            </w:pPr>
          </w:p>
        </w:tc>
        <w:tc>
          <w:tcPr>
            <w:tcW w:w="3568" w:type="dxa"/>
          </w:tcPr>
          <w:p w14:paraId="7C8AF07C">
            <w:pPr>
              <w:rPr>
                <w:rFonts w:asciiTheme="minorEastAsia" w:hAnsiTheme="minorEastAsia" w:eastAsiaTheme="minorEastAsia" w:cstheme="minorEastAsia"/>
                <w:color w:val="auto"/>
              </w:rPr>
            </w:pPr>
          </w:p>
        </w:tc>
        <w:tc>
          <w:tcPr>
            <w:tcW w:w="1289" w:type="dxa"/>
          </w:tcPr>
          <w:p w14:paraId="1442F169">
            <w:pPr>
              <w:rPr>
                <w:rFonts w:asciiTheme="minorEastAsia" w:hAnsiTheme="minorEastAsia" w:eastAsiaTheme="minorEastAsia" w:cstheme="minorEastAsia"/>
                <w:color w:val="auto"/>
              </w:rPr>
            </w:pPr>
          </w:p>
        </w:tc>
        <w:tc>
          <w:tcPr>
            <w:tcW w:w="1184" w:type="dxa"/>
          </w:tcPr>
          <w:p w14:paraId="1B81CFE5">
            <w:pPr>
              <w:rPr>
                <w:rFonts w:asciiTheme="minorEastAsia" w:hAnsiTheme="minorEastAsia" w:eastAsiaTheme="minorEastAsia" w:cstheme="minorEastAsia"/>
                <w:color w:val="auto"/>
              </w:rPr>
            </w:pPr>
          </w:p>
        </w:tc>
        <w:tc>
          <w:tcPr>
            <w:tcW w:w="1170" w:type="dxa"/>
          </w:tcPr>
          <w:p w14:paraId="6DEE12A9">
            <w:pPr>
              <w:rPr>
                <w:rFonts w:asciiTheme="minorEastAsia" w:hAnsiTheme="minorEastAsia" w:eastAsiaTheme="minorEastAsia" w:cstheme="minorEastAsia"/>
                <w:color w:val="auto"/>
              </w:rPr>
            </w:pPr>
          </w:p>
        </w:tc>
        <w:tc>
          <w:tcPr>
            <w:tcW w:w="1173" w:type="dxa"/>
          </w:tcPr>
          <w:p w14:paraId="6BEAA3D1">
            <w:pPr>
              <w:rPr>
                <w:rFonts w:asciiTheme="minorEastAsia" w:hAnsiTheme="minorEastAsia" w:eastAsiaTheme="minorEastAsia" w:cstheme="minorEastAsia"/>
                <w:color w:val="auto"/>
              </w:rPr>
            </w:pPr>
          </w:p>
        </w:tc>
      </w:tr>
      <w:tr w14:paraId="65911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014AC026">
            <w:pPr>
              <w:rPr>
                <w:rFonts w:asciiTheme="minorEastAsia" w:hAnsiTheme="minorEastAsia" w:eastAsiaTheme="minorEastAsia" w:cstheme="minorEastAsia"/>
                <w:color w:val="auto"/>
              </w:rPr>
            </w:pPr>
          </w:p>
        </w:tc>
        <w:tc>
          <w:tcPr>
            <w:tcW w:w="3568" w:type="dxa"/>
          </w:tcPr>
          <w:p w14:paraId="3A32BF32">
            <w:pPr>
              <w:rPr>
                <w:rFonts w:asciiTheme="minorEastAsia" w:hAnsiTheme="minorEastAsia" w:eastAsiaTheme="minorEastAsia" w:cstheme="minorEastAsia"/>
                <w:color w:val="auto"/>
              </w:rPr>
            </w:pPr>
          </w:p>
        </w:tc>
        <w:tc>
          <w:tcPr>
            <w:tcW w:w="1289" w:type="dxa"/>
          </w:tcPr>
          <w:p w14:paraId="3902F52D">
            <w:pPr>
              <w:rPr>
                <w:rFonts w:asciiTheme="minorEastAsia" w:hAnsiTheme="minorEastAsia" w:eastAsiaTheme="minorEastAsia" w:cstheme="minorEastAsia"/>
                <w:color w:val="auto"/>
              </w:rPr>
            </w:pPr>
          </w:p>
        </w:tc>
        <w:tc>
          <w:tcPr>
            <w:tcW w:w="1184" w:type="dxa"/>
          </w:tcPr>
          <w:p w14:paraId="70BCAD22">
            <w:pPr>
              <w:rPr>
                <w:rFonts w:asciiTheme="minorEastAsia" w:hAnsiTheme="minorEastAsia" w:eastAsiaTheme="minorEastAsia" w:cstheme="minorEastAsia"/>
                <w:color w:val="auto"/>
              </w:rPr>
            </w:pPr>
          </w:p>
        </w:tc>
        <w:tc>
          <w:tcPr>
            <w:tcW w:w="1170" w:type="dxa"/>
          </w:tcPr>
          <w:p w14:paraId="243C884C">
            <w:pPr>
              <w:rPr>
                <w:rFonts w:asciiTheme="minorEastAsia" w:hAnsiTheme="minorEastAsia" w:eastAsiaTheme="minorEastAsia" w:cstheme="minorEastAsia"/>
                <w:color w:val="auto"/>
              </w:rPr>
            </w:pPr>
          </w:p>
        </w:tc>
        <w:tc>
          <w:tcPr>
            <w:tcW w:w="1173" w:type="dxa"/>
          </w:tcPr>
          <w:p w14:paraId="2C6F8D6D">
            <w:pPr>
              <w:rPr>
                <w:rFonts w:asciiTheme="minorEastAsia" w:hAnsiTheme="minorEastAsia" w:eastAsiaTheme="minorEastAsia" w:cstheme="minorEastAsia"/>
                <w:color w:val="auto"/>
              </w:rPr>
            </w:pPr>
          </w:p>
        </w:tc>
      </w:tr>
      <w:tr w14:paraId="410FE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4402C6AD">
            <w:pPr>
              <w:rPr>
                <w:rFonts w:asciiTheme="minorEastAsia" w:hAnsiTheme="minorEastAsia" w:eastAsiaTheme="minorEastAsia" w:cstheme="minorEastAsia"/>
                <w:color w:val="auto"/>
              </w:rPr>
            </w:pPr>
          </w:p>
        </w:tc>
        <w:tc>
          <w:tcPr>
            <w:tcW w:w="3568" w:type="dxa"/>
          </w:tcPr>
          <w:p w14:paraId="20BCFC29">
            <w:pPr>
              <w:rPr>
                <w:rFonts w:asciiTheme="minorEastAsia" w:hAnsiTheme="minorEastAsia" w:eastAsiaTheme="minorEastAsia" w:cstheme="minorEastAsia"/>
                <w:color w:val="auto"/>
              </w:rPr>
            </w:pPr>
          </w:p>
        </w:tc>
        <w:tc>
          <w:tcPr>
            <w:tcW w:w="1289" w:type="dxa"/>
          </w:tcPr>
          <w:p w14:paraId="48AAA4DD">
            <w:pPr>
              <w:rPr>
                <w:rFonts w:asciiTheme="minorEastAsia" w:hAnsiTheme="minorEastAsia" w:eastAsiaTheme="minorEastAsia" w:cstheme="minorEastAsia"/>
                <w:color w:val="auto"/>
              </w:rPr>
            </w:pPr>
          </w:p>
        </w:tc>
        <w:tc>
          <w:tcPr>
            <w:tcW w:w="1184" w:type="dxa"/>
          </w:tcPr>
          <w:p w14:paraId="0D3F4839">
            <w:pPr>
              <w:rPr>
                <w:rFonts w:asciiTheme="minorEastAsia" w:hAnsiTheme="minorEastAsia" w:eastAsiaTheme="minorEastAsia" w:cstheme="minorEastAsia"/>
                <w:color w:val="auto"/>
              </w:rPr>
            </w:pPr>
          </w:p>
        </w:tc>
        <w:tc>
          <w:tcPr>
            <w:tcW w:w="1170" w:type="dxa"/>
          </w:tcPr>
          <w:p w14:paraId="00725970">
            <w:pPr>
              <w:rPr>
                <w:rFonts w:asciiTheme="minorEastAsia" w:hAnsiTheme="minorEastAsia" w:eastAsiaTheme="minorEastAsia" w:cstheme="minorEastAsia"/>
                <w:color w:val="auto"/>
              </w:rPr>
            </w:pPr>
          </w:p>
        </w:tc>
        <w:tc>
          <w:tcPr>
            <w:tcW w:w="1173" w:type="dxa"/>
          </w:tcPr>
          <w:p w14:paraId="080368E2">
            <w:pPr>
              <w:rPr>
                <w:rFonts w:asciiTheme="minorEastAsia" w:hAnsiTheme="minorEastAsia" w:eastAsiaTheme="minorEastAsia" w:cstheme="minorEastAsia"/>
                <w:color w:val="auto"/>
              </w:rPr>
            </w:pPr>
          </w:p>
        </w:tc>
      </w:tr>
      <w:tr w14:paraId="1A0EC1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544D87CD">
            <w:pPr>
              <w:rPr>
                <w:rFonts w:asciiTheme="minorEastAsia" w:hAnsiTheme="minorEastAsia" w:eastAsiaTheme="minorEastAsia" w:cstheme="minorEastAsia"/>
                <w:color w:val="auto"/>
              </w:rPr>
            </w:pPr>
          </w:p>
        </w:tc>
        <w:tc>
          <w:tcPr>
            <w:tcW w:w="3568" w:type="dxa"/>
          </w:tcPr>
          <w:p w14:paraId="781EC9CB">
            <w:pPr>
              <w:rPr>
                <w:rFonts w:asciiTheme="minorEastAsia" w:hAnsiTheme="minorEastAsia" w:eastAsiaTheme="minorEastAsia" w:cstheme="minorEastAsia"/>
                <w:color w:val="auto"/>
              </w:rPr>
            </w:pPr>
          </w:p>
        </w:tc>
        <w:tc>
          <w:tcPr>
            <w:tcW w:w="1289" w:type="dxa"/>
          </w:tcPr>
          <w:p w14:paraId="145391BF">
            <w:pPr>
              <w:rPr>
                <w:rFonts w:asciiTheme="minorEastAsia" w:hAnsiTheme="minorEastAsia" w:eastAsiaTheme="minorEastAsia" w:cstheme="minorEastAsia"/>
                <w:color w:val="auto"/>
              </w:rPr>
            </w:pPr>
          </w:p>
        </w:tc>
        <w:tc>
          <w:tcPr>
            <w:tcW w:w="1184" w:type="dxa"/>
          </w:tcPr>
          <w:p w14:paraId="6021FC77">
            <w:pPr>
              <w:rPr>
                <w:rFonts w:asciiTheme="minorEastAsia" w:hAnsiTheme="minorEastAsia" w:eastAsiaTheme="minorEastAsia" w:cstheme="minorEastAsia"/>
                <w:color w:val="auto"/>
              </w:rPr>
            </w:pPr>
          </w:p>
        </w:tc>
        <w:tc>
          <w:tcPr>
            <w:tcW w:w="1170" w:type="dxa"/>
          </w:tcPr>
          <w:p w14:paraId="5C4FEDAA">
            <w:pPr>
              <w:rPr>
                <w:rFonts w:asciiTheme="minorEastAsia" w:hAnsiTheme="minorEastAsia" w:eastAsiaTheme="minorEastAsia" w:cstheme="minorEastAsia"/>
                <w:color w:val="auto"/>
              </w:rPr>
            </w:pPr>
          </w:p>
        </w:tc>
        <w:tc>
          <w:tcPr>
            <w:tcW w:w="1173" w:type="dxa"/>
          </w:tcPr>
          <w:p w14:paraId="3C057E7D">
            <w:pPr>
              <w:rPr>
                <w:rFonts w:asciiTheme="minorEastAsia" w:hAnsiTheme="minorEastAsia" w:eastAsiaTheme="minorEastAsia" w:cstheme="minorEastAsia"/>
                <w:color w:val="auto"/>
              </w:rPr>
            </w:pPr>
          </w:p>
        </w:tc>
      </w:tr>
      <w:tr w14:paraId="3A09B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8" w:type="dxa"/>
          </w:tcPr>
          <w:p w14:paraId="678F8DC3">
            <w:pPr>
              <w:rPr>
                <w:rFonts w:asciiTheme="minorEastAsia" w:hAnsiTheme="minorEastAsia" w:eastAsiaTheme="minorEastAsia" w:cstheme="minorEastAsia"/>
                <w:color w:val="auto"/>
              </w:rPr>
            </w:pPr>
          </w:p>
        </w:tc>
        <w:tc>
          <w:tcPr>
            <w:tcW w:w="3568" w:type="dxa"/>
          </w:tcPr>
          <w:p w14:paraId="3D2F0264">
            <w:pPr>
              <w:rPr>
                <w:rFonts w:asciiTheme="minorEastAsia" w:hAnsiTheme="minorEastAsia" w:eastAsiaTheme="minorEastAsia" w:cstheme="minorEastAsia"/>
                <w:color w:val="auto"/>
              </w:rPr>
            </w:pPr>
          </w:p>
        </w:tc>
        <w:tc>
          <w:tcPr>
            <w:tcW w:w="1289" w:type="dxa"/>
          </w:tcPr>
          <w:p w14:paraId="14407041">
            <w:pPr>
              <w:rPr>
                <w:rFonts w:asciiTheme="minorEastAsia" w:hAnsiTheme="minorEastAsia" w:eastAsiaTheme="minorEastAsia" w:cstheme="minorEastAsia"/>
                <w:color w:val="auto"/>
              </w:rPr>
            </w:pPr>
          </w:p>
        </w:tc>
        <w:tc>
          <w:tcPr>
            <w:tcW w:w="1184" w:type="dxa"/>
          </w:tcPr>
          <w:p w14:paraId="1EDFE088">
            <w:pPr>
              <w:rPr>
                <w:rFonts w:asciiTheme="minorEastAsia" w:hAnsiTheme="minorEastAsia" w:eastAsiaTheme="minorEastAsia" w:cstheme="minorEastAsia"/>
                <w:color w:val="auto"/>
              </w:rPr>
            </w:pPr>
          </w:p>
        </w:tc>
        <w:tc>
          <w:tcPr>
            <w:tcW w:w="1170" w:type="dxa"/>
          </w:tcPr>
          <w:p w14:paraId="5AA65E7B">
            <w:pPr>
              <w:rPr>
                <w:rFonts w:asciiTheme="minorEastAsia" w:hAnsiTheme="minorEastAsia" w:eastAsiaTheme="minorEastAsia" w:cstheme="minorEastAsia"/>
                <w:color w:val="auto"/>
              </w:rPr>
            </w:pPr>
          </w:p>
        </w:tc>
        <w:tc>
          <w:tcPr>
            <w:tcW w:w="1173" w:type="dxa"/>
          </w:tcPr>
          <w:p w14:paraId="33215134">
            <w:pPr>
              <w:rPr>
                <w:rFonts w:asciiTheme="minorEastAsia" w:hAnsiTheme="minorEastAsia" w:eastAsiaTheme="minorEastAsia" w:cstheme="minorEastAsia"/>
                <w:color w:val="auto"/>
              </w:rPr>
            </w:pPr>
          </w:p>
        </w:tc>
      </w:tr>
      <w:tr w14:paraId="0501EC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3EE6E2CD">
            <w:pPr>
              <w:rPr>
                <w:rFonts w:asciiTheme="minorEastAsia" w:hAnsiTheme="minorEastAsia" w:eastAsiaTheme="minorEastAsia" w:cstheme="minorEastAsia"/>
                <w:color w:val="auto"/>
              </w:rPr>
            </w:pPr>
          </w:p>
        </w:tc>
        <w:tc>
          <w:tcPr>
            <w:tcW w:w="3568" w:type="dxa"/>
          </w:tcPr>
          <w:p w14:paraId="44700364">
            <w:pPr>
              <w:rPr>
                <w:rFonts w:asciiTheme="minorEastAsia" w:hAnsiTheme="minorEastAsia" w:eastAsiaTheme="minorEastAsia" w:cstheme="minorEastAsia"/>
                <w:color w:val="auto"/>
              </w:rPr>
            </w:pPr>
          </w:p>
        </w:tc>
        <w:tc>
          <w:tcPr>
            <w:tcW w:w="1289" w:type="dxa"/>
          </w:tcPr>
          <w:p w14:paraId="6971AF7B">
            <w:pPr>
              <w:rPr>
                <w:rFonts w:asciiTheme="minorEastAsia" w:hAnsiTheme="minorEastAsia" w:eastAsiaTheme="minorEastAsia" w:cstheme="minorEastAsia"/>
                <w:color w:val="auto"/>
              </w:rPr>
            </w:pPr>
          </w:p>
        </w:tc>
        <w:tc>
          <w:tcPr>
            <w:tcW w:w="1184" w:type="dxa"/>
          </w:tcPr>
          <w:p w14:paraId="4BBB0FAE">
            <w:pPr>
              <w:rPr>
                <w:rFonts w:asciiTheme="minorEastAsia" w:hAnsiTheme="minorEastAsia" w:eastAsiaTheme="minorEastAsia" w:cstheme="minorEastAsia"/>
                <w:color w:val="auto"/>
              </w:rPr>
            </w:pPr>
          </w:p>
        </w:tc>
        <w:tc>
          <w:tcPr>
            <w:tcW w:w="1170" w:type="dxa"/>
          </w:tcPr>
          <w:p w14:paraId="24123910">
            <w:pPr>
              <w:rPr>
                <w:rFonts w:asciiTheme="minorEastAsia" w:hAnsiTheme="minorEastAsia" w:eastAsiaTheme="minorEastAsia" w:cstheme="minorEastAsia"/>
                <w:color w:val="auto"/>
              </w:rPr>
            </w:pPr>
          </w:p>
        </w:tc>
        <w:tc>
          <w:tcPr>
            <w:tcW w:w="1173" w:type="dxa"/>
          </w:tcPr>
          <w:p w14:paraId="70825A8A">
            <w:pPr>
              <w:rPr>
                <w:rFonts w:asciiTheme="minorEastAsia" w:hAnsiTheme="minorEastAsia" w:eastAsiaTheme="minorEastAsia" w:cstheme="minorEastAsia"/>
                <w:color w:val="auto"/>
              </w:rPr>
            </w:pPr>
          </w:p>
        </w:tc>
      </w:tr>
      <w:tr w14:paraId="565D2F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20B3F9DA">
            <w:pPr>
              <w:rPr>
                <w:rFonts w:asciiTheme="minorEastAsia" w:hAnsiTheme="minorEastAsia" w:eastAsiaTheme="minorEastAsia" w:cstheme="minorEastAsia"/>
                <w:color w:val="auto"/>
              </w:rPr>
            </w:pPr>
          </w:p>
        </w:tc>
        <w:tc>
          <w:tcPr>
            <w:tcW w:w="3568" w:type="dxa"/>
          </w:tcPr>
          <w:p w14:paraId="2979EC58">
            <w:pPr>
              <w:rPr>
                <w:rFonts w:asciiTheme="minorEastAsia" w:hAnsiTheme="minorEastAsia" w:eastAsiaTheme="minorEastAsia" w:cstheme="minorEastAsia"/>
                <w:color w:val="auto"/>
              </w:rPr>
            </w:pPr>
          </w:p>
        </w:tc>
        <w:tc>
          <w:tcPr>
            <w:tcW w:w="1289" w:type="dxa"/>
          </w:tcPr>
          <w:p w14:paraId="744B4E5A">
            <w:pPr>
              <w:rPr>
                <w:rFonts w:asciiTheme="minorEastAsia" w:hAnsiTheme="minorEastAsia" w:eastAsiaTheme="minorEastAsia" w:cstheme="minorEastAsia"/>
                <w:color w:val="auto"/>
              </w:rPr>
            </w:pPr>
          </w:p>
        </w:tc>
        <w:tc>
          <w:tcPr>
            <w:tcW w:w="1184" w:type="dxa"/>
          </w:tcPr>
          <w:p w14:paraId="08F73E89">
            <w:pPr>
              <w:rPr>
                <w:rFonts w:asciiTheme="minorEastAsia" w:hAnsiTheme="minorEastAsia" w:eastAsiaTheme="minorEastAsia" w:cstheme="minorEastAsia"/>
                <w:color w:val="auto"/>
              </w:rPr>
            </w:pPr>
          </w:p>
        </w:tc>
        <w:tc>
          <w:tcPr>
            <w:tcW w:w="1170" w:type="dxa"/>
          </w:tcPr>
          <w:p w14:paraId="5D32396E">
            <w:pPr>
              <w:rPr>
                <w:rFonts w:asciiTheme="minorEastAsia" w:hAnsiTheme="minorEastAsia" w:eastAsiaTheme="minorEastAsia" w:cstheme="minorEastAsia"/>
                <w:color w:val="auto"/>
              </w:rPr>
            </w:pPr>
          </w:p>
        </w:tc>
        <w:tc>
          <w:tcPr>
            <w:tcW w:w="1173" w:type="dxa"/>
          </w:tcPr>
          <w:p w14:paraId="52A78B0F">
            <w:pPr>
              <w:rPr>
                <w:rFonts w:asciiTheme="minorEastAsia" w:hAnsiTheme="minorEastAsia" w:eastAsiaTheme="minorEastAsia" w:cstheme="minorEastAsia"/>
                <w:color w:val="auto"/>
              </w:rPr>
            </w:pPr>
          </w:p>
        </w:tc>
      </w:tr>
      <w:tr w14:paraId="10532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66F54B14">
            <w:pPr>
              <w:rPr>
                <w:rFonts w:asciiTheme="minorEastAsia" w:hAnsiTheme="minorEastAsia" w:eastAsiaTheme="minorEastAsia" w:cstheme="minorEastAsia"/>
                <w:color w:val="auto"/>
              </w:rPr>
            </w:pPr>
          </w:p>
        </w:tc>
        <w:tc>
          <w:tcPr>
            <w:tcW w:w="3568" w:type="dxa"/>
          </w:tcPr>
          <w:p w14:paraId="4A19CB76">
            <w:pPr>
              <w:rPr>
                <w:rFonts w:asciiTheme="minorEastAsia" w:hAnsiTheme="minorEastAsia" w:eastAsiaTheme="minorEastAsia" w:cstheme="minorEastAsia"/>
                <w:color w:val="auto"/>
              </w:rPr>
            </w:pPr>
          </w:p>
        </w:tc>
        <w:tc>
          <w:tcPr>
            <w:tcW w:w="1289" w:type="dxa"/>
          </w:tcPr>
          <w:p w14:paraId="7934BD29">
            <w:pPr>
              <w:rPr>
                <w:rFonts w:asciiTheme="minorEastAsia" w:hAnsiTheme="minorEastAsia" w:eastAsiaTheme="minorEastAsia" w:cstheme="minorEastAsia"/>
                <w:color w:val="auto"/>
              </w:rPr>
            </w:pPr>
          </w:p>
        </w:tc>
        <w:tc>
          <w:tcPr>
            <w:tcW w:w="1184" w:type="dxa"/>
          </w:tcPr>
          <w:p w14:paraId="17249965">
            <w:pPr>
              <w:rPr>
                <w:rFonts w:asciiTheme="minorEastAsia" w:hAnsiTheme="minorEastAsia" w:eastAsiaTheme="minorEastAsia" w:cstheme="minorEastAsia"/>
                <w:color w:val="auto"/>
              </w:rPr>
            </w:pPr>
          </w:p>
        </w:tc>
        <w:tc>
          <w:tcPr>
            <w:tcW w:w="1170" w:type="dxa"/>
          </w:tcPr>
          <w:p w14:paraId="06D30E66">
            <w:pPr>
              <w:rPr>
                <w:rFonts w:asciiTheme="minorEastAsia" w:hAnsiTheme="minorEastAsia" w:eastAsiaTheme="minorEastAsia" w:cstheme="minorEastAsia"/>
                <w:color w:val="auto"/>
              </w:rPr>
            </w:pPr>
          </w:p>
        </w:tc>
        <w:tc>
          <w:tcPr>
            <w:tcW w:w="1173" w:type="dxa"/>
          </w:tcPr>
          <w:p w14:paraId="399CF948">
            <w:pPr>
              <w:rPr>
                <w:rFonts w:asciiTheme="minorEastAsia" w:hAnsiTheme="minorEastAsia" w:eastAsiaTheme="minorEastAsia" w:cstheme="minorEastAsia"/>
                <w:color w:val="auto"/>
              </w:rPr>
            </w:pPr>
          </w:p>
        </w:tc>
      </w:tr>
      <w:tr w14:paraId="604DB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522FBBFE">
            <w:pPr>
              <w:rPr>
                <w:rFonts w:asciiTheme="minorEastAsia" w:hAnsiTheme="minorEastAsia" w:eastAsiaTheme="minorEastAsia" w:cstheme="minorEastAsia"/>
                <w:color w:val="auto"/>
              </w:rPr>
            </w:pPr>
          </w:p>
        </w:tc>
        <w:tc>
          <w:tcPr>
            <w:tcW w:w="3568" w:type="dxa"/>
          </w:tcPr>
          <w:p w14:paraId="67C143F8">
            <w:pPr>
              <w:rPr>
                <w:rFonts w:asciiTheme="minorEastAsia" w:hAnsiTheme="minorEastAsia" w:eastAsiaTheme="minorEastAsia" w:cstheme="minorEastAsia"/>
                <w:color w:val="auto"/>
              </w:rPr>
            </w:pPr>
          </w:p>
        </w:tc>
        <w:tc>
          <w:tcPr>
            <w:tcW w:w="1289" w:type="dxa"/>
          </w:tcPr>
          <w:p w14:paraId="0546EFBD">
            <w:pPr>
              <w:rPr>
                <w:rFonts w:asciiTheme="minorEastAsia" w:hAnsiTheme="minorEastAsia" w:eastAsiaTheme="minorEastAsia" w:cstheme="minorEastAsia"/>
                <w:color w:val="auto"/>
              </w:rPr>
            </w:pPr>
          </w:p>
        </w:tc>
        <w:tc>
          <w:tcPr>
            <w:tcW w:w="1184" w:type="dxa"/>
          </w:tcPr>
          <w:p w14:paraId="16302597">
            <w:pPr>
              <w:rPr>
                <w:rFonts w:asciiTheme="minorEastAsia" w:hAnsiTheme="minorEastAsia" w:eastAsiaTheme="minorEastAsia" w:cstheme="minorEastAsia"/>
                <w:color w:val="auto"/>
              </w:rPr>
            </w:pPr>
          </w:p>
        </w:tc>
        <w:tc>
          <w:tcPr>
            <w:tcW w:w="1170" w:type="dxa"/>
          </w:tcPr>
          <w:p w14:paraId="0B77D38A">
            <w:pPr>
              <w:rPr>
                <w:rFonts w:asciiTheme="minorEastAsia" w:hAnsiTheme="minorEastAsia" w:eastAsiaTheme="minorEastAsia" w:cstheme="minorEastAsia"/>
                <w:color w:val="auto"/>
              </w:rPr>
            </w:pPr>
          </w:p>
        </w:tc>
        <w:tc>
          <w:tcPr>
            <w:tcW w:w="1173" w:type="dxa"/>
          </w:tcPr>
          <w:p w14:paraId="4CA5536C">
            <w:pPr>
              <w:rPr>
                <w:rFonts w:asciiTheme="minorEastAsia" w:hAnsiTheme="minorEastAsia" w:eastAsiaTheme="minorEastAsia" w:cstheme="minorEastAsia"/>
                <w:color w:val="auto"/>
              </w:rPr>
            </w:pPr>
          </w:p>
        </w:tc>
      </w:tr>
      <w:tr w14:paraId="3CF30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019ABA06">
            <w:pPr>
              <w:rPr>
                <w:rFonts w:asciiTheme="minorEastAsia" w:hAnsiTheme="minorEastAsia" w:eastAsiaTheme="minorEastAsia" w:cstheme="minorEastAsia"/>
                <w:color w:val="auto"/>
              </w:rPr>
            </w:pPr>
          </w:p>
        </w:tc>
        <w:tc>
          <w:tcPr>
            <w:tcW w:w="3568" w:type="dxa"/>
          </w:tcPr>
          <w:p w14:paraId="35E48765">
            <w:pPr>
              <w:rPr>
                <w:rFonts w:asciiTheme="minorEastAsia" w:hAnsiTheme="minorEastAsia" w:eastAsiaTheme="minorEastAsia" w:cstheme="minorEastAsia"/>
                <w:color w:val="auto"/>
              </w:rPr>
            </w:pPr>
          </w:p>
        </w:tc>
        <w:tc>
          <w:tcPr>
            <w:tcW w:w="1289" w:type="dxa"/>
          </w:tcPr>
          <w:p w14:paraId="778DB747">
            <w:pPr>
              <w:rPr>
                <w:rFonts w:asciiTheme="minorEastAsia" w:hAnsiTheme="minorEastAsia" w:eastAsiaTheme="minorEastAsia" w:cstheme="minorEastAsia"/>
                <w:color w:val="auto"/>
              </w:rPr>
            </w:pPr>
          </w:p>
        </w:tc>
        <w:tc>
          <w:tcPr>
            <w:tcW w:w="1184" w:type="dxa"/>
          </w:tcPr>
          <w:p w14:paraId="6B090462">
            <w:pPr>
              <w:rPr>
                <w:rFonts w:asciiTheme="minorEastAsia" w:hAnsiTheme="minorEastAsia" w:eastAsiaTheme="minorEastAsia" w:cstheme="minorEastAsia"/>
                <w:color w:val="auto"/>
              </w:rPr>
            </w:pPr>
          </w:p>
        </w:tc>
        <w:tc>
          <w:tcPr>
            <w:tcW w:w="1170" w:type="dxa"/>
          </w:tcPr>
          <w:p w14:paraId="45998B05">
            <w:pPr>
              <w:rPr>
                <w:rFonts w:asciiTheme="minorEastAsia" w:hAnsiTheme="minorEastAsia" w:eastAsiaTheme="minorEastAsia" w:cstheme="minorEastAsia"/>
                <w:color w:val="auto"/>
              </w:rPr>
            </w:pPr>
          </w:p>
        </w:tc>
        <w:tc>
          <w:tcPr>
            <w:tcW w:w="1173" w:type="dxa"/>
          </w:tcPr>
          <w:p w14:paraId="75A84FF5">
            <w:pPr>
              <w:rPr>
                <w:rFonts w:asciiTheme="minorEastAsia" w:hAnsiTheme="minorEastAsia" w:eastAsiaTheme="minorEastAsia" w:cstheme="minorEastAsia"/>
                <w:color w:val="auto"/>
              </w:rPr>
            </w:pPr>
          </w:p>
        </w:tc>
      </w:tr>
      <w:tr w14:paraId="170B19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79D3A6C2">
            <w:pPr>
              <w:rPr>
                <w:rFonts w:asciiTheme="minorEastAsia" w:hAnsiTheme="minorEastAsia" w:eastAsiaTheme="minorEastAsia" w:cstheme="minorEastAsia"/>
                <w:color w:val="auto"/>
              </w:rPr>
            </w:pPr>
          </w:p>
        </w:tc>
        <w:tc>
          <w:tcPr>
            <w:tcW w:w="3568" w:type="dxa"/>
          </w:tcPr>
          <w:p w14:paraId="71CA977C">
            <w:pPr>
              <w:rPr>
                <w:rFonts w:asciiTheme="minorEastAsia" w:hAnsiTheme="minorEastAsia" w:eastAsiaTheme="minorEastAsia" w:cstheme="minorEastAsia"/>
                <w:color w:val="auto"/>
              </w:rPr>
            </w:pPr>
          </w:p>
        </w:tc>
        <w:tc>
          <w:tcPr>
            <w:tcW w:w="1289" w:type="dxa"/>
          </w:tcPr>
          <w:p w14:paraId="3E3B7BAE">
            <w:pPr>
              <w:rPr>
                <w:rFonts w:asciiTheme="minorEastAsia" w:hAnsiTheme="minorEastAsia" w:eastAsiaTheme="minorEastAsia" w:cstheme="minorEastAsia"/>
                <w:color w:val="auto"/>
              </w:rPr>
            </w:pPr>
          </w:p>
        </w:tc>
        <w:tc>
          <w:tcPr>
            <w:tcW w:w="1184" w:type="dxa"/>
          </w:tcPr>
          <w:p w14:paraId="409561BD">
            <w:pPr>
              <w:rPr>
                <w:rFonts w:asciiTheme="minorEastAsia" w:hAnsiTheme="minorEastAsia" w:eastAsiaTheme="minorEastAsia" w:cstheme="minorEastAsia"/>
                <w:color w:val="auto"/>
              </w:rPr>
            </w:pPr>
          </w:p>
        </w:tc>
        <w:tc>
          <w:tcPr>
            <w:tcW w:w="1170" w:type="dxa"/>
          </w:tcPr>
          <w:p w14:paraId="6387492A">
            <w:pPr>
              <w:rPr>
                <w:rFonts w:asciiTheme="minorEastAsia" w:hAnsiTheme="minorEastAsia" w:eastAsiaTheme="minorEastAsia" w:cstheme="minorEastAsia"/>
                <w:color w:val="auto"/>
              </w:rPr>
            </w:pPr>
          </w:p>
        </w:tc>
        <w:tc>
          <w:tcPr>
            <w:tcW w:w="1173" w:type="dxa"/>
          </w:tcPr>
          <w:p w14:paraId="5B0AF31D">
            <w:pPr>
              <w:rPr>
                <w:rFonts w:asciiTheme="minorEastAsia" w:hAnsiTheme="minorEastAsia" w:eastAsiaTheme="minorEastAsia" w:cstheme="minorEastAsia"/>
                <w:color w:val="auto"/>
              </w:rPr>
            </w:pPr>
          </w:p>
        </w:tc>
      </w:tr>
      <w:tr w14:paraId="75DEA3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8" w:type="dxa"/>
          </w:tcPr>
          <w:p w14:paraId="1A3F5241">
            <w:pPr>
              <w:rPr>
                <w:rFonts w:asciiTheme="minorEastAsia" w:hAnsiTheme="minorEastAsia" w:eastAsiaTheme="minorEastAsia" w:cstheme="minorEastAsia"/>
                <w:color w:val="auto"/>
              </w:rPr>
            </w:pPr>
          </w:p>
        </w:tc>
        <w:tc>
          <w:tcPr>
            <w:tcW w:w="3568" w:type="dxa"/>
          </w:tcPr>
          <w:p w14:paraId="5E06DA62">
            <w:pPr>
              <w:rPr>
                <w:rFonts w:asciiTheme="minorEastAsia" w:hAnsiTheme="minorEastAsia" w:eastAsiaTheme="minorEastAsia" w:cstheme="minorEastAsia"/>
                <w:color w:val="auto"/>
              </w:rPr>
            </w:pPr>
          </w:p>
        </w:tc>
        <w:tc>
          <w:tcPr>
            <w:tcW w:w="1289" w:type="dxa"/>
          </w:tcPr>
          <w:p w14:paraId="63533AAA">
            <w:pPr>
              <w:rPr>
                <w:rFonts w:asciiTheme="minorEastAsia" w:hAnsiTheme="minorEastAsia" w:eastAsiaTheme="minorEastAsia" w:cstheme="minorEastAsia"/>
                <w:color w:val="auto"/>
              </w:rPr>
            </w:pPr>
          </w:p>
        </w:tc>
        <w:tc>
          <w:tcPr>
            <w:tcW w:w="1184" w:type="dxa"/>
          </w:tcPr>
          <w:p w14:paraId="7F9F64D5">
            <w:pPr>
              <w:rPr>
                <w:rFonts w:asciiTheme="minorEastAsia" w:hAnsiTheme="minorEastAsia" w:eastAsiaTheme="minorEastAsia" w:cstheme="minorEastAsia"/>
                <w:color w:val="auto"/>
              </w:rPr>
            </w:pPr>
          </w:p>
        </w:tc>
        <w:tc>
          <w:tcPr>
            <w:tcW w:w="1170" w:type="dxa"/>
          </w:tcPr>
          <w:p w14:paraId="6D15A729">
            <w:pPr>
              <w:rPr>
                <w:rFonts w:asciiTheme="minorEastAsia" w:hAnsiTheme="minorEastAsia" w:eastAsiaTheme="minorEastAsia" w:cstheme="minorEastAsia"/>
                <w:color w:val="auto"/>
              </w:rPr>
            </w:pPr>
          </w:p>
        </w:tc>
        <w:tc>
          <w:tcPr>
            <w:tcW w:w="1173" w:type="dxa"/>
          </w:tcPr>
          <w:p w14:paraId="706BDB65">
            <w:pPr>
              <w:rPr>
                <w:rFonts w:asciiTheme="minorEastAsia" w:hAnsiTheme="minorEastAsia" w:eastAsiaTheme="minorEastAsia" w:cstheme="minorEastAsia"/>
                <w:color w:val="auto"/>
              </w:rPr>
            </w:pPr>
          </w:p>
        </w:tc>
      </w:tr>
      <w:tr w14:paraId="6E935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2046C839">
            <w:pPr>
              <w:rPr>
                <w:rFonts w:asciiTheme="minorEastAsia" w:hAnsiTheme="minorEastAsia" w:eastAsiaTheme="minorEastAsia" w:cstheme="minorEastAsia"/>
                <w:color w:val="auto"/>
              </w:rPr>
            </w:pPr>
          </w:p>
        </w:tc>
        <w:tc>
          <w:tcPr>
            <w:tcW w:w="3568" w:type="dxa"/>
          </w:tcPr>
          <w:p w14:paraId="55EEBE87">
            <w:pPr>
              <w:rPr>
                <w:rFonts w:asciiTheme="minorEastAsia" w:hAnsiTheme="minorEastAsia" w:eastAsiaTheme="minorEastAsia" w:cstheme="minorEastAsia"/>
                <w:color w:val="auto"/>
              </w:rPr>
            </w:pPr>
          </w:p>
        </w:tc>
        <w:tc>
          <w:tcPr>
            <w:tcW w:w="1289" w:type="dxa"/>
          </w:tcPr>
          <w:p w14:paraId="037E93B5">
            <w:pPr>
              <w:rPr>
                <w:rFonts w:asciiTheme="minorEastAsia" w:hAnsiTheme="minorEastAsia" w:eastAsiaTheme="minorEastAsia" w:cstheme="minorEastAsia"/>
                <w:color w:val="auto"/>
              </w:rPr>
            </w:pPr>
          </w:p>
        </w:tc>
        <w:tc>
          <w:tcPr>
            <w:tcW w:w="1184" w:type="dxa"/>
          </w:tcPr>
          <w:p w14:paraId="17522628">
            <w:pPr>
              <w:rPr>
                <w:rFonts w:asciiTheme="minorEastAsia" w:hAnsiTheme="minorEastAsia" w:eastAsiaTheme="minorEastAsia" w:cstheme="minorEastAsia"/>
                <w:color w:val="auto"/>
              </w:rPr>
            </w:pPr>
          </w:p>
        </w:tc>
        <w:tc>
          <w:tcPr>
            <w:tcW w:w="1170" w:type="dxa"/>
          </w:tcPr>
          <w:p w14:paraId="763BDC89">
            <w:pPr>
              <w:rPr>
                <w:rFonts w:asciiTheme="minorEastAsia" w:hAnsiTheme="minorEastAsia" w:eastAsiaTheme="minorEastAsia" w:cstheme="minorEastAsia"/>
                <w:color w:val="auto"/>
              </w:rPr>
            </w:pPr>
          </w:p>
        </w:tc>
        <w:tc>
          <w:tcPr>
            <w:tcW w:w="1173" w:type="dxa"/>
          </w:tcPr>
          <w:p w14:paraId="3B2D0FF9">
            <w:pPr>
              <w:rPr>
                <w:rFonts w:asciiTheme="minorEastAsia" w:hAnsiTheme="minorEastAsia" w:eastAsiaTheme="minorEastAsia" w:cstheme="minorEastAsia"/>
                <w:color w:val="auto"/>
              </w:rPr>
            </w:pPr>
          </w:p>
        </w:tc>
      </w:tr>
      <w:tr w14:paraId="196D8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1C90C70B">
            <w:pPr>
              <w:rPr>
                <w:rFonts w:asciiTheme="minorEastAsia" w:hAnsiTheme="minorEastAsia" w:eastAsiaTheme="minorEastAsia" w:cstheme="minorEastAsia"/>
                <w:color w:val="auto"/>
              </w:rPr>
            </w:pPr>
          </w:p>
        </w:tc>
        <w:tc>
          <w:tcPr>
            <w:tcW w:w="3568" w:type="dxa"/>
          </w:tcPr>
          <w:p w14:paraId="4430DFCF">
            <w:pPr>
              <w:rPr>
                <w:rFonts w:asciiTheme="minorEastAsia" w:hAnsiTheme="minorEastAsia" w:eastAsiaTheme="minorEastAsia" w:cstheme="minorEastAsia"/>
                <w:color w:val="auto"/>
              </w:rPr>
            </w:pPr>
          </w:p>
        </w:tc>
        <w:tc>
          <w:tcPr>
            <w:tcW w:w="1289" w:type="dxa"/>
          </w:tcPr>
          <w:p w14:paraId="7CCD6FB4">
            <w:pPr>
              <w:rPr>
                <w:rFonts w:asciiTheme="minorEastAsia" w:hAnsiTheme="minorEastAsia" w:eastAsiaTheme="minorEastAsia" w:cstheme="minorEastAsia"/>
                <w:color w:val="auto"/>
              </w:rPr>
            </w:pPr>
          </w:p>
        </w:tc>
        <w:tc>
          <w:tcPr>
            <w:tcW w:w="1184" w:type="dxa"/>
          </w:tcPr>
          <w:p w14:paraId="57C19440">
            <w:pPr>
              <w:rPr>
                <w:rFonts w:asciiTheme="minorEastAsia" w:hAnsiTheme="minorEastAsia" w:eastAsiaTheme="minorEastAsia" w:cstheme="minorEastAsia"/>
                <w:color w:val="auto"/>
              </w:rPr>
            </w:pPr>
          </w:p>
        </w:tc>
        <w:tc>
          <w:tcPr>
            <w:tcW w:w="1170" w:type="dxa"/>
          </w:tcPr>
          <w:p w14:paraId="10AF1C44">
            <w:pPr>
              <w:rPr>
                <w:rFonts w:asciiTheme="minorEastAsia" w:hAnsiTheme="minorEastAsia" w:eastAsiaTheme="minorEastAsia" w:cstheme="minorEastAsia"/>
                <w:color w:val="auto"/>
              </w:rPr>
            </w:pPr>
          </w:p>
        </w:tc>
        <w:tc>
          <w:tcPr>
            <w:tcW w:w="1173" w:type="dxa"/>
          </w:tcPr>
          <w:p w14:paraId="3CADECC5">
            <w:pPr>
              <w:rPr>
                <w:rFonts w:asciiTheme="minorEastAsia" w:hAnsiTheme="minorEastAsia" w:eastAsiaTheme="minorEastAsia" w:cstheme="minorEastAsia"/>
                <w:color w:val="auto"/>
              </w:rPr>
            </w:pPr>
          </w:p>
        </w:tc>
      </w:tr>
      <w:tr w14:paraId="63176D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3B3BA730">
            <w:pPr>
              <w:rPr>
                <w:rFonts w:asciiTheme="minorEastAsia" w:hAnsiTheme="minorEastAsia" w:eastAsiaTheme="minorEastAsia" w:cstheme="minorEastAsia"/>
                <w:color w:val="auto"/>
              </w:rPr>
            </w:pPr>
          </w:p>
        </w:tc>
        <w:tc>
          <w:tcPr>
            <w:tcW w:w="3568" w:type="dxa"/>
          </w:tcPr>
          <w:p w14:paraId="34FF8EFB">
            <w:pPr>
              <w:rPr>
                <w:rFonts w:asciiTheme="minorEastAsia" w:hAnsiTheme="minorEastAsia" w:eastAsiaTheme="minorEastAsia" w:cstheme="minorEastAsia"/>
                <w:color w:val="auto"/>
              </w:rPr>
            </w:pPr>
          </w:p>
        </w:tc>
        <w:tc>
          <w:tcPr>
            <w:tcW w:w="1289" w:type="dxa"/>
          </w:tcPr>
          <w:p w14:paraId="0B1EA6B7">
            <w:pPr>
              <w:rPr>
                <w:rFonts w:asciiTheme="minorEastAsia" w:hAnsiTheme="minorEastAsia" w:eastAsiaTheme="minorEastAsia" w:cstheme="minorEastAsia"/>
                <w:color w:val="auto"/>
              </w:rPr>
            </w:pPr>
          </w:p>
        </w:tc>
        <w:tc>
          <w:tcPr>
            <w:tcW w:w="1184" w:type="dxa"/>
          </w:tcPr>
          <w:p w14:paraId="5BB592FC">
            <w:pPr>
              <w:rPr>
                <w:rFonts w:asciiTheme="minorEastAsia" w:hAnsiTheme="minorEastAsia" w:eastAsiaTheme="minorEastAsia" w:cstheme="minorEastAsia"/>
                <w:color w:val="auto"/>
              </w:rPr>
            </w:pPr>
          </w:p>
        </w:tc>
        <w:tc>
          <w:tcPr>
            <w:tcW w:w="1170" w:type="dxa"/>
          </w:tcPr>
          <w:p w14:paraId="55DB9EA6">
            <w:pPr>
              <w:rPr>
                <w:rFonts w:asciiTheme="minorEastAsia" w:hAnsiTheme="minorEastAsia" w:eastAsiaTheme="minorEastAsia" w:cstheme="minorEastAsia"/>
                <w:color w:val="auto"/>
              </w:rPr>
            </w:pPr>
          </w:p>
        </w:tc>
        <w:tc>
          <w:tcPr>
            <w:tcW w:w="1173" w:type="dxa"/>
          </w:tcPr>
          <w:p w14:paraId="70BF6A65">
            <w:pPr>
              <w:rPr>
                <w:rFonts w:asciiTheme="minorEastAsia" w:hAnsiTheme="minorEastAsia" w:eastAsiaTheme="minorEastAsia" w:cstheme="minorEastAsia"/>
                <w:color w:val="auto"/>
              </w:rPr>
            </w:pPr>
          </w:p>
        </w:tc>
      </w:tr>
      <w:tr w14:paraId="184E6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426" w:type="dxa"/>
            <w:gridSpan w:val="2"/>
          </w:tcPr>
          <w:p w14:paraId="5D1A65C3">
            <w:pPr>
              <w:pStyle w:val="11"/>
              <w:spacing w:before="240" w:line="230" w:lineRule="auto"/>
              <w:ind w:left="171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合</w:t>
            </w:r>
            <w:r>
              <w:rPr>
                <w:rFonts w:hint="eastAsia" w:asciiTheme="minorEastAsia" w:hAnsiTheme="minorEastAsia" w:eastAsiaTheme="minorEastAsia" w:cstheme="minorEastAsia"/>
                <w:color w:val="auto"/>
                <w:spacing w:val="8"/>
                <w:sz w:val="19"/>
                <w:szCs w:val="19"/>
              </w:rPr>
              <w:t xml:space="preserve">     </w:t>
            </w:r>
            <w:r>
              <w:rPr>
                <w:rFonts w:hint="eastAsia" w:asciiTheme="minorEastAsia" w:hAnsiTheme="minorEastAsia" w:eastAsiaTheme="minorEastAsia" w:cstheme="minorEastAsia"/>
                <w:color w:val="auto"/>
                <w:sz w:val="19"/>
                <w:szCs w:val="19"/>
              </w:rPr>
              <w:t>计</w:t>
            </w:r>
          </w:p>
        </w:tc>
        <w:tc>
          <w:tcPr>
            <w:tcW w:w="1289" w:type="dxa"/>
          </w:tcPr>
          <w:p w14:paraId="78693EFA">
            <w:pPr>
              <w:rPr>
                <w:rFonts w:asciiTheme="minorEastAsia" w:hAnsiTheme="minorEastAsia" w:eastAsiaTheme="minorEastAsia" w:cstheme="minorEastAsia"/>
                <w:color w:val="auto"/>
              </w:rPr>
            </w:pPr>
          </w:p>
        </w:tc>
        <w:tc>
          <w:tcPr>
            <w:tcW w:w="1184" w:type="dxa"/>
          </w:tcPr>
          <w:p w14:paraId="5D27AF79">
            <w:pPr>
              <w:rPr>
                <w:rFonts w:asciiTheme="minorEastAsia" w:hAnsiTheme="minorEastAsia" w:eastAsiaTheme="minorEastAsia" w:cstheme="minorEastAsia"/>
                <w:color w:val="auto"/>
              </w:rPr>
            </w:pPr>
          </w:p>
        </w:tc>
        <w:tc>
          <w:tcPr>
            <w:tcW w:w="1170" w:type="dxa"/>
          </w:tcPr>
          <w:p w14:paraId="35D10D13">
            <w:pPr>
              <w:rPr>
                <w:rFonts w:asciiTheme="minorEastAsia" w:hAnsiTheme="minorEastAsia" w:eastAsiaTheme="minorEastAsia" w:cstheme="minorEastAsia"/>
                <w:color w:val="auto"/>
              </w:rPr>
            </w:pPr>
          </w:p>
        </w:tc>
        <w:tc>
          <w:tcPr>
            <w:tcW w:w="1173" w:type="dxa"/>
          </w:tcPr>
          <w:p w14:paraId="758E4A1F">
            <w:pPr>
              <w:rPr>
                <w:rFonts w:asciiTheme="minorEastAsia" w:hAnsiTheme="minorEastAsia" w:eastAsiaTheme="minorEastAsia" w:cstheme="minorEastAsia"/>
                <w:color w:val="auto"/>
              </w:rPr>
            </w:pPr>
          </w:p>
        </w:tc>
      </w:tr>
    </w:tbl>
    <w:p w14:paraId="0C6031C2">
      <w:pPr>
        <w:rPr>
          <w:rFonts w:asciiTheme="minorEastAsia" w:hAnsiTheme="minorEastAsia" w:eastAsiaTheme="minorEastAsia" w:cstheme="minorEastAsia"/>
          <w:color w:val="auto"/>
        </w:rPr>
      </w:pPr>
    </w:p>
    <w:p w14:paraId="0AE3CFB4">
      <w:pPr>
        <w:rPr>
          <w:rFonts w:asciiTheme="minorEastAsia" w:hAnsiTheme="minorEastAsia" w:eastAsiaTheme="minorEastAsia" w:cstheme="minorEastAsia"/>
          <w:color w:val="auto"/>
        </w:rPr>
        <w:sectPr>
          <w:footerReference r:id="rId19" w:type="default"/>
          <w:pgSz w:w="11906" w:h="16840"/>
          <w:pgMar w:top="1449" w:right="1329" w:bottom="1340" w:left="1329" w:header="1113" w:footer="1126" w:gutter="0"/>
          <w:cols w:space="720" w:num="1"/>
        </w:sectPr>
      </w:pPr>
    </w:p>
    <w:p w14:paraId="532DED8C">
      <w:pPr>
        <w:pStyle w:val="3"/>
        <w:spacing w:before="286" w:line="219" w:lineRule="auto"/>
        <w:ind w:left="3415"/>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pacing w:val="-2"/>
          <w:sz w:val="28"/>
          <w:szCs w:val="28"/>
        </w:rPr>
        <w:t>其他项目清单计价表</w:t>
      </w:r>
    </w:p>
    <w:p w14:paraId="6C8DA1F6">
      <w:pPr>
        <w:spacing w:line="404" w:lineRule="auto"/>
        <w:rPr>
          <w:rFonts w:asciiTheme="minorEastAsia" w:hAnsiTheme="minorEastAsia" w:eastAsiaTheme="minorEastAsia" w:cstheme="minorEastAsia"/>
          <w:color w:val="auto"/>
        </w:rPr>
      </w:pPr>
    </w:p>
    <w:p w14:paraId="287387C4">
      <w:pPr>
        <w:pStyle w:val="3"/>
        <w:spacing w:before="65" w:line="222" w:lineRule="auto"/>
        <w:ind w:left="244"/>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2"/>
          <w:sz w:val="20"/>
          <w:szCs w:val="20"/>
          <w:lang w:eastAsia="zh-CN"/>
        </w:rPr>
        <w:t xml:space="preserve">工程名称：                                  </w:t>
      </w:r>
      <w:r>
        <w:rPr>
          <w:rFonts w:hint="eastAsia" w:asciiTheme="minorEastAsia" w:hAnsiTheme="minorEastAsia" w:eastAsiaTheme="minorEastAsia" w:cstheme="minorEastAsia"/>
          <w:color w:val="auto"/>
          <w:spacing w:val="1"/>
          <w:sz w:val="20"/>
          <w:szCs w:val="20"/>
          <w:lang w:eastAsia="zh-CN"/>
        </w:rPr>
        <w:t xml:space="preserve">       专业：                 第</w:t>
      </w:r>
      <w:r>
        <w:rPr>
          <w:rFonts w:hint="eastAsia" w:asciiTheme="minorEastAsia" w:hAnsiTheme="minorEastAsia" w:eastAsiaTheme="minorEastAsia" w:cstheme="minorEastAsia"/>
          <w:color w:val="auto"/>
          <w:spacing w:val="12"/>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页，共</w:t>
      </w:r>
      <w:r>
        <w:rPr>
          <w:rFonts w:hint="eastAsia" w:asciiTheme="minorEastAsia" w:hAnsiTheme="minorEastAsia" w:eastAsiaTheme="minorEastAsia" w:cstheme="minorEastAsia"/>
          <w:color w:val="auto"/>
          <w:spacing w:val="12"/>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页</w:t>
      </w:r>
    </w:p>
    <w:tbl>
      <w:tblPr>
        <w:tblStyle w:val="10"/>
        <w:tblW w:w="93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0"/>
        <w:gridCol w:w="3568"/>
        <w:gridCol w:w="1289"/>
        <w:gridCol w:w="1184"/>
        <w:gridCol w:w="1170"/>
        <w:gridCol w:w="1173"/>
      </w:tblGrid>
      <w:tr w14:paraId="796456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940" w:type="dxa"/>
            <w:vMerge w:val="restart"/>
            <w:tcBorders>
              <w:bottom w:val="nil"/>
            </w:tcBorders>
          </w:tcPr>
          <w:p w14:paraId="070F89A8">
            <w:pPr>
              <w:spacing w:line="258" w:lineRule="auto"/>
              <w:rPr>
                <w:rFonts w:asciiTheme="minorEastAsia" w:hAnsiTheme="minorEastAsia" w:eastAsiaTheme="minorEastAsia" w:cstheme="minorEastAsia"/>
                <w:color w:val="auto"/>
                <w:lang w:eastAsia="zh-CN"/>
              </w:rPr>
            </w:pPr>
          </w:p>
          <w:p w14:paraId="7C79D557">
            <w:pPr>
              <w:pStyle w:val="11"/>
              <w:spacing w:before="62" w:line="230" w:lineRule="auto"/>
              <w:ind w:left="27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序号</w:t>
            </w:r>
          </w:p>
        </w:tc>
        <w:tc>
          <w:tcPr>
            <w:tcW w:w="3568" w:type="dxa"/>
            <w:vMerge w:val="restart"/>
            <w:tcBorders>
              <w:bottom w:val="nil"/>
            </w:tcBorders>
          </w:tcPr>
          <w:p w14:paraId="17749E40">
            <w:pPr>
              <w:spacing w:line="258" w:lineRule="auto"/>
              <w:rPr>
                <w:rFonts w:asciiTheme="minorEastAsia" w:hAnsiTheme="minorEastAsia" w:eastAsiaTheme="minorEastAsia" w:cstheme="minorEastAsia"/>
                <w:color w:val="auto"/>
              </w:rPr>
            </w:pPr>
          </w:p>
          <w:p w14:paraId="52A7453B">
            <w:pPr>
              <w:pStyle w:val="11"/>
              <w:spacing w:before="62" w:line="229" w:lineRule="auto"/>
              <w:ind w:left="139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项目名称</w:t>
            </w:r>
          </w:p>
        </w:tc>
        <w:tc>
          <w:tcPr>
            <w:tcW w:w="1289" w:type="dxa"/>
            <w:vMerge w:val="restart"/>
            <w:tcBorders>
              <w:bottom w:val="nil"/>
            </w:tcBorders>
          </w:tcPr>
          <w:p w14:paraId="4705FA86">
            <w:pPr>
              <w:spacing w:line="258" w:lineRule="auto"/>
              <w:rPr>
                <w:rFonts w:asciiTheme="minorEastAsia" w:hAnsiTheme="minorEastAsia" w:eastAsiaTheme="minorEastAsia" w:cstheme="minorEastAsia"/>
                <w:color w:val="auto"/>
              </w:rPr>
            </w:pPr>
          </w:p>
          <w:p w14:paraId="62B49ADC">
            <w:pPr>
              <w:pStyle w:val="11"/>
              <w:spacing w:before="62" w:line="229" w:lineRule="auto"/>
              <w:ind w:left="249"/>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计量单位</w:t>
            </w:r>
          </w:p>
        </w:tc>
        <w:tc>
          <w:tcPr>
            <w:tcW w:w="1184" w:type="dxa"/>
            <w:vMerge w:val="restart"/>
            <w:tcBorders>
              <w:bottom w:val="nil"/>
            </w:tcBorders>
          </w:tcPr>
          <w:p w14:paraId="0288D796">
            <w:pPr>
              <w:spacing w:line="259" w:lineRule="auto"/>
              <w:rPr>
                <w:rFonts w:asciiTheme="minorEastAsia" w:hAnsiTheme="minorEastAsia" w:eastAsiaTheme="minorEastAsia" w:cstheme="minorEastAsia"/>
                <w:color w:val="auto"/>
              </w:rPr>
            </w:pPr>
          </w:p>
          <w:p w14:paraId="4A6631E8">
            <w:pPr>
              <w:pStyle w:val="11"/>
              <w:spacing w:before="61" w:line="228" w:lineRule="auto"/>
              <w:ind w:left="201"/>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工程数量</w:t>
            </w:r>
          </w:p>
        </w:tc>
        <w:tc>
          <w:tcPr>
            <w:tcW w:w="2343" w:type="dxa"/>
            <w:gridSpan w:val="2"/>
          </w:tcPr>
          <w:p w14:paraId="5BE4C79F">
            <w:pPr>
              <w:pStyle w:val="11"/>
              <w:spacing w:before="137" w:line="215" w:lineRule="auto"/>
              <w:ind w:left="67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金额（元）</w:t>
            </w:r>
          </w:p>
        </w:tc>
      </w:tr>
      <w:tr w14:paraId="1EC8E2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940" w:type="dxa"/>
            <w:vMerge w:val="continue"/>
            <w:tcBorders>
              <w:top w:val="nil"/>
            </w:tcBorders>
          </w:tcPr>
          <w:p w14:paraId="1F299793">
            <w:pPr>
              <w:rPr>
                <w:rFonts w:asciiTheme="minorEastAsia" w:hAnsiTheme="minorEastAsia" w:eastAsiaTheme="minorEastAsia" w:cstheme="minorEastAsia"/>
                <w:color w:val="auto"/>
              </w:rPr>
            </w:pPr>
          </w:p>
        </w:tc>
        <w:tc>
          <w:tcPr>
            <w:tcW w:w="3568" w:type="dxa"/>
            <w:vMerge w:val="continue"/>
            <w:tcBorders>
              <w:top w:val="nil"/>
            </w:tcBorders>
          </w:tcPr>
          <w:p w14:paraId="39220904">
            <w:pPr>
              <w:rPr>
                <w:rFonts w:asciiTheme="minorEastAsia" w:hAnsiTheme="minorEastAsia" w:eastAsiaTheme="minorEastAsia" w:cstheme="minorEastAsia"/>
                <w:color w:val="auto"/>
              </w:rPr>
            </w:pPr>
          </w:p>
        </w:tc>
        <w:tc>
          <w:tcPr>
            <w:tcW w:w="1289" w:type="dxa"/>
            <w:vMerge w:val="continue"/>
            <w:tcBorders>
              <w:top w:val="nil"/>
            </w:tcBorders>
          </w:tcPr>
          <w:p w14:paraId="59C4C4A5">
            <w:pPr>
              <w:rPr>
                <w:rFonts w:asciiTheme="minorEastAsia" w:hAnsiTheme="minorEastAsia" w:eastAsiaTheme="minorEastAsia" w:cstheme="minorEastAsia"/>
                <w:color w:val="auto"/>
              </w:rPr>
            </w:pPr>
          </w:p>
        </w:tc>
        <w:tc>
          <w:tcPr>
            <w:tcW w:w="1184" w:type="dxa"/>
            <w:vMerge w:val="continue"/>
            <w:tcBorders>
              <w:top w:val="nil"/>
            </w:tcBorders>
          </w:tcPr>
          <w:p w14:paraId="17E9A758">
            <w:pPr>
              <w:rPr>
                <w:rFonts w:asciiTheme="minorEastAsia" w:hAnsiTheme="minorEastAsia" w:eastAsiaTheme="minorEastAsia" w:cstheme="minorEastAsia"/>
                <w:color w:val="auto"/>
              </w:rPr>
            </w:pPr>
          </w:p>
        </w:tc>
        <w:tc>
          <w:tcPr>
            <w:tcW w:w="1170" w:type="dxa"/>
          </w:tcPr>
          <w:p w14:paraId="207A25CB">
            <w:pPr>
              <w:pStyle w:val="11"/>
              <w:spacing w:before="133" w:line="215" w:lineRule="auto"/>
              <w:ind w:left="195"/>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综合单价</w:t>
            </w:r>
          </w:p>
        </w:tc>
        <w:tc>
          <w:tcPr>
            <w:tcW w:w="1173" w:type="dxa"/>
          </w:tcPr>
          <w:p w14:paraId="4320FC4D">
            <w:pPr>
              <w:pStyle w:val="11"/>
              <w:spacing w:before="133" w:line="215" w:lineRule="auto"/>
              <w:ind w:left="39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合价</w:t>
            </w:r>
          </w:p>
        </w:tc>
      </w:tr>
      <w:tr w14:paraId="33D7AB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2944E9D7">
            <w:pPr>
              <w:rPr>
                <w:rFonts w:asciiTheme="minorEastAsia" w:hAnsiTheme="minorEastAsia" w:eastAsiaTheme="minorEastAsia" w:cstheme="minorEastAsia"/>
                <w:color w:val="auto"/>
              </w:rPr>
            </w:pPr>
          </w:p>
        </w:tc>
        <w:tc>
          <w:tcPr>
            <w:tcW w:w="3568" w:type="dxa"/>
          </w:tcPr>
          <w:p w14:paraId="202EAF42">
            <w:pPr>
              <w:rPr>
                <w:rFonts w:asciiTheme="minorEastAsia" w:hAnsiTheme="minorEastAsia" w:eastAsiaTheme="minorEastAsia" w:cstheme="minorEastAsia"/>
                <w:color w:val="auto"/>
              </w:rPr>
            </w:pPr>
          </w:p>
        </w:tc>
        <w:tc>
          <w:tcPr>
            <w:tcW w:w="1289" w:type="dxa"/>
          </w:tcPr>
          <w:p w14:paraId="46F04461">
            <w:pPr>
              <w:rPr>
                <w:rFonts w:asciiTheme="minorEastAsia" w:hAnsiTheme="minorEastAsia" w:eastAsiaTheme="minorEastAsia" w:cstheme="minorEastAsia"/>
                <w:color w:val="auto"/>
              </w:rPr>
            </w:pPr>
          </w:p>
        </w:tc>
        <w:tc>
          <w:tcPr>
            <w:tcW w:w="1184" w:type="dxa"/>
          </w:tcPr>
          <w:p w14:paraId="260A0806">
            <w:pPr>
              <w:rPr>
                <w:rFonts w:asciiTheme="minorEastAsia" w:hAnsiTheme="minorEastAsia" w:eastAsiaTheme="minorEastAsia" w:cstheme="minorEastAsia"/>
                <w:color w:val="auto"/>
              </w:rPr>
            </w:pPr>
          </w:p>
        </w:tc>
        <w:tc>
          <w:tcPr>
            <w:tcW w:w="1170" w:type="dxa"/>
          </w:tcPr>
          <w:p w14:paraId="0029055E">
            <w:pPr>
              <w:rPr>
                <w:rFonts w:asciiTheme="minorEastAsia" w:hAnsiTheme="minorEastAsia" w:eastAsiaTheme="minorEastAsia" w:cstheme="minorEastAsia"/>
                <w:color w:val="auto"/>
              </w:rPr>
            </w:pPr>
          </w:p>
        </w:tc>
        <w:tc>
          <w:tcPr>
            <w:tcW w:w="1173" w:type="dxa"/>
          </w:tcPr>
          <w:p w14:paraId="39E760F7">
            <w:pPr>
              <w:rPr>
                <w:rFonts w:asciiTheme="minorEastAsia" w:hAnsiTheme="minorEastAsia" w:eastAsiaTheme="minorEastAsia" w:cstheme="minorEastAsia"/>
                <w:color w:val="auto"/>
              </w:rPr>
            </w:pPr>
          </w:p>
        </w:tc>
      </w:tr>
      <w:tr w14:paraId="2A6617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3A73EEEB">
            <w:pPr>
              <w:rPr>
                <w:rFonts w:asciiTheme="minorEastAsia" w:hAnsiTheme="minorEastAsia" w:eastAsiaTheme="minorEastAsia" w:cstheme="minorEastAsia"/>
                <w:color w:val="auto"/>
              </w:rPr>
            </w:pPr>
          </w:p>
        </w:tc>
        <w:tc>
          <w:tcPr>
            <w:tcW w:w="3568" w:type="dxa"/>
          </w:tcPr>
          <w:p w14:paraId="425FB37C">
            <w:pPr>
              <w:rPr>
                <w:rFonts w:asciiTheme="minorEastAsia" w:hAnsiTheme="minorEastAsia" w:eastAsiaTheme="minorEastAsia" w:cstheme="minorEastAsia"/>
                <w:color w:val="auto"/>
              </w:rPr>
            </w:pPr>
          </w:p>
        </w:tc>
        <w:tc>
          <w:tcPr>
            <w:tcW w:w="1289" w:type="dxa"/>
          </w:tcPr>
          <w:p w14:paraId="5630520A">
            <w:pPr>
              <w:rPr>
                <w:rFonts w:asciiTheme="minorEastAsia" w:hAnsiTheme="minorEastAsia" w:eastAsiaTheme="minorEastAsia" w:cstheme="minorEastAsia"/>
                <w:color w:val="auto"/>
              </w:rPr>
            </w:pPr>
          </w:p>
        </w:tc>
        <w:tc>
          <w:tcPr>
            <w:tcW w:w="1184" w:type="dxa"/>
          </w:tcPr>
          <w:p w14:paraId="3BF4B62A">
            <w:pPr>
              <w:rPr>
                <w:rFonts w:asciiTheme="minorEastAsia" w:hAnsiTheme="minorEastAsia" w:eastAsiaTheme="minorEastAsia" w:cstheme="minorEastAsia"/>
                <w:color w:val="auto"/>
              </w:rPr>
            </w:pPr>
          </w:p>
        </w:tc>
        <w:tc>
          <w:tcPr>
            <w:tcW w:w="1170" w:type="dxa"/>
          </w:tcPr>
          <w:p w14:paraId="500C5E6E">
            <w:pPr>
              <w:rPr>
                <w:rFonts w:asciiTheme="minorEastAsia" w:hAnsiTheme="minorEastAsia" w:eastAsiaTheme="minorEastAsia" w:cstheme="minorEastAsia"/>
                <w:color w:val="auto"/>
              </w:rPr>
            </w:pPr>
          </w:p>
        </w:tc>
        <w:tc>
          <w:tcPr>
            <w:tcW w:w="1173" w:type="dxa"/>
          </w:tcPr>
          <w:p w14:paraId="086F27D3">
            <w:pPr>
              <w:rPr>
                <w:rFonts w:asciiTheme="minorEastAsia" w:hAnsiTheme="minorEastAsia" w:eastAsiaTheme="minorEastAsia" w:cstheme="minorEastAsia"/>
                <w:color w:val="auto"/>
              </w:rPr>
            </w:pPr>
          </w:p>
        </w:tc>
      </w:tr>
      <w:tr w14:paraId="0FE78E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2B70115A">
            <w:pPr>
              <w:rPr>
                <w:rFonts w:asciiTheme="minorEastAsia" w:hAnsiTheme="minorEastAsia" w:eastAsiaTheme="minorEastAsia" w:cstheme="minorEastAsia"/>
                <w:color w:val="auto"/>
              </w:rPr>
            </w:pPr>
          </w:p>
        </w:tc>
        <w:tc>
          <w:tcPr>
            <w:tcW w:w="3568" w:type="dxa"/>
          </w:tcPr>
          <w:p w14:paraId="759A9643">
            <w:pPr>
              <w:rPr>
                <w:rFonts w:asciiTheme="minorEastAsia" w:hAnsiTheme="minorEastAsia" w:eastAsiaTheme="minorEastAsia" w:cstheme="minorEastAsia"/>
                <w:color w:val="auto"/>
              </w:rPr>
            </w:pPr>
          </w:p>
        </w:tc>
        <w:tc>
          <w:tcPr>
            <w:tcW w:w="1289" w:type="dxa"/>
          </w:tcPr>
          <w:p w14:paraId="3EEF0622">
            <w:pPr>
              <w:rPr>
                <w:rFonts w:asciiTheme="minorEastAsia" w:hAnsiTheme="minorEastAsia" w:eastAsiaTheme="minorEastAsia" w:cstheme="minorEastAsia"/>
                <w:color w:val="auto"/>
              </w:rPr>
            </w:pPr>
          </w:p>
        </w:tc>
        <w:tc>
          <w:tcPr>
            <w:tcW w:w="1184" w:type="dxa"/>
          </w:tcPr>
          <w:p w14:paraId="059EDE15">
            <w:pPr>
              <w:rPr>
                <w:rFonts w:asciiTheme="minorEastAsia" w:hAnsiTheme="minorEastAsia" w:eastAsiaTheme="minorEastAsia" w:cstheme="minorEastAsia"/>
                <w:color w:val="auto"/>
              </w:rPr>
            </w:pPr>
          </w:p>
        </w:tc>
        <w:tc>
          <w:tcPr>
            <w:tcW w:w="1170" w:type="dxa"/>
          </w:tcPr>
          <w:p w14:paraId="79E617B6">
            <w:pPr>
              <w:rPr>
                <w:rFonts w:asciiTheme="minorEastAsia" w:hAnsiTheme="minorEastAsia" w:eastAsiaTheme="minorEastAsia" w:cstheme="minorEastAsia"/>
                <w:color w:val="auto"/>
              </w:rPr>
            </w:pPr>
          </w:p>
        </w:tc>
        <w:tc>
          <w:tcPr>
            <w:tcW w:w="1173" w:type="dxa"/>
          </w:tcPr>
          <w:p w14:paraId="0853B4C5">
            <w:pPr>
              <w:rPr>
                <w:rFonts w:asciiTheme="minorEastAsia" w:hAnsiTheme="minorEastAsia" w:eastAsiaTheme="minorEastAsia" w:cstheme="minorEastAsia"/>
                <w:color w:val="auto"/>
              </w:rPr>
            </w:pPr>
          </w:p>
        </w:tc>
      </w:tr>
      <w:tr w14:paraId="7C633C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28BA5535">
            <w:pPr>
              <w:rPr>
                <w:rFonts w:asciiTheme="minorEastAsia" w:hAnsiTheme="minorEastAsia" w:eastAsiaTheme="minorEastAsia" w:cstheme="minorEastAsia"/>
                <w:color w:val="auto"/>
              </w:rPr>
            </w:pPr>
          </w:p>
        </w:tc>
        <w:tc>
          <w:tcPr>
            <w:tcW w:w="3568" w:type="dxa"/>
          </w:tcPr>
          <w:p w14:paraId="30CAC959">
            <w:pPr>
              <w:rPr>
                <w:rFonts w:asciiTheme="minorEastAsia" w:hAnsiTheme="minorEastAsia" w:eastAsiaTheme="minorEastAsia" w:cstheme="minorEastAsia"/>
                <w:color w:val="auto"/>
              </w:rPr>
            </w:pPr>
          </w:p>
        </w:tc>
        <w:tc>
          <w:tcPr>
            <w:tcW w:w="1289" w:type="dxa"/>
          </w:tcPr>
          <w:p w14:paraId="2E2E3EE3">
            <w:pPr>
              <w:rPr>
                <w:rFonts w:asciiTheme="minorEastAsia" w:hAnsiTheme="minorEastAsia" w:eastAsiaTheme="minorEastAsia" w:cstheme="minorEastAsia"/>
                <w:color w:val="auto"/>
              </w:rPr>
            </w:pPr>
          </w:p>
        </w:tc>
        <w:tc>
          <w:tcPr>
            <w:tcW w:w="1184" w:type="dxa"/>
          </w:tcPr>
          <w:p w14:paraId="528E529D">
            <w:pPr>
              <w:rPr>
                <w:rFonts w:asciiTheme="minorEastAsia" w:hAnsiTheme="minorEastAsia" w:eastAsiaTheme="minorEastAsia" w:cstheme="minorEastAsia"/>
                <w:color w:val="auto"/>
              </w:rPr>
            </w:pPr>
          </w:p>
        </w:tc>
        <w:tc>
          <w:tcPr>
            <w:tcW w:w="1170" w:type="dxa"/>
          </w:tcPr>
          <w:p w14:paraId="395B7648">
            <w:pPr>
              <w:rPr>
                <w:rFonts w:asciiTheme="minorEastAsia" w:hAnsiTheme="minorEastAsia" w:eastAsiaTheme="minorEastAsia" w:cstheme="minorEastAsia"/>
                <w:color w:val="auto"/>
              </w:rPr>
            </w:pPr>
          </w:p>
        </w:tc>
        <w:tc>
          <w:tcPr>
            <w:tcW w:w="1173" w:type="dxa"/>
          </w:tcPr>
          <w:p w14:paraId="7BB711AF">
            <w:pPr>
              <w:rPr>
                <w:rFonts w:asciiTheme="minorEastAsia" w:hAnsiTheme="minorEastAsia" w:eastAsiaTheme="minorEastAsia" w:cstheme="minorEastAsia"/>
                <w:color w:val="auto"/>
              </w:rPr>
            </w:pPr>
          </w:p>
        </w:tc>
      </w:tr>
      <w:tr w14:paraId="5466FE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271C72D5">
            <w:pPr>
              <w:rPr>
                <w:rFonts w:asciiTheme="minorEastAsia" w:hAnsiTheme="minorEastAsia" w:eastAsiaTheme="minorEastAsia" w:cstheme="minorEastAsia"/>
                <w:color w:val="auto"/>
              </w:rPr>
            </w:pPr>
          </w:p>
        </w:tc>
        <w:tc>
          <w:tcPr>
            <w:tcW w:w="3568" w:type="dxa"/>
          </w:tcPr>
          <w:p w14:paraId="63F48A73">
            <w:pPr>
              <w:rPr>
                <w:rFonts w:asciiTheme="minorEastAsia" w:hAnsiTheme="minorEastAsia" w:eastAsiaTheme="minorEastAsia" w:cstheme="minorEastAsia"/>
                <w:color w:val="auto"/>
              </w:rPr>
            </w:pPr>
          </w:p>
        </w:tc>
        <w:tc>
          <w:tcPr>
            <w:tcW w:w="1289" w:type="dxa"/>
          </w:tcPr>
          <w:p w14:paraId="60848AFE">
            <w:pPr>
              <w:rPr>
                <w:rFonts w:asciiTheme="minorEastAsia" w:hAnsiTheme="minorEastAsia" w:eastAsiaTheme="minorEastAsia" w:cstheme="minorEastAsia"/>
                <w:color w:val="auto"/>
              </w:rPr>
            </w:pPr>
          </w:p>
        </w:tc>
        <w:tc>
          <w:tcPr>
            <w:tcW w:w="1184" w:type="dxa"/>
          </w:tcPr>
          <w:p w14:paraId="31D77696">
            <w:pPr>
              <w:rPr>
                <w:rFonts w:asciiTheme="minorEastAsia" w:hAnsiTheme="minorEastAsia" w:eastAsiaTheme="minorEastAsia" w:cstheme="minorEastAsia"/>
                <w:color w:val="auto"/>
              </w:rPr>
            </w:pPr>
          </w:p>
        </w:tc>
        <w:tc>
          <w:tcPr>
            <w:tcW w:w="1170" w:type="dxa"/>
          </w:tcPr>
          <w:p w14:paraId="42F5CEE5">
            <w:pPr>
              <w:rPr>
                <w:rFonts w:asciiTheme="minorEastAsia" w:hAnsiTheme="minorEastAsia" w:eastAsiaTheme="minorEastAsia" w:cstheme="minorEastAsia"/>
                <w:color w:val="auto"/>
              </w:rPr>
            </w:pPr>
          </w:p>
        </w:tc>
        <w:tc>
          <w:tcPr>
            <w:tcW w:w="1173" w:type="dxa"/>
          </w:tcPr>
          <w:p w14:paraId="068C23EC">
            <w:pPr>
              <w:rPr>
                <w:rFonts w:asciiTheme="minorEastAsia" w:hAnsiTheme="minorEastAsia" w:eastAsiaTheme="minorEastAsia" w:cstheme="minorEastAsia"/>
                <w:color w:val="auto"/>
              </w:rPr>
            </w:pPr>
          </w:p>
        </w:tc>
      </w:tr>
      <w:tr w14:paraId="1D71E5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30636408">
            <w:pPr>
              <w:rPr>
                <w:rFonts w:asciiTheme="minorEastAsia" w:hAnsiTheme="minorEastAsia" w:eastAsiaTheme="minorEastAsia" w:cstheme="minorEastAsia"/>
                <w:color w:val="auto"/>
              </w:rPr>
            </w:pPr>
          </w:p>
        </w:tc>
        <w:tc>
          <w:tcPr>
            <w:tcW w:w="3568" w:type="dxa"/>
          </w:tcPr>
          <w:p w14:paraId="7E9E4203">
            <w:pPr>
              <w:rPr>
                <w:rFonts w:asciiTheme="minorEastAsia" w:hAnsiTheme="minorEastAsia" w:eastAsiaTheme="minorEastAsia" w:cstheme="minorEastAsia"/>
                <w:color w:val="auto"/>
              </w:rPr>
            </w:pPr>
          </w:p>
        </w:tc>
        <w:tc>
          <w:tcPr>
            <w:tcW w:w="1289" w:type="dxa"/>
          </w:tcPr>
          <w:p w14:paraId="4154A83B">
            <w:pPr>
              <w:rPr>
                <w:rFonts w:asciiTheme="minorEastAsia" w:hAnsiTheme="minorEastAsia" w:eastAsiaTheme="minorEastAsia" w:cstheme="minorEastAsia"/>
                <w:color w:val="auto"/>
              </w:rPr>
            </w:pPr>
          </w:p>
        </w:tc>
        <w:tc>
          <w:tcPr>
            <w:tcW w:w="1184" w:type="dxa"/>
          </w:tcPr>
          <w:p w14:paraId="2FA186CD">
            <w:pPr>
              <w:rPr>
                <w:rFonts w:asciiTheme="minorEastAsia" w:hAnsiTheme="minorEastAsia" w:eastAsiaTheme="minorEastAsia" w:cstheme="minorEastAsia"/>
                <w:color w:val="auto"/>
              </w:rPr>
            </w:pPr>
          </w:p>
        </w:tc>
        <w:tc>
          <w:tcPr>
            <w:tcW w:w="1170" w:type="dxa"/>
          </w:tcPr>
          <w:p w14:paraId="490B3D9F">
            <w:pPr>
              <w:rPr>
                <w:rFonts w:asciiTheme="minorEastAsia" w:hAnsiTheme="minorEastAsia" w:eastAsiaTheme="minorEastAsia" w:cstheme="minorEastAsia"/>
                <w:color w:val="auto"/>
              </w:rPr>
            </w:pPr>
          </w:p>
        </w:tc>
        <w:tc>
          <w:tcPr>
            <w:tcW w:w="1173" w:type="dxa"/>
          </w:tcPr>
          <w:p w14:paraId="49E2B907">
            <w:pPr>
              <w:rPr>
                <w:rFonts w:asciiTheme="minorEastAsia" w:hAnsiTheme="minorEastAsia" w:eastAsiaTheme="minorEastAsia" w:cstheme="minorEastAsia"/>
                <w:color w:val="auto"/>
              </w:rPr>
            </w:pPr>
          </w:p>
        </w:tc>
      </w:tr>
      <w:tr w14:paraId="1D9F8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31AC1470">
            <w:pPr>
              <w:rPr>
                <w:rFonts w:asciiTheme="minorEastAsia" w:hAnsiTheme="minorEastAsia" w:eastAsiaTheme="minorEastAsia" w:cstheme="minorEastAsia"/>
                <w:color w:val="auto"/>
              </w:rPr>
            </w:pPr>
          </w:p>
        </w:tc>
        <w:tc>
          <w:tcPr>
            <w:tcW w:w="3568" w:type="dxa"/>
          </w:tcPr>
          <w:p w14:paraId="3A6B578C">
            <w:pPr>
              <w:rPr>
                <w:rFonts w:asciiTheme="minorEastAsia" w:hAnsiTheme="minorEastAsia" w:eastAsiaTheme="minorEastAsia" w:cstheme="minorEastAsia"/>
                <w:color w:val="auto"/>
              </w:rPr>
            </w:pPr>
          </w:p>
        </w:tc>
        <w:tc>
          <w:tcPr>
            <w:tcW w:w="1289" w:type="dxa"/>
          </w:tcPr>
          <w:p w14:paraId="459780E4">
            <w:pPr>
              <w:rPr>
                <w:rFonts w:asciiTheme="minorEastAsia" w:hAnsiTheme="minorEastAsia" w:eastAsiaTheme="minorEastAsia" w:cstheme="minorEastAsia"/>
                <w:color w:val="auto"/>
              </w:rPr>
            </w:pPr>
          </w:p>
        </w:tc>
        <w:tc>
          <w:tcPr>
            <w:tcW w:w="1184" w:type="dxa"/>
          </w:tcPr>
          <w:p w14:paraId="0886278E">
            <w:pPr>
              <w:rPr>
                <w:rFonts w:asciiTheme="minorEastAsia" w:hAnsiTheme="minorEastAsia" w:eastAsiaTheme="minorEastAsia" w:cstheme="minorEastAsia"/>
                <w:color w:val="auto"/>
              </w:rPr>
            </w:pPr>
          </w:p>
        </w:tc>
        <w:tc>
          <w:tcPr>
            <w:tcW w:w="1170" w:type="dxa"/>
          </w:tcPr>
          <w:p w14:paraId="04D97411">
            <w:pPr>
              <w:rPr>
                <w:rFonts w:asciiTheme="minorEastAsia" w:hAnsiTheme="minorEastAsia" w:eastAsiaTheme="minorEastAsia" w:cstheme="minorEastAsia"/>
                <w:color w:val="auto"/>
              </w:rPr>
            </w:pPr>
          </w:p>
        </w:tc>
        <w:tc>
          <w:tcPr>
            <w:tcW w:w="1173" w:type="dxa"/>
          </w:tcPr>
          <w:p w14:paraId="4FC4557F">
            <w:pPr>
              <w:rPr>
                <w:rFonts w:asciiTheme="minorEastAsia" w:hAnsiTheme="minorEastAsia" w:eastAsiaTheme="minorEastAsia" w:cstheme="minorEastAsia"/>
                <w:color w:val="auto"/>
              </w:rPr>
            </w:pPr>
          </w:p>
        </w:tc>
      </w:tr>
      <w:tr w14:paraId="5530F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2" w:hRule="atLeast"/>
        </w:trPr>
        <w:tc>
          <w:tcPr>
            <w:tcW w:w="940" w:type="dxa"/>
          </w:tcPr>
          <w:p w14:paraId="090C0813">
            <w:pPr>
              <w:rPr>
                <w:rFonts w:asciiTheme="minorEastAsia" w:hAnsiTheme="minorEastAsia" w:eastAsiaTheme="minorEastAsia" w:cstheme="minorEastAsia"/>
                <w:color w:val="auto"/>
              </w:rPr>
            </w:pPr>
          </w:p>
        </w:tc>
        <w:tc>
          <w:tcPr>
            <w:tcW w:w="3568" w:type="dxa"/>
          </w:tcPr>
          <w:p w14:paraId="51C854F6">
            <w:pPr>
              <w:rPr>
                <w:rFonts w:asciiTheme="minorEastAsia" w:hAnsiTheme="minorEastAsia" w:eastAsiaTheme="minorEastAsia" w:cstheme="minorEastAsia"/>
                <w:color w:val="auto"/>
              </w:rPr>
            </w:pPr>
          </w:p>
        </w:tc>
        <w:tc>
          <w:tcPr>
            <w:tcW w:w="1289" w:type="dxa"/>
          </w:tcPr>
          <w:p w14:paraId="41C2DA61">
            <w:pPr>
              <w:rPr>
                <w:rFonts w:asciiTheme="minorEastAsia" w:hAnsiTheme="minorEastAsia" w:eastAsiaTheme="minorEastAsia" w:cstheme="minorEastAsia"/>
                <w:color w:val="auto"/>
              </w:rPr>
            </w:pPr>
          </w:p>
        </w:tc>
        <w:tc>
          <w:tcPr>
            <w:tcW w:w="1184" w:type="dxa"/>
          </w:tcPr>
          <w:p w14:paraId="3CB0B720">
            <w:pPr>
              <w:rPr>
                <w:rFonts w:asciiTheme="minorEastAsia" w:hAnsiTheme="minorEastAsia" w:eastAsiaTheme="minorEastAsia" w:cstheme="minorEastAsia"/>
                <w:color w:val="auto"/>
              </w:rPr>
            </w:pPr>
          </w:p>
        </w:tc>
        <w:tc>
          <w:tcPr>
            <w:tcW w:w="1170" w:type="dxa"/>
          </w:tcPr>
          <w:p w14:paraId="37D26C26">
            <w:pPr>
              <w:rPr>
                <w:rFonts w:asciiTheme="minorEastAsia" w:hAnsiTheme="minorEastAsia" w:eastAsiaTheme="minorEastAsia" w:cstheme="minorEastAsia"/>
                <w:color w:val="auto"/>
              </w:rPr>
            </w:pPr>
          </w:p>
        </w:tc>
        <w:tc>
          <w:tcPr>
            <w:tcW w:w="1173" w:type="dxa"/>
          </w:tcPr>
          <w:p w14:paraId="78058C4F">
            <w:pPr>
              <w:rPr>
                <w:rFonts w:asciiTheme="minorEastAsia" w:hAnsiTheme="minorEastAsia" w:eastAsiaTheme="minorEastAsia" w:cstheme="minorEastAsia"/>
                <w:color w:val="auto"/>
              </w:rPr>
            </w:pPr>
          </w:p>
        </w:tc>
      </w:tr>
      <w:tr w14:paraId="6F302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01D3ADB2">
            <w:pPr>
              <w:rPr>
                <w:rFonts w:asciiTheme="minorEastAsia" w:hAnsiTheme="minorEastAsia" w:eastAsiaTheme="minorEastAsia" w:cstheme="minorEastAsia"/>
                <w:color w:val="auto"/>
              </w:rPr>
            </w:pPr>
          </w:p>
        </w:tc>
        <w:tc>
          <w:tcPr>
            <w:tcW w:w="3568" w:type="dxa"/>
          </w:tcPr>
          <w:p w14:paraId="195D4E78">
            <w:pPr>
              <w:rPr>
                <w:rFonts w:asciiTheme="minorEastAsia" w:hAnsiTheme="minorEastAsia" w:eastAsiaTheme="minorEastAsia" w:cstheme="minorEastAsia"/>
                <w:color w:val="auto"/>
              </w:rPr>
            </w:pPr>
          </w:p>
        </w:tc>
        <w:tc>
          <w:tcPr>
            <w:tcW w:w="1289" w:type="dxa"/>
          </w:tcPr>
          <w:p w14:paraId="7E00C9F5">
            <w:pPr>
              <w:rPr>
                <w:rFonts w:asciiTheme="minorEastAsia" w:hAnsiTheme="minorEastAsia" w:eastAsiaTheme="minorEastAsia" w:cstheme="minorEastAsia"/>
                <w:color w:val="auto"/>
              </w:rPr>
            </w:pPr>
          </w:p>
        </w:tc>
        <w:tc>
          <w:tcPr>
            <w:tcW w:w="1184" w:type="dxa"/>
          </w:tcPr>
          <w:p w14:paraId="00CB7838">
            <w:pPr>
              <w:rPr>
                <w:rFonts w:asciiTheme="minorEastAsia" w:hAnsiTheme="minorEastAsia" w:eastAsiaTheme="minorEastAsia" w:cstheme="minorEastAsia"/>
                <w:color w:val="auto"/>
              </w:rPr>
            </w:pPr>
          </w:p>
        </w:tc>
        <w:tc>
          <w:tcPr>
            <w:tcW w:w="1170" w:type="dxa"/>
          </w:tcPr>
          <w:p w14:paraId="715281E4">
            <w:pPr>
              <w:rPr>
                <w:rFonts w:asciiTheme="minorEastAsia" w:hAnsiTheme="minorEastAsia" w:eastAsiaTheme="minorEastAsia" w:cstheme="minorEastAsia"/>
                <w:color w:val="auto"/>
              </w:rPr>
            </w:pPr>
          </w:p>
        </w:tc>
        <w:tc>
          <w:tcPr>
            <w:tcW w:w="1173" w:type="dxa"/>
          </w:tcPr>
          <w:p w14:paraId="20DC800A">
            <w:pPr>
              <w:rPr>
                <w:rFonts w:asciiTheme="minorEastAsia" w:hAnsiTheme="minorEastAsia" w:eastAsiaTheme="minorEastAsia" w:cstheme="minorEastAsia"/>
                <w:color w:val="auto"/>
              </w:rPr>
            </w:pPr>
          </w:p>
        </w:tc>
      </w:tr>
      <w:tr w14:paraId="7D4ADD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2" w:hRule="atLeast"/>
        </w:trPr>
        <w:tc>
          <w:tcPr>
            <w:tcW w:w="940" w:type="dxa"/>
          </w:tcPr>
          <w:p w14:paraId="7864404B">
            <w:pPr>
              <w:rPr>
                <w:rFonts w:asciiTheme="minorEastAsia" w:hAnsiTheme="minorEastAsia" w:eastAsiaTheme="minorEastAsia" w:cstheme="minorEastAsia"/>
                <w:color w:val="auto"/>
              </w:rPr>
            </w:pPr>
          </w:p>
        </w:tc>
        <w:tc>
          <w:tcPr>
            <w:tcW w:w="3568" w:type="dxa"/>
          </w:tcPr>
          <w:p w14:paraId="5964FCDF">
            <w:pPr>
              <w:rPr>
                <w:rFonts w:asciiTheme="minorEastAsia" w:hAnsiTheme="minorEastAsia" w:eastAsiaTheme="minorEastAsia" w:cstheme="minorEastAsia"/>
                <w:color w:val="auto"/>
              </w:rPr>
            </w:pPr>
          </w:p>
        </w:tc>
        <w:tc>
          <w:tcPr>
            <w:tcW w:w="1289" w:type="dxa"/>
          </w:tcPr>
          <w:p w14:paraId="11D51C1A">
            <w:pPr>
              <w:rPr>
                <w:rFonts w:asciiTheme="minorEastAsia" w:hAnsiTheme="minorEastAsia" w:eastAsiaTheme="minorEastAsia" w:cstheme="minorEastAsia"/>
                <w:color w:val="auto"/>
              </w:rPr>
            </w:pPr>
          </w:p>
        </w:tc>
        <w:tc>
          <w:tcPr>
            <w:tcW w:w="1184" w:type="dxa"/>
          </w:tcPr>
          <w:p w14:paraId="11B5280B">
            <w:pPr>
              <w:rPr>
                <w:rFonts w:asciiTheme="minorEastAsia" w:hAnsiTheme="minorEastAsia" w:eastAsiaTheme="minorEastAsia" w:cstheme="minorEastAsia"/>
                <w:color w:val="auto"/>
              </w:rPr>
            </w:pPr>
          </w:p>
        </w:tc>
        <w:tc>
          <w:tcPr>
            <w:tcW w:w="1170" w:type="dxa"/>
          </w:tcPr>
          <w:p w14:paraId="0DFD4026">
            <w:pPr>
              <w:rPr>
                <w:rFonts w:asciiTheme="minorEastAsia" w:hAnsiTheme="minorEastAsia" w:eastAsiaTheme="minorEastAsia" w:cstheme="minorEastAsia"/>
                <w:color w:val="auto"/>
              </w:rPr>
            </w:pPr>
          </w:p>
        </w:tc>
        <w:tc>
          <w:tcPr>
            <w:tcW w:w="1173" w:type="dxa"/>
          </w:tcPr>
          <w:p w14:paraId="0AB4EC99">
            <w:pPr>
              <w:rPr>
                <w:rFonts w:asciiTheme="minorEastAsia" w:hAnsiTheme="minorEastAsia" w:eastAsiaTheme="minorEastAsia" w:cstheme="minorEastAsia"/>
                <w:color w:val="auto"/>
              </w:rPr>
            </w:pPr>
          </w:p>
        </w:tc>
      </w:tr>
      <w:tr w14:paraId="525C6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25D4BD1E">
            <w:pPr>
              <w:rPr>
                <w:rFonts w:asciiTheme="minorEastAsia" w:hAnsiTheme="minorEastAsia" w:eastAsiaTheme="minorEastAsia" w:cstheme="minorEastAsia"/>
                <w:color w:val="auto"/>
              </w:rPr>
            </w:pPr>
          </w:p>
        </w:tc>
        <w:tc>
          <w:tcPr>
            <w:tcW w:w="3568" w:type="dxa"/>
          </w:tcPr>
          <w:p w14:paraId="25D56B4D">
            <w:pPr>
              <w:rPr>
                <w:rFonts w:asciiTheme="minorEastAsia" w:hAnsiTheme="minorEastAsia" w:eastAsiaTheme="minorEastAsia" w:cstheme="minorEastAsia"/>
                <w:color w:val="auto"/>
              </w:rPr>
            </w:pPr>
          </w:p>
        </w:tc>
        <w:tc>
          <w:tcPr>
            <w:tcW w:w="1289" w:type="dxa"/>
          </w:tcPr>
          <w:p w14:paraId="65646E34">
            <w:pPr>
              <w:rPr>
                <w:rFonts w:asciiTheme="minorEastAsia" w:hAnsiTheme="minorEastAsia" w:eastAsiaTheme="minorEastAsia" w:cstheme="minorEastAsia"/>
                <w:color w:val="auto"/>
              </w:rPr>
            </w:pPr>
          </w:p>
        </w:tc>
        <w:tc>
          <w:tcPr>
            <w:tcW w:w="1184" w:type="dxa"/>
          </w:tcPr>
          <w:p w14:paraId="7303CF41">
            <w:pPr>
              <w:rPr>
                <w:rFonts w:asciiTheme="minorEastAsia" w:hAnsiTheme="minorEastAsia" w:eastAsiaTheme="minorEastAsia" w:cstheme="minorEastAsia"/>
                <w:color w:val="auto"/>
              </w:rPr>
            </w:pPr>
          </w:p>
        </w:tc>
        <w:tc>
          <w:tcPr>
            <w:tcW w:w="1170" w:type="dxa"/>
          </w:tcPr>
          <w:p w14:paraId="738E8FB8">
            <w:pPr>
              <w:rPr>
                <w:rFonts w:asciiTheme="minorEastAsia" w:hAnsiTheme="minorEastAsia" w:eastAsiaTheme="minorEastAsia" w:cstheme="minorEastAsia"/>
                <w:color w:val="auto"/>
              </w:rPr>
            </w:pPr>
          </w:p>
        </w:tc>
        <w:tc>
          <w:tcPr>
            <w:tcW w:w="1173" w:type="dxa"/>
          </w:tcPr>
          <w:p w14:paraId="7117A9FC">
            <w:pPr>
              <w:rPr>
                <w:rFonts w:asciiTheme="minorEastAsia" w:hAnsiTheme="minorEastAsia" w:eastAsiaTheme="minorEastAsia" w:cstheme="minorEastAsia"/>
                <w:color w:val="auto"/>
              </w:rPr>
            </w:pPr>
          </w:p>
        </w:tc>
      </w:tr>
      <w:tr w14:paraId="22E42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4E49CFB9">
            <w:pPr>
              <w:rPr>
                <w:rFonts w:asciiTheme="minorEastAsia" w:hAnsiTheme="minorEastAsia" w:eastAsiaTheme="minorEastAsia" w:cstheme="minorEastAsia"/>
                <w:color w:val="auto"/>
              </w:rPr>
            </w:pPr>
          </w:p>
        </w:tc>
        <w:tc>
          <w:tcPr>
            <w:tcW w:w="3568" w:type="dxa"/>
          </w:tcPr>
          <w:p w14:paraId="50B6B8BF">
            <w:pPr>
              <w:rPr>
                <w:rFonts w:asciiTheme="minorEastAsia" w:hAnsiTheme="minorEastAsia" w:eastAsiaTheme="minorEastAsia" w:cstheme="minorEastAsia"/>
                <w:color w:val="auto"/>
              </w:rPr>
            </w:pPr>
          </w:p>
        </w:tc>
        <w:tc>
          <w:tcPr>
            <w:tcW w:w="1289" w:type="dxa"/>
          </w:tcPr>
          <w:p w14:paraId="7051F04D">
            <w:pPr>
              <w:rPr>
                <w:rFonts w:asciiTheme="minorEastAsia" w:hAnsiTheme="minorEastAsia" w:eastAsiaTheme="minorEastAsia" w:cstheme="minorEastAsia"/>
                <w:color w:val="auto"/>
              </w:rPr>
            </w:pPr>
          </w:p>
        </w:tc>
        <w:tc>
          <w:tcPr>
            <w:tcW w:w="1184" w:type="dxa"/>
          </w:tcPr>
          <w:p w14:paraId="119F8E5F">
            <w:pPr>
              <w:rPr>
                <w:rFonts w:asciiTheme="minorEastAsia" w:hAnsiTheme="minorEastAsia" w:eastAsiaTheme="minorEastAsia" w:cstheme="minorEastAsia"/>
                <w:color w:val="auto"/>
              </w:rPr>
            </w:pPr>
          </w:p>
        </w:tc>
        <w:tc>
          <w:tcPr>
            <w:tcW w:w="1170" w:type="dxa"/>
          </w:tcPr>
          <w:p w14:paraId="1AD6E1C7">
            <w:pPr>
              <w:rPr>
                <w:rFonts w:asciiTheme="minorEastAsia" w:hAnsiTheme="minorEastAsia" w:eastAsiaTheme="minorEastAsia" w:cstheme="minorEastAsia"/>
                <w:color w:val="auto"/>
              </w:rPr>
            </w:pPr>
          </w:p>
        </w:tc>
        <w:tc>
          <w:tcPr>
            <w:tcW w:w="1173" w:type="dxa"/>
          </w:tcPr>
          <w:p w14:paraId="12C05C85">
            <w:pPr>
              <w:rPr>
                <w:rFonts w:asciiTheme="minorEastAsia" w:hAnsiTheme="minorEastAsia" w:eastAsiaTheme="minorEastAsia" w:cstheme="minorEastAsia"/>
                <w:color w:val="auto"/>
              </w:rPr>
            </w:pPr>
          </w:p>
        </w:tc>
      </w:tr>
      <w:tr w14:paraId="47F85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2A7221FB">
            <w:pPr>
              <w:rPr>
                <w:rFonts w:asciiTheme="minorEastAsia" w:hAnsiTheme="minorEastAsia" w:eastAsiaTheme="minorEastAsia" w:cstheme="minorEastAsia"/>
                <w:color w:val="auto"/>
              </w:rPr>
            </w:pPr>
          </w:p>
        </w:tc>
        <w:tc>
          <w:tcPr>
            <w:tcW w:w="3568" w:type="dxa"/>
          </w:tcPr>
          <w:p w14:paraId="41B36062">
            <w:pPr>
              <w:rPr>
                <w:rFonts w:asciiTheme="minorEastAsia" w:hAnsiTheme="minorEastAsia" w:eastAsiaTheme="minorEastAsia" w:cstheme="minorEastAsia"/>
                <w:color w:val="auto"/>
              </w:rPr>
            </w:pPr>
          </w:p>
        </w:tc>
        <w:tc>
          <w:tcPr>
            <w:tcW w:w="1289" w:type="dxa"/>
          </w:tcPr>
          <w:p w14:paraId="18522E09">
            <w:pPr>
              <w:rPr>
                <w:rFonts w:asciiTheme="minorEastAsia" w:hAnsiTheme="minorEastAsia" w:eastAsiaTheme="minorEastAsia" w:cstheme="minorEastAsia"/>
                <w:color w:val="auto"/>
              </w:rPr>
            </w:pPr>
          </w:p>
        </w:tc>
        <w:tc>
          <w:tcPr>
            <w:tcW w:w="1184" w:type="dxa"/>
          </w:tcPr>
          <w:p w14:paraId="1073E41E">
            <w:pPr>
              <w:rPr>
                <w:rFonts w:asciiTheme="minorEastAsia" w:hAnsiTheme="minorEastAsia" w:eastAsiaTheme="minorEastAsia" w:cstheme="minorEastAsia"/>
                <w:color w:val="auto"/>
              </w:rPr>
            </w:pPr>
          </w:p>
        </w:tc>
        <w:tc>
          <w:tcPr>
            <w:tcW w:w="1170" w:type="dxa"/>
          </w:tcPr>
          <w:p w14:paraId="7B225F1E">
            <w:pPr>
              <w:rPr>
                <w:rFonts w:asciiTheme="minorEastAsia" w:hAnsiTheme="minorEastAsia" w:eastAsiaTheme="minorEastAsia" w:cstheme="minorEastAsia"/>
                <w:color w:val="auto"/>
              </w:rPr>
            </w:pPr>
          </w:p>
        </w:tc>
        <w:tc>
          <w:tcPr>
            <w:tcW w:w="1173" w:type="dxa"/>
          </w:tcPr>
          <w:p w14:paraId="23AA7618">
            <w:pPr>
              <w:rPr>
                <w:rFonts w:asciiTheme="minorEastAsia" w:hAnsiTheme="minorEastAsia" w:eastAsiaTheme="minorEastAsia" w:cstheme="minorEastAsia"/>
                <w:color w:val="auto"/>
              </w:rPr>
            </w:pPr>
          </w:p>
        </w:tc>
      </w:tr>
      <w:tr w14:paraId="0A5D8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2" w:hRule="atLeast"/>
        </w:trPr>
        <w:tc>
          <w:tcPr>
            <w:tcW w:w="940" w:type="dxa"/>
          </w:tcPr>
          <w:p w14:paraId="4BA17F52">
            <w:pPr>
              <w:rPr>
                <w:rFonts w:asciiTheme="minorEastAsia" w:hAnsiTheme="minorEastAsia" w:eastAsiaTheme="minorEastAsia" w:cstheme="minorEastAsia"/>
                <w:color w:val="auto"/>
              </w:rPr>
            </w:pPr>
          </w:p>
        </w:tc>
        <w:tc>
          <w:tcPr>
            <w:tcW w:w="3568" w:type="dxa"/>
          </w:tcPr>
          <w:p w14:paraId="3D8C33C5">
            <w:pPr>
              <w:rPr>
                <w:rFonts w:asciiTheme="minorEastAsia" w:hAnsiTheme="minorEastAsia" w:eastAsiaTheme="minorEastAsia" w:cstheme="minorEastAsia"/>
                <w:color w:val="auto"/>
              </w:rPr>
            </w:pPr>
          </w:p>
        </w:tc>
        <w:tc>
          <w:tcPr>
            <w:tcW w:w="1289" w:type="dxa"/>
          </w:tcPr>
          <w:p w14:paraId="1AF64E7E">
            <w:pPr>
              <w:rPr>
                <w:rFonts w:asciiTheme="minorEastAsia" w:hAnsiTheme="minorEastAsia" w:eastAsiaTheme="minorEastAsia" w:cstheme="minorEastAsia"/>
                <w:color w:val="auto"/>
              </w:rPr>
            </w:pPr>
          </w:p>
        </w:tc>
        <w:tc>
          <w:tcPr>
            <w:tcW w:w="1184" w:type="dxa"/>
          </w:tcPr>
          <w:p w14:paraId="7B6C2880">
            <w:pPr>
              <w:rPr>
                <w:rFonts w:asciiTheme="minorEastAsia" w:hAnsiTheme="minorEastAsia" w:eastAsiaTheme="minorEastAsia" w:cstheme="minorEastAsia"/>
                <w:color w:val="auto"/>
              </w:rPr>
            </w:pPr>
          </w:p>
        </w:tc>
        <w:tc>
          <w:tcPr>
            <w:tcW w:w="1170" w:type="dxa"/>
          </w:tcPr>
          <w:p w14:paraId="302CD98C">
            <w:pPr>
              <w:rPr>
                <w:rFonts w:asciiTheme="minorEastAsia" w:hAnsiTheme="minorEastAsia" w:eastAsiaTheme="minorEastAsia" w:cstheme="minorEastAsia"/>
                <w:color w:val="auto"/>
              </w:rPr>
            </w:pPr>
          </w:p>
        </w:tc>
        <w:tc>
          <w:tcPr>
            <w:tcW w:w="1173" w:type="dxa"/>
          </w:tcPr>
          <w:p w14:paraId="5A05DD60">
            <w:pPr>
              <w:rPr>
                <w:rFonts w:asciiTheme="minorEastAsia" w:hAnsiTheme="minorEastAsia" w:eastAsiaTheme="minorEastAsia" w:cstheme="minorEastAsia"/>
                <w:color w:val="auto"/>
              </w:rPr>
            </w:pPr>
          </w:p>
        </w:tc>
      </w:tr>
      <w:tr w14:paraId="2BB312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4CBAACEE">
            <w:pPr>
              <w:rPr>
                <w:rFonts w:asciiTheme="minorEastAsia" w:hAnsiTheme="minorEastAsia" w:eastAsiaTheme="minorEastAsia" w:cstheme="minorEastAsia"/>
                <w:color w:val="auto"/>
              </w:rPr>
            </w:pPr>
          </w:p>
        </w:tc>
        <w:tc>
          <w:tcPr>
            <w:tcW w:w="3568" w:type="dxa"/>
          </w:tcPr>
          <w:p w14:paraId="7C2439AB">
            <w:pPr>
              <w:rPr>
                <w:rFonts w:asciiTheme="minorEastAsia" w:hAnsiTheme="minorEastAsia" w:eastAsiaTheme="minorEastAsia" w:cstheme="minorEastAsia"/>
                <w:color w:val="auto"/>
              </w:rPr>
            </w:pPr>
          </w:p>
        </w:tc>
        <w:tc>
          <w:tcPr>
            <w:tcW w:w="1289" w:type="dxa"/>
          </w:tcPr>
          <w:p w14:paraId="5A434F09">
            <w:pPr>
              <w:rPr>
                <w:rFonts w:asciiTheme="minorEastAsia" w:hAnsiTheme="minorEastAsia" w:eastAsiaTheme="minorEastAsia" w:cstheme="minorEastAsia"/>
                <w:color w:val="auto"/>
              </w:rPr>
            </w:pPr>
          </w:p>
        </w:tc>
        <w:tc>
          <w:tcPr>
            <w:tcW w:w="1184" w:type="dxa"/>
          </w:tcPr>
          <w:p w14:paraId="2749B2D8">
            <w:pPr>
              <w:rPr>
                <w:rFonts w:asciiTheme="minorEastAsia" w:hAnsiTheme="minorEastAsia" w:eastAsiaTheme="minorEastAsia" w:cstheme="minorEastAsia"/>
                <w:color w:val="auto"/>
              </w:rPr>
            </w:pPr>
          </w:p>
        </w:tc>
        <w:tc>
          <w:tcPr>
            <w:tcW w:w="1170" w:type="dxa"/>
          </w:tcPr>
          <w:p w14:paraId="3C79E8B2">
            <w:pPr>
              <w:rPr>
                <w:rFonts w:asciiTheme="minorEastAsia" w:hAnsiTheme="minorEastAsia" w:eastAsiaTheme="minorEastAsia" w:cstheme="minorEastAsia"/>
                <w:color w:val="auto"/>
              </w:rPr>
            </w:pPr>
          </w:p>
        </w:tc>
        <w:tc>
          <w:tcPr>
            <w:tcW w:w="1173" w:type="dxa"/>
          </w:tcPr>
          <w:p w14:paraId="397CC362">
            <w:pPr>
              <w:rPr>
                <w:rFonts w:asciiTheme="minorEastAsia" w:hAnsiTheme="minorEastAsia" w:eastAsiaTheme="minorEastAsia" w:cstheme="minorEastAsia"/>
                <w:color w:val="auto"/>
              </w:rPr>
            </w:pPr>
          </w:p>
        </w:tc>
      </w:tr>
      <w:tr w14:paraId="0FF2F0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63EDD248">
            <w:pPr>
              <w:rPr>
                <w:rFonts w:asciiTheme="minorEastAsia" w:hAnsiTheme="minorEastAsia" w:eastAsiaTheme="minorEastAsia" w:cstheme="minorEastAsia"/>
                <w:color w:val="auto"/>
              </w:rPr>
            </w:pPr>
          </w:p>
        </w:tc>
        <w:tc>
          <w:tcPr>
            <w:tcW w:w="3568" w:type="dxa"/>
          </w:tcPr>
          <w:p w14:paraId="0BC7CB34">
            <w:pPr>
              <w:rPr>
                <w:rFonts w:asciiTheme="minorEastAsia" w:hAnsiTheme="minorEastAsia" w:eastAsiaTheme="minorEastAsia" w:cstheme="minorEastAsia"/>
                <w:color w:val="auto"/>
              </w:rPr>
            </w:pPr>
          </w:p>
        </w:tc>
        <w:tc>
          <w:tcPr>
            <w:tcW w:w="1289" w:type="dxa"/>
          </w:tcPr>
          <w:p w14:paraId="0427C787">
            <w:pPr>
              <w:rPr>
                <w:rFonts w:asciiTheme="minorEastAsia" w:hAnsiTheme="minorEastAsia" w:eastAsiaTheme="minorEastAsia" w:cstheme="minorEastAsia"/>
                <w:color w:val="auto"/>
              </w:rPr>
            </w:pPr>
          </w:p>
        </w:tc>
        <w:tc>
          <w:tcPr>
            <w:tcW w:w="1184" w:type="dxa"/>
          </w:tcPr>
          <w:p w14:paraId="70229E37">
            <w:pPr>
              <w:rPr>
                <w:rFonts w:asciiTheme="minorEastAsia" w:hAnsiTheme="minorEastAsia" w:eastAsiaTheme="minorEastAsia" w:cstheme="minorEastAsia"/>
                <w:color w:val="auto"/>
              </w:rPr>
            </w:pPr>
          </w:p>
        </w:tc>
        <w:tc>
          <w:tcPr>
            <w:tcW w:w="1170" w:type="dxa"/>
          </w:tcPr>
          <w:p w14:paraId="236B2459">
            <w:pPr>
              <w:rPr>
                <w:rFonts w:asciiTheme="minorEastAsia" w:hAnsiTheme="minorEastAsia" w:eastAsiaTheme="minorEastAsia" w:cstheme="minorEastAsia"/>
                <w:color w:val="auto"/>
              </w:rPr>
            </w:pPr>
          </w:p>
        </w:tc>
        <w:tc>
          <w:tcPr>
            <w:tcW w:w="1173" w:type="dxa"/>
          </w:tcPr>
          <w:p w14:paraId="27932686">
            <w:pPr>
              <w:rPr>
                <w:rFonts w:asciiTheme="minorEastAsia" w:hAnsiTheme="minorEastAsia" w:eastAsiaTheme="minorEastAsia" w:cstheme="minorEastAsia"/>
                <w:color w:val="auto"/>
              </w:rPr>
            </w:pPr>
          </w:p>
        </w:tc>
      </w:tr>
      <w:tr w14:paraId="37943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40B6D0EE">
            <w:pPr>
              <w:rPr>
                <w:rFonts w:asciiTheme="minorEastAsia" w:hAnsiTheme="minorEastAsia" w:eastAsiaTheme="minorEastAsia" w:cstheme="minorEastAsia"/>
                <w:color w:val="auto"/>
              </w:rPr>
            </w:pPr>
          </w:p>
        </w:tc>
        <w:tc>
          <w:tcPr>
            <w:tcW w:w="3568" w:type="dxa"/>
          </w:tcPr>
          <w:p w14:paraId="46183549">
            <w:pPr>
              <w:rPr>
                <w:rFonts w:asciiTheme="minorEastAsia" w:hAnsiTheme="minorEastAsia" w:eastAsiaTheme="minorEastAsia" w:cstheme="minorEastAsia"/>
                <w:color w:val="auto"/>
              </w:rPr>
            </w:pPr>
          </w:p>
        </w:tc>
        <w:tc>
          <w:tcPr>
            <w:tcW w:w="1289" w:type="dxa"/>
          </w:tcPr>
          <w:p w14:paraId="0B92FFDF">
            <w:pPr>
              <w:rPr>
                <w:rFonts w:asciiTheme="minorEastAsia" w:hAnsiTheme="minorEastAsia" w:eastAsiaTheme="minorEastAsia" w:cstheme="minorEastAsia"/>
                <w:color w:val="auto"/>
              </w:rPr>
            </w:pPr>
          </w:p>
        </w:tc>
        <w:tc>
          <w:tcPr>
            <w:tcW w:w="1184" w:type="dxa"/>
          </w:tcPr>
          <w:p w14:paraId="7C4C20C2">
            <w:pPr>
              <w:rPr>
                <w:rFonts w:asciiTheme="minorEastAsia" w:hAnsiTheme="minorEastAsia" w:eastAsiaTheme="minorEastAsia" w:cstheme="minorEastAsia"/>
                <w:color w:val="auto"/>
              </w:rPr>
            </w:pPr>
          </w:p>
        </w:tc>
        <w:tc>
          <w:tcPr>
            <w:tcW w:w="1170" w:type="dxa"/>
          </w:tcPr>
          <w:p w14:paraId="59AC1BD6">
            <w:pPr>
              <w:rPr>
                <w:rFonts w:asciiTheme="minorEastAsia" w:hAnsiTheme="minorEastAsia" w:eastAsiaTheme="minorEastAsia" w:cstheme="minorEastAsia"/>
                <w:color w:val="auto"/>
              </w:rPr>
            </w:pPr>
          </w:p>
        </w:tc>
        <w:tc>
          <w:tcPr>
            <w:tcW w:w="1173" w:type="dxa"/>
          </w:tcPr>
          <w:p w14:paraId="7B5F0E1C">
            <w:pPr>
              <w:rPr>
                <w:rFonts w:asciiTheme="minorEastAsia" w:hAnsiTheme="minorEastAsia" w:eastAsiaTheme="minorEastAsia" w:cstheme="minorEastAsia"/>
                <w:color w:val="auto"/>
              </w:rPr>
            </w:pPr>
          </w:p>
        </w:tc>
      </w:tr>
      <w:tr w14:paraId="46730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2F76D21C">
            <w:pPr>
              <w:rPr>
                <w:rFonts w:asciiTheme="minorEastAsia" w:hAnsiTheme="minorEastAsia" w:eastAsiaTheme="minorEastAsia" w:cstheme="minorEastAsia"/>
                <w:color w:val="auto"/>
              </w:rPr>
            </w:pPr>
          </w:p>
        </w:tc>
        <w:tc>
          <w:tcPr>
            <w:tcW w:w="3568" w:type="dxa"/>
          </w:tcPr>
          <w:p w14:paraId="5B4A33DE">
            <w:pPr>
              <w:rPr>
                <w:rFonts w:asciiTheme="minorEastAsia" w:hAnsiTheme="minorEastAsia" w:eastAsiaTheme="minorEastAsia" w:cstheme="minorEastAsia"/>
                <w:color w:val="auto"/>
              </w:rPr>
            </w:pPr>
          </w:p>
        </w:tc>
        <w:tc>
          <w:tcPr>
            <w:tcW w:w="1289" w:type="dxa"/>
          </w:tcPr>
          <w:p w14:paraId="1F38B4A3">
            <w:pPr>
              <w:rPr>
                <w:rFonts w:asciiTheme="minorEastAsia" w:hAnsiTheme="minorEastAsia" w:eastAsiaTheme="minorEastAsia" w:cstheme="minorEastAsia"/>
                <w:color w:val="auto"/>
              </w:rPr>
            </w:pPr>
          </w:p>
        </w:tc>
        <w:tc>
          <w:tcPr>
            <w:tcW w:w="1184" w:type="dxa"/>
          </w:tcPr>
          <w:p w14:paraId="2441A26B">
            <w:pPr>
              <w:rPr>
                <w:rFonts w:asciiTheme="minorEastAsia" w:hAnsiTheme="minorEastAsia" w:eastAsiaTheme="minorEastAsia" w:cstheme="minorEastAsia"/>
                <w:color w:val="auto"/>
              </w:rPr>
            </w:pPr>
          </w:p>
        </w:tc>
        <w:tc>
          <w:tcPr>
            <w:tcW w:w="1170" w:type="dxa"/>
          </w:tcPr>
          <w:p w14:paraId="1D72F9AB">
            <w:pPr>
              <w:rPr>
                <w:rFonts w:asciiTheme="minorEastAsia" w:hAnsiTheme="minorEastAsia" w:eastAsiaTheme="minorEastAsia" w:cstheme="minorEastAsia"/>
                <w:color w:val="auto"/>
              </w:rPr>
            </w:pPr>
          </w:p>
        </w:tc>
        <w:tc>
          <w:tcPr>
            <w:tcW w:w="1173" w:type="dxa"/>
          </w:tcPr>
          <w:p w14:paraId="7C7372C2">
            <w:pPr>
              <w:rPr>
                <w:rFonts w:asciiTheme="minorEastAsia" w:hAnsiTheme="minorEastAsia" w:eastAsiaTheme="minorEastAsia" w:cstheme="minorEastAsia"/>
                <w:color w:val="auto"/>
              </w:rPr>
            </w:pPr>
          </w:p>
        </w:tc>
      </w:tr>
      <w:tr w14:paraId="3810A1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508" w:type="dxa"/>
            <w:gridSpan w:val="2"/>
          </w:tcPr>
          <w:p w14:paraId="025425BC">
            <w:pPr>
              <w:pStyle w:val="11"/>
              <w:spacing w:before="238" w:line="230" w:lineRule="auto"/>
              <w:ind w:left="175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合</w:t>
            </w:r>
            <w:r>
              <w:rPr>
                <w:rFonts w:hint="eastAsia" w:asciiTheme="minorEastAsia" w:hAnsiTheme="minorEastAsia" w:eastAsiaTheme="minorEastAsia" w:cstheme="minorEastAsia"/>
                <w:color w:val="auto"/>
                <w:spacing w:val="8"/>
                <w:sz w:val="19"/>
                <w:szCs w:val="19"/>
              </w:rPr>
              <w:t xml:space="preserve">     </w:t>
            </w:r>
            <w:r>
              <w:rPr>
                <w:rFonts w:hint="eastAsia" w:asciiTheme="minorEastAsia" w:hAnsiTheme="minorEastAsia" w:eastAsiaTheme="minorEastAsia" w:cstheme="minorEastAsia"/>
                <w:color w:val="auto"/>
                <w:sz w:val="19"/>
                <w:szCs w:val="19"/>
              </w:rPr>
              <w:t>计</w:t>
            </w:r>
          </w:p>
        </w:tc>
        <w:tc>
          <w:tcPr>
            <w:tcW w:w="1289" w:type="dxa"/>
          </w:tcPr>
          <w:p w14:paraId="5B28F088">
            <w:pPr>
              <w:rPr>
                <w:rFonts w:asciiTheme="minorEastAsia" w:hAnsiTheme="minorEastAsia" w:eastAsiaTheme="minorEastAsia" w:cstheme="minorEastAsia"/>
                <w:color w:val="auto"/>
              </w:rPr>
            </w:pPr>
          </w:p>
        </w:tc>
        <w:tc>
          <w:tcPr>
            <w:tcW w:w="1184" w:type="dxa"/>
          </w:tcPr>
          <w:p w14:paraId="6C594D1F">
            <w:pPr>
              <w:rPr>
                <w:rFonts w:asciiTheme="minorEastAsia" w:hAnsiTheme="minorEastAsia" w:eastAsiaTheme="minorEastAsia" w:cstheme="minorEastAsia"/>
                <w:color w:val="auto"/>
              </w:rPr>
            </w:pPr>
          </w:p>
        </w:tc>
        <w:tc>
          <w:tcPr>
            <w:tcW w:w="1170" w:type="dxa"/>
          </w:tcPr>
          <w:p w14:paraId="74423E5D">
            <w:pPr>
              <w:rPr>
                <w:rFonts w:asciiTheme="minorEastAsia" w:hAnsiTheme="minorEastAsia" w:eastAsiaTheme="minorEastAsia" w:cstheme="minorEastAsia"/>
                <w:color w:val="auto"/>
              </w:rPr>
            </w:pPr>
          </w:p>
        </w:tc>
        <w:tc>
          <w:tcPr>
            <w:tcW w:w="1173" w:type="dxa"/>
          </w:tcPr>
          <w:p w14:paraId="46E69532">
            <w:pPr>
              <w:rPr>
                <w:rFonts w:asciiTheme="minorEastAsia" w:hAnsiTheme="minorEastAsia" w:eastAsiaTheme="minorEastAsia" w:cstheme="minorEastAsia"/>
                <w:color w:val="auto"/>
              </w:rPr>
            </w:pPr>
          </w:p>
        </w:tc>
      </w:tr>
    </w:tbl>
    <w:p w14:paraId="0CED9322">
      <w:pPr>
        <w:rPr>
          <w:rFonts w:asciiTheme="minorEastAsia" w:hAnsiTheme="minorEastAsia" w:eastAsiaTheme="minorEastAsia" w:cstheme="minorEastAsia"/>
          <w:color w:val="auto"/>
        </w:rPr>
      </w:pPr>
    </w:p>
    <w:p w14:paraId="4CE69DCB">
      <w:pPr>
        <w:rPr>
          <w:rFonts w:asciiTheme="minorEastAsia" w:hAnsiTheme="minorEastAsia" w:eastAsiaTheme="minorEastAsia" w:cstheme="minorEastAsia"/>
          <w:color w:val="auto"/>
        </w:rPr>
        <w:sectPr>
          <w:footerReference r:id="rId20" w:type="default"/>
          <w:pgSz w:w="11906" w:h="16840"/>
          <w:pgMar w:top="1449" w:right="1288" w:bottom="1340" w:left="1288" w:header="1113" w:footer="1126" w:gutter="0"/>
          <w:cols w:space="720" w:num="1"/>
        </w:sectPr>
      </w:pPr>
    </w:p>
    <w:p w14:paraId="31098817">
      <w:pPr>
        <w:pStyle w:val="3"/>
        <w:spacing w:before="286" w:line="219" w:lineRule="auto"/>
        <w:ind w:left="3834"/>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pacing w:val="-2"/>
          <w:sz w:val="28"/>
          <w:szCs w:val="28"/>
        </w:rPr>
        <w:t>计日工计价表</w:t>
      </w:r>
    </w:p>
    <w:p w14:paraId="0440CEDF">
      <w:pPr>
        <w:spacing w:line="404" w:lineRule="auto"/>
        <w:rPr>
          <w:rFonts w:asciiTheme="minorEastAsia" w:hAnsiTheme="minorEastAsia" w:eastAsiaTheme="minorEastAsia" w:cstheme="minorEastAsia"/>
          <w:color w:val="auto"/>
        </w:rPr>
      </w:pPr>
    </w:p>
    <w:p w14:paraId="67D63048">
      <w:pPr>
        <w:pStyle w:val="3"/>
        <w:spacing w:before="65" w:line="222" w:lineRule="auto"/>
        <w:ind w:left="138"/>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3"/>
          <w:sz w:val="20"/>
          <w:szCs w:val="20"/>
          <w:lang w:eastAsia="zh-CN"/>
        </w:rPr>
        <w:t xml:space="preserve">工程名称：                                     </w:t>
      </w:r>
      <w:r>
        <w:rPr>
          <w:rFonts w:hint="eastAsia" w:asciiTheme="minorEastAsia" w:hAnsiTheme="minorEastAsia" w:eastAsiaTheme="minorEastAsia" w:cstheme="minorEastAsia"/>
          <w:color w:val="auto"/>
          <w:spacing w:val="2"/>
          <w:sz w:val="20"/>
          <w:szCs w:val="20"/>
          <w:lang w:eastAsia="zh-CN"/>
        </w:rPr>
        <w:t xml:space="preserve">    专业：</w:t>
      </w:r>
      <w:r>
        <w:rPr>
          <w:rFonts w:hint="eastAsia" w:asciiTheme="minorEastAsia" w:hAnsiTheme="minorEastAsia" w:eastAsiaTheme="minorEastAsia" w:cstheme="minorEastAsia"/>
          <w:color w:val="auto"/>
          <w:spacing w:val="5"/>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第  页，共</w:t>
      </w:r>
      <w:r>
        <w:rPr>
          <w:rFonts w:hint="eastAsia" w:asciiTheme="minorEastAsia" w:hAnsiTheme="minorEastAsia" w:eastAsiaTheme="minorEastAsia" w:cstheme="minorEastAsia"/>
          <w:color w:val="auto"/>
          <w:spacing w:val="12"/>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页</w:t>
      </w:r>
    </w:p>
    <w:tbl>
      <w:tblPr>
        <w:tblStyle w:val="10"/>
        <w:tblW w:w="93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0"/>
        <w:gridCol w:w="3568"/>
        <w:gridCol w:w="1289"/>
        <w:gridCol w:w="1184"/>
        <w:gridCol w:w="1170"/>
        <w:gridCol w:w="1173"/>
      </w:tblGrid>
      <w:tr w14:paraId="5DCDB4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940" w:type="dxa"/>
            <w:vMerge w:val="restart"/>
            <w:tcBorders>
              <w:bottom w:val="nil"/>
            </w:tcBorders>
          </w:tcPr>
          <w:p w14:paraId="05CAD428">
            <w:pPr>
              <w:spacing w:line="258" w:lineRule="auto"/>
              <w:rPr>
                <w:rFonts w:asciiTheme="minorEastAsia" w:hAnsiTheme="minorEastAsia" w:eastAsiaTheme="minorEastAsia" w:cstheme="minorEastAsia"/>
                <w:color w:val="auto"/>
                <w:lang w:eastAsia="zh-CN"/>
              </w:rPr>
            </w:pPr>
          </w:p>
          <w:p w14:paraId="08F3154E">
            <w:pPr>
              <w:pStyle w:val="11"/>
              <w:spacing w:before="62" w:line="230" w:lineRule="auto"/>
              <w:ind w:left="27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序号</w:t>
            </w:r>
          </w:p>
        </w:tc>
        <w:tc>
          <w:tcPr>
            <w:tcW w:w="3568" w:type="dxa"/>
            <w:vMerge w:val="restart"/>
            <w:tcBorders>
              <w:bottom w:val="nil"/>
            </w:tcBorders>
          </w:tcPr>
          <w:p w14:paraId="2E9501C7">
            <w:pPr>
              <w:spacing w:line="258" w:lineRule="auto"/>
              <w:rPr>
                <w:rFonts w:asciiTheme="minorEastAsia" w:hAnsiTheme="minorEastAsia" w:eastAsiaTheme="minorEastAsia" w:cstheme="minorEastAsia"/>
                <w:color w:val="auto"/>
              </w:rPr>
            </w:pPr>
          </w:p>
          <w:p w14:paraId="778C415B">
            <w:pPr>
              <w:pStyle w:val="11"/>
              <w:spacing w:before="62" w:line="229" w:lineRule="auto"/>
              <w:ind w:left="139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项目名称</w:t>
            </w:r>
          </w:p>
        </w:tc>
        <w:tc>
          <w:tcPr>
            <w:tcW w:w="1289" w:type="dxa"/>
            <w:vMerge w:val="restart"/>
            <w:tcBorders>
              <w:bottom w:val="nil"/>
            </w:tcBorders>
          </w:tcPr>
          <w:p w14:paraId="2FCED08C">
            <w:pPr>
              <w:spacing w:line="258" w:lineRule="auto"/>
              <w:rPr>
                <w:rFonts w:asciiTheme="minorEastAsia" w:hAnsiTheme="minorEastAsia" w:eastAsiaTheme="minorEastAsia" w:cstheme="minorEastAsia"/>
                <w:color w:val="auto"/>
              </w:rPr>
            </w:pPr>
          </w:p>
          <w:p w14:paraId="093A7ACC">
            <w:pPr>
              <w:pStyle w:val="11"/>
              <w:spacing w:before="62" w:line="229" w:lineRule="auto"/>
              <w:ind w:left="45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单位</w:t>
            </w:r>
          </w:p>
        </w:tc>
        <w:tc>
          <w:tcPr>
            <w:tcW w:w="1184" w:type="dxa"/>
            <w:vMerge w:val="restart"/>
            <w:tcBorders>
              <w:bottom w:val="nil"/>
            </w:tcBorders>
          </w:tcPr>
          <w:p w14:paraId="1110CFEF">
            <w:pPr>
              <w:spacing w:line="259" w:lineRule="auto"/>
              <w:rPr>
                <w:rFonts w:asciiTheme="minorEastAsia" w:hAnsiTheme="minorEastAsia" w:eastAsiaTheme="minorEastAsia" w:cstheme="minorEastAsia"/>
                <w:color w:val="auto"/>
              </w:rPr>
            </w:pPr>
          </w:p>
          <w:p w14:paraId="004D939B">
            <w:pPr>
              <w:pStyle w:val="11"/>
              <w:spacing w:before="61" w:line="228" w:lineRule="auto"/>
              <w:ind w:left="205"/>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6"/>
                <w:sz w:val="19"/>
                <w:szCs w:val="19"/>
              </w:rPr>
              <w:t>暂定数量</w:t>
            </w:r>
          </w:p>
        </w:tc>
        <w:tc>
          <w:tcPr>
            <w:tcW w:w="2343" w:type="dxa"/>
            <w:gridSpan w:val="2"/>
          </w:tcPr>
          <w:p w14:paraId="76B1AB43">
            <w:pPr>
              <w:pStyle w:val="11"/>
              <w:spacing w:before="137" w:line="215" w:lineRule="auto"/>
              <w:ind w:left="67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金额（元）</w:t>
            </w:r>
          </w:p>
        </w:tc>
      </w:tr>
      <w:tr w14:paraId="1877EF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940" w:type="dxa"/>
            <w:vMerge w:val="continue"/>
            <w:tcBorders>
              <w:top w:val="nil"/>
            </w:tcBorders>
          </w:tcPr>
          <w:p w14:paraId="733ACDA1">
            <w:pPr>
              <w:rPr>
                <w:rFonts w:asciiTheme="minorEastAsia" w:hAnsiTheme="minorEastAsia" w:eastAsiaTheme="minorEastAsia" w:cstheme="minorEastAsia"/>
                <w:color w:val="auto"/>
              </w:rPr>
            </w:pPr>
          </w:p>
        </w:tc>
        <w:tc>
          <w:tcPr>
            <w:tcW w:w="3568" w:type="dxa"/>
            <w:vMerge w:val="continue"/>
            <w:tcBorders>
              <w:top w:val="nil"/>
            </w:tcBorders>
          </w:tcPr>
          <w:p w14:paraId="2F2B1900">
            <w:pPr>
              <w:rPr>
                <w:rFonts w:asciiTheme="minorEastAsia" w:hAnsiTheme="minorEastAsia" w:eastAsiaTheme="minorEastAsia" w:cstheme="minorEastAsia"/>
                <w:color w:val="auto"/>
              </w:rPr>
            </w:pPr>
          </w:p>
        </w:tc>
        <w:tc>
          <w:tcPr>
            <w:tcW w:w="1289" w:type="dxa"/>
            <w:vMerge w:val="continue"/>
            <w:tcBorders>
              <w:top w:val="nil"/>
            </w:tcBorders>
          </w:tcPr>
          <w:p w14:paraId="7EE2A91D">
            <w:pPr>
              <w:rPr>
                <w:rFonts w:asciiTheme="minorEastAsia" w:hAnsiTheme="minorEastAsia" w:eastAsiaTheme="minorEastAsia" w:cstheme="minorEastAsia"/>
                <w:color w:val="auto"/>
              </w:rPr>
            </w:pPr>
          </w:p>
        </w:tc>
        <w:tc>
          <w:tcPr>
            <w:tcW w:w="1184" w:type="dxa"/>
            <w:vMerge w:val="continue"/>
            <w:tcBorders>
              <w:top w:val="nil"/>
            </w:tcBorders>
          </w:tcPr>
          <w:p w14:paraId="7E1F1DAE">
            <w:pPr>
              <w:rPr>
                <w:rFonts w:asciiTheme="minorEastAsia" w:hAnsiTheme="minorEastAsia" w:eastAsiaTheme="minorEastAsia" w:cstheme="minorEastAsia"/>
                <w:color w:val="auto"/>
              </w:rPr>
            </w:pPr>
          </w:p>
        </w:tc>
        <w:tc>
          <w:tcPr>
            <w:tcW w:w="1170" w:type="dxa"/>
          </w:tcPr>
          <w:p w14:paraId="06ED0ADF">
            <w:pPr>
              <w:pStyle w:val="11"/>
              <w:spacing w:before="133" w:line="215" w:lineRule="auto"/>
              <w:ind w:left="195"/>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综合单价</w:t>
            </w:r>
          </w:p>
        </w:tc>
        <w:tc>
          <w:tcPr>
            <w:tcW w:w="1173" w:type="dxa"/>
          </w:tcPr>
          <w:p w14:paraId="3B62CF2F">
            <w:pPr>
              <w:pStyle w:val="11"/>
              <w:spacing w:before="133" w:line="215" w:lineRule="auto"/>
              <w:ind w:left="39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合价</w:t>
            </w:r>
          </w:p>
        </w:tc>
      </w:tr>
      <w:tr w14:paraId="0A65C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5A313E13">
            <w:pPr>
              <w:pStyle w:val="11"/>
              <w:spacing w:before="236" w:line="257" w:lineRule="exact"/>
              <w:ind w:left="414"/>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position w:val="1"/>
                <w:sz w:val="19"/>
                <w:szCs w:val="19"/>
              </w:rPr>
              <w:t>1</w:t>
            </w:r>
          </w:p>
        </w:tc>
        <w:tc>
          <w:tcPr>
            <w:tcW w:w="3568" w:type="dxa"/>
          </w:tcPr>
          <w:p w14:paraId="38C4BA13">
            <w:pPr>
              <w:pStyle w:val="11"/>
              <w:spacing w:before="236" w:line="231" w:lineRule="auto"/>
              <w:ind w:left="11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1"/>
                <w:sz w:val="19"/>
                <w:szCs w:val="19"/>
              </w:rPr>
              <w:t>人</w:t>
            </w:r>
            <w:r>
              <w:rPr>
                <w:rFonts w:hint="eastAsia" w:asciiTheme="minorEastAsia" w:hAnsiTheme="minorEastAsia" w:eastAsiaTheme="minorEastAsia" w:cstheme="minorEastAsia"/>
                <w:color w:val="auto"/>
                <w:spacing w:val="21"/>
                <w:sz w:val="19"/>
                <w:szCs w:val="19"/>
              </w:rPr>
              <w:t xml:space="preserve"> </w:t>
            </w:r>
            <w:r>
              <w:rPr>
                <w:rFonts w:hint="eastAsia" w:asciiTheme="minorEastAsia" w:hAnsiTheme="minorEastAsia" w:eastAsiaTheme="minorEastAsia" w:cstheme="minorEastAsia"/>
                <w:color w:val="auto"/>
                <w:spacing w:val="-1"/>
                <w:sz w:val="19"/>
                <w:szCs w:val="19"/>
              </w:rPr>
              <w:t>工</w:t>
            </w:r>
          </w:p>
        </w:tc>
        <w:tc>
          <w:tcPr>
            <w:tcW w:w="1289" w:type="dxa"/>
          </w:tcPr>
          <w:p w14:paraId="37DF065A">
            <w:pPr>
              <w:rPr>
                <w:rFonts w:asciiTheme="minorEastAsia" w:hAnsiTheme="minorEastAsia" w:eastAsiaTheme="minorEastAsia" w:cstheme="minorEastAsia"/>
                <w:color w:val="auto"/>
              </w:rPr>
            </w:pPr>
          </w:p>
        </w:tc>
        <w:tc>
          <w:tcPr>
            <w:tcW w:w="1184" w:type="dxa"/>
          </w:tcPr>
          <w:p w14:paraId="024362C3">
            <w:pPr>
              <w:rPr>
                <w:rFonts w:asciiTheme="minorEastAsia" w:hAnsiTheme="minorEastAsia" w:eastAsiaTheme="minorEastAsia" w:cstheme="minorEastAsia"/>
                <w:color w:val="auto"/>
              </w:rPr>
            </w:pPr>
          </w:p>
        </w:tc>
        <w:tc>
          <w:tcPr>
            <w:tcW w:w="1170" w:type="dxa"/>
          </w:tcPr>
          <w:p w14:paraId="467DBF7F">
            <w:pPr>
              <w:rPr>
                <w:rFonts w:asciiTheme="minorEastAsia" w:hAnsiTheme="minorEastAsia" w:eastAsiaTheme="minorEastAsia" w:cstheme="minorEastAsia"/>
                <w:color w:val="auto"/>
              </w:rPr>
            </w:pPr>
          </w:p>
        </w:tc>
        <w:tc>
          <w:tcPr>
            <w:tcW w:w="1173" w:type="dxa"/>
          </w:tcPr>
          <w:p w14:paraId="19D51DC7">
            <w:pPr>
              <w:rPr>
                <w:rFonts w:asciiTheme="minorEastAsia" w:hAnsiTheme="minorEastAsia" w:eastAsiaTheme="minorEastAsia" w:cstheme="minorEastAsia"/>
                <w:color w:val="auto"/>
              </w:rPr>
            </w:pPr>
          </w:p>
        </w:tc>
      </w:tr>
      <w:tr w14:paraId="69214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1C84B06A">
            <w:pPr>
              <w:pStyle w:val="11"/>
              <w:spacing w:before="236" w:line="257" w:lineRule="exact"/>
              <w:ind w:left="401"/>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position w:val="1"/>
                <w:sz w:val="19"/>
                <w:szCs w:val="19"/>
              </w:rPr>
              <w:t>2</w:t>
            </w:r>
          </w:p>
        </w:tc>
        <w:tc>
          <w:tcPr>
            <w:tcW w:w="3568" w:type="dxa"/>
          </w:tcPr>
          <w:p w14:paraId="65277607">
            <w:pPr>
              <w:pStyle w:val="11"/>
              <w:spacing w:before="236" w:line="227" w:lineRule="auto"/>
              <w:ind w:left="11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1"/>
                <w:sz w:val="19"/>
                <w:szCs w:val="19"/>
              </w:rPr>
              <w:t>材</w:t>
            </w:r>
            <w:r>
              <w:rPr>
                <w:rFonts w:hint="eastAsia" w:asciiTheme="minorEastAsia" w:hAnsiTheme="minorEastAsia" w:eastAsiaTheme="minorEastAsia" w:cstheme="minorEastAsia"/>
                <w:color w:val="auto"/>
                <w:spacing w:val="18"/>
                <w:sz w:val="19"/>
                <w:szCs w:val="19"/>
              </w:rPr>
              <w:t xml:space="preserve"> </w:t>
            </w:r>
            <w:r>
              <w:rPr>
                <w:rFonts w:hint="eastAsia" w:asciiTheme="minorEastAsia" w:hAnsiTheme="minorEastAsia" w:eastAsiaTheme="minorEastAsia" w:cstheme="minorEastAsia"/>
                <w:color w:val="auto"/>
                <w:spacing w:val="1"/>
                <w:sz w:val="19"/>
                <w:szCs w:val="19"/>
              </w:rPr>
              <w:t>料</w:t>
            </w:r>
          </w:p>
        </w:tc>
        <w:tc>
          <w:tcPr>
            <w:tcW w:w="1289" w:type="dxa"/>
          </w:tcPr>
          <w:p w14:paraId="2E7D0D91">
            <w:pPr>
              <w:rPr>
                <w:rFonts w:asciiTheme="minorEastAsia" w:hAnsiTheme="minorEastAsia" w:eastAsiaTheme="minorEastAsia" w:cstheme="minorEastAsia"/>
                <w:color w:val="auto"/>
              </w:rPr>
            </w:pPr>
          </w:p>
        </w:tc>
        <w:tc>
          <w:tcPr>
            <w:tcW w:w="1184" w:type="dxa"/>
          </w:tcPr>
          <w:p w14:paraId="2524B0E7">
            <w:pPr>
              <w:rPr>
                <w:rFonts w:asciiTheme="minorEastAsia" w:hAnsiTheme="minorEastAsia" w:eastAsiaTheme="minorEastAsia" w:cstheme="minorEastAsia"/>
                <w:color w:val="auto"/>
              </w:rPr>
            </w:pPr>
          </w:p>
        </w:tc>
        <w:tc>
          <w:tcPr>
            <w:tcW w:w="1170" w:type="dxa"/>
          </w:tcPr>
          <w:p w14:paraId="0C90D8DC">
            <w:pPr>
              <w:rPr>
                <w:rFonts w:asciiTheme="minorEastAsia" w:hAnsiTheme="minorEastAsia" w:eastAsiaTheme="minorEastAsia" w:cstheme="minorEastAsia"/>
                <w:color w:val="auto"/>
              </w:rPr>
            </w:pPr>
          </w:p>
        </w:tc>
        <w:tc>
          <w:tcPr>
            <w:tcW w:w="1173" w:type="dxa"/>
          </w:tcPr>
          <w:p w14:paraId="1AD40929">
            <w:pPr>
              <w:rPr>
                <w:rFonts w:asciiTheme="minorEastAsia" w:hAnsiTheme="minorEastAsia" w:eastAsiaTheme="minorEastAsia" w:cstheme="minorEastAsia"/>
                <w:color w:val="auto"/>
              </w:rPr>
            </w:pPr>
          </w:p>
        </w:tc>
      </w:tr>
      <w:tr w14:paraId="55B618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642D0BD6">
            <w:pPr>
              <w:pStyle w:val="11"/>
              <w:spacing w:before="238" w:line="255" w:lineRule="exact"/>
              <w:ind w:left="40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position w:val="1"/>
                <w:sz w:val="19"/>
                <w:szCs w:val="19"/>
              </w:rPr>
              <w:t>3</w:t>
            </w:r>
          </w:p>
        </w:tc>
        <w:tc>
          <w:tcPr>
            <w:tcW w:w="3568" w:type="dxa"/>
          </w:tcPr>
          <w:p w14:paraId="252CB769">
            <w:pPr>
              <w:pStyle w:val="11"/>
              <w:spacing w:before="238" w:line="227" w:lineRule="auto"/>
              <w:ind w:left="111"/>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2"/>
                <w:sz w:val="19"/>
                <w:szCs w:val="19"/>
              </w:rPr>
              <w:t>机</w:t>
            </w:r>
            <w:r>
              <w:rPr>
                <w:rFonts w:hint="eastAsia" w:asciiTheme="minorEastAsia" w:hAnsiTheme="minorEastAsia" w:eastAsiaTheme="minorEastAsia" w:cstheme="minorEastAsia"/>
                <w:color w:val="auto"/>
                <w:spacing w:val="17"/>
                <w:sz w:val="19"/>
                <w:szCs w:val="19"/>
              </w:rPr>
              <w:t xml:space="preserve"> </w:t>
            </w:r>
            <w:r>
              <w:rPr>
                <w:rFonts w:hint="eastAsia" w:asciiTheme="minorEastAsia" w:hAnsiTheme="minorEastAsia" w:eastAsiaTheme="minorEastAsia" w:cstheme="minorEastAsia"/>
                <w:color w:val="auto"/>
                <w:spacing w:val="2"/>
                <w:sz w:val="19"/>
                <w:szCs w:val="19"/>
              </w:rPr>
              <w:t>械</w:t>
            </w:r>
          </w:p>
        </w:tc>
        <w:tc>
          <w:tcPr>
            <w:tcW w:w="1289" w:type="dxa"/>
          </w:tcPr>
          <w:p w14:paraId="5D22FD77">
            <w:pPr>
              <w:rPr>
                <w:rFonts w:asciiTheme="minorEastAsia" w:hAnsiTheme="minorEastAsia" w:eastAsiaTheme="minorEastAsia" w:cstheme="minorEastAsia"/>
                <w:color w:val="auto"/>
              </w:rPr>
            </w:pPr>
          </w:p>
        </w:tc>
        <w:tc>
          <w:tcPr>
            <w:tcW w:w="1184" w:type="dxa"/>
          </w:tcPr>
          <w:p w14:paraId="1901DBBE">
            <w:pPr>
              <w:rPr>
                <w:rFonts w:asciiTheme="minorEastAsia" w:hAnsiTheme="minorEastAsia" w:eastAsiaTheme="minorEastAsia" w:cstheme="minorEastAsia"/>
                <w:color w:val="auto"/>
              </w:rPr>
            </w:pPr>
          </w:p>
        </w:tc>
        <w:tc>
          <w:tcPr>
            <w:tcW w:w="1170" w:type="dxa"/>
          </w:tcPr>
          <w:p w14:paraId="2A6A8BC8">
            <w:pPr>
              <w:rPr>
                <w:rFonts w:asciiTheme="minorEastAsia" w:hAnsiTheme="minorEastAsia" w:eastAsiaTheme="minorEastAsia" w:cstheme="minorEastAsia"/>
                <w:color w:val="auto"/>
              </w:rPr>
            </w:pPr>
          </w:p>
        </w:tc>
        <w:tc>
          <w:tcPr>
            <w:tcW w:w="1173" w:type="dxa"/>
          </w:tcPr>
          <w:p w14:paraId="7602B378">
            <w:pPr>
              <w:rPr>
                <w:rFonts w:asciiTheme="minorEastAsia" w:hAnsiTheme="minorEastAsia" w:eastAsiaTheme="minorEastAsia" w:cstheme="minorEastAsia"/>
                <w:color w:val="auto"/>
              </w:rPr>
            </w:pPr>
          </w:p>
        </w:tc>
      </w:tr>
      <w:tr w14:paraId="04064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0675D449">
            <w:pPr>
              <w:rPr>
                <w:rFonts w:asciiTheme="minorEastAsia" w:hAnsiTheme="minorEastAsia" w:eastAsiaTheme="minorEastAsia" w:cstheme="minorEastAsia"/>
                <w:color w:val="auto"/>
              </w:rPr>
            </w:pPr>
          </w:p>
        </w:tc>
        <w:tc>
          <w:tcPr>
            <w:tcW w:w="3568" w:type="dxa"/>
          </w:tcPr>
          <w:p w14:paraId="40965349">
            <w:pPr>
              <w:rPr>
                <w:rFonts w:asciiTheme="minorEastAsia" w:hAnsiTheme="minorEastAsia" w:eastAsiaTheme="minorEastAsia" w:cstheme="minorEastAsia"/>
                <w:color w:val="auto"/>
              </w:rPr>
            </w:pPr>
          </w:p>
        </w:tc>
        <w:tc>
          <w:tcPr>
            <w:tcW w:w="1289" w:type="dxa"/>
          </w:tcPr>
          <w:p w14:paraId="3E96E585">
            <w:pPr>
              <w:rPr>
                <w:rFonts w:asciiTheme="minorEastAsia" w:hAnsiTheme="minorEastAsia" w:eastAsiaTheme="minorEastAsia" w:cstheme="minorEastAsia"/>
                <w:color w:val="auto"/>
              </w:rPr>
            </w:pPr>
          </w:p>
        </w:tc>
        <w:tc>
          <w:tcPr>
            <w:tcW w:w="1184" w:type="dxa"/>
          </w:tcPr>
          <w:p w14:paraId="7AC0821E">
            <w:pPr>
              <w:rPr>
                <w:rFonts w:asciiTheme="minorEastAsia" w:hAnsiTheme="minorEastAsia" w:eastAsiaTheme="minorEastAsia" w:cstheme="minorEastAsia"/>
                <w:color w:val="auto"/>
              </w:rPr>
            </w:pPr>
          </w:p>
        </w:tc>
        <w:tc>
          <w:tcPr>
            <w:tcW w:w="1170" w:type="dxa"/>
          </w:tcPr>
          <w:p w14:paraId="2597ABB0">
            <w:pPr>
              <w:rPr>
                <w:rFonts w:asciiTheme="minorEastAsia" w:hAnsiTheme="minorEastAsia" w:eastAsiaTheme="minorEastAsia" w:cstheme="minorEastAsia"/>
                <w:color w:val="auto"/>
              </w:rPr>
            </w:pPr>
          </w:p>
        </w:tc>
        <w:tc>
          <w:tcPr>
            <w:tcW w:w="1173" w:type="dxa"/>
          </w:tcPr>
          <w:p w14:paraId="08D5EAF9">
            <w:pPr>
              <w:rPr>
                <w:rFonts w:asciiTheme="minorEastAsia" w:hAnsiTheme="minorEastAsia" w:eastAsiaTheme="minorEastAsia" w:cstheme="minorEastAsia"/>
                <w:color w:val="auto"/>
              </w:rPr>
            </w:pPr>
          </w:p>
        </w:tc>
      </w:tr>
      <w:tr w14:paraId="15FD6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416D0BC7">
            <w:pPr>
              <w:rPr>
                <w:rFonts w:asciiTheme="minorEastAsia" w:hAnsiTheme="minorEastAsia" w:eastAsiaTheme="minorEastAsia" w:cstheme="minorEastAsia"/>
                <w:color w:val="auto"/>
              </w:rPr>
            </w:pPr>
          </w:p>
        </w:tc>
        <w:tc>
          <w:tcPr>
            <w:tcW w:w="3568" w:type="dxa"/>
          </w:tcPr>
          <w:p w14:paraId="732649A1">
            <w:pPr>
              <w:rPr>
                <w:rFonts w:asciiTheme="minorEastAsia" w:hAnsiTheme="minorEastAsia" w:eastAsiaTheme="minorEastAsia" w:cstheme="minorEastAsia"/>
                <w:color w:val="auto"/>
              </w:rPr>
            </w:pPr>
          </w:p>
        </w:tc>
        <w:tc>
          <w:tcPr>
            <w:tcW w:w="1289" w:type="dxa"/>
          </w:tcPr>
          <w:p w14:paraId="27E6F94D">
            <w:pPr>
              <w:rPr>
                <w:rFonts w:asciiTheme="minorEastAsia" w:hAnsiTheme="minorEastAsia" w:eastAsiaTheme="minorEastAsia" w:cstheme="minorEastAsia"/>
                <w:color w:val="auto"/>
              </w:rPr>
            </w:pPr>
          </w:p>
        </w:tc>
        <w:tc>
          <w:tcPr>
            <w:tcW w:w="1184" w:type="dxa"/>
          </w:tcPr>
          <w:p w14:paraId="0171909C">
            <w:pPr>
              <w:rPr>
                <w:rFonts w:asciiTheme="minorEastAsia" w:hAnsiTheme="minorEastAsia" w:eastAsiaTheme="minorEastAsia" w:cstheme="minorEastAsia"/>
                <w:color w:val="auto"/>
              </w:rPr>
            </w:pPr>
          </w:p>
        </w:tc>
        <w:tc>
          <w:tcPr>
            <w:tcW w:w="1170" w:type="dxa"/>
          </w:tcPr>
          <w:p w14:paraId="6FFE7A46">
            <w:pPr>
              <w:rPr>
                <w:rFonts w:asciiTheme="minorEastAsia" w:hAnsiTheme="minorEastAsia" w:eastAsiaTheme="minorEastAsia" w:cstheme="minorEastAsia"/>
                <w:color w:val="auto"/>
              </w:rPr>
            </w:pPr>
          </w:p>
        </w:tc>
        <w:tc>
          <w:tcPr>
            <w:tcW w:w="1173" w:type="dxa"/>
          </w:tcPr>
          <w:p w14:paraId="370EC951">
            <w:pPr>
              <w:rPr>
                <w:rFonts w:asciiTheme="minorEastAsia" w:hAnsiTheme="minorEastAsia" w:eastAsiaTheme="minorEastAsia" w:cstheme="minorEastAsia"/>
                <w:color w:val="auto"/>
              </w:rPr>
            </w:pPr>
          </w:p>
        </w:tc>
      </w:tr>
      <w:tr w14:paraId="47228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7663F623">
            <w:pPr>
              <w:rPr>
                <w:rFonts w:asciiTheme="minorEastAsia" w:hAnsiTheme="minorEastAsia" w:eastAsiaTheme="minorEastAsia" w:cstheme="minorEastAsia"/>
                <w:color w:val="auto"/>
              </w:rPr>
            </w:pPr>
          </w:p>
        </w:tc>
        <w:tc>
          <w:tcPr>
            <w:tcW w:w="3568" w:type="dxa"/>
          </w:tcPr>
          <w:p w14:paraId="0F284C4E">
            <w:pPr>
              <w:rPr>
                <w:rFonts w:asciiTheme="minorEastAsia" w:hAnsiTheme="minorEastAsia" w:eastAsiaTheme="minorEastAsia" w:cstheme="minorEastAsia"/>
                <w:color w:val="auto"/>
              </w:rPr>
            </w:pPr>
          </w:p>
        </w:tc>
        <w:tc>
          <w:tcPr>
            <w:tcW w:w="1289" w:type="dxa"/>
          </w:tcPr>
          <w:p w14:paraId="24020B42">
            <w:pPr>
              <w:rPr>
                <w:rFonts w:asciiTheme="minorEastAsia" w:hAnsiTheme="minorEastAsia" w:eastAsiaTheme="minorEastAsia" w:cstheme="minorEastAsia"/>
                <w:color w:val="auto"/>
              </w:rPr>
            </w:pPr>
          </w:p>
        </w:tc>
        <w:tc>
          <w:tcPr>
            <w:tcW w:w="1184" w:type="dxa"/>
          </w:tcPr>
          <w:p w14:paraId="26EA4AB0">
            <w:pPr>
              <w:rPr>
                <w:rFonts w:asciiTheme="minorEastAsia" w:hAnsiTheme="minorEastAsia" w:eastAsiaTheme="minorEastAsia" w:cstheme="minorEastAsia"/>
                <w:color w:val="auto"/>
              </w:rPr>
            </w:pPr>
          </w:p>
        </w:tc>
        <w:tc>
          <w:tcPr>
            <w:tcW w:w="1170" w:type="dxa"/>
          </w:tcPr>
          <w:p w14:paraId="208189EF">
            <w:pPr>
              <w:rPr>
                <w:rFonts w:asciiTheme="minorEastAsia" w:hAnsiTheme="minorEastAsia" w:eastAsiaTheme="minorEastAsia" w:cstheme="minorEastAsia"/>
                <w:color w:val="auto"/>
              </w:rPr>
            </w:pPr>
          </w:p>
        </w:tc>
        <w:tc>
          <w:tcPr>
            <w:tcW w:w="1173" w:type="dxa"/>
          </w:tcPr>
          <w:p w14:paraId="78CF9E66">
            <w:pPr>
              <w:rPr>
                <w:rFonts w:asciiTheme="minorEastAsia" w:hAnsiTheme="minorEastAsia" w:eastAsiaTheme="minorEastAsia" w:cstheme="minorEastAsia"/>
                <w:color w:val="auto"/>
              </w:rPr>
            </w:pPr>
          </w:p>
        </w:tc>
      </w:tr>
      <w:tr w14:paraId="5AD3F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3E79092D">
            <w:pPr>
              <w:rPr>
                <w:rFonts w:asciiTheme="minorEastAsia" w:hAnsiTheme="minorEastAsia" w:eastAsiaTheme="minorEastAsia" w:cstheme="minorEastAsia"/>
                <w:color w:val="auto"/>
              </w:rPr>
            </w:pPr>
          </w:p>
        </w:tc>
        <w:tc>
          <w:tcPr>
            <w:tcW w:w="3568" w:type="dxa"/>
          </w:tcPr>
          <w:p w14:paraId="218EC839">
            <w:pPr>
              <w:rPr>
                <w:rFonts w:asciiTheme="minorEastAsia" w:hAnsiTheme="minorEastAsia" w:eastAsiaTheme="minorEastAsia" w:cstheme="minorEastAsia"/>
                <w:color w:val="auto"/>
              </w:rPr>
            </w:pPr>
          </w:p>
        </w:tc>
        <w:tc>
          <w:tcPr>
            <w:tcW w:w="1289" w:type="dxa"/>
          </w:tcPr>
          <w:p w14:paraId="571D7038">
            <w:pPr>
              <w:rPr>
                <w:rFonts w:asciiTheme="minorEastAsia" w:hAnsiTheme="minorEastAsia" w:eastAsiaTheme="minorEastAsia" w:cstheme="minorEastAsia"/>
                <w:color w:val="auto"/>
              </w:rPr>
            </w:pPr>
          </w:p>
        </w:tc>
        <w:tc>
          <w:tcPr>
            <w:tcW w:w="1184" w:type="dxa"/>
          </w:tcPr>
          <w:p w14:paraId="2BFEBD3C">
            <w:pPr>
              <w:rPr>
                <w:rFonts w:asciiTheme="minorEastAsia" w:hAnsiTheme="minorEastAsia" w:eastAsiaTheme="minorEastAsia" w:cstheme="minorEastAsia"/>
                <w:color w:val="auto"/>
              </w:rPr>
            </w:pPr>
          </w:p>
        </w:tc>
        <w:tc>
          <w:tcPr>
            <w:tcW w:w="1170" w:type="dxa"/>
          </w:tcPr>
          <w:p w14:paraId="1C32C73B">
            <w:pPr>
              <w:rPr>
                <w:rFonts w:asciiTheme="minorEastAsia" w:hAnsiTheme="minorEastAsia" w:eastAsiaTheme="minorEastAsia" w:cstheme="minorEastAsia"/>
                <w:color w:val="auto"/>
              </w:rPr>
            </w:pPr>
          </w:p>
        </w:tc>
        <w:tc>
          <w:tcPr>
            <w:tcW w:w="1173" w:type="dxa"/>
          </w:tcPr>
          <w:p w14:paraId="0832B5E4">
            <w:pPr>
              <w:rPr>
                <w:rFonts w:asciiTheme="minorEastAsia" w:hAnsiTheme="minorEastAsia" w:eastAsiaTheme="minorEastAsia" w:cstheme="minorEastAsia"/>
                <w:color w:val="auto"/>
              </w:rPr>
            </w:pPr>
          </w:p>
        </w:tc>
      </w:tr>
      <w:tr w14:paraId="79371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4378617E">
            <w:pPr>
              <w:rPr>
                <w:rFonts w:asciiTheme="minorEastAsia" w:hAnsiTheme="minorEastAsia" w:eastAsiaTheme="minorEastAsia" w:cstheme="minorEastAsia"/>
                <w:color w:val="auto"/>
              </w:rPr>
            </w:pPr>
          </w:p>
        </w:tc>
        <w:tc>
          <w:tcPr>
            <w:tcW w:w="3568" w:type="dxa"/>
          </w:tcPr>
          <w:p w14:paraId="6CE1E380">
            <w:pPr>
              <w:rPr>
                <w:rFonts w:asciiTheme="minorEastAsia" w:hAnsiTheme="minorEastAsia" w:eastAsiaTheme="minorEastAsia" w:cstheme="minorEastAsia"/>
                <w:color w:val="auto"/>
              </w:rPr>
            </w:pPr>
          </w:p>
        </w:tc>
        <w:tc>
          <w:tcPr>
            <w:tcW w:w="1289" w:type="dxa"/>
          </w:tcPr>
          <w:p w14:paraId="5AF644FF">
            <w:pPr>
              <w:rPr>
                <w:rFonts w:asciiTheme="minorEastAsia" w:hAnsiTheme="minorEastAsia" w:eastAsiaTheme="minorEastAsia" w:cstheme="minorEastAsia"/>
                <w:color w:val="auto"/>
              </w:rPr>
            </w:pPr>
          </w:p>
        </w:tc>
        <w:tc>
          <w:tcPr>
            <w:tcW w:w="1184" w:type="dxa"/>
          </w:tcPr>
          <w:p w14:paraId="304BD74A">
            <w:pPr>
              <w:rPr>
                <w:rFonts w:asciiTheme="minorEastAsia" w:hAnsiTheme="minorEastAsia" w:eastAsiaTheme="minorEastAsia" w:cstheme="minorEastAsia"/>
                <w:color w:val="auto"/>
              </w:rPr>
            </w:pPr>
          </w:p>
        </w:tc>
        <w:tc>
          <w:tcPr>
            <w:tcW w:w="1170" w:type="dxa"/>
          </w:tcPr>
          <w:p w14:paraId="13E7AC4B">
            <w:pPr>
              <w:rPr>
                <w:rFonts w:asciiTheme="minorEastAsia" w:hAnsiTheme="minorEastAsia" w:eastAsiaTheme="minorEastAsia" w:cstheme="minorEastAsia"/>
                <w:color w:val="auto"/>
              </w:rPr>
            </w:pPr>
          </w:p>
        </w:tc>
        <w:tc>
          <w:tcPr>
            <w:tcW w:w="1173" w:type="dxa"/>
          </w:tcPr>
          <w:p w14:paraId="41631E7E">
            <w:pPr>
              <w:rPr>
                <w:rFonts w:asciiTheme="minorEastAsia" w:hAnsiTheme="minorEastAsia" w:eastAsiaTheme="minorEastAsia" w:cstheme="minorEastAsia"/>
                <w:color w:val="auto"/>
              </w:rPr>
            </w:pPr>
          </w:p>
        </w:tc>
      </w:tr>
      <w:tr w14:paraId="24134B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589D1D67">
            <w:pPr>
              <w:rPr>
                <w:rFonts w:asciiTheme="minorEastAsia" w:hAnsiTheme="minorEastAsia" w:eastAsiaTheme="minorEastAsia" w:cstheme="minorEastAsia"/>
                <w:color w:val="auto"/>
              </w:rPr>
            </w:pPr>
          </w:p>
        </w:tc>
        <w:tc>
          <w:tcPr>
            <w:tcW w:w="3568" w:type="dxa"/>
          </w:tcPr>
          <w:p w14:paraId="0C9A2CC0">
            <w:pPr>
              <w:rPr>
                <w:rFonts w:asciiTheme="minorEastAsia" w:hAnsiTheme="minorEastAsia" w:eastAsiaTheme="minorEastAsia" w:cstheme="minorEastAsia"/>
                <w:color w:val="auto"/>
              </w:rPr>
            </w:pPr>
          </w:p>
        </w:tc>
        <w:tc>
          <w:tcPr>
            <w:tcW w:w="1289" w:type="dxa"/>
          </w:tcPr>
          <w:p w14:paraId="6AABC385">
            <w:pPr>
              <w:rPr>
                <w:rFonts w:asciiTheme="minorEastAsia" w:hAnsiTheme="minorEastAsia" w:eastAsiaTheme="minorEastAsia" w:cstheme="minorEastAsia"/>
                <w:color w:val="auto"/>
              </w:rPr>
            </w:pPr>
          </w:p>
        </w:tc>
        <w:tc>
          <w:tcPr>
            <w:tcW w:w="1184" w:type="dxa"/>
          </w:tcPr>
          <w:p w14:paraId="227C6311">
            <w:pPr>
              <w:rPr>
                <w:rFonts w:asciiTheme="minorEastAsia" w:hAnsiTheme="minorEastAsia" w:eastAsiaTheme="minorEastAsia" w:cstheme="minorEastAsia"/>
                <w:color w:val="auto"/>
              </w:rPr>
            </w:pPr>
          </w:p>
        </w:tc>
        <w:tc>
          <w:tcPr>
            <w:tcW w:w="1170" w:type="dxa"/>
          </w:tcPr>
          <w:p w14:paraId="3CD92690">
            <w:pPr>
              <w:rPr>
                <w:rFonts w:asciiTheme="minorEastAsia" w:hAnsiTheme="minorEastAsia" w:eastAsiaTheme="minorEastAsia" w:cstheme="minorEastAsia"/>
                <w:color w:val="auto"/>
              </w:rPr>
            </w:pPr>
          </w:p>
        </w:tc>
        <w:tc>
          <w:tcPr>
            <w:tcW w:w="1173" w:type="dxa"/>
          </w:tcPr>
          <w:p w14:paraId="1398D283">
            <w:pPr>
              <w:rPr>
                <w:rFonts w:asciiTheme="minorEastAsia" w:hAnsiTheme="minorEastAsia" w:eastAsiaTheme="minorEastAsia" w:cstheme="minorEastAsia"/>
                <w:color w:val="auto"/>
              </w:rPr>
            </w:pPr>
          </w:p>
        </w:tc>
      </w:tr>
      <w:tr w14:paraId="54CF6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5A510EE5">
            <w:pPr>
              <w:rPr>
                <w:rFonts w:asciiTheme="minorEastAsia" w:hAnsiTheme="minorEastAsia" w:eastAsiaTheme="minorEastAsia" w:cstheme="minorEastAsia"/>
                <w:color w:val="auto"/>
              </w:rPr>
            </w:pPr>
          </w:p>
        </w:tc>
        <w:tc>
          <w:tcPr>
            <w:tcW w:w="3568" w:type="dxa"/>
          </w:tcPr>
          <w:p w14:paraId="7B41551D">
            <w:pPr>
              <w:rPr>
                <w:rFonts w:asciiTheme="minorEastAsia" w:hAnsiTheme="minorEastAsia" w:eastAsiaTheme="minorEastAsia" w:cstheme="minorEastAsia"/>
                <w:color w:val="auto"/>
              </w:rPr>
            </w:pPr>
          </w:p>
        </w:tc>
        <w:tc>
          <w:tcPr>
            <w:tcW w:w="1289" w:type="dxa"/>
          </w:tcPr>
          <w:p w14:paraId="7B644C9A">
            <w:pPr>
              <w:rPr>
                <w:rFonts w:asciiTheme="minorEastAsia" w:hAnsiTheme="minorEastAsia" w:eastAsiaTheme="minorEastAsia" w:cstheme="minorEastAsia"/>
                <w:color w:val="auto"/>
              </w:rPr>
            </w:pPr>
          </w:p>
        </w:tc>
        <w:tc>
          <w:tcPr>
            <w:tcW w:w="1184" w:type="dxa"/>
          </w:tcPr>
          <w:p w14:paraId="2E805A5C">
            <w:pPr>
              <w:rPr>
                <w:rFonts w:asciiTheme="minorEastAsia" w:hAnsiTheme="minorEastAsia" w:eastAsiaTheme="minorEastAsia" w:cstheme="minorEastAsia"/>
                <w:color w:val="auto"/>
              </w:rPr>
            </w:pPr>
          </w:p>
        </w:tc>
        <w:tc>
          <w:tcPr>
            <w:tcW w:w="1170" w:type="dxa"/>
          </w:tcPr>
          <w:p w14:paraId="3E394918">
            <w:pPr>
              <w:rPr>
                <w:rFonts w:asciiTheme="minorEastAsia" w:hAnsiTheme="minorEastAsia" w:eastAsiaTheme="minorEastAsia" w:cstheme="minorEastAsia"/>
                <w:color w:val="auto"/>
              </w:rPr>
            </w:pPr>
          </w:p>
        </w:tc>
        <w:tc>
          <w:tcPr>
            <w:tcW w:w="1173" w:type="dxa"/>
          </w:tcPr>
          <w:p w14:paraId="6B1DF484">
            <w:pPr>
              <w:rPr>
                <w:rFonts w:asciiTheme="minorEastAsia" w:hAnsiTheme="minorEastAsia" w:eastAsiaTheme="minorEastAsia" w:cstheme="minorEastAsia"/>
                <w:color w:val="auto"/>
              </w:rPr>
            </w:pPr>
          </w:p>
        </w:tc>
      </w:tr>
      <w:tr w14:paraId="63A3B6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412EA444">
            <w:pPr>
              <w:rPr>
                <w:rFonts w:asciiTheme="minorEastAsia" w:hAnsiTheme="minorEastAsia" w:eastAsiaTheme="minorEastAsia" w:cstheme="minorEastAsia"/>
                <w:color w:val="auto"/>
              </w:rPr>
            </w:pPr>
          </w:p>
        </w:tc>
        <w:tc>
          <w:tcPr>
            <w:tcW w:w="3568" w:type="dxa"/>
          </w:tcPr>
          <w:p w14:paraId="6A05609E">
            <w:pPr>
              <w:rPr>
                <w:rFonts w:asciiTheme="minorEastAsia" w:hAnsiTheme="minorEastAsia" w:eastAsiaTheme="minorEastAsia" w:cstheme="minorEastAsia"/>
                <w:color w:val="auto"/>
              </w:rPr>
            </w:pPr>
          </w:p>
        </w:tc>
        <w:tc>
          <w:tcPr>
            <w:tcW w:w="1289" w:type="dxa"/>
          </w:tcPr>
          <w:p w14:paraId="6C0FDC9D">
            <w:pPr>
              <w:rPr>
                <w:rFonts w:asciiTheme="minorEastAsia" w:hAnsiTheme="minorEastAsia" w:eastAsiaTheme="minorEastAsia" w:cstheme="minorEastAsia"/>
                <w:color w:val="auto"/>
              </w:rPr>
            </w:pPr>
          </w:p>
        </w:tc>
        <w:tc>
          <w:tcPr>
            <w:tcW w:w="1184" w:type="dxa"/>
          </w:tcPr>
          <w:p w14:paraId="402DC11D">
            <w:pPr>
              <w:rPr>
                <w:rFonts w:asciiTheme="minorEastAsia" w:hAnsiTheme="minorEastAsia" w:eastAsiaTheme="minorEastAsia" w:cstheme="minorEastAsia"/>
                <w:color w:val="auto"/>
              </w:rPr>
            </w:pPr>
          </w:p>
        </w:tc>
        <w:tc>
          <w:tcPr>
            <w:tcW w:w="1170" w:type="dxa"/>
          </w:tcPr>
          <w:p w14:paraId="6C442E14">
            <w:pPr>
              <w:rPr>
                <w:rFonts w:asciiTheme="minorEastAsia" w:hAnsiTheme="minorEastAsia" w:eastAsiaTheme="minorEastAsia" w:cstheme="minorEastAsia"/>
                <w:color w:val="auto"/>
              </w:rPr>
            </w:pPr>
          </w:p>
        </w:tc>
        <w:tc>
          <w:tcPr>
            <w:tcW w:w="1173" w:type="dxa"/>
          </w:tcPr>
          <w:p w14:paraId="0BB938DA">
            <w:pPr>
              <w:rPr>
                <w:rFonts w:asciiTheme="minorEastAsia" w:hAnsiTheme="minorEastAsia" w:eastAsiaTheme="minorEastAsia" w:cstheme="minorEastAsia"/>
                <w:color w:val="auto"/>
              </w:rPr>
            </w:pPr>
          </w:p>
        </w:tc>
      </w:tr>
      <w:tr w14:paraId="7844C5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0F1F59E0">
            <w:pPr>
              <w:rPr>
                <w:rFonts w:asciiTheme="minorEastAsia" w:hAnsiTheme="minorEastAsia" w:eastAsiaTheme="minorEastAsia" w:cstheme="minorEastAsia"/>
                <w:color w:val="auto"/>
              </w:rPr>
            </w:pPr>
          </w:p>
        </w:tc>
        <w:tc>
          <w:tcPr>
            <w:tcW w:w="3568" w:type="dxa"/>
          </w:tcPr>
          <w:p w14:paraId="0BC1C38D">
            <w:pPr>
              <w:rPr>
                <w:rFonts w:asciiTheme="minorEastAsia" w:hAnsiTheme="minorEastAsia" w:eastAsiaTheme="minorEastAsia" w:cstheme="minorEastAsia"/>
                <w:color w:val="auto"/>
              </w:rPr>
            </w:pPr>
          </w:p>
        </w:tc>
        <w:tc>
          <w:tcPr>
            <w:tcW w:w="1289" w:type="dxa"/>
          </w:tcPr>
          <w:p w14:paraId="4AE45CA9">
            <w:pPr>
              <w:rPr>
                <w:rFonts w:asciiTheme="minorEastAsia" w:hAnsiTheme="minorEastAsia" w:eastAsiaTheme="minorEastAsia" w:cstheme="minorEastAsia"/>
                <w:color w:val="auto"/>
              </w:rPr>
            </w:pPr>
          </w:p>
        </w:tc>
        <w:tc>
          <w:tcPr>
            <w:tcW w:w="1184" w:type="dxa"/>
          </w:tcPr>
          <w:p w14:paraId="5F90FCEF">
            <w:pPr>
              <w:rPr>
                <w:rFonts w:asciiTheme="minorEastAsia" w:hAnsiTheme="minorEastAsia" w:eastAsiaTheme="minorEastAsia" w:cstheme="minorEastAsia"/>
                <w:color w:val="auto"/>
              </w:rPr>
            </w:pPr>
          </w:p>
        </w:tc>
        <w:tc>
          <w:tcPr>
            <w:tcW w:w="1170" w:type="dxa"/>
          </w:tcPr>
          <w:p w14:paraId="447276C1">
            <w:pPr>
              <w:rPr>
                <w:rFonts w:asciiTheme="minorEastAsia" w:hAnsiTheme="minorEastAsia" w:eastAsiaTheme="minorEastAsia" w:cstheme="minorEastAsia"/>
                <w:color w:val="auto"/>
              </w:rPr>
            </w:pPr>
          </w:p>
        </w:tc>
        <w:tc>
          <w:tcPr>
            <w:tcW w:w="1173" w:type="dxa"/>
          </w:tcPr>
          <w:p w14:paraId="3F6DCCF6">
            <w:pPr>
              <w:rPr>
                <w:rFonts w:asciiTheme="minorEastAsia" w:hAnsiTheme="minorEastAsia" w:eastAsiaTheme="minorEastAsia" w:cstheme="minorEastAsia"/>
                <w:color w:val="auto"/>
              </w:rPr>
            </w:pPr>
          </w:p>
        </w:tc>
      </w:tr>
      <w:tr w14:paraId="40996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0411C9E1">
            <w:pPr>
              <w:rPr>
                <w:rFonts w:asciiTheme="minorEastAsia" w:hAnsiTheme="minorEastAsia" w:eastAsiaTheme="minorEastAsia" w:cstheme="minorEastAsia"/>
                <w:color w:val="auto"/>
              </w:rPr>
            </w:pPr>
          </w:p>
        </w:tc>
        <w:tc>
          <w:tcPr>
            <w:tcW w:w="3568" w:type="dxa"/>
          </w:tcPr>
          <w:p w14:paraId="17E1C338">
            <w:pPr>
              <w:rPr>
                <w:rFonts w:asciiTheme="minorEastAsia" w:hAnsiTheme="minorEastAsia" w:eastAsiaTheme="minorEastAsia" w:cstheme="minorEastAsia"/>
                <w:color w:val="auto"/>
              </w:rPr>
            </w:pPr>
          </w:p>
        </w:tc>
        <w:tc>
          <w:tcPr>
            <w:tcW w:w="1289" w:type="dxa"/>
          </w:tcPr>
          <w:p w14:paraId="09D72B05">
            <w:pPr>
              <w:rPr>
                <w:rFonts w:asciiTheme="minorEastAsia" w:hAnsiTheme="minorEastAsia" w:eastAsiaTheme="minorEastAsia" w:cstheme="minorEastAsia"/>
                <w:color w:val="auto"/>
              </w:rPr>
            </w:pPr>
          </w:p>
        </w:tc>
        <w:tc>
          <w:tcPr>
            <w:tcW w:w="1184" w:type="dxa"/>
          </w:tcPr>
          <w:p w14:paraId="613BC923">
            <w:pPr>
              <w:rPr>
                <w:rFonts w:asciiTheme="minorEastAsia" w:hAnsiTheme="minorEastAsia" w:eastAsiaTheme="minorEastAsia" w:cstheme="minorEastAsia"/>
                <w:color w:val="auto"/>
              </w:rPr>
            </w:pPr>
          </w:p>
        </w:tc>
        <w:tc>
          <w:tcPr>
            <w:tcW w:w="1170" w:type="dxa"/>
          </w:tcPr>
          <w:p w14:paraId="15B671E2">
            <w:pPr>
              <w:rPr>
                <w:rFonts w:asciiTheme="minorEastAsia" w:hAnsiTheme="minorEastAsia" w:eastAsiaTheme="minorEastAsia" w:cstheme="minorEastAsia"/>
                <w:color w:val="auto"/>
              </w:rPr>
            </w:pPr>
          </w:p>
        </w:tc>
        <w:tc>
          <w:tcPr>
            <w:tcW w:w="1173" w:type="dxa"/>
          </w:tcPr>
          <w:p w14:paraId="3D5C80E2">
            <w:pPr>
              <w:rPr>
                <w:rFonts w:asciiTheme="minorEastAsia" w:hAnsiTheme="minorEastAsia" w:eastAsiaTheme="minorEastAsia" w:cstheme="minorEastAsia"/>
                <w:color w:val="auto"/>
              </w:rPr>
            </w:pPr>
          </w:p>
        </w:tc>
      </w:tr>
      <w:tr w14:paraId="4E656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10AB9167">
            <w:pPr>
              <w:rPr>
                <w:rFonts w:asciiTheme="minorEastAsia" w:hAnsiTheme="minorEastAsia" w:eastAsiaTheme="minorEastAsia" w:cstheme="minorEastAsia"/>
                <w:color w:val="auto"/>
              </w:rPr>
            </w:pPr>
          </w:p>
        </w:tc>
        <w:tc>
          <w:tcPr>
            <w:tcW w:w="3568" w:type="dxa"/>
          </w:tcPr>
          <w:p w14:paraId="45A98957">
            <w:pPr>
              <w:rPr>
                <w:rFonts w:asciiTheme="minorEastAsia" w:hAnsiTheme="minorEastAsia" w:eastAsiaTheme="minorEastAsia" w:cstheme="minorEastAsia"/>
                <w:color w:val="auto"/>
              </w:rPr>
            </w:pPr>
          </w:p>
        </w:tc>
        <w:tc>
          <w:tcPr>
            <w:tcW w:w="1289" w:type="dxa"/>
          </w:tcPr>
          <w:p w14:paraId="1BDE2473">
            <w:pPr>
              <w:rPr>
                <w:rFonts w:asciiTheme="minorEastAsia" w:hAnsiTheme="minorEastAsia" w:eastAsiaTheme="minorEastAsia" w:cstheme="minorEastAsia"/>
                <w:color w:val="auto"/>
              </w:rPr>
            </w:pPr>
          </w:p>
        </w:tc>
        <w:tc>
          <w:tcPr>
            <w:tcW w:w="1184" w:type="dxa"/>
          </w:tcPr>
          <w:p w14:paraId="48524540">
            <w:pPr>
              <w:rPr>
                <w:rFonts w:asciiTheme="minorEastAsia" w:hAnsiTheme="minorEastAsia" w:eastAsiaTheme="minorEastAsia" w:cstheme="minorEastAsia"/>
                <w:color w:val="auto"/>
              </w:rPr>
            </w:pPr>
          </w:p>
        </w:tc>
        <w:tc>
          <w:tcPr>
            <w:tcW w:w="1170" w:type="dxa"/>
          </w:tcPr>
          <w:p w14:paraId="7A415235">
            <w:pPr>
              <w:rPr>
                <w:rFonts w:asciiTheme="minorEastAsia" w:hAnsiTheme="minorEastAsia" w:eastAsiaTheme="minorEastAsia" w:cstheme="minorEastAsia"/>
                <w:color w:val="auto"/>
              </w:rPr>
            </w:pPr>
          </w:p>
        </w:tc>
        <w:tc>
          <w:tcPr>
            <w:tcW w:w="1173" w:type="dxa"/>
          </w:tcPr>
          <w:p w14:paraId="05A819CC">
            <w:pPr>
              <w:rPr>
                <w:rFonts w:asciiTheme="minorEastAsia" w:hAnsiTheme="minorEastAsia" w:eastAsiaTheme="minorEastAsia" w:cstheme="minorEastAsia"/>
                <w:color w:val="auto"/>
              </w:rPr>
            </w:pPr>
          </w:p>
        </w:tc>
      </w:tr>
      <w:tr w14:paraId="51C18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28E48295">
            <w:pPr>
              <w:rPr>
                <w:rFonts w:asciiTheme="minorEastAsia" w:hAnsiTheme="minorEastAsia" w:eastAsiaTheme="minorEastAsia" w:cstheme="minorEastAsia"/>
                <w:color w:val="auto"/>
              </w:rPr>
            </w:pPr>
          </w:p>
        </w:tc>
        <w:tc>
          <w:tcPr>
            <w:tcW w:w="3568" w:type="dxa"/>
          </w:tcPr>
          <w:p w14:paraId="14C4F450">
            <w:pPr>
              <w:rPr>
                <w:rFonts w:asciiTheme="minorEastAsia" w:hAnsiTheme="minorEastAsia" w:eastAsiaTheme="minorEastAsia" w:cstheme="minorEastAsia"/>
                <w:color w:val="auto"/>
              </w:rPr>
            </w:pPr>
          </w:p>
        </w:tc>
        <w:tc>
          <w:tcPr>
            <w:tcW w:w="1289" w:type="dxa"/>
          </w:tcPr>
          <w:p w14:paraId="3FDCF1A0">
            <w:pPr>
              <w:rPr>
                <w:rFonts w:asciiTheme="minorEastAsia" w:hAnsiTheme="minorEastAsia" w:eastAsiaTheme="minorEastAsia" w:cstheme="minorEastAsia"/>
                <w:color w:val="auto"/>
              </w:rPr>
            </w:pPr>
          </w:p>
        </w:tc>
        <w:tc>
          <w:tcPr>
            <w:tcW w:w="1184" w:type="dxa"/>
          </w:tcPr>
          <w:p w14:paraId="1D286113">
            <w:pPr>
              <w:rPr>
                <w:rFonts w:asciiTheme="minorEastAsia" w:hAnsiTheme="minorEastAsia" w:eastAsiaTheme="minorEastAsia" w:cstheme="minorEastAsia"/>
                <w:color w:val="auto"/>
              </w:rPr>
            </w:pPr>
          </w:p>
        </w:tc>
        <w:tc>
          <w:tcPr>
            <w:tcW w:w="1170" w:type="dxa"/>
          </w:tcPr>
          <w:p w14:paraId="2DB07E91">
            <w:pPr>
              <w:rPr>
                <w:rFonts w:asciiTheme="minorEastAsia" w:hAnsiTheme="minorEastAsia" w:eastAsiaTheme="minorEastAsia" w:cstheme="minorEastAsia"/>
                <w:color w:val="auto"/>
              </w:rPr>
            </w:pPr>
          </w:p>
        </w:tc>
        <w:tc>
          <w:tcPr>
            <w:tcW w:w="1173" w:type="dxa"/>
          </w:tcPr>
          <w:p w14:paraId="741667BD">
            <w:pPr>
              <w:rPr>
                <w:rFonts w:asciiTheme="minorEastAsia" w:hAnsiTheme="minorEastAsia" w:eastAsiaTheme="minorEastAsia" w:cstheme="minorEastAsia"/>
                <w:color w:val="auto"/>
              </w:rPr>
            </w:pPr>
          </w:p>
        </w:tc>
      </w:tr>
      <w:tr w14:paraId="70AAEC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2C8CA50B">
            <w:pPr>
              <w:rPr>
                <w:rFonts w:asciiTheme="minorEastAsia" w:hAnsiTheme="minorEastAsia" w:eastAsiaTheme="minorEastAsia" w:cstheme="minorEastAsia"/>
                <w:color w:val="auto"/>
              </w:rPr>
            </w:pPr>
          </w:p>
        </w:tc>
        <w:tc>
          <w:tcPr>
            <w:tcW w:w="3568" w:type="dxa"/>
          </w:tcPr>
          <w:p w14:paraId="3EE52094">
            <w:pPr>
              <w:rPr>
                <w:rFonts w:asciiTheme="minorEastAsia" w:hAnsiTheme="minorEastAsia" w:eastAsiaTheme="minorEastAsia" w:cstheme="minorEastAsia"/>
                <w:color w:val="auto"/>
              </w:rPr>
            </w:pPr>
          </w:p>
        </w:tc>
        <w:tc>
          <w:tcPr>
            <w:tcW w:w="1289" w:type="dxa"/>
          </w:tcPr>
          <w:p w14:paraId="659D8555">
            <w:pPr>
              <w:rPr>
                <w:rFonts w:asciiTheme="minorEastAsia" w:hAnsiTheme="minorEastAsia" w:eastAsiaTheme="minorEastAsia" w:cstheme="minorEastAsia"/>
                <w:color w:val="auto"/>
              </w:rPr>
            </w:pPr>
          </w:p>
        </w:tc>
        <w:tc>
          <w:tcPr>
            <w:tcW w:w="1184" w:type="dxa"/>
          </w:tcPr>
          <w:p w14:paraId="6C4A400C">
            <w:pPr>
              <w:rPr>
                <w:rFonts w:asciiTheme="minorEastAsia" w:hAnsiTheme="minorEastAsia" w:eastAsiaTheme="minorEastAsia" w:cstheme="minorEastAsia"/>
                <w:color w:val="auto"/>
              </w:rPr>
            </w:pPr>
          </w:p>
        </w:tc>
        <w:tc>
          <w:tcPr>
            <w:tcW w:w="1170" w:type="dxa"/>
          </w:tcPr>
          <w:p w14:paraId="36C83C28">
            <w:pPr>
              <w:rPr>
                <w:rFonts w:asciiTheme="minorEastAsia" w:hAnsiTheme="minorEastAsia" w:eastAsiaTheme="minorEastAsia" w:cstheme="minorEastAsia"/>
                <w:color w:val="auto"/>
              </w:rPr>
            </w:pPr>
          </w:p>
        </w:tc>
        <w:tc>
          <w:tcPr>
            <w:tcW w:w="1173" w:type="dxa"/>
          </w:tcPr>
          <w:p w14:paraId="18863CED">
            <w:pPr>
              <w:rPr>
                <w:rFonts w:asciiTheme="minorEastAsia" w:hAnsiTheme="minorEastAsia" w:eastAsiaTheme="minorEastAsia" w:cstheme="minorEastAsia"/>
                <w:color w:val="auto"/>
              </w:rPr>
            </w:pPr>
          </w:p>
        </w:tc>
      </w:tr>
      <w:tr w14:paraId="1464E6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011DD12C">
            <w:pPr>
              <w:rPr>
                <w:rFonts w:asciiTheme="minorEastAsia" w:hAnsiTheme="minorEastAsia" w:eastAsiaTheme="minorEastAsia" w:cstheme="minorEastAsia"/>
                <w:color w:val="auto"/>
              </w:rPr>
            </w:pPr>
          </w:p>
        </w:tc>
        <w:tc>
          <w:tcPr>
            <w:tcW w:w="3568" w:type="dxa"/>
          </w:tcPr>
          <w:p w14:paraId="6CE83B52">
            <w:pPr>
              <w:rPr>
                <w:rFonts w:asciiTheme="minorEastAsia" w:hAnsiTheme="minorEastAsia" w:eastAsiaTheme="minorEastAsia" w:cstheme="minorEastAsia"/>
                <w:color w:val="auto"/>
              </w:rPr>
            </w:pPr>
          </w:p>
        </w:tc>
        <w:tc>
          <w:tcPr>
            <w:tcW w:w="1289" w:type="dxa"/>
          </w:tcPr>
          <w:p w14:paraId="12A8A0FC">
            <w:pPr>
              <w:rPr>
                <w:rFonts w:asciiTheme="minorEastAsia" w:hAnsiTheme="minorEastAsia" w:eastAsiaTheme="minorEastAsia" w:cstheme="minorEastAsia"/>
                <w:color w:val="auto"/>
              </w:rPr>
            </w:pPr>
          </w:p>
        </w:tc>
        <w:tc>
          <w:tcPr>
            <w:tcW w:w="1184" w:type="dxa"/>
          </w:tcPr>
          <w:p w14:paraId="3083B0AC">
            <w:pPr>
              <w:rPr>
                <w:rFonts w:asciiTheme="minorEastAsia" w:hAnsiTheme="minorEastAsia" w:eastAsiaTheme="minorEastAsia" w:cstheme="minorEastAsia"/>
                <w:color w:val="auto"/>
              </w:rPr>
            </w:pPr>
          </w:p>
        </w:tc>
        <w:tc>
          <w:tcPr>
            <w:tcW w:w="1170" w:type="dxa"/>
          </w:tcPr>
          <w:p w14:paraId="1DB2DF82">
            <w:pPr>
              <w:rPr>
                <w:rFonts w:asciiTheme="minorEastAsia" w:hAnsiTheme="minorEastAsia" w:eastAsiaTheme="minorEastAsia" w:cstheme="minorEastAsia"/>
                <w:color w:val="auto"/>
              </w:rPr>
            </w:pPr>
          </w:p>
        </w:tc>
        <w:tc>
          <w:tcPr>
            <w:tcW w:w="1173" w:type="dxa"/>
          </w:tcPr>
          <w:p w14:paraId="2AFBA5B5">
            <w:pPr>
              <w:rPr>
                <w:rFonts w:asciiTheme="minorEastAsia" w:hAnsiTheme="minorEastAsia" w:eastAsiaTheme="minorEastAsia" w:cstheme="minorEastAsia"/>
                <w:color w:val="auto"/>
              </w:rPr>
            </w:pPr>
          </w:p>
        </w:tc>
      </w:tr>
      <w:tr w14:paraId="5C9910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47491572">
            <w:pPr>
              <w:rPr>
                <w:rFonts w:asciiTheme="minorEastAsia" w:hAnsiTheme="minorEastAsia" w:eastAsiaTheme="minorEastAsia" w:cstheme="minorEastAsia"/>
                <w:color w:val="auto"/>
              </w:rPr>
            </w:pPr>
          </w:p>
        </w:tc>
        <w:tc>
          <w:tcPr>
            <w:tcW w:w="3568" w:type="dxa"/>
          </w:tcPr>
          <w:p w14:paraId="273778AD">
            <w:pPr>
              <w:rPr>
                <w:rFonts w:asciiTheme="minorEastAsia" w:hAnsiTheme="minorEastAsia" w:eastAsiaTheme="minorEastAsia" w:cstheme="minorEastAsia"/>
                <w:color w:val="auto"/>
              </w:rPr>
            </w:pPr>
          </w:p>
        </w:tc>
        <w:tc>
          <w:tcPr>
            <w:tcW w:w="1289" w:type="dxa"/>
          </w:tcPr>
          <w:p w14:paraId="1A743B62">
            <w:pPr>
              <w:rPr>
                <w:rFonts w:asciiTheme="minorEastAsia" w:hAnsiTheme="minorEastAsia" w:eastAsiaTheme="minorEastAsia" w:cstheme="minorEastAsia"/>
                <w:color w:val="auto"/>
              </w:rPr>
            </w:pPr>
          </w:p>
        </w:tc>
        <w:tc>
          <w:tcPr>
            <w:tcW w:w="1184" w:type="dxa"/>
          </w:tcPr>
          <w:p w14:paraId="0533990B">
            <w:pPr>
              <w:rPr>
                <w:rFonts w:asciiTheme="minorEastAsia" w:hAnsiTheme="minorEastAsia" w:eastAsiaTheme="minorEastAsia" w:cstheme="minorEastAsia"/>
                <w:color w:val="auto"/>
              </w:rPr>
            </w:pPr>
          </w:p>
        </w:tc>
        <w:tc>
          <w:tcPr>
            <w:tcW w:w="1170" w:type="dxa"/>
          </w:tcPr>
          <w:p w14:paraId="12566DC8">
            <w:pPr>
              <w:rPr>
                <w:rFonts w:asciiTheme="minorEastAsia" w:hAnsiTheme="minorEastAsia" w:eastAsiaTheme="minorEastAsia" w:cstheme="minorEastAsia"/>
                <w:color w:val="auto"/>
              </w:rPr>
            </w:pPr>
          </w:p>
        </w:tc>
        <w:tc>
          <w:tcPr>
            <w:tcW w:w="1173" w:type="dxa"/>
          </w:tcPr>
          <w:p w14:paraId="649A263B">
            <w:pPr>
              <w:rPr>
                <w:rFonts w:asciiTheme="minorEastAsia" w:hAnsiTheme="minorEastAsia" w:eastAsiaTheme="minorEastAsia" w:cstheme="minorEastAsia"/>
                <w:color w:val="auto"/>
              </w:rPr>
            </w:pPr>
          </w:p>
        </w:tc>
      </w:tr>
      <w:tr w14:paraId="28C15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508" w:type="dxa"/>
            <w:gridSpan w:val="2"/>
          </w:tcPr>
          <w:p w14:paraId="07C57D60">
            <w:pPr>
              <w:pStyle w:val="11"/>
              <w:spacing w:before="238" w:line="230" w:lineRule="auto"/>
              <w:ind w:left="175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合</w:t>
            </w:r>
            <w:r>
              <w:rPr>
                <w:rFonts w:hint="eastAsia" w:asciiTheme="minorEastAsia" w:hAnsiTheme="minorEastAsia" w:eastAsiaTheme="minorEastAsia" w:cstheme="minorEastAsia"/>
                <w:color w:val="auto"/>
                <w:spacing w:val="8"/>
                <w:sz w:val="19"/>
                <w:szCs w:val="19"/>
              </w:rPr>
              <w:t xml:space="preserve">     </w:t>
            </w:r>
            <w:r>
              <w:rPr>
                <w:rFonts w:hint="eastAsia" w:asciiTheme="minorEastAsia" w:hAnsiTheme="minorEastAsia" w:eastAsiaTheme="minorEastAsia" w:cstheme="minorEastAsia"/>
                <w:color w:val="auto"/>
                <w:sz w:val="19"/>
                <w:szCs w:val="19"/>
              </w:rPr>
              <w:t>计</w:t>
            </w:r>
          </w:p>
        </w:tc>
        <w:tc>
          <w:tcPr>
            <w:tcW w:w="1289" w:type="dxa"/>
          </w:tcPr>
          <w:p w14:paraId="23AA6BC8">
            <w:pPr>
              <w:rPr>
                <w:rFonts w:asciiTheme="minorEastAsia" w:hAnsiTheme="minorEastAsia" w:eastAsiaTheme="minorEastAsia" w:cstheme="minorEastAsia"/>
                <w:color w:val="auto"/>
              </w:rPr>
            </w:pPr>
          </w:p>
        </w:tc>
        <w:tc>
          <w:tcPr>
            <w:tcW w:w="1184" w:type="dxa"/>
          </w:tcPr>
          <w:p w14:paraId="0DD30420">
            <w:pPr>
              <w:rPr>
                <w:rFonts w:asciiTheme="minorEastAsia" w:hAnsiTheme="minorEastAsia" w:eastAsiaTheme="minorEastAsia" w:cstheme="minorEastAsia"/>
                <w:color w:val="auto"/>
              </w:rPr>
            </w:pPr>
          </w:p>
        </w:tc>
        <w:tc>
          <w:tcPr>
            <w:tcW w:w="1170" w:type="dxa"/>
          </w:tcPr>
          <w:p w14:paraId="5D22101B">
            <w:pPr>
              <w:rPr>
                <w:rFonts w:asciiTheme="minorEastAsia" w:hAnsiTheme="minorEastAsia" w:eastAsiaTheme="minorEastAsia" w:cstheme="minorEastAsia"/>
                <w:color w:val="auto"/>
              </w:rPr>
            </w:pPr>
          </w:p>
        </w:tc>
        <w:tc>
          <w:tcPr>
            <w:tcW w:w="1173" w:type="dxa"/>
          </w:tcPr>
          <w:p w14:paraId="5A296F67">
            <w:pPr>
              <w:rPr>
                <w:rFonts w:asciiTheme="minorEastAsia" w:hAnsiTheme="minorEastAsia" w:eastAsiaTheme="minorEastAsia" w:cstheme="minorEastAsia"/>
                <w:color w:val="auto"/>
              </w:rPr>
            </w:pPr>
          </w:p>
        </w:tc>
      </w:tr>
    </w:tbl>
    <w:p w14:paraId="2E1014C9">
      <w:pPr>
        <w:rPr>
          <w:rFonts w:asciiTheme="minorEastAsia" w:hAnsiTheme="minorEastAsia" w:eastAsiaTheme="minorEastAsia" w:cstheme="minorEastAsia"/>
          <w:color w:val="auto"/>
        </w:rPr>
      </w:pPr>
    </w:p>
    <w:p w14:paraId="77206B9A">
      <w:pPr>
        <w:rPr>
          <w:rFonts w:asciiTheme="minorEastAsia" w:hAnsiTheme="minorEastAsia" w:eastAsiaTheme="minorEastAsia" w:cstheme="minorEastAsia"/>
          <w:color w:val="auto"/>
        </w:rPr>
        <w:sectPr>
          <w:footerReference r:id="rId21" w:type="default"/>
          <w:pgSz w:w="11906" w:h="16840"/>
          <w:pgMar w:top="1449" w:right="1288" w:bottom="1340" w:left="1288" w:header="1113" w:footer="1126" w:gutter="0"/>
          <w:cols w:space="720" w:num="1"/>
        </w:sectPr>
      </w:pPr>
    </w:p>
    <w:p w14:paraId="10977DE1">
      <w:pPr>
        <w:pStyle w:val="3"/>
        <w:spacing w:before="286" w:line="219" w:lineRule="auto"/>
        <w:ind w:left="2954"/>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pacing w:val="-1"/>
          <w:sz w:val="28"/>
          <w:szCs w:val="28"/>
          <w:lang w:eastAsia="zh-CN"/>
        </w:rPr>
        <w:t>规费、税金项目清单计价表</w:t>
      </w:r>
    </w:p>
    <w:p w14:paraId="45B7C46A">
      <w:pPr>
        <w:spacing w:line="404" w:lineRule="auto"/>
        <w:rPr>
          <w:rFonts w:asciiTheme="minorEastAsia" w:hAnsiTheme="minorEastAsia" w:eastAsiaTheme="minorEastAsia" w:cstheme="minorEastAsia"/>
          <w:color w:val="auto"/>
          <w:lang w:eastAsia="zh-CN"/>
        </w:rPr>
      </w:pPr>
    </w:p>
    <w:p w14:paraId="6567ACBE">
      <w:pPr>
        <w:pStyle w:val="3"/>
        <w:spacing w:before="65" w:line="222" w:lineRule="auto"/>
        <w:ind w:left="203"/>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4"/>
          <w:sz w:val="20"/>
          <w:szCs w:val="20"/>
          <w:lang w:eastAsia="zh-CN"/>
        </w:rPr>
        <w:t xml:space="preserve">工程名称：                 </w:t>
      </w:r>
      <w:r>
        <w:rPr>
          <w:rFonts w:hint="eastAsia" w:asciiTheme="minorEastAsia" w:hAnsiTheme="minorEastAsia" w:eastAsiaTheme="minorEastAsia" w:cstheme="minorEastAsia"/>
          <w:color w:val="auto"/>
          <w:spacing w:val="3"/>
          <w:sz w:val="20"/>
          <w:szCs w:val="20"/>
          <w:lang w:eastAsia="zh-CN"/>
        </w:rPr>
        <w:t xml:space="preserve">                 专业：</w:t>
      </w:r>
      <w:r>
        <w:rPr>
          <w:rFonts w:hint="eastAsia" w:asciiTheme="minorEastAsia" w:hAnsiTheme="minorEastAsia" w:eastAsiaTheme="minorEastAsia" w:cstheme="minorEastAsia"/>
          <w:color w:val="auto"/>
          <w:spacing w:val="5"/>
          <w:sz w:val="20"/>
          <w:szCs w:val="20"/>
          <w:lang w:eastAsia="zh-CN"/>
        </w:rPr>
        <w:t xml:space="preserve">                 </w:t>
      </w:r>
      <w:r>
        <w:rPr>
          <w:rFonts w:hint="eastAsia" w:asciiTheme="minorEastAsia" w:hAnsiTheme="minorEastAsia" w:eastAsiaTheme="minorEastAsia" w:cstheme="minorEastAsia"/>
          <w:color w:val="auto"/>
          <w:spacing w:val="3"/>
          <w:sz w:val="20"/>
          <w:szCs w:val="20"/>
          <w:lang w:eastAsia="zh-CN"/>
        </w:rPr>
        <w:t>第  页，共  页</w:t>
      </w:r>
    </w:p>
    <w:tbl>
      <w:tblPr>
        <w:tblStyle w:val="10"/>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8"/>
        <w:gridCol w:w="3568"/>
        <w:gridCol w:w="1289"/>
        <w:gridCol w:w="1184"/>
        <w:gridCol w:w="1170"/>
        <w:gridCol w:w="1173"/>
      </w:tblGrid>
      <w:tr w14:paraId="363E4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858" w:type="dxa"/>
            <w:vMerge w:val="restart"/>
            <w:tcBorders>
              <w:bottom w:val="nil"/>
            </w:tcBorders>
          </w:tcPr>
          <w:p w14:paraId="06324451">
            <w:pPr>
              <w:spacing w:line="258" w:lineRule="auto"/>
              <w:rPr>
                <w:rFonts w:asciiTheme="minorEastAsia" w:hAnsiTheme="minorEastAsia" w:eastAsiaTheme="minorEastAsia" w:cstheme="minorEastAsia"/>
                <w:color w:val="auto"/>
                <w:lang w:eastAsia="zh-CN"/>
              </w:rPr>
            </w:pPr>
          </w:p>
          <w:p w14:paraId="7FDAA0EA">
            <w:pPr>
              <w:pStyle w:val="11"/>
              <w:spacing w:before="62" w:line="230" w:lineRule="auto"/>
              <w:ind w:left="23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序号</w:t>
            </w:r>
          </w:p>
        </w:tc>
        <w:tc>
          <w:tcPr>
            <w:tcW w:w="3568" w:type="dxa"/>
            <w:vMerge w:val="restart"/>
            <w:tcBorders>
              <w:bottom w:val="nil"/>
            </w:tcBorders>
          </w:tcPr>
          <w:p w14:paraId="2B3733C9">
            <w:pPr>
              <w:spacing w:line="258" w:lineRule="auto"/>
              <w:rPr>
                <w:rFonts w:asciiTheme="minorEastAsia" w:hAnsiTheme="minorEastAsia" w:eastAsiaTheme="minorEastAsia" w:cstheme="minorEastAsia"/>
                <w:color w:val="auto"/>
              </w:rPr>
            </w:pPr>
          </w:p>
          <w:p w14:paraId="2737BFD7">
            <w:pPr>
              <w:pStyle w:val="11"/>
              <w:spacing w:before="62" w:line="229" w:lineRule="auto"/>
              <w:ind w:left="139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项目名称</w:t>
            </w:r>
          </w:p>
        </w:tc>
        <w:tc>
          <w:tcPr>
            <w:tcW w:w="1289" w:type="dxa"/>
            <w:vMerge w:val="restart"/>
            <w:tcBorders>
              <w:bottom w:val="nil"/>
            </w:tcBorders>
          </w:tcPr>
          <w:p w14:paraId="695CDF67">
            <w:pPr>
              <w:spacing w:line="259" w:lineRule="auto"/>
              <w:rPr>
                <w:rFonts w:asciiTheme="minorEastAsia" w:hAnsiTheme="minorEastAsia" w:eastAsiaTheme="minorEastAsia" w:cstheme="minorEastAsia"/>
                <w:color w:val="auto"/>
              </w:rPr>
            </w:pPr>
          </w:p>
          <w:p w14:paraId="7F3BCEB5">
            <w:pPr>
              <w:pStyle w:val="11"/>
              <w:spacing w:before="61" w:line="228" w:lineRule="auto"/>
              <w:ind w:left="249"/>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计算基础</w:t>
            </w:r>
          </w:p>
        </w:tc>
        <w:tc>
          <w:tcPr>
            <w:tcW w:w="1184" w:type="dxa"/>
            <w:vMerge w:val="restart"/>
            <w:tcBorders>
              <w:bottom w:val="nil"/>
            </w:tcBorders>
          </w:tcPr>
          <w:p w14:paraId="54356117">
            <w:pPr>
              <w:spacing w:line="259" w:lineRule="auto"/>
              <w:rPr>
                <w:rFonts w:asciiTheme="minorEastAsia" w:hAnsiTheme="minorEastAsia" w:eastAsiaTheme="minorEastAsia" w:cstheme="minorEastAsia"/>
                <w:color w:val="auto"/>
              </w:rPr>
            </w:pPr>
          </w:p>
          <w:p w14:paraId="5AB4F374">
            <w:pPr>
              <w:pStyle w:val="11"/>
              <w:spacing w:before="61" w:line="228" w:lineRule="auto"/>
              <w:ind w:left="409"/>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1"/>
                <w:sz w:val="19"/>
                <w:szCs w:val="19"/>
              </w:rPr>
              <w:t>费率</w:t>
            </w:r>
          </w:p>
        </w:tc>
        <w:tc>
          <w:tcPr>
            <w:tcW w:w="2343" w:type="dxa"/>
            <w:gridSpan w:val="2"/>
          </w:tcPr>
          <w:p w14:paraId="740172B1">
            <w:pPr>
              <w:pStyle w:val="11"/>
              <w:spacing w:before="137" w:line="215" w:lineRule="auto"/>
              <w:ind w:left="67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金额（元）</w:t>
            </w:r>
          </w:p>
        </w:tc>
      </w:tr>
      <w:tr w14:paraId="3D9A29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858" w:type="dxa"/>
            <w:vMerge w:val="continue"/>
            <w:tcBorders>
              <w:top w:val="nil"/>
            </w:tcBorders>
          </w:tcPr>
          <w:p w14:paraId="606F7C31">
            <w:pPr>
              <w:rPr>
                <w:rFonts w:asciiTheme="minorEastAsia" w:hAnsiTheme="minorEastAsia" w:eastAsiaTheme="minorEastAsia" w:cstheme="minorEastAsia"/>
                <w:color w:val="auto"/>
              </w:rPr>
            </w:pPr>
          </w:p>
        </w:tc>
        <w:tc>
          <w:tcPr>
            <w:tcW w:w="3568" w:type="dxa"/>
            <w:vMerge w:val="continue"/>
            <w:tcBorders>
              <w:top w:val="nil"/>
            </w:tcBorders>
          </w:tcPr>
          <w:p w14:paraId="61480802">
            <w:pPr>
              <w:rPr>
                <w:rFonts w:asciiTheme="minorEastAsia" w:hAnsiTheme="minorEastAsia" w:eastAsiaTheme="minorEastAsia" w:cstheme="minorEastAsia"/>
                <w:color w:val="auto"/>
              </w:rPr>
            </w:pPr>
          </w:p>
        </w:tc>
        <w:tc>
          <w:tcPr>
            <w:tcW w:w="1289" w:type="dxa"/>
            <w:vMerge w:val="continue"/>
            <w:tcBorders>
              <w:top w:val="nil"/>
            </w:tcBorders>
          </w:tcPr>
          <w:p w14:paraId="5D2BE187">
            <w:pPr>
              <w:rPr>
                <w:rFonts w:asciiTheme="minorEastAsia" w:hAnsiTheme="minorEastAsia" w:eastAsiaTheme="minorEastAsia" w:cstheme="minorEastAsia"/>
                <w:color w:val="auto"/>
              </w:rPr>
            </w:pPr>
          </w:p>
        </w:tc>
        <w:tc>
          <w:tcPr>
            <w:tcW w:w="1184" w:type="dxa"/>
            <w:vMerge w:val="continue"/>
            <w:tcBorders>
              <w:top w:val="nil"/>
            </w:tcBorders>
          </w:tcPr>
          <w:p w14:paraId="73E3B31B">
            <w:pPr>
              <w:rPr>
                <w:rFonts w:asciiTheme="minorEastAsia" w:hAnsiTheme="minorEastAsia" w:eastAsiaTheme="minorEastAsia" w:cstheme="minorEastAsia"/>
                <w:color w:val="auto"/>
              </w:rPr>
            </w:pPr>
          </w:p>
        </w:tc>
        <w:tc>
          <w:tcPr>
            <w:tcW w:w="1170" w:type="dxa"/>
          </w:tcPr>
          <w:p w14:paraId="190EC320">
            <w:pPr>
              <w:pStyle w:val="11"/>
              <w:spacing w:before="133" w:line="215" w:lineRule="auto"/>
              <w:ind w:left="19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综合单价</w:t>
            </w:r>
          </w:p>
        </w:tc>
        <w:tc>
          <w:tcPr>
            <w:tcW w:w="1173" w:type="dxa"/>
          </w:tcPr>
          <w:p w14:paraId="1878DCD3">
            <w:pPr>
              <w:pStyle w:val="11"/>
              <w:spacing w:before="133" w:line="215" w:lineRule="auto"/>
              <w:ind w:left="39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合价</w:t>
            </w:r>
          </w:p>
        </w:tc>
      </w:tr>
      <w:tr w14:paraId="111F3E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8" w:type="dxa"/>
          </w:tcPr>
          <w:p w14:paraId="005C6E6A">
            <w:pPr>
              <w:spacing w:line="247" w:lineRule="auto"/>
              <w:rPr>
                <w:rFonts w:asciiTheme="minorEastAsia" w:hAnsiTheme="minorEastAsia" w:eastAsiaTheme="minorEastAsia" w:cstheme="minorEastAsia"/>
                <w:color w:val="auto"/>
              </w:rPr>
            </w:pPr>
          </w:p>
          <w:p w14:paraId="3AA29C58">
            <w:pPr>
              <w:pStyle w:val="11"/>
              <w:spacing w:before="62" w:line="148" w:lineRule="exact"/>
              <w:ind w:left="33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position w:val="-4"/>
                <w:sz w:val="19"/>
                <w:szCs w:val="19"/>
              </w:rPr>
              <w:t>一</w:t>
            </w:r>
          </w:p>
        </w:tc>
        <w:tc>
          <w:tcPr>
            <w:tcW w:w="3568" w:type="dxa"/>
          </w:tcPr>
          <w:p w14:paraId="6B5952E2">
            <w:pPr>
              <w:pStyle w:val="11"/>
              <w:spacing w:before="235" w:line="229" w:lineRule="auto"/>
              <w:ind w:left="11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3"/>
                <w:sz w:val="19"/>
                <w:szCs w:val="19"/>
              </w:rPr>
              <w:t>规费：</w:t>
            </w:r>
          </w:p>
        </w:tc>
        <w:tc>
          <w:tcPr>
            <w:tcW w:w="1289" w:type="dxa"/>
          </w:tcPr>
          <w:p w14:paraId="3F9BB593">
            <w:pPr>
              <w:rPr>
                <w:rFonts w:asciiTheme="minorEastAsia" w:hAnsiTheme="minorEastAsia" w:eastAsiaTheme="minorEastAsia" w:cstheme="minorEastAsia"/>
                <w:color w:val="auto"/>
              </w:rPr>
            </w:pPr>
          </w:p>
        </w:tc>
        <w:tc>
          <w:tcPr>
            <w:tcW w:w="1184" w:type="dxa"/>
          </w:tcPr>
          <w:p w14:paraId="631E0D4B">
            <w:pPr>
              <w:rPr>
                <w:rFonts w:asciiTheme="minorEastAsia" w:hAnsiTheme="minorEastAsia" w:eastAsiaTheme="minorEastAsia" w:cstheme="minorEastAsia"/>
                <w:color w:val="auto"/>
              </w:rPr>
            </w:pPr>
          </w:p>
        </w:tc>
        <w:tc>
          <w:tcPr>
            <w:tcW w:w="1170" w:type="dxa"/>
          </w:tcPr>
          <w:p w14:paraId="3397AE67">
            <w:pPr>
              <w:rPr>
                <w:rFonts w:asciiTheme="minorEastAsia" w:hAnsiTheme="minorEastAsia" w:eastAsiaTheme="minorEastAsia" w:cstheme="minorEastAsia"/>
                <w:color w:val="auto"/>
              </w:rPr>
            </w:pPr>
          </w:p>
        </w:tc>
        <w:tc>
          <w:tcPr>
            <w:tcW w:w="1173" w:type="dxa"/>
          </w:tcPr>
          <w:p w14:paraId="33D26A44">
            <w:pPr>
              <w:rPr>
                <w:rFonts w:asciiTheme="minorEastAsia" w:hAnsiTheme="minorEastAsia" w:eastAsiaTheme="minorEastAsia" w:cstheme="minorEastAsia"/>
                <w:color w:val="auto"/>
              </w:rPr>
            </w:pPr>
          </w:p>
        </w:tc>
      </w:tr>
      <w:tr w14:paraId="3ECD4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8" w:type="dxa"/>
          </w:tcPr>
          <w:p w14:paraId="643FE541">
            <w:pPr>
              <w:pStyle w:val="11"/>
              <w:spacing w:before="236" w:line="257" w:lineRule="exact"/>
              <w:ind w:left="399"/>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position w:val="1"/>
                <w:sz w:val="19"/>
                <w:szCs w:val="19"/>
              </w:rPr>
              <w:t>1</w:t>
            </w:r>
          </w:p>
        </w:tc>
        <w:tc>
          <w:tcPr>
            <w:tcW w:w="3568" w:type="dxa"/>
          </w:tcPr>
          <w:p w14:paraId="330E3F7A">
            <w:pPr>
              <w:pStyle w:val="11"/>
              <w:spacing w:before="236" w:line="227" w:lineRule="auto"/>
              <w:ind w:left="11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社会保险费</w:t>
            </w:r>
          </w:p>
        </w:tc>
        <w:tc>
          <w:tcPr>
            <w:tcW w:w="1289" w:type="dxa"/>
          </w:tcPr>
          <w:p w14:paraId="0D2E8E57">
            <w:pPr>
              <w:rPr>
                <w:rFonts w:asciiTheme="minorEastAsia" w:hAnsiTheme="minorEastAsia" w:eastAsiaTheme="minorEastAsia" w:cstheme="minorEastAsia"/>
                <w:color w:val="auto"/>
              </w:rPr>
            </w:pPr>
          </w:p>
        </w:tc>
        <w:tc>
          <w:tcPr>
            <w:tcW w:w="1184" w:type="dxa"/>
          </w:tcPr>
          <w:p w14:paraId="3F65D249">
            <w:pPr>
              <w:rPr>
                <w:rFonts w:asciiTheme="minorEastAsia" w:hAnsiTheme="minorEastAsia" w:eastAsiaTheme="minorEastAsia" w:cstheme="minorEastAsia"/>
                <w:color w:val="auto"/>
              </w:rPr>
            </w:pPr>
          </w:p>
        </w:tc>
        <w:tc>
          <w:tcPr>
            <w:tcW w:w="1170" w:type="dxa"/>
          </w:tcPr>
          <w:p w14:paraId="3DC72642">
            <w:pPr>
              <w:rPr>
                <w:rFonts w:asciiTheme="minorEastAsia" w:hAnsiTheme="minorEastAsia" w:eastAsiaTheme="minorEastAsia" w:cstheme="minorEastAsia"/>
                <w:color w:val="auto"/>
              </w:rPr>
            </w:pPr>
          </w:p>
        </w:tc>
        <w:tc>
          <w:tcPr>
            <w:tcW w:w="1173" w:type="dxa"/>
          </w:tcPr>
          <w:p w14:paraId="1BEBD7B3">
            <w:pPr>
              <w:rPr>
                <w:rFonts w:asciiTheme="minorEastAsia" w:hAnsiTheme="minorEastAsia" w:eastAsiaTheme="minorEastAsia" w:cstheme="minorEastAsia"/>
                <w:color w:val="auto"/>
              </w:rPr>
            </w:pPr>
          </w:p>
        </w:tc>
      </w:tr>
      <w:tr w14:paraId="4665E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4F0CEA51">
            <w:pPr>
              <w:pStyle w:val="11"/>
              <w:spacing w:before="238" w:line="255" w:lineRule="exact"/>
              <w:ind w:left="29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3"/>
                <w:position w:val="1"/>
                <w:sz w:val="19"/>
                <w:szCs w:val="19"/>
              </w:rPr>
              <w:t>1.1</w:t>
            </w:r>
          </w:p>
        </w:tc>
        <w:tc>
          <w:tcPr>
            <w:tcW w:w="3568" w:type="dxa"/>
          </w:tcPr>
          <w:p w14:paraId="5BF24C38">
            <w:pPr>
              <w:pStyle w:val="11"/>
              <w:spacing w:before="238" w:line="228" w:lineRule="auto"/>
              <w:ind w:left="11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养老保险费</w:t>
            </w:r>
          </w:p>
        </w:tc>
        <w:tc>
          <w:tcPr>
            <w:tcW w:w="1289" w:type="dxa"/>
          </w:tcPr>
          <w:p w14:paraId="0A4BB75C">
            <w:pPr>
              <w:rPr>
                <w:rFonts w:asciiTheme="minorEastAsia" w:hAnsiTheme="minorEastAsia" w:eastAsiaTheme="minorEastAsia" w:cstheme="minorEastAsia"/>
                <w:color w:val="auto"/>
              </w:rPr>
            </w:pPr>
          </w:p>
        </w:tc>
        <w:tc>
          <w:tcPr>
            <w:tcW w:w="1184" w:type="dxa"/>
          </w:tcPr>
          <w:p w14:paraId="1C5E7635">
            <w:pPr>
              <w:rPr>
                <w:rFonts w:asciiTheme="minorEastAsia" w:hAnsiTheme="minorEastAsia" w:eastAsiaTheme="minorEastAsia" w:cstheme="minorEastAsia"/>
                <w:color w:val="auto"/>
              </w:rPr>
            </w:pPr>
          </w:p>
        </w:tc>
        <w:tc>
          <w:tcPr>
            <w:tcW w:w="1170" w:type="dxa"/>
          </w:tcPr>
          <w:p w14:paraId="0B6964B7">
            <w:pPr>
              <w:rPr>
                <w:rFonts w:asciiTheme="minorEastAsia" w:hAnsiTheme="minorEastAsia" w:eastAsiaTheme="minorEastAsia" w:cstheme="minorEastAsia"/>
                <w:color w:val="auto"/>
              </w:rPr>
            </w:pPr>
          </w:p>
        </w:tc>
        <w:tc>
          <w:tcPr>
            <w:tcW w:w="1173" w:type="dxa"/>
          </w:tcPr>
          <w:p w14:paraId="419D1D93">
            <w:pPr>
              <w:rPr>
                <w:rFonts w:asciiTheme="minorEastAsia" w:hAnsiTheme="minorEastAsia" w:eastAsiaTheme="minorEastAsia" w:cstheme="minorEastAsia"/>
                <w:color w:val="auto"/>
              </w:rPr>
            </w:pPr>
          </w:p>
        </w:tc>
      </w:tr>
      <w:tr w14:paraId="20AD95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0CFDE7F0">
            <w:pPr>
              <w:pStyle w:val="11"/>
              <w:spacing w:before="237" w:line="255" w:lineRule="exact"/>
              <w:ind w:left="29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3"/>
                <w:position w:val="1"/>
                <w:sz w:val="19"/>
                <w:szCs w:val="19"/>
              </w:rPr>
              <w:t>1.2</w:t>
            </w:r>
          </w:p>
        </w:tc>
        <w:tc>
          <w:tcPr>
            <w:tcW w:w="3568" w:type="dxa"/>
          </w:tcPr>
          <w:p w14:paraId="09FB2D56">
            <w:pPr>
              <w:pStyle w:val="11"/>
              <w:spacing w:before="237" w:line="229" w:lineRule="auto"/>
              <w:ind w:left="11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6"/>
                <w:sz w:val="19"/>
                <w:szCs w:val="19"/>
              </w:rPr>
              <w:t>失业保险</w:t>
            </w:r>
          </w:p>
        </w:tc>
        <w:tc>
          <w:tcPr>
            <w:tcW w:w="1289" w:type="dxa"/>
          </w:tcPr>
          <w:p w14:paraId="39CD3E18">
            <w:pPr>
              <w:rPr>
                <w:rFonts w:asciiTheme="minorEastAsia" w:hAnsiTheme="minorEastAsia" w:eastAsiaTheme="minorEastAsia" w:cstheme="minorEastAsia"/>
                <w:color w:val="auto"/>
              </w:rPr>
            </w:pPr>
          </w:p>
        </w:tc>
        <w:tc>
          <w:tcPr>
            <w:tcW w:w="1184" w:type="dxa"/>
          </w:tcPr>
          <w:p w14:paraId="4DE3CEED">
            <w:pPr>
              <w:rPr>
                <w:rFonts w:asciiTheme="minorEastAsia" w:hAnsiTheme="minorEastAsia" w:eastAsiaTheme="minorEastAsia" w:cstheme="minorEastAsia"/>
                <w:color w:val="auto"/>
              </w:rPr>
            </w:pPr>
          </w:p>
        </w:tc>
        <w:tc>
          <w:tcPr>
            <w:tcW w:w="1170" w:type="dxa"/>
          </w:tcPr>
          <w:p w14:paraId="42D55E3B">
            <w:pPr>
              <w:rPr>
                <w:rFonts w:asciiTheme="minorEastAsia" w:hAnsiTheme="minorEastAsia" w:eastAsiaTheme="minorEastAsia" w:cstheme="minorEastAsia"/>
                <w:color w:val="auto"/>
              </w:rPr>
            </w:pPr>
          </w:p>
        </w:tc>
        <w:tc>
          <w:tcPr>
            <w:tcW w:w="1173" w:type="dxa"/>
          </w:tcPr>
          <w:p w14:paraId="5A460A56">
            <w:pPr>
              <w:rPr>
                <w:rFonts w:asciiTheme="minorEastAsia" w:hAnsiTheme="minorEastAsia" w:eastAsiaTheme="minorEastAsia" w:cstheme="minorEastAsia"/>
                <w:color w:val="auto"/>
              </w:rPr>
            </w:pPr>
          </w:p>
        </w:tc>
      </w:tr>
      <w:tr w14:paraId="3CB25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6B23D314">
            <w:pPr>
              <w:pStyle w:val="11"/>
              <w:spacing w:before="238" w:line="255" w:lineRule="exact"/>
              <w:ind w:left="29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3"/>
                <w:position w:val="1"/>
                <w:sz w:val="19"/>
                <w:szCs w:val="19"/>
              </w:rPr>
              <w:t>1.3</w:t>
            </w:r>
          </w:p>
        </w:tc>
        <w:tc>
          <w:tcPr>
            <w:tcW w:w="3568" w:type="dxa"/>
          </w:tcPr>
          <w:p w14:paraId="303C7CCD">
            <w:pPr>
              <w:pStyle w:val="11"/>
              <w:spacing w:before="238" w:line="229" w:lineRule="auto"/>
              <w:ind w:left="121"/>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医疗保险</w:t>
            </w:r>
          </w:p>
        </w:tc>
        <w:tc>
          <w:tcPr>
            <w:tcW w:w="1289" w:type="dxa"/>
          </w:tcPr>
          <w:p w14:paraId="443C9844">
            <w:pPr>
              <w:rPr>
                <w:rFonts w:asciiTheme="minorEastAsia" w:hAnsiTheme="minorEastAsia" w:eastAsiaTheme="minorEastAsia" w:cstheme="minorEastAsia"/>
                <w:color w:val="auto"/>
              </w:rPr>
            </w:pPr>
          </w:p>
        </w:tc>
        <w:tc>
          <w:tcPr>
            <w:tcW w:w="1184" w:type="dxa"/>
          </w:tcPr>
          <w:p w14:paraId="03AE1AA1">
            <w:pPr>
              <w:rPr>
                <w:rFonts w:asciiTheme="minorEastAsia" w:hAnsiTheme="minorEastAsia" w:eastAsiaTheme="minorEastAsia" w:cstheme="minorEastAsia"/>
                <w:color w:val="auto"/>
              </w:rPr>
            </w:pPr>
          </w:p>
        </w:tc>
        <w:tc>
          <w:tcPr>
            <w:tcW w:w="1170" w:type="dxa"/>
          </w:tcPr>
          <w:p w14:paraId="04E420E2">
            <w:pPr>
              <w:rPr>
                <w:rFonts w:asciiTheme="minorEastAsia" w:hAnsiTheme="minorEastAsia" w:eastAsiaTheme="minorEastAsia" w:cstheme="minorEastAsia"/>
                <w:color w:val="auto"/>
              </w:rPr>
            </w:pPr>
          </w:p>
        </w:tc>
        <w:tc>
          <w:tcPr>
            <w:tcW w:w="1173" w:type="dxa"/>
          </w:tcPr>
          <w:p w14:paraId="3F2B6C5F">
            <w:pPr>
              <w:rPr>
                <w:rFonts w:asciiTheme="minorEastAsia" w:hAnsiTheme="minorEastAsia" w:eastAsiaTheme="minorEastAsia" w:cstheme="minorEastAsia"/>
                <w:color w:val="auto"/>
              </w:rPr>
            </w:pPr>
          </w:p>
        </w:tc>
      </w:tr>
      <w:tr w14:paraId="47AF25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8" w:type="dxa"/>
          </w:tcPr>
          <w:p w14:paraId="05408983">
            <w:pPr>
              <w:pStyle w:val="11"/>
              <w:spacing w:before="237" w:line="255" w:lineRule="exact"/>
              <w:ind w:left="29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3"/>
                <w:position w:val="1"/>
                <w:sz w:val="19"/>
                <w:szCs w:val="19"/>
              </w:rPr>
              <w:t>1.4</w:t>
            </w:r>
          </w:p>
        </w:tc>
        <w:tc>
          <w:tcPr>
            <w:tcW w:w="3568" w:type="dxa"/>
          </w:tcPr>
          <w:p w14:paraId="738ADA48">
            <w:pPr>
              <w:pStyle w:val="11"/>
              <w:spacing w:before="237" w:line="228" w:lineRule="auto"/>
              <w:ind w:left="114"/>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工伤保险</w:t>
            </w:r>
          </w:p>
        </w:tc>
        <w:tc>
          <w:tcPr>
            <w:tcW w:w="1289" w:type="dxa"/>
          </w:tcPr>
          <w:p w14:paraId="47431C2B">
            <w:pPr>
              <w:rPr>
                <w:rFonts w:asciiTheme="minorEastAsia" w:hAnsiTheme="minorEastAsia" w:eastAsiaTheme="minorEastAsia" w:cstheme="minorEastAsia"/>
                <w:color w:val="auto"/>
              </w:rPr>
            </w:pPr>
          </w:p>
        </w:tc>
        <w:tc>
          <w:tcPr>
            <w:tcW w:w="1184" w:type="dxa"/>
          </w:tcPr>
          <w:p w14:paraId="48C9497F">
            <w:pPr>
              <w:rPr>
                <w:rFonts w:asciiTheme="minorEastAsia" w:hAnsiTheme="minorEastAsia" w:eastAsiaTheme="minorEastAsia" w:cstheme="minorEastAsia"/>
                <w:color w:val="auto"/>
              </w:rPr>
            </w:pPr>
          </w:p>
        </w:tc>
        <w:tc>
          <w:tcPr>
            <w:tcW w:w="1170" w:type="dxa"/>
          </w:tcPr>
          <w:p w14:paraId="2789B4EA">
            <w:pPr>
              <w:rPr>
                <w:rFonts w:asciiTheme="minorEastAsia" w:hAnsiTheme="minorEastAsia" w:eastAsiaTheme="minorEastAsia" w:cstheme="minorEastAsia"/>
                <w:color w:val="auto"/>
              </w:rPr>
            </w:pPr>
          </w:p>
        </w:tc>
        <w:tc>
          <w:tcPr>
            <w:tcW w:w="1173" w:type="dxa"/>
          </w:tcPr>
          <w:p w14:paraId="497D5D66">
            <w:pPr>
              <w:rPr>
                <w:rFonts w:asciiTheme="minorEastAsia" w:hAnsiTheme="minorEastAsia" w:eastAsiaTheme="minorEastAsia" w:cstheme="minorEastAsia"/>
                <w:color w:val="auto"/>
              </w:rPr>
            </w:pPr>
          </w:p>
        </w:tc>
      </w:tr>
      <w:tr w14:paraId="55796E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6D33CDB0">
            <w:pPr>
              <w:pStyle w:val="11"/>
              <w:spacing w:before="237" w:line="255" w:lineRule="exact"/>
              <w:ind w:left="29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3"/>
                <w:position w:val="1"/>
                <w:sz w:val="19"/>
                <w:szCs w:val="19"/>
              </w:rPr>
              <w:t>1.5</w:t>
            </w:r>
          </w:p>
        </w:tc>
        <w:tc>
          <w:tcPr>
            <w:tcW w:w="3568" w:type="dxa"/>
          </w:tcPr>
          <w:p w14:paraId="261F49BD">
            <w:pPr>
              <w:pStyle w:val="11"/>
              <w:spacing w:before="237" w:line="229" w:lineRule="auto"/>
              <w:ind w:left="11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8"/>
                <w:sz w:val="19"/>
                <w:szCs w:val="19"/>
              </w:rPr>
              <w:t>残疾人就业保险</w:t>
            </w:r>
          </w:p>
        </w:tc>
        <w:tc>
          <w:tcPr>
            <w:tcW w:w="1289" w:type="dxa"/>
          </w:tcPr>
          <w:p w14:paraId="00F2B89E">
            <w:pPr>
              <w:rPr>
                <w:rFonts w:asciiTheme="minorEastAsia" w:hAnsiTheme="minorEastAsia" w:eastAsiaTheme="minorEastAsia" w:cstheme="minorEastAsia"/>
                <w:color w:val="auto"/>
              </w:rPr>
            </w:pPr>
          </w:p>
        </w:tc>
        <w:tc>
          <w:tcPr>
            <w:tcW w:w="1184" w:type="dxa"/>
          </w:tcPr>
          <w:p w14:paraId="625E6649">
            <w:pPr>
              <w:rPr>
                <w:rFonts w:asciiTheme="minorEastAsia" w:hAnsiTheme="minorEastAsia" w:eastAsiaTheme="minorEastAsia" w:cstheme="minorEastAsia"/>
                <w:color w:val="auto"/>
              </w:rPr>
            </w:pPr>
          </w:p>
        </w:tc>
        <w:tc>
          <w:tcPr>
            <w:tcW w:w="1170" w:type="dxa"/>
          </w:tcPr>
          <w:p w14:paraId="05A07FCD">
            <w:pPr>
              <w:rPr>
                <w:rFonts w:asciiTheme="minorEastAsia" w:hAnsiTheme="minorEastAsia" w:eastAsiaTheme="minorEastAsia" w:cstheme="minorEastAsia"/>
                <w:color w:val="auto"/>
              </w:rPr>
            </w:pPr>
          </w:p>
        </w:tc>
        <w:tc>
          <w:tcPr>
            <w:tcW w:w="1173" w:type="dxa"/>
          </w:tcPr>
          <w:p w14:paraId="55E5029A">
            <w:pPr>
              <w:rPr>
                <w:rFonts w:asciiTheme="minorEastAsia" w:hAnsiTheme="minorEastAsia" w:eastAsiaTheme="minorEastAsia" w:cstheme="minorEastAsia"/>
                <w:color w:val="auto"/>
              </w:rPr>
            </w:pPr>
          </w:p>
        </w:tc>
      </w:tr>
      <w:tr w14:paraId="6E820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5AEAE220">
            <w:pPr>
              <w:pStyle w:val="11"/>
              <w:spacing w:before="239" w:line="255" w:lineRule="exact"/>
              <w:ind w:left="29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3"/>
                <w:position w:val="1"/>
                <w:sz w:val="19"/>
                <w:szCs w:val="19"/>
              </w:rPr>
              <w:t>1.6</w:t>
            </w:r>
          </w:p>
        </w:tc>
        <w:tc>
          <w:tcPr>
            <w:tcW w:w="3568" w:type="dxa"/>
          </w:tcPr>
          <w:p w14:paraId="66F5F90B">
            <w:pPr>
              <w:pStyle w:val="11"/>
              <w:spacing w:before="239" w:line="228" w:lineRule="auto"/>
              <w:ind w:left="11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女工生育保险</w:t>
            </w:r>
          </w:p>
        </w:tc>
        <w:tc>
          <w:tcPr>
            <w:tcW w:w="1289" w:type="dxa"/>
          </w:tcPr>
          <w:p w14:paraId="0DE42554">
            <w:pPr>
              <w:rPr>
                <w:rFonts w:asciiTheme="minorEastAsia" w:hAnsiTheme="minorEastAsia" w:eastAsiaTheme="minorEastAsia" w:cstheme="minorEastAsia"/>
                <w:color w:val="auto"/>
              </w:rPr>
            </w:pPr>
          </w:p>
        </w:tc>
        <w:tc>
          <w:tcPr>
            <w:tcW w:w="1184" w:type="dxa"/>
          </w:tcPr>
          <w:p w14:paraId="6343FEFF">
            <w:pPr>
              <w:rPr>
                <w:rFonts w:asciiTheme="minorEastAsia" w:hAnsiTheme="minorEastAsia" w:eastAsiaTheme="minorEastAsia" w:cstheme="minorEastAsia"/>
                <w:color w:val="auto"/>
              </w:rPr>
            </w:pPr>
          </w:p>
        </w:tc>
        <w:tc>
          <w:tcPr>
            <w:tcW w:w="1170" w:type="dxa"/>
          </w:tcPr>
          <w:p w14:paraId="78D8FE27">
            <w:pPr>
              <w:rPr>
                <w:rFonts w:asciiTheme="minorEastAsia" w:hAnsiTheme="minorEastAsia" w:eastAsiaTheme="minorEastAsia" w:cstheme="minorEastAsia"/>
                <w:color w:val="auto"/>
              </w:rPr>
            </w:pPr>
          </w:p>
        </w:tc>
        <w:tc>
          <w:tcPr>
            <w:tcW w:w="1173" w:type="dxa"/>
          </w:tcPr>
          <w:p w14:paraId="4766B1B7">
            <w:pPr>
              <w:rPr>
                <w:rFonts w:asciiTheme="minorEastAsia" w:hAnsiTheme="minorEastAsia" w:eastAsiaTheme="minorEastAsia" w:cstheme="minorEastAsia"/>
                <w:color w:val="auto"/>
              </w:rPr>
            </w:pPr>
          </w:p>
        </w:tc>
      </w:tr>
      <w:tr w14:paraId="253AB2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4DB66F36">
            <w:pPr>
              <w:pStyle w:val="11"/>
              <w:spacing w:before="238" w:line="257" w:lineRule="exact"/>
              <w:ind w:left="38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position w:val="1"/>
                <w:sz w:val="19"/>
                <w:szCs w:val="19"/>
              </w:rPr>
              <w:t>2</w:t>
            </w:r>
          </w:p>
        </w:tc>
        <w:tc>
          <w:tcPr>
            <w:tcW w:w="3568" w:type="dxa"/>
          </w:tcPr>
          <w:p w14:paraId="06077BB8">
            <w:pPr>
              <w:pStyle w:val="11"/>
              <w:spacing w:before="238" w:line="229" w:lineRule="auto"/>
              <w:ind w:left="111"/>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8"/>
                <w:sz w:val="19"/>
                <w:szCs w:val="19"/>
              </w:rPr>
              <w:t>住房公积金</w:t>
            </w:r>
          </w:p>
        </w:tc>
        <w:tc>
          <w:tcPr>
            <w:tcW w:w="1289" w:type="dxa"/>
          </w:tcPr>
          <w:p w14:paraId="7110DEF5">
            <w:pPr>
              <w:rPr>
                <w:rFonts w:asciiTheme="minorEastAsia" w:hAnsiTheme="minorEastAsia" w:eastAsiaTheme="minorEastAsia" w:cstheme="minorEastAsia"/>
                <w:color w:val="auto"/>
              </w:rPr>
            </w:pPr>
          </w:p>
        </w:tc>
        <w:tc>
          <w:tcPr>
            <w:tcW w:w="1184" w:type="dxa"/>
          </w:tcPr>
          <w:p w14:paraId="19EBD9EF">
            <w:pPr>
              <w:rPr>
                <w:rFonts w:asciiTheme="minorEastAsia" w:hAnsiTheme="minorEastAsia" w:eastAsiaTheme="minorEastAsia" w:cstheme="minorEastAsia"/>
                <w:color w:val="auto"/>
              </w:rPr>
            </w:pPr>
          </w:p>
        </w:tc>
        <w:tc>
          <w:tcPr>
            <w:tcW w:w="1170" w:type="dxa"/>
          </w:tcPr>
          <w:p w14:paraId="2077FA56">
            <w:pPr>
              <w:rPr>
                <w:rFonts w:asciiTheme="minorEastAsia" w:hAnsiTheme="minorEastAsia" w:eastAsiaTheme="minorEastAsia" w:cstheme="minorEastAsia"/>
                <w:color w:val="auto"/>
              </w:rPr>
            </w:pPr>
          </w:p>
        </w:tc>
        <w:tc>
          <w:tcPr>
            <w:tcW w:w="1173" w:type="dxa"/>
          </w:tcPr>
          <w:p w14:paraId="2BD19B50">
            <w:pPr>
              <w:rPr>
                <w:rFonts w:asciiTheme="minorEastAsia" w:hAnsiTheme="minorEastAsia" w:eastAsiaTheme="minorEastAsia" w:cstheme="minorEastAsia"/>
                <w:color w:val="auto"/>
              </w:rPr>
            </w:pPr>
          </w:p>
        </w:tc>
      </w:tr>
      <w:tr w14:paraId="1F5B80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7D58D151">
            <w:pPr>
              <w:pStyle w:val="11"/>
              <w:spacing w:before="239" w:line="256" w:lineRule="exact"/>
              <w:ind w:left="38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position w:val="1"/>
                <w:sz w:val="19"/>
                <w:szCs w:val="19"/>
              </w:rPr>
              <w:t>3</w:t>
            </w:r>
          </w:p>
        </w:tc>
        <w:tc>
          <w:tcPr>
            <w:tcW w:w="3568" w:type="dxa"/>
          </w:tcPr>
          <w:p w14:paraId="0FC85B59">
            <w:pPr>
              <w:pStyle w:val="11"/>
              <w:spacing w:before="239" w:line="228" w:lineRule="auto"/>
              <w:ind w:left="114"/>
              <w:rPr>
                <w:rFonts w:asciiTheme="minorEastAsia" w:hAnsiTheme="minorEastAsia" w:eastAsiaTheme="minorEastAsia" w:cstheme="minorEastAsia"/>
                <w:color w:val="auto"/>
                <w:sz w:val="19"/>
                <w:szCs w:val="19"/>
                <w:lang w:eastAsia="zh-CN"/>
              </w:rPr>
            </w:pPr>
            <w:r>
              <w:rPr>
                <w:rFonts w:hint="eastAsia" w:asciiTheme="minorEastAsia" w:hAnsiTheme="minorEastAsia" w:eastAsiaTheme="minorEastAsia" w:cstheme="minorEastAsia"/>
                <w:color w:val="auto"/>
                <w:spacing w:val="9"/>
                <w:sz w:val="19"/>
                <w:szCs w:val="19"/>
                <w:lang w:eastAsia="zh-CN"/>
              </w:rPr>
              <w:t>建筑施工安全生产责任保险</w:t>
            </w:r>
          </w:p>
        </w:tc>
        <w:tc>
          <w:tcPr>
            <w:tcW w:w="1289" w:type="dxa"/>
          </w:tcPr>
          <w:p w14:paraId="466A5A26">
            <w:pPr>
              <w:rPr>
                <w:rFonts w:asciiTheme="minorEastAsia" w:hAnsiTheme="minorEastAsia" w:eastAsiaTheme="minorEastAsia" w:cstheme="minorEastAsia"/>
                <w:color w:val="auto"/>
                <w:lang w:eastAsia="zh-CN"/>
              </w:rPr>
            </w:pPr>
          </w:p>
        </w:tc>
        <w:tc>
          <w:tcPr>
            <w:tcW w:w="1184" w:type="dxa"/>
          </w:tcPr>
          <w:p w14:paraId="47FAC1A3">
            <w:pPr>
              <w:rPr>
                <w:rFonts w:asciiTheme="minorEastAsia" w:hAnsiTheme="minorEastAsia" w:eastAsiaTheme="minorEastAsia" w:cstheme="minorEastAsia"/>
                <w:color w:val="auto"/>
                <w:lang w:eastAsia="zh-CN"/>
              </w:rPr>
            </w:pPr>
          </w:p>
        </w:tc>
        <w:tc>
          <w:tcPr>
            <w:tcW w:w="1170" w:type="dxa"/>
          </w:tcPr>
          <w:p w14:paraId="024885B8">
            <w:pPr>
              <w:rPr>
                <w:rFonts w:asciiTheme="minorEastAsia" w:hAnsiTheme="minorEastAsia" w:eastAsiaTheme="minorEastAsia" w:cstheme="minorEastAsia"/>
                <w:color w:val="auto"/>
                <w:lang w:eastAsia="zh-CN"/>
              </w:rPr>
            </w:pPr>
          </w:p>
        </w:tc>
        <w:tc>
          <w:tcPr>
            <w:tcW w:w="1173" w:type="dxa"/>
          </w:tcPr>
          <w:p w14:paraId="09C7B54A">
            <w:pPr>
              <w:rPr>
                <w:rFonts w:asciiTheme="minorEastAsia" w:hAnsiTheme="minorEastAsia" w:eastAsiaTheme="minorEastAsia" w:cstheme="minorEastAsia"/>
                <w:color w:val="auto"/>
                <w:lang w:eastAsia="zh-CN"/>
              </w:rPr>
            </w:pPr>
          </w:p>
        </w:tc>
      </w:tr>
      <w:tr w14:paraId="26D97B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7178D423">
            <w:pPr>
              <w:rPr>
                <w:rFonts w:asciiTheme="minorEastAsia" w:hAnsiTheme="minorEastAsia" w:eastAsiaTheme="minorEastAsia" w:cstheme="minorEastAsia"/>
                <w:color w:val="auto"/>
                <w:lang w:eastAsia="zh-CN"/>
              </w:rPr>
            </w:pPr>
          </w:p>
        </w:tc>
        <w:tc>
          <w:tcPr>
            <w:tcW w:w="3568" w:type="dxa"/>
          </w:tcPr>
          <w:p w14:paraId="1886456E">
            <w:pPr>
              <w:rPr>
                <w:rFonts w:asciiTheme="minorEastAsia" w:hAnsiTheme="minorEastAsia" w:eastAsiaTheme="minorEastAsia" w:cstheme="minorEastAsia"/>
                <w:color w:val="auto"/>
                <w:lang w:eastAsia="zh-CN"/>
              </w:rPr>
            </w:pPr>
          </w:p>
        </w:tc>
        <w:tc>
          <w:tcPr>
            <w:tcW w:w="1289" w:type="dxa"/>
          </w:tcPr>
          <w:p w14:paraId="572420E0">
            <w:pPr>
              <w:rPr>
                <w:rFonts w:asciiTheme="minorEastAsia" w:hAnsiTheme="minorEastAsia" w:eastAsiaTheme="minorEastAsia" w:cstheme="minorEastAsia"/>
                <w:color w:val="auto"/>
                <w:lang w:eastAsia="zh-CN"/>
              </w:rPr>
            </w:pPr>
          </w:p>
        </w:tc>
        <w:tc>
          <w:tcPr>
            <w:tcW w:w="1184" w:type="dxa"/>
          </w:tcPr>
          <w:p w14:paraId="0C068F8F">
            <w:pPr>
              <w:rPr>
                <w:rFonts w:asciiTheme="minorEastAsia" w:hAnsiTheme="minorEastAsia" w:eastAsiaTheme="minorEastAsia" w:cstheme="minorEastAsia"/>
                <w:color w:val="auto"/>
                <w:lang w:eastAsia="zh-CN"/>
              </w:rPr>
            </w:pPr>
          </w:p>
        </w:tc>
        <w:tc>
          <w:tcPr>
            <w:tcW w:w="1170" w:type="dxa"/>
          </w:tcPr>
          <w:p w14:paraId="79C9A71E">
            <w:pPr>
              <w:rPr>
                <w:rFonts w:asciiTheme="minorEastAsia" w:hAnsiTheme="minorEastAsia" w:eastAsiaTheme="minorEastAsia" w:cstheme="minorEastAsia"/>
                <w:color w:val="auto"/>
                <w:lang w:eastAsia="zh-CN"/>
              </w:rPr>
            </w:pPr>
          </w:p>
        </w:tc>
        <w:tc>
          <w:tcPr>
            <w:tcW w:w="1173" w:type="dxa"/>
          </w:tcPr>
          <w:p w14:paraId="098FEA5A">
            <w:pPr>
              <w:rPr>
                <w:rFonts w:asciiTheme="minorEastAsia" w:hAnsiTheme="minorEastAsia" w:eastAsiaTheme="minorEastAsia" w:cstheme="minorEastAsia"/>
                <w:color w:val="auto"/>
                <w:lang w:eastAsia="zh-CN"/>
              </w:rPr>
            </w:pPr>
          </w:p>
        </w:tc>
      </w:tr>
      <w:tr w14:paraId="49DA2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069" w:type="dxa"/>
            <w:gridSpan w:val="5"/>
          </w:tcPr>
          <w:p w14:paraId="6B7A4C14">
            <w:pPr>
              <w:pStyle w:val="11"/>
              <w:spacing w:before="239" w:line="229" w:lineRule="auto"/>
              <w:ind w:left="364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规费合计</w:t>
            </w:r>
          </w:p>
        </w:tc>
        <w:tc>
          <w:tcPr>
            <w:tcW w:w="1173" w:type="dxa"/>
          </w:tcPr>
          <w:p w14:paraId="66DEC870">
            <w:pPr>
              <w:rPr>
                <w:rFonts w:asciiTheme="minorEastAsia" w:hAnsiTheme="minorEastAsia" w:eastAsiaTheme="minorEastAsia" w:cstheme="minorEastAsia"/>
                <w:color w:val="auto"/>
              </w:rPr>
            </w:pPr>
          </w:p>
        </w:tc>
      </w:tr>
      <w:tr w14:paraId="34AE52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58" w:type="dxa"/>
          </w:tcPr>
          <w:p w14:paraId="45A924B0">
            <w:pPr>
              <w:pStyle w:val="11"/>
              <w:spacing w:before="275" w:line="184" w:lineRule="auto"/>
              <w:ind w:left="33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二</w:t>
            </w:r>
          </w:p>
        </w:tc>
        <w:tc>
          <w:tcPr>
            <w:tcW w:w="3568" w:type="dxa"/>
          </w:tcPr>
          <w:p w14:paraId="5FCAB88F">
            <w:pPr>
              <w:pStyle w:val="11"/>
              <w:spacing w:before="239" w:line="228" w:lineRule="auto"/>
              <w:ind w:left="116"/>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8"/>
                <w:sz w:val="19"/>
                <w:szCs w:val="19"/>
              </w:rPr>
              <w:t>安全文明施工措施费</w:t>
            </w:r>
          </w:p>
        </w:tc>
        <w:tc>
          <w:tcPr>
            <w:tcW w:w="1289" w:type="dxa"/>
          </w:tcPr>
          <w:p w14:paraId="2966CF87">
            <w:pPr>
              <w:rPr>
                <w:rFonts w:asciiTheme="minorEastAsia" w:hAnsiTheme="minorEastAsia" w:eastAsiaTheme="minorEastAsia" w:cstheme="minorEastAsia"/>
                <w:color w:val="auto"/>
              </w:rPr>
            </w:pPr>
          </w:p>
        </w:tc>
        <w:tc>
          <w:tcPr>
            <w:tcW w:w="1184" w:type="dxa"/>
          </w:tcPr>
          <w:p w14:paraId="181D26FF">
            <w:pPr>
              <w:rPr>
                <w:rFonts w:asciiTheme="minorEastAsia" w:hAnsiTheme="minorEastAsia" w:eastAsiaTheme="minorEastAsia" w:cstheme="minorEastAsia"/>
                <w:color w:val="auto"/>
              </w:rPr>
            </w:pPr>
          </w:p>
        </w:tc>
        <w:tc>
          <w:tcPr>
            <w:tcW w:w="1170" w:type="dxa"/>
          </w:tcPr>
          <w:p w14:paraId="0169D2A0">
            <w:pPr>
              <w:rPr>
                <w:rFonts w:asciiTheme="minorEastAsia" w:hAnsiTheme="minorEastAsia" w:eastAsiaTheme="minorEastAsia" w:cstheme="minorEastAsia"/>
                <w:color w:val="auto"/>
              </w:rPr>
            </w:pPr>
          </w:p>
        </w:tc>
        <w:tc>
          <w:tcPr>
            <w:tcW w:w="1173" w:type="dxa"/>
          </w:tcPr>
          <w:p w14:paraId="097E4B74">
            <w:pPr>
              <w:rPr>
                <w:rFonts w:asciiTheme="minorEastAsia" w:hAnsiTheme="minorEastAsia" w:eastAsiaTheme="minorEastAsia" w:cstheme="minorEastAsia"/>
                <w:color w:val="auto"/>
              </w:rPr>
            </w:pPr>
          </w:p>
        </w:tc>
      </w:tr>
      <w:tr w14:paraId="70501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11078DFA">
            <w:pPr>
              <w:rPr>
                <w:rFonts w:asciiTheme="minorEastAsia" w:hAnsiTheme="minorEastAsia" w:eastAsiaTheme="minorEastAsia" w:cstheme="minorEastAsia"/>
                <w:color w:val="auto"/>
              </w:rPr>
            </w:pPr>
          </w:p>
        </w:tc>
        <w:tc>
          <w:tcPr>
            <w:tcW w:w="3568" w:type="dxa"/>
          </w:tcPr>
          <w:p w14:paraId="29D4A0CD">
            <w:pPr>
              <w:rPr>
                <w:rFonts w:asciiTheme="minorEastAsia" w:hAnsiTheme="minorEastAsia" w:eastAsiaTheme="minorEastAsia" w:cstheme="minorEastAsia"/>
                <w:color w:val="auto"/>
              </w:rPr>
            </w:pPr>
          </w:p>
        </w:tc>
        <w:tc>
          <w:tcPr>
            <w:tcW w:w="1289" w:type="dxa"/>
          </w:tcPr>
          <w:p w14:paraId="551DC7CD">
            <w:pPr>
              <w:rPr>
                <w:rFonts w:asciiTheme="minorEastAsia" w:hAnsiTheme="minorEastAsia" w:eastAsiaTheme="minorEastAsia" w:cstheme="minorEastAsia"/>
                <w:color w:val="auto"/>
              </w:rPr>
            </w:pPr>
          </w:p>
        </w:tc>
        <w:tc>
          <w:tcPr>
            <w:tcW w:w="1184" w:type="dxa"/>
          </w:tcPr>
          <w:p w14:paraId="123646F0">
            <w:pPr>
              <w:rPr>
                <w:rFonts w:asciiTheme="minorEastAsia" w:hAnsiTheme="minorEastAsia" w:eastAsiaTheme="minorEastAsia" w:cstheme="minorEastAsia"/>
                <w:color w:val="auto"/>
              </w:rPr>
            </w:pPr>
          </w:p>
        </w:tc>
        <w:tc>
          <w:tcPr>
            <w:tcW w:w="1170" w:type="dxa"/>
          </w:tcPr>
          <w:p w14:paraId="00A34491">
            <w:pPr>
              <w:rPr>
                <w:rFonts w:asciiTheme="minorEastAsia" w:hAnsiTheme="minorEastAsia" w:eastAsiaTheme="minorEastAsia" w:cstheme="minorEastAsia"/>
                <w:color w:val="auto"/>
              </w:rPr>
            </w:pPr>
          </w:p>
        </w:tc>
        <w:tc>
          <w:tcPr>
            <w:tcW w:w="1173" w:type="dxa"/>
          </w:tcPr>
          <w:p w14:paraId="0F6D65C8">
            <w:pPr>
              <w:rPr>
                <w:rFonts w:asciiTheme="minorEastAsia" w:hAnsiTheme="minorEastAsia" w:eastAsiaTheme="minorEastAsia" w:cstheme="minorEastAsia"/>
                <w:color w:val="auto"/>
              </w:rPr>
            </w:pPr>
          </w:p>
        </w:tc>
      </w:tr>
      <w:tr w14:paraId="678E07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069" w:type="dxa"/>
            <w:gridSpan w:val="5"/>
          </w:tcPr>
          <w:p w14:paraId="4611B21C">
            <w:pPr>
              <w:pStyle w:val="11"/>
              <w:spacing w:before="240" w:line="228" w:lineRule="auto"/>
              <w:ind w:left="2944"/>
              <w:rPr>
                <w:rFonts w:asciiTheme="minorEastAsia" w:hAnsiTheme="minorEastAsia" w:eastAsiaTheme="minorEastAsia" w:cstheme="minorEastAsia"/>
                <w:color w:val="auto"/>
                <w:sz w:val="19"/>
                <w:szCs w:val="19"/>
                <w:lang w:eastAsia="zh-CN"/>
              </w:rPr>
            </w:pPr>
            <w:r>
              <w:rPr>
                <w:rFonts w:hint="eastAsia" w:asciiTheme="minorEastAsia" w:hAnsiTheme="minorEastAsia" w:eastAsiaTheme="minorEastAsia" w:cstheme="minorEastAsia"/>
                <w:color w:val="auto"/>
                <w:spacing w:val="8"/>
                <w:sz w:val="19"/>
                <w:szCs w:val="19"/>
                <w:lang w:eastAsia="zh-CN"/>
              </w:rPr>
              <w:t>安全文明施工措施费合计</w:t>
            </w:r>
          </w:p>
        </w:tc>
        <w:tc>
          <w:tcPr>
            <w:tcW w:w="1173" w:type="dxa"/>
          </w:tcPr>
          <w:p w14:paraId="1A556D10">
            <w:pPr>
              <w:rPr>
                <w:rFonts w:asciiTheme="minorEastAsia" w:hAnsiTheme="minorEastAsia" w:eastAsiaTheme="minorEastAsia" w:cstheme="minorEastAsia"/>
                <w:color w:val="auto"/>
                <w:lang w:eastAsia="zh-CN"/>
              </w:rPr>
            </w:pPr>
          </w:p>
        </w:tc>
      </w:tr>
      <w:tr w14:paraId="7946E5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6B182E44">
            <w:pPr>
              <w:pStyle w:val="11"/>
              <w:spacing w:before="239" w:line="252" w:lineRule="exact"/>
              <w:ind w:left="334"/>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1"/>
                <w:position w:val="1"/>
                <w:sz w:val="19"/>
                <w:szCs w:val="19"/>
              </w:rPr>
              <w:t>三</w:t>
            </w:r>
          </w:p>
        </w:tc>
        <w:tc>
          <w:tcPr>
            <w:tcW w:w="3568" w:type="dxa"/>
          </w:tcPr>
          <w:p w14:paraId="56B29FA0">
            <w:pPr>
              <w:pStyle w:val="11"/>
              <w:spacing w:before="239" w:line="228" w:lineRule="auto"/>
              <w:ind w:left="11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8"/>
                <w:sz w:val="19"/>
                <w:szCs w:val="19"/>
              </w:rPr>
              <w:t>增值销项税额</w:t>
            </w:r>
          </w:p>
        </w:tc>
        <w:tc>
          <w:tcPr>
            <w:tcW w:w="1289" w:type="dxa"/>
          </w:tcPr>
          <w:p w14:paraId="4A6F1645">
            <w:pPr>
              <w:rPr>
                <w:rFonts w:asciiTheme="minorEastAsia" w:hAnsiTheme="minorEastAsia" w:eastAsiaTheme="minorEastAsia" w:cstheme="minorEastAsia"/>
                <w:color w:val="auto"/>
              </w:rPr>
            </w:pPr>
          </w:p>
        </w:tc>
        <w:tc>
          <w:tcPr>
            <w:tcW w:w="1184" w:type="dxa"/>
          </w:tcPr>
          <w:p w14:paraId="529FFD0B">
            <w:pPr>
              <w:rPr>
                <w:rFonts w:asciiTheme="minorEastAsia" w:hAnsiTheme="minorEastAsia" w:eastAsiaTheme="minorEastAsia" w:cstheme="minorEastAsia"/>
                <w:color w:val="auto"/>
              </w:rPr>
            </w:pPr>
          </w:p>
        </w:tc>
        <w:tc>
          <w:tcPr>
            <w:tcW w:w="1170" w:type="dxa"/>
          </w:tcPr>
          <w:p w14:paraId="5FD72582">
            <w:pPr>
              <w:rPr>
                <w:rFonts w:asciiTheme="minorEastAsia" w:hAnsiTheme="minorEastAsia" w:eastAsiaTheme="minorEastAsia" w:cstheme="minorEastAsia"/>
                <w:color w:val="auto"/>
              </w:rPr>
            </w:pPr>
          </w:p>
        </w:tc>
        <w:tc>
          <w:tcPr>
            <w:tcW w:w="1173" w:type="dxa"/>
          </w:tcPr>
          <w:p w14:paraId="35E375D9">
            <w:pPr>
              <w:rPr>
                <w:rFonts w:asciiTheme="minorEastAsia" w:hAnsiTheme="minorEastAsia" w:eastAsiaTheme="minorEastAsia" w:cstheme="minorEastAsia"/>
                <w:color w:val="auto"/>
              </w:rPr>
            </w:pPr>
          </w:p>
        </w:tc>
      </w:tr>
      <w:tr w14:paraId="5DB9DA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58" w:type="dxa"/>
          </w:tcPr>
          <w:p w14:paraId="010256BE">
            <w:pPr>
              <w:pStyle w:val="11"/>
              <w:spacing w:before="240" w:line="231" w:lineRule="auto"/>
              <w:ind w:left="353"/>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四</w:t>
            </w:r>
          </w:p>
        </w:tc>
        <w:tc>
          <w:tcPr>
            <w:tcW w:w="3568" w:type="dxa"/>
          </w:tcPr>
          <w:p w14:paraId="1E45CF6D">
            <w:pPr>
              <w:pStyle w:val="11"/>
              <w:spacing w:before="241" w:line="227" w:lineRule="auto"/>
              <w:ind w:left="127"/>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2"/>
                <w:sz w:val="19"/>
                <w:szCs w:val="19"/>
              </w:rPr>
              <w:t>附加税</w:t>
            </w:r>
          </w:p>
        </w:tc>
        <w:tc>
          <w:tcPr>
            <w:tcW w:w="1289" w:type="dxa"/>
          </w:tcPr>
          <w:p w14:paraId="12253E3A">
            <w:pPr>
              <w:rPr>
                <w:rFonts w:asciiTheme="minorEastAsia" w:hAnsiTheme="minorEastAsia" w:eastAsiaTheme="minorEastAsia" w:cstheme="minorEastAsia"/>
                <w:color w:val="auto"/>
              </w:rPr>
            </w:pPr>
          </w:p>
        </w:tc>
        <w:tc>
          <w:tcPr>
            <w:tcW w:w="1184" w:type="dxa"/>
          </w:tcPr>
          <w:p w14:paraId="117B3CED">
            <w:pPr>
              <w:rPr>
                <w:rFonts w:asciiTheme="minorEastAsia" w:hAnsiTheme="minorEastAsia" w:eastAsiaTheme="minorEastAsia" w:cstheme="minorEastAsia"/>
                <w:color w:val="auto"/>
              </w:rPr>
            </w:pPr>
          </w:p>
        </w:tc>
        <w:tc>
          <w:tcPr>
            <w:tcW w:w="1170" w:type="dxa"/>
          </w:tcPr>
          <w:p w14:paraId="4A8C0A9C">
            <w:pPr>
              <w:rPr>
                <w:rFonts w:asciiTheme="minorEastAsia" w:hAnsiTheme="minorEastAsia" w:eastAsiaTheme="minorEastAsia" w:cstheme="minorEastAsia"/>
                <w:color w:val="auto"/>
              </w:rPr>
            </w:pPr>
          </w:p>
        </w:tc>
        <w:tc>
          <w:tcPr>
            <w:tcW w:w="1173" w:type="dxa"/>
          </w:tcPr>
          <w:p w14:paraId="402179C6">
            <w:pPr>
              <w:rPr>
                <w:rFonts w:asciiTheme="minorEastAsia" w:hAnsiTheme="minorEastAsia" w:eastAsiaTheme="minorEastAsia" w:cstheme="minorEastAsia"/>
                <w:color w:val="auto"/>
              </w:rPr>
            </w:pPr>
          </w:p>
        </w:tc>
      </w:tr>
      <w:tr w14:paraId="288E46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069" w:type="dxa"/>
            <w:gridSpan w:val="5"/>
          </w:tcPr>
          <w:p w14:paraId="159EF144">
            <w:pPr>
              <w:pStyle w:val="11"/>
              <w:spacing w:before="239" w:line="229" w:lineRule="auto"/>
              <w:ind w:left="3640"/>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8"/>
                <w:sz w:val="19"/>
                <w:szCs w:val="19"/>
              </w:rPr>
              <w:t>税金合计</w:t>
            </w:r>
          </w:p>
        </w:tc>
        <w:tc>
          <w:tcPr>
            <w:tcW w:w="1173" w:type="dxa"/>
          </w:tcPr>
          <w:p w14:paraId="7E7E9271">
            <w:pPr>
              <w:rPr>
                <w:rFonts w:asciiTheme="minorEastAsia" w:hAnsiTheme="minorEastAsia" w:eastAsiaTheme="minorEastAsia" w:cstheme="minorEastAsia"/>
                <w:color w:val="auto"/>
              </w:rPr>
            </w:pPr>
          </w:p>
        </w:tc>
      </w:tr>
    </w:tbl>
    <w:p w14:paraId="0D9517E9">
      <w:pPr>
        <w:rPr>
          <w:rFonts w:asciiTheme="minorEastAsia" w:hAnsiTheme="minorEastAsia" w:eastAsiaTheme="minorEastAsia" w:cstheme="minorEastAsia"/>
          <w:color w:val="auto"/>
        </w:rPr>
      </w:pPr>
    </w:p>
    <w:p w14:paraId="2F6B4A00">
      <w:pPr>
        <w:rPr>
          <w:rFonts w:asciiTheme="minorEastAsia" w:hAnsiTheme="minorEastAsia" w:eastAsiaTheme="minorEastAsia" w:cstheme="minorEastAsia"/>
          <w:color w:val="auto"/>
        </w:rPr>
        <w:sectPr>
          <w:footerReference r:id="rId22" w:type="default"/>
          <w:pgSz w:w="11906" w:h="16840"/>
          <w:pgMar w:top="1449" w:right="1329" w:bottom="1340" w:left="1329" w:header="1113" w:footer="1126" w:gutter="0"/>
          <w:cols w:space="720" w:num="1"/>
        </w:sectPr>
      </w:pPr>
    </w:p>
    <w:p w14:paraId="1B9A539A">
      <w:pPr>
        <w:pStyle w:val="3"/>
        <w:spacing w:before="286" w:line="219" w:lineRule="auto"/>
        <w:ind w:left="3739"/>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pacing w:val="-2"/>
          <w:sz w:val="28"/>
          <w:szCs w:val="28"/>
        </w:rPr>
        <w:t>主要材料价格表</w:t>
      </w:r>
    </w:p>
    <w:p w14:paraId="3478ADAC">
      <w:pPr>
        <w:spacing w:line="404" w:lineRule="auto"/>
        <w:rPr>
          <w:rFonts w:asciiTheme="minorEastAsia" w:hAnsiTheme="minorEastAsia" w:eastAsiaTheme="minorEastAsia" w:cstheme="minorEastAsia"/>
          <w:color w:val="auto"/>
        </w:rPr>
      </w:pPr>
    </w:p>
    <w:p w14:paraId="66AEBD6C">
      <w:pPr>
        <w:pStyle w:val="3"/>
        <w:spacing w:before="65" w:line="222" w:lineRule="auto"/>
        <w:ind w:left="286"/>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4"/>
          <w:sz w:val="20"/>
          <w:szCs w:val="20"/>
          <w:lang w:eastAsia="zh-CN"/>
        </w:rPr>
        <w:t xml:space="preserve">工程名称：                         </w:t>
      </w:r>
      <w:r>
        <w:rPr>
          <w:rFonts w:hint="eastAsia" w:asciiTheme="minorEastAsia" w:hAnsiTheme="minorEastAsia" w:eastAsiaTheme="minorEastAsia" w:cstheme="minorEastAsia"/>
          <w:color w:val="auto"/>
          <w:spacing w:val="3"/>
          <w:sz w:val="20"/>
          <w:szCs w:val="20"/>
          <w:lang w:eastAsia="zh-CN"/>
        </w:rPr>
        <w:t xml:space="preserve">        专业：                 第</w:t>
      </w:r>
      <w:r>
        <w:rPr>
          <w:rFonts w:hint="eastAsia" w:asciiTheme="minorEastAsia" w:hAnsiTheme="minorEastAsia" w:eastAsiaTheme="minorEastAsia" w:cstheme="minorEastAsia"/>
          <w:color w:val="auto"/>
          <w:spacing w:val="12"/>
          <w:sz w:val="20"/>
          <w:szCs w:val="20"/>
          <w:lang w:eastAsia="zh-CN"/>
        </w:rPr>
        <w:t xml:space="preserve">  </w:t>
      </w:r>
      <w:r>
        <w:rPr>
          <w:rFonts w:hint="eastAsia" w:asciiTheme="minorEastAsia" w:hAnsiTheme="minorEastAsia" w:eastAsiaTheme="minorEastAsia" w:cstheme="minorEastAsia"/>
          <w:color w:val="auto"/>
          <w:spacing w:val="3"/>
          <w:sz w:val="20"/>
          <w:szCs w:val="20"/>
          <w:lang w:eastAsia="zh-CN"/>
        </w:rPr>
        <w:t>页，共</w:t>
      </w:r>
      <w:r>
        <w:rPr>
          <w:rFonts w:hint="eastAsia" w:asciiTheme="minorEastAsia" w:hAnsiTheme="minorEastAsia" w:eastAsiaTheme="minorEastAsia" w:cstheme="minorEastAsia"/>
          <w:color w:val="auto"/>
          <w:spacing w:val="12"/>
          <w:sz w:val="20"/>
          <w:szCs w:val="20"/>
          <w:lang w:eastAsia="zh-CN"/>
        </w:rPr>
        <w:t xml:space="preserve">  </w:t>
      </w:r>
      <w:r>
        <w:rPr>
          <w:rFonts w:hint="eastAsia" w:asciiTheme="minorEastAsia" w:hAnsiTheme="minorEastAsia" w:eastAsiaTheme="minorEastAsia" w:cstheme="minorEastAsia"/>
          <w:color w:val="auto"/>
          <w:spacing w:val="3"/>
          <w:sz w:val="20"/>
          <w:szCs w:val="20"/>
          <w:lang w:eastAsia="zh-CN"/>
        </w:rPr>
        <w:t>页</w:t>
      </w:r>
    </w:p>
    <w:tbl>
      <w:tblPr>
        <w:tblStyle w:val="10"/>
        <w:tblW w:w="940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0"/>
        <w:gridCol w:w="1302"/>
        <w:gridCol w:w="2609"/>
        <w:gridCol w:w="911"/>
        <w:gridCol w:w="885"/>
        <w:gridCol w:w="1277"/>
        <w:gridCol w:w="1484"/>
      </w:tblGrid>
      <w:tr w14:paraId="1F61EF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940" w:type="dxa"/>
          </w:tcPr>
          <w:p w14:paraId="76FCC494">
            <w:pPr>
              <w:pStyle w:val="11"/>
              <w:spacing w:before="240" w:line="230" w:lineRule="auto"/>
              <w:ind w:left="274"/>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序号</w:t>
            </w:r>
          </w:p>
        </w:tc>
        <w:tc>
          <w:tcPr>
            <w:tcW w:w="1302" w:type="dxa"/>
          </w:tcPr>
          <w:p w14:paraId="2A7C3277">
            <w:pPr>
              <w:pStyle w:val="11"/>
              <w:spacing w:before="241" w:line="227" w:lineRule="auto"/>
              <w:ind w:left="254"/>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7"/>
                <w:sz w:val="19"/>
                <w:szCs w:val="19"/>
              </w:rPr>
              <w:t>材料编码</w:t>
            </w:r>
          </w:p>
        </w:tc>
        <w:tc>
          <w:tcPr>
            <w:tcW w:w="2609" w:type="dxa"/>
          </w:tcPr>
          <w:p w14:paraId="056CECB4">
            <w:pPr>
              <w:pStyle w:val="11"/>
              <w:spacing w:before="241" w:line="227" w:lineRule="auto"/>
              <w:ind w:left="308"/>
              <w:rPr>
                <w:rFonts w:asciiTheme="minorEastAsia" w:hAnsiTheme="minorEastAsia" w:eastAsiaTheme="minorEastAsia" w:cstheme="minorEastAsia"/>
                <w:color w:val="auto"/>
                <w:sz w:val="19"/>
                <w:szCs w:val="19"/>
                <w:lang w:eastAsia="zh-CN"/>
              </w:rPr>
            </w:pPr>
            <w:r>
              <w:rPr>
                <w:rFonts w:hint="eastAsia" w:asciiTheme="minorEastAsia" w:hAnsiTheme="minorEastAsia" w:eastAsiaTheme="minorEastAsia" w:cstheme="minorEastAsia"/>
                <w:color w:val="auto"/>
                <w:spacing w:val="9"/>
                <w:sz w:val="19"/>
                <w:szCs w:val="19"/>
                <w:lang w:eastAsia="zh-CN"/>
              </w:rPr>
              <w:t>材料名称、规格、型号</w:t>
            </w:r>
          </w:p>
        </w:tc>
        <w:tc>
          <w:tcPr>
            <w:tcW w:w="911" w:type="dxa"/>
          </w:tcPr>
          <w:p w14:paraId="6AD0197E">
            <w:pPr>
              <w:pStyle w:val="11"/>
              <w:spacing w:before="240" w:line="229" w:lineRule="auto"/>
              <w:ind w:left="262"/>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单位</w:t>
            </w:r>
          </w:p>
        </w:tc>
        <w:tc>
          <w:tcPr>
            <w:tcW w:w="885" w:type="dxa"/>
          </w:tcPr>
          <w:p w14:paraId="729E5F75">
            <w:pPr>
              <w:pStyle w:val="11"/>
              <w:spacing w:before="240" w:line="228" w:lineRule="auto"/>
              <w:ind w:left="248"/>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数量</w:t>
            </w:r>
          </w:p>
        </w:tc>
        <w:tc>
          <w:tcPr>
            <w:tcW w:w="1277" w:type="dxa"/>
          </w:tcPr>
          <w:p w14:paraId="257A75B4">
            <w:pPr>
              <w:pStyle w:val="11"/>
              <w:spacing w:before="240" w:line="227" w:lineRule="auto"/>
              <w:ind w:left="146"/>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5"/>
                <w:sz w:val="19"/>
                <w:szCs w:val="19"/>
              </w:rPr>
              <w:t>单价（元）</w:t>
            </w:r>
          </w:p>
        </w:tc>
        <w:tc>
          <w:tcPr>
            <w:tcW w:w="1484" w:type="dxa"/>
          </w:tcPr>
          <w:p w14:paraId="5A6B1B7A">
            <w:pPr>
              <w:pStyle w:val="11"/>
              <w:spacing w:before="240" w:line="230" w:lineRule="auto"/>
              <w:ind w:left="550"/>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pacing w:val="4"/>
                <w:sz w:val="19"/>
                <w:szCs w:val="19"/>
              </w:rPr>
              <w:t>备注</w:t>
            </w:r>
          </w:p>
        </w:tc>
      </w:tr>
      <w:tr w14:paraId="18FAE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66C4DFA6">
            <w:pPr>
              <w:rPr>
                <w:rFonts w:asciiTheme="minorEastAsia" w:hAnsiTheme="minorEastAsia" w:eastAsiaTheme="minorEastAsia" w:cstheme="minorEastAsia"/>
                <w:color w:val="auto"/>
              </w:rPr>
            </w:pPr>
          </w:p>
        </w:tc>
        <w:tc>
          <w:tcPr>
            <w:tcW w:w="1302" w:type="dxa"/>
          </w:tcPr>
          <w:p w14:paraId="731E38DD">
            <w:pPr>
              <w:rPr>
                <w:rFonts w:asciiTheme="minorEastAsia" w:hAnsiTheme="minorEastAsia" w:eastAsiaTheme="minorEastAsia" w:cstheme="minorEastAsia"/>
                <w:color w:val="auto"/>
              </w:rPr>
            </w:pPr>
          </w:p>
        </w:tc>
        <w:tc>
          <w:tcPr>
            <w:tcW w:w="2609" w:type="dxa"/>
          </w:tcPr>
          <w:p w14:paraId="74B5F4A3">
            <w:pPr>
              <w:rPr>
                <w:rFonts w:asciiTheme="minorEastAsia" w:hAnsiTheme="minorEastAsia" w:eastAsiaTheme="minorEastAsia" w:cstheme="minorEastAsia"/>
                <w:color w:val="auto"/>
              </w:rPr>
            </w:pPr>
          </w:p>
        </w:tc>
        <w:tc>
          <w:tcPr>
            <w:tcW w:w="911" w:type="dxa"/>
          </w:tcPr>
          <w:p w14:paraId="367F1207">
            <w:pPr>
              <w:rPr>
                <w:rFonts w:asciiTheme="minorEastAsia" w:hAnsiTheme="minorEastAsia" w:eastAsiaTheme="minorEastAsia" w:cstheme="minorEastAsia"/>
                <w:color w:val="auto"/>
              </w:rPr>
            </w:pPr>
          </w:p>
        </w:tc>
        <w:tc>
          <w:tcPr>
            <w:tcW w:w="885" w:type="dxa"/>
          </w:tcPr>
          <w:p w14:paraId="2F57FD1C">
            <w:pPr>
              <w:rPr>
                <w:rFonts w:asciiTheme="minorEastAsia" w:hAnsiTheme="minorEastAsia" w:eastAsiaTheme="minorEastAsia" w:cstheme="minorEastAsia"/>
                <w:color w:val="auto"/>
              </w:rPr>
            </w:pPr>
          </w:p>
        </w:tc>
        <w:tc>
          <w:tcPr>
            <w:tcW w:w="1277" w:type="dxa"/>
          </w:tcPr>
          <w:p w14:paraId="6A98C088">
            <w:pPr>
              <w:rPr>
                <w:rFonts w:asciiTheme="minorEastAsia" w:hAnsiTheme="minorEastAsia" w:eastAsiaTheme="minorEastAsia" w:cstheme="minorEastAsia"/>
                <w:color w:val="auto"/>
              </w:rPr>
            </w:pPr>
          </w:p>
        </w:tc>
        <w:tc>
          <w:tcPr>
            <w:tcW w:w="1484" w:type="dxa"/>
          </w:tcPr>
          <w:p w14:paraId="6A91EC07">
            <w:pPr>
              <w:rPr>
                <w:rFonts w:asciiTheme="minorEastAsia" w:hAnsiTheme="minorEastAsia" w:eastAsiaTheme="minorEastAsia" w:cstheme="minorEastAsia"/>
                <w:color w:val="auto"/>
              </w:rPr>
            </w:pPr>
          </w:p>
        </w:tc>
      </w:tr>
      <w:tr w14:paraId="30C7C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1A25BD3B">
            <w:pPr>
              <w:rPr>
                <w:rFonts w:asciiTheme="minorEastAsia" w:hAnsiTheme="minorEastAsia" w:eastAsiaTheme="minorEastAsia" w:cstheme="minorEastAsia"/>
                <w:color w:val="auto"/>
              </w:rPr>
            </w:pPr>
          </w:p>
        </w:tc>
        <w:tc>
          <w:tcPr>
            <w:tcW w:w="1302" w:type="dxa"/>
          </w:tcPr>
          <w:p w14:paraId="3567B0EE">
            <w:pPr>
              <w:rPr>
                <w:rFonts w:asciiTheme="minorEastAsia" w:hAnsiTheme="minorEastAsia" w:eastAsiaTheme="minorEastAsia" w:cstheme="minorEastAsia"/>
                <w:color w:val="auto"/>
              </w:rPr>
            </w:pPr>
          </w:p>
        </w:tc>
        <w:tc>
          <w:tcPr>
            <w:tcW w:w="2609" w:type="dxa"/>
          </w:tcPr>
          <w:p w14:paraId="1CB1D47F">
            <w:pPr>
              <w:rPr>
                <w:rFonts w:asciiTheme="minorEastAsia" w:hAnsiTheme="minorEastAsia" w:eastAsiaTheme="minorEastAsia" w:cstheme="minorEastAsia"/>
                <w:color w:val="auto"/>
              </w:rPr>
            </w:pPr>
          </w:p>
        </w:tc>
        <w:tc>
          <w:tcPr>
            <w:tcW w:w="911" w:type="dxa"/>
          </w:tcPr>
          <w:p w14:paraId="43BF8AC5">
            <w:pPr>
              <w:rPr>
                <w:rFonts w:asciiTheme="minorEastAsia" w:hAnsiTheme="minorEastAsia" w:eastAsiaTheme="minorEastAsia" w:cstheme="minorEastAsia"/>
                <w:color w:val="auto"/>
              </w:rPr>
            </w:pPr>
          </w:p>
        </w:tc>
        <w:tc>
          <w:tcPr>
            <w:tcW w:w="885" w:type="dxa"/>
          </w:tcPr>
          <w:p w14:paraId="39306DB1">
            <w:pPr>
              <w:rPr>
                <w:rFonts w:asciiTheme="minorEastAsia" w:hAnsiTheme="minorEastAsia" w:eastAsiaTheme="minorEastAsia" w:cstheme="minorEastAsia"/>
                <w:color w:val="auto"/>
              </w:rPr>
            </w:pPr>
          </w:p>
        </w:tc>
        <w:tc>
          <w:tcPr>
            <w:tcW w:w="1277" w:type="dxa"/>
          </w:tcPr>
          <w:p w14:paraId="0857D126">
            <w:pPr>
              <w:rPr>
                <w:rFonts w:asciiTheme="minorEastAsia" w:hAnsiTheme="minorEastAsia" w:eastAsiaTheme="minorEastAsia" w:cstheme="minorEastAsia"/>
                <w:color w:val="auto"/>
              </w:rPr>
            </w:pPr>
          </w:p>
        </w:tc>
        <w:tc>
          <w:tcPr>
            <w:tcW w:w="1484" w:type="dxa"/>
          </w:tcPr>
          <w:p w14:paraId="0CB6FB04">
            <w:pPr>
              <w:rPr>
                <w:rFonts w:asciiTheme="minorEastAsia" w:hAnsiTheme="minorEastAsia" w:eastAsiaTheme="minorEastAsia" w:cstheme="minorEastAsia"/>
                <w:color w:val="auto"/>
              </w:rPr>
            </w:pPr>
          </w:p>
        </w:tc>
      </w:tr>
      <w:tr w14:paraId="181E9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0F3AD121">
            <w:pPr>
              <w:rPr>
                <w:rFonts w:asciiTheme="minorEastAsia" w:hAnsiTheme="minorEastAsia" w:eastAsiaTheme="minorEastAsia" w:cstheme="minorEastAsia"/>
                <w:color w:val="auto"/>
              </w:rPr>
            </w:pPr>
          </w:p>
        </w:tc>
        <w:tc>
          <w:tcPr>
            <w:tcW w:w="1302" w:type="dxa"/>
          </w:tcPr>
          <w:p w14:paraId="5E8FF156">
            <w:pPr>
              <w:rPr>
                <w:rFonts w:asciiTheme="minorEastAsia" w:hAnsiTheme="minorEastAsia" w:eastAsiaTheme="minorEastAsia" w:cstheme="minorEastAsia"/>
                <w:color w:val="auto"/>
              </w:rPr>
            </w:pPr>
          </w:p>
        </w:tc>
        <w:tc>
          <w:tcPr>
            <w:tcW w:w="2609" w:type="dxa"/>
          </w:tcPr>
          <w:p w14:paraId="7480D238">
            <w:pPr>
              <w:rPr>
                <w:rFonts w:asciiTheme="minorEastAsia" w:hAnsiTheme="minorEastAsia" w:eastAsiaTheme="minorEastAsia" w:cstheme="minorEastAsia"/>
                <w:color w:val="auto"/>
              </w:rPr>
            </w:pPr>
          </w:p>
        </w:tc>
        <w:tc>
          <w:tcPr>
            <w:tcW w:w="911" w:type="dxa"/>
          </w:tcPr>
          <w:p w14:paraId="12124CA8">
            <w:pPr>
              <w:rPr>
                <w:rFonts w:asciiTheme="minorEastAsia" w:hAnsiTheme="minorEastAsia" w:eastAsiaTheme="minorEastAsia" w:cstheme="minorEastAsia"/>
                <w:color w:val="auto"/>
              </w:rPr>
            </w:pPr>
          </w:p>
        </w:tc>
        <w:tc>
          <w:tcPr>
            <w:tcW w:w="885" w:type="dxa"/>
          </w:tcPr>
          <w:p w14:paraId="7208F19F">
            <w:pPr>
              <w:rPr>
                <w:rFonts w:asciiTheme="minorEastAsia" w:hAnsiTheme="minorEastAsia" w:eastAsiaTheme="minorEastAsia" w:cstheme="minorEastAsia"/>
                <w:color w:val="auto"/>
              </w:rPr>
            </w:pPr>
          </w:p>
        </w:tc>
        <w:tc>
          <w:tcPr>
            <w:tcW w:w="1277" w:type="dxa"/>
          </w:tcPr>
          <w:p w14:paraId="49F8A181">
            <w:pPr>
              <w:rPr>
                <w:rFonts w:asciiTheme="minorEastAsia" w:hAnsiTheme="minorEastAsia" w:eastAsiaTheme="minorEastAsia" w:cstheme="minorEastAsia"/>
                <w:color w:val="auto"/>
              </w:rPr>
            </w:pPr>
          </w:p>
        </w:tc>
        <w:tc>
          <w:tcPr>
            <w:tcW w:w="1484" w:type="dxa"/>
          </w:tcPr>
          <w:p w14:paraId="265E1EB7">
            <w:pPr>
              <w:rPr>
                <w:rFonts w:asciiTheme="minorEastAsia" w:hAnsiTheme="minorEastAsia" w:eastAsiaTheme="minorEastAsia" w:cstheme="minorEastAsia"/>
                <w:color w:val="auto"/>
              </w:rPr>
            </w:pPr>
          </w:p>
        </w:tc>
      </w:tr>
      <w:tr w14:paraId="54D3D0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03F2BFDE">
            <w:pPr>
              <w:rPr>
                <w:rFonts w:asciiTheme="minorEastAsia" w:hAnsiTheme="minorEastAsia" w:eastAsiaTheme="minorEastAsia" w:cstheme="minorEastAsia"/>
                <w:color w:val="auto"/>
              </w:rPr>
            </w:pPr>
          </w:p>
        </w:tc>
        <w:tc>
          <w:tcPr>
            <w:tcW w:w="1302" w:type="dxa"/>
          </w:tcPr>
          <w:p w14:paraId="5E3FC9E2">
            <w:pPr>
              <w:rPr>
                <w:rFonts w:asciiTheme="minorEastAsia" w:hAnsiTheme="minorEastAsia" w:eastAsiaTheme="minorEastAsia" w:cstheme="minorEastAsia"/>
                <w:color w:val="auto"/>
              </w:rPr>
            </w:pPr>
          </w:p>
        </w:tc>
        <w:tc>
          <w:tcPr>
            <w:tcW w:w="2609" w:type="dxa"/>
          </w:tcPr>
          <w:p w14:paraId="231A375B">
            <w:pPr>
              <w:rPr>
                <w:rFonts w:asciiTheme="minorEastAsia" w:hAnsiTheme="minorEastAsia" w:eastAsiaTheme="minorEastAsia" w:cstheme="minorEastAsia"/>
                <w:color w:val="auto"/>
              </w:rPr>
            </w:pPr>
          </w:p>
        </w:tc>
        <w:tc>
          <w:tcPr>
            <w:tcW w:w="911" w:type="dxa"/>
          </w:tcPr>
          <w:p w14:paraId="06B841A9">
            <w:pPr>
              <w:rPr>
                <w:rFonts w:asciiTheme="minorEastAsia" w:hAnsiTheme="minorEastAsia" w:eastAsiaTheme="minorEastAsia" w:cstheme="minorEastAsia"/>
                <w:color w:val="auto"/>
              </w:rPr>
            </w:pPr>
          </w:p>
        </w:tc>
        <w:tc>
          <w:tcPr>
            <w:tcW w:w="885" w:type="dxa"/>
          </w:tcPr>
          <w:p w14:paraId="2F06BA1F">
            <w:pPr>
              <w:rPr>
                <w:rFonts w:asciiTheme="minorEastAsia" w:hAnsiTheme="minorEastAsia" w:eastAsiaTheme="minorEastAsia" w:cstheme="minorEastAsia"/>
                <w:color w:val="auto"/>
              </w:rPr>
            </w:pPr>
          </w:p>
        </w:tc>
        <w:tc>
          <w:tcPr>
            <w:tcW w:w="1277" w:type="dxa"/>
          </w:tcPr>
          <w:p w14:paraId="2642EBD7">
            <w:pPr>
              <w:rPr>
                <w:rFonts w:asciiTheme="minorEastAsia" w:hAnsiTheme="minorEastAsia" w:eastAsiaTheme="minorEastAsia" w:cstheme="minorEastAsia"/>
                <w:color w:val="auto"/>
              </w:rPr>
            </w:pPr>
          </w:p>
        </w:tc>
        <w:tc>
          <w:tcPr>
            <w:tcW w:w="1484" w:type="dxa"/>
          </w:tcPr>
          <w:p w14:paraId="2E8E9355">
            <w:pPr>
              <w:rPr>
                <w:rFonts w:asciiTheme="minorEastAsia" w:hAnsiTheme="minorEastAsia" w:eastAsiaTheme="minorEastAsia" w:cstheme="minorEastAsia"/>
                <w:color w:val="auto"/>
              </w:rPr>
            </w:pPr>
          </w:p>
        </w:tc>
      </w:tr>
      <w:tr w14:paraId="761BEE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6B918C78">
            <w:pPr>
              <w:rPr>
                <w:rFonts w:asciiTheme="minorEastAsia" w:hAnsiTheme="minorEastAsia" w:eastAsiaTheme="minorEastAsia" w:cstheme="minorEastAsia"/>
                <w:color w:val="auto"/>
              </w:rPr>
            </w:pPr>
          </w:p>
        </w:tc>
        <w:tc>
          <w:tcPr>
            <w:tcW w:w="1302" w:type="dxa"/>
          </w:tcPr>
          <w:p w14:paraId="073BDE55">
            <w:pPr>
              <w:rPr>
                <w:rFonts w:asciiTheme="minorEastAsia" w:hAnsiTheme="minorEastAsia" w:eastAsiaTheme="minorEastAsia" w:cstheme="minorEastAsia"/>
                <w:color w:val="auto"/>
              </w:rPr>
            </w:pPr>
          </w:p>
        </w:tc>
        <w:tc>
          <w:tcPr>
            <w:tcW w:w="2609" w:type="dxa"/>
          </w:tcPr>
          <w:p w14:paraId="0EC82CD9">
            <w:pPr>
              <w:rPr>
                <w:rFonts w:asciiTheme="minorEastAsia" w:hAnsiTheme="minorEastAsia" w:eastAsiaTheme="minorEastAsia" w:cstheme="minorEastAsia"/>
                <w:color w:val="auto"/>
              </w:rPr>
            </w:pPr>
          </w:p>
        </w:tc>
        <w:tc>
          <w:tcPr>
            <w:tcW w:w="911" w:type="dxa"/>
          </w:tcPr>
          <w:p w14:paraId="3ADC3943">
            <w:pPr>
              <w:rPr>
                <w:rFonts w:asciiTheme="minorEastAsia" w:hAnsiTheme="minorEastAsia" w:eastAsiaTheme="minorEastAsia" w:cstheme="minorEastAsia"/>
                <w:color w:val="auto"/>
              </w:rPr>
            </w:pPr>
          </w:p>
        </w:tc>
        <w:tc>
          <w:tcPr>
            <w:tcW w:w="885" w:type="dxa"/>
          </w:tcPr>
          <w:p w14:paraId="6FBEDFBB">
            <w:pPr>
              <w:rPr>
                <w:rFonts w:asciiTheme="minorEastAsia" w:hAnsiTheme="minorEastAsia" w:eastAsiaTheme="minorEastAsia" w:cstheme="minorEastAsia"/>
                <w:color w:val="auto"/>
              </w:rPr>
            </w:pPr>
          </w:p>
        </w:tc>
        <w:tc>
          <w:tcPr>
            <w:tcW w:w="1277" w:type="dxa"/>
          </w:tcPr>
          <w:p w14:paraId="1C8C69E8">
            <w:pPr>
              <w:rPr>
                <w:rFonts w:asciiTheme="minorEastAsia" w:hAnsiTheme="minorEastAsia" w:eastAsiaTheme="minorEastAsia" w:cstheme="minorEastAsia"/>
                <w:color w:val="auto"/>
              </w:rPr>
            </w:pPr>
          </w:p>
        </w:tc>
        <w:tc>
          <w:tcPr>
            <w:tcW w:w="1484" w:type="dxa"/>
          </w:tcPr>
          <w:p w14:paraId="5039001E">
            <w:pPr>
              <w:rPr>
                <w:rFonts w:asciiTheme="minorEastAsia" w:hAnsiTheme="minorEastAsia" w:eastAsiaTheme="minorEastAsia" w:cstheme="minorEastAsia"/>
                <w:color w:val="auto"/>
              </w:rPr>
            </w:pPr>
          </w:p>
        </w:tc>
      </w:tr>
      <w:tr w14:paraId="15DE5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6E3314FC">
            <w:pPr>
              <w:rPr>
                <w:rFonts w:asciiTheme="minorEastAsia" w:hAnsiTheme="minorEastAsia" w:eastAsiaTheme="minorEastAsia" w:cstheme="minorEastAsia"/>
                <w:color w:val="auto"/>
              </w:rPr>
            </w:pPr>
          </w:p>
        </w:tc>
        <w:tc>
          <w:tcPr>
            <w:tcW w:w="1302" w:type="dxa"/>
          </w:tcPr>
          <w:p w14:paraId="008EF8A5">
            <w:pPr>
              <w:rPr>
                <w:rFonts w:asciiTheme="minorEastAsia" w:hAnsiTheme="minorEastAsia" w:eastAsiaTheme="minorEastAsia" w:cstheme="minorEastAsia"/>
                <w:color w:val="auto"/>
              </w:rPr>
            </w:pPr>
          </w:p>
        </w:tc>
        <w:tc>
          <w:tcPr>
            <w:tcW w:w="2609" w:type="dxa"/>
          </w:tcPr>
          <w:p w14:paraId="59D78E65">
            <w:pPr>
              <w:rPr>
                <w:rFonts w:asciiTheme="minorEastAsia" w:hAnsiTheme="minorEastAsia" w:eastAsiaTheme="minorEastAsia" w:cstheme="minorEastAsia"/>
                <w:color w:val="auto"/>
              </w:rPr>
            </w:pPr>
          </w:p>
        </w:tc>
        <w:tc>
          <w:tcPr>
            <w:tcW w:w="911" w:type="dxa"/>
          </w:tcPr>
          <w:p w14:paraId="6A557CE0">
            <w:pPr>
              <w:rPr>
                <w:rFonts w:asciiTheme="minorEastAsia" w:hAnsiTheme="minorEastAsia" w:eastAsiaTheme="minorEastAsia" w:cstheme="minorEastAsia"/>
                <w:color w:val="auto"/>
              </w:rPr>
            </w:pPr>
          </w:p>
        </w:tc>
        <w:tc>
          <w:tcPr>
            <w:tcW w:w="885" w:type="dxa"/>
          </w:tcPr>
          <w:p w14:paraId="27D39E8A">
            <w:pPr>
              <w:rPr>
                <w:rFonts w:asciiTheme="minorEastAsia" w:hAnsiTheme="minorEastAsia" w:eastAsiaTheme="minorEastAsia" w:cstheme="minorEastAsia"/>
                <w:color w:val="auto"/>
              </w:rPr>
            </w:pPr>
          </w:p>
        </w:tc>
        <w:tc>
          <w:tcPr>
            <w:tcW w:w="1277" w:type="dxa"/>
          </w:tcPr>
          <w:p w14:paraId="1DCB2D95">
            <w:pPr>
              <w:rPr>
                <w:rFonts w:asciiTheme="minorEastAsia" w:hAnsiTheme="minorEastAsia" w:eastAsiaTheme="minorEastAsia" w:cstheme="minorEastAsia"/>
                <w:color w:val="auto"/>
              </w:rPr>
            </w:pPr>
          </w:p>
        </w:tc>
        <w:tc>
          <w:tcPr>
            <w:tcW w:w="1484" w:type="dxa"/>
          </w:tcPr>
          <w:p w14:paraId="12ADCB4C">
            <w:pPr>
              <w:rPr>
                <w:rFonts w:asciiTheme="minorEastAsia" w:hAnsiTheme="minorEastAsia" w:eastAsiaTheme="minorEastAsia" w:cstheme="minorEastAsia"/>
                <w:color w:val="auto"/>
              </w:rPr>
            </w:pPr>
          </w:p>
        </w:tc>
      </w:tr>
      <w:tr w14:paraId="57846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40" w:type="dxa"/>
          </w:tcPr>
          <w:p w14:paraId="64CD0D52">
            <w:pPr>
              <w:rPr>
                <w:rFonts w:asciiTheme="minorEastAsia" w:hAnsiTheme="minorEastAsia" w:eastAsiaTheme="minorEastAsia" w:cstheme="minorEastAsia"/>
                <w:color w:val="auto"/>
              </w:rPr>
            </w:pPr>
          </w:p>
        </w:tc>
        <w:tc>
          <w:tcPr>
            <w:tcW w:w="1302" w:type="dxa"/>
          </w:tcPr>
          <w:p w14:paraId="7DEA236C">
            <w:pPr>
              <w:rPr>
                <w:rFonts w:asciiTheme="minorEastAsia" w:hAnsiTheme="minorEastAsia" w:eastAsiaTheme="minorEastAsia" w:cstheme="minorEastAsia"/>
                <w:color w:val="auto"/>
              </w:rPr>
            </w:pPr>
          </w:p>
        </w:tc>
        <w:tc>
          <w:tcPr>
            <w:tcW w:w="2609" w:type="dxa"/>
          </w:tcPr>
          <w:p w14:paraId="1B1C4FBF">
            <w:pPr>
              <w:rPr>
                <w:rFonts w:asciiTheme="minorEastAsia" w:hAnsiTheme="minorEastAsia" w:eastAsiaTheme="minorEastAsia" w:cstheme="minorEastAsia"/>
                <w:color w:val="auto"/>
              </w:rPr>
            </w:pPr>
          </w:p>
        </w:tc>
        <w:tc>
          <w:tcPr>
            <w:tcW w:w="911" w:type="dxa"/>
          </w:tcPr>
          <w:p w14:paraId="27227082">
            <w:pPr>
              <w:rPr>
                <w:rFonts w:asciiTheme="minorEastAsia" w:hAnsiTheme="minorEastAsia" w:eastAsiaTheme="minorEastAsia" w:cstheme="minorEastAsia"/>
                <w:color w:val="auto"/>
              </w:rPr>
            </w:pPr>
          </w:p>
        </w:tc>
        <w:tc>
          <w:tcPr>
            <w:tcW w:w="885" w:type="dxa"/>
          </w:tcPr>
          <w:p w14:paraId="7C01C906">
            <w:pPr>
              <w:rPr>
                <w:rFonts w:asciiTheme="minorEastAsia" w:hAnsiTheme="minorEastAsia" w:eastAsiaTheme="minorEastAsia" w:cstheme="minorEastAsia"/>
                <w:color w:val="auto"/>
              </w:rPr>
            </w:pPr>
          </w:p>
        </w:tc>
        <w:tc>
          <w:tcPr>
            <w:tcW w:w="1277" w:type="dxa"/>
          </w:tcPr>
          <w:p w14:paraId="2BE63F1B">
            <w:pPr>
              <w:rPr>
                <w:rFonts w:asciiTheme="minorEastAsia" w:hAnsiTheme="minorEastAsia" w:eastAsiaTheme="minorEastAsia" w:cstheme="minorEastAsia"/>
                <w:color w:val="auto"/>
              </w:rPr>
            </w:pPr>
          </w:p>
        </w:tc>
        <w:tc>
          <w:tcPr>
            <w:tcW w:w="1484" w:type="dxa"/>
          </w:tcPr>
          <w:p w14:paraId="4E970258">
            <w:pPr>
              <w:rPr>
                <w:rFonts w:asciiTheme="minorEastAsia" w:hAnsiTheme="minorEastAsia" w:eastAsiaTheme="minorEastAsia" w:cstheme="minorEastAsia"/>
                <w:color w:val="auto"/>
              </w:rPr>
            </w:pPr>
          </w:p>
        </w:tc>
      </w:tr>
      <w:tr w14:paraId="322DE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5D52E851">
            <w:pPr>
              <w:rPr>
                <w:rFonts w:asciiTheme="minorEastAsia" w:hAnsiTheme="minorEastAsia" w:eastAsiaTheme="minorEastAsia" w:cstheme="minorEastAsia"/>
                <w:color w:val="auto"/>
              </w:rPr>
            </w:pPr>
          </w:p>
        </w:tc>
        <w:tc>
          <w:tcPr>
            <w:tcW w:w="1302" w:type="dxa"/>
          </w:tcPr>
          <w:p w14:paraId="14863795">
            <w:pPr>
              <w:rPr>
                <w:rFonts w:asciiTheme="minorEastAsia" w:hAnsiTheme="minorEastAsia" w:eastAsiaTheme="minorEastAsia" w:cstheme="minorEastAsia"/>
                <w:color w:val="auto"/>
              </w:rPr>
            </w:pPr>
          </w:p>
        </w:tc>
        <w:tc>
          <w:tcPr>
            <w:tcW w:w="2609" w:type="dxa"/>
          </w:tcPr>
          <w:p w14:paraId="79434B68">
            <w:pPr>
              <w:rPr>
                <w:rFonts w:asciiTheme="minorEastAsia" w:hAnsiTheme="minorEastAsia" w:eastAsiaTheme="minorEastAsia" w:cstheme="minorEastAsia"/>
                <w:color w:val="auto"/>
              </w:rPr>
            </w:pPr>
          </w:p>
        </w:tc>
        <w:tc>
          <w:tcPr>
            <w:tcW w:w="911" w:type="dxa"/>
          </w:tcPr>
          <w:p w14:paraId="7CDC4922">
            <w:pPr>
              <w:rPr>
                <w:rFonts w:asciiTheme="minorEastAsia" w:hAnsiTheme="minorEastAsia" w:eastAsiaTheme="minorEastAsia" w:cstheme="minorEastAsia"/>
                <w:color w:val="auto"/>
              </w:rPr>
            </w:pPr>
          </w:p>
        </w:tc>
        <w:tc>
          <w:tcPr>
            <w:tcW w:w="885" w:type="dxa"/>
          </w:tcPr>
          <w:p w14:paraId="3A77C359">
            <w:pPr>
              <w:rPr>
                <w:rFonts w:asciiTheme="minorEastAsia" w:hAnsiTheme="minorEastAsia" w:eastAsiaTheme="minorEastAsia" w:cstheme="minorEastAsia"/>
                <w:color w:val="auto"/>
              </w:rPr>
            </w:pPr>
          </w:p>
        </w:tc>
        <w:tc>
          <w:tcPr>
            <w:tcW w:w="1277" w:type="dxa"/>
          </w:tcPr>
          <w:p w14:paraId="24B0AA09">
            <w:pPr>
              <w:rPr>
                <w:rFonts w:asciiTheme="minorEastAsia" w:hAnsiTheme="minorEastAsia" w:eastAsiaTheme="minorEastAsia" w:cstheme="minorEastAsia"/>
                <w:color w:val="auto"/>
              </w:rPr>
            </w:pPr>
          </w:p>
        </w:tc>
        <w:tc>
          <w:tcPr>
            <w:tcW w:w="1484" w:type="dxa"/>
          </w:tcPr>
          <w:p w14:paraId="7C924379">
            <w:pPr>
              <w:rPr>
                <w:rFonts w:asciiTheme="minorEastAsia" w:hAnsiTheme="minorEastAsia" w:eastAsiaTheme="minorEastAsia" w:cstheme="minorEastAsia"/>
                <w:color w:val="auto"/>
              </w:rPr>
            </w:pPr>
          </w:p>
        </w:tc>
      </w:tr>
      <w:tr w14:paraId="285AC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3B83462C">
            <w:pPr>
              <w:rPr>
                <w:rFonts w:asciiTheme="minorEastAsia" w:hAnsiTheme="minorEastAsia" w:eastAsiaTheme="minorEastAsia" w:cstheme="minorEastAsia"/>
                <w:color w:val="auto"/>
              </w:rPr>
            </w:pPr>
          </w:p>
        </w:tc>
        <w:tc>
          <w:tcPr>
            <w:tcW w:w="1302" w:type="dxa"/>
          </w:tcPr>
          <w:p w14:paraId="6489E759">
            <w:pPr>
              <w:rPr>
                <w:rFonts w:asciiTheme="minorEastAsia" w:hAnsiTheme="minorEastAsia" w:eastAsiaTheme="minorEastAsia" w:cstheme="minorEastAsia"/>
                <w:color w:val="auto"/>
              </w:rPr>
            </w:pPr>
          </w:p>
        </w:tc>
        <w:tc>
          <w:tcPr>
            <w:tcW w:w="2609" w:type="dxa"/>
          </w:tcPr>
          <w:p w14:paraId="3828CC91">
            <w:pPr>
              <w:rPr>
                <w:rFonts w:asciiTheme="minorEastAsia" w:hAnsiTheme="minorEastAsia" w:eastAsiaTheme="minorEastAsia" w:cstheme="minorEastAsia"/>
                <w:color w:val="auto"/>
              </w:rPr>
            </w:pPr>
          </w:p>
        </w:tc>
        <w:tc>
          <w:tcPr>
            <w:tcW w:w="911" w:type="dxa"/>
          </w:tcPr>
          <w:p w14:paraId="160DDA31">
            <w:pPr>
              <w:rPr>
                <w:rFonts w:asciiTheme="minorEastAsia" w:hAnsiTheme="minorEastAsia" w:eastAsiaTheme="minorEastAsia" w:cstheme="minorEastAsia"/>
                <w:color w:val="auto"/>
              </w:rPr>
            </w:pPr>
          </w:p>
        </w:tc>
        <w:tc>
          <w:tcPr>
            <w:tcW w:w="885" w:type="dxa"/>
          </w:tcPr>
          <w:p w14:paraId="6A46E3C2">
            <w:pPr>
              <w:rPr>
                <w:rFonts w:asciiTheme="minorEastAsia" w:hAnsiTheme="minorEastAsia" w:eastAsiaTheme="minorEastAsia" w:cstheme="minorEastAsia"/>
                <w:color w:val="auto"/>
              </w:rPr>
            </w:pPr>
          </w:p>
        </w:tc>
        <w:tc>
          <w:tcPr>
            <w:tcW w:w="1277" w:type="dxa"/>
          </w:tcPr>
          <w:p w14:paraId="54D66D8B">
            <w:pPr>
              <w:rPr>
                <w:rFonts w:asciiTheme="minorEastAsia" w:hAnsiTheme="minorEastAsia" w:eastAsiaTheme="minorEastAsia" w:cstheme="minorEastAsia"/>
                <w:color w:val="auto"/>
              </w:rPr>
            </w:pPr>
          </w:p>
        </w:tc>
        <w:tc>
          <w:tcPr>
            <w:tcW w:w="1484" w:type="dxa"/>
          </w:tcPr>
          <w:p w14:paraId="727E4545">
            <w:pPr>
              <w:rPr>
                <w:rFonts w:asciiTheme="minorEastAsia" w:hAnsiTheme="minorEastAsia" w:eastAsiaTheme="minorEastAsia" w:cstheme="minorEastAsia"/>
                <w:color w:val="auto"/>
              </w:rPr>
            </w:pPr>
          </w:p>
        </w:tc>
      </w:tr>
      <w:tr w14:paraId="70D117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1C982839">
            <w:pPr>
              <w:rPr>
                <w:rFonts w:asciiTheme="minorEastAsia" w:hAnsiTheme="minorEastAsia" w:eastAsiaTheme="minorEastAsia" w:cstheme="minorEastAsia"/>
                <w:color w:val="auto"/>
              </w:rPr>
            </w:pPr>
          </w:p>
        </w:tc>
        <w:tc>
          <w:tcPr>
            <w:tcW w:w="1302" w:type="dxa"/>
          </w:tcPr>
          <w:p w14:paraId="645C07E1">
            <w:pPr>
              <w:rPr>
                <w:rFonts w:asciiTheme="minorEastAsia" w:hAnsiTheme="minorEastAsia" w:eastAsiaTheme="minorEastAsia" w:cstheme="minorEastAsia"/>
                <w:color w:val="auto"/>
              </w:rPr>
            </w:pPr>
          </w:p>
        </w:tc>
        <w:tc>
          <w:tcPr>
            <w:tcW w:w="2609" w:type="dxa"/>
          </w:tcPr>
          <w:p w14:paraId="2CBC25C0">
            <w:pPr>
              <w:rPr>
                <w:rFonts w:asciiTheme="minorEastAsia" w:hAnsiTheme="minorEastAsia" w:eastAsiaTheme="minorEastAsia" w:cstheme="minorEastAsia"/>
                <w:color w:val="auto"/>
              </w:rPr>
            </w:pPr>
          </w:p>
        </w:tc>
        <w:tc>
          <w:tcPr>
            <w:tcW w:w="911" w:type="dxa"/>
          </w:tcPr>
          <w:p w14:paraId="337F05FF">
            <w:pPr>
              <w:rPr>
                <w:rFonts w:asciiTheme="minorEastAsia" w:hAnsiTheme="minorEastAsia" w:eastAsiaTheme="minorEastAsia" w:cstheme="minorEastAsia"/>
                <w:color w:val="auto"/>
              </w:rPr>
            </w:pPr>
          </w:p>
        </w:tc>
        <w:tc>
          <w:tcPr>
            <w:tcW w:w="885" w:type="dxa"/>
          </w:tcPr>
          <w:p w14:paraId="056DA666">
            <w:pPr>
              <w:rPr>
                <w:rFonts w:asciiTheme="minorEastAsia" w:hAnsiTheme="minorEastAsia" w:eastAsiaTheme="minorEastAsia" w:cstheme="minorEastAsia"/>
                <w:color w:val="auto"/>
              </w:rPr>
            </w:pPr>
          </w:p>
        </w:tc>
        <w:tc>
          <w:tcPr>
            <w:tcW w:w="1277" w:type="dxa"/>
          </w:tcPr>
          <w:p w14:paraId="5FC24028">
            <w:pPr>
              <w:rPr>
                <w:rFonts w:asciiTheme="minorEastAsia" w:hAnsiTheme="minorEastAsia" w:eastAsiaTheme="minorEastAsia" w:cstheme="minorEastAsia"/>
                <w:color w:val="auto"/>
              </w:rPr>
            </w:pPr>
          </w:p>
        </w:tc>
        <w:tc>
          <w:tcPr>
            <w:tcW w:w="1484" w:type="dxa"/>
          </w:tcPr>
          <w:p w14:paraId="5222D932">
            <w:pPr>
              <w:rPr>
                <w:rFonts w:asciiTheme="minorEastAsia" w:hAnsiTheme="minorEastAsia" w:eastAsiaTheme="minorEastAsia" w:cstheme="minorEastAsia"/>
                <w:color w:val="auto"/>
              </w:rPr>
            </w:pPr>
          </w:p>
        </w:tc>
      </w:tr>
      <w:tr w14:paraId="34E1F1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2" w:hRule="atLeast"/>
        </w:trPr>
        <w:tc>
          <w:tcPr>
            <w:tcW w:w="940" w:type="dxa"/>
          </w:tcPr>
          <w:p w14:paraId="3AC37D8E">
            <w:pPr>
              <w:rPr>
                <w:rFonts w:asciiTheme="minorEastAsia" w:hAnsiTheme="minorEastAsia" w:eastAsiaTheme="minorEastAsia" w:cstheme="minorEastAsia"/>
                <w:color w:val="auto"/>
              </w:rPr>
            </w:pPr>
          </w:p>
        </w:tc>
        <w:tc>
          <w:tcPr>
            <w:tcW w:w="1302" w:type="dxa"/>
          </w:tcPr>
          <w:p w14:paraId="17E9D10F">
            <w:pPr>
              <w:rPr>
                <w:rFonts w:asciiTheme="minorEastAsia" w:hAnsiTheme="minorEastAsia" w:eastAsiaTheme="minorEastAsia" w:cstheme="minorEastAsia"/>
                <w:color w:val="auto"/>
              </w:rPr>
            </w:pPr>
          </w:p>
        </w:tc>
        <w:tc>
          <w:tcPr>
            <w:tcW w:w="2609" w:type="dxa"/>
          </w:tcPr>
          <w:p w14:paraId="0D831B33">
            <w:pPr>
              <w:rPr>
                <w:rFonts w:asciiTheme="minorEastAsia" w:hAnsiTheme="minorEastAsia" w:eastAsiaTheme="minorEastAsia" w:cstheme="minorEastAsia"/>
                <w:color w:val="auto"/>
              </w:rPr>
            </w:pPr>
          </w:p>
        </w:tc>
        <w:tc>
          <w:tcPr>
            <w:tcW w:w="911" w:type="dxa"/>
          </w:tcPr>
          <w:p w14:paraId="66BF1546">
            <w:pPr>
              <w:rPr>
                <w:rFonts w:asciiTheme="minorEastAsia" w:hAnsiTheme="minorEastAsia" w:eastAsiaTheme="minorEastAsia" w:cstheme="minorEastAsia"/>
                <w:color w:val="auto"/>
              </w:rPr>
            </w:pPr>
          </w:p>
        </w:tc>
        <w:tc>
          <w:tcPr>
            <w:tcW w:w="885" w:type="dxa"/>
          </w:tcPr>
          <w:p w14:paraId="594231E7">
            <w:pPr>
              <w:rPr>
                <w:rFonts w:asciiTheme="minorEastAsia" w:hAnsiTheme="minorEastAsia" w:eastAsiaTheme="minorEastAsia" w:cstheme="minorEastAsia"/>
                <w:color w:val="auto"/>
              </w:rPr>
            </w:pPr>
          </w:p>
        </w:tc>
        <w:tc>
          <w:tcPr>
            <w:tcW w:w="1277" w:type="dxa"/>
          </w:tcPr>
          <w:p w14:paraId="5E1519E4">
            <w:pPr>
              <w:rPr>
                <w:rFonts w:asciiTheme="minorEastAsia" w:hAnsiTheme="minorEastAsia" w:eastAsiaTheme="minorEastAsia" w:cstheme="minorEastAsia"/>
                <w:color w:val="auto"/>
              </w:rPr>
            </w:pPr>
          </w:p>
        </w:tc>
        <w:tc>
          <w:tcPr>
            <w:tcW w:w="1484" w:type="dxa"/>
          </w:tcPr>
          <w:p w14:paraId="1DA31AA7">
            <w:pPr>
              <w:rPr>
                <w:rFonts w:asciiTheme="minorEastAsia" w:hAnsiTheme="minorEastAsia" w:eastAsiaTheme="minorEastAsia" w:cstheme="minorEastAsia"/>
                <w:color w:val="auto"/>
              </w:rPr>
            </w:pPr>
          </w:p>
        </w:tc>
      </w:tr>
      <w:tr w14:paraId="496F52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23F1BD81">
            <w:pPr>
              <w:rPr>
                <w:rFonts w:asciiTheme="minorEastAsia" w:hAnsiTheme="minorEastAsia" w:eastAsiaTheme="minorEastAsia" w:cstheme="minorEastAsia"/>
                <w:color w:val="auto"/>
              </w:rPr>
            </w:pPr>
          </w:p>
        </w:tc>
        <w:tc>
          <w:tcPr>
            <w:tcW w:w="1302" w:type="dxa"/>
          </w:tcPr>
          <w:p w14:paraId="2C7245FF">
            <w:pPr>
              <w:rPr>
                <w:rFonts w:asciiTheme="minorEastAsia" w:hAnsiTheme="minorEastAsia" w:eastAsiaTheme="minorEastAsia" w:cstheme="minorEastAsia"/>
                <w:color w:val="auto"/>
              </w:rPr>
            </w:pPr>
          </w:p>
        </w:tc>
        <w:tc>
          <w:tcPr>
            <w:tcW w:w="2609" w:type="dxa"/>
          </w:tcPr>
          <w:p w14:paraId="27271B43">
            <w:pPr>
              <w:rPr>
                <w:rFonts w:asciiTheme="minorEastAsia" w:hAnsiTheme="minorEastAsia" w:eastAsiaTheme="minorEastAsia" w:cstheme="minorEastAsia"/>
                <w:color w:val="auto"/>
              </w:rPr>
            </w:pPr>
          </w:p>
        </w:tc>
        <w:tc>
          <w:tcPr>
            <w:tcW w:w="911" w:type="dxa"/>
          </w:tcPr>
          <w:p w14:paraId="1CA0C3E8">
            <w:pPr>
              <w:rPr>
                <w:rFonts w:asciiTheme="minorEastAsia" w:hAnsiTheme="minorEastAsia" w:eastAsiaTheme="minorEastAsia" w:cstheme="minorEastAsia"/>
                <w:color w:val="auto"/>
              </w:rPr>
            </w:pPr>
          </w:p>
        </w:tc>
        <w:tc>
          <w:tcPr>
            <w:tcW w:w="885" w:type="dxa"/>
          </w:tcPr>
          <w:p w14:paraId="2417F525">
            <w:pPr>
              <w:rPr>
                <w:rFonts w:asciiTheme="minorEastAsia" w:hAnsiTheme="minorEastAsia" w:eastAsiaTheme="minorEastAsia" w:cstheme="minorEastAsia"/>
                <w:color w:val="auto"/>
              </w:rPr>
            </w:pPr>
          </w:p>
        </w:tc>
        <w:tc>
          <w:tcPr>
            <w:tcW w:w="1277" w:type="dxa"/>
          </w:tcPr>
          <w:p w14:paraId="27954C9D">
            <w:pPr>
              <w:rPr>
                <w:rFonts w:asciiTheme="minorEastAsia" w:hAnsiTheme="minorEastAsia" w:eastAsiaTheme="minorEastAsia" w:cstheme="minorEastAsia"/>
                <w:color w:val="auto"/>
              </w:rPr>
            </w:pPr>
          </w:p>
        </w:tc>
        <w:tc>
          <w:tcPr>
            <w:tcW w:w="1484" w:type="dxa"/>
          </w:tcPr>
          <w:p w14:paraId="192CBBB3">
            <w:pPr>
              <w:rPr>
                <w:rFonts w:asciiTheme="minorEastAsia" w:hAnsiTheme="minorEastAsia" w:eastAsiaTheme="minorEastAsia" w:cstheme="minorEastAsia"/>
                <w:color w:val="auto"/>
              </w:rPr>
            </w:pPr>
          </w:p>
        </w:tc>
      </w:tr>
      <w:tr w14:paraId="1BBE2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49B1F916">
            <w:pPr>
              <w:rPr>
                <w:rFonts w:asciiTheme="minorEastAsia" w:hAnsiTheme="minorEastAsia" w:eastAsiaTheme="minorEastAsia" w:cstheme="minorEastAsia"/>
                <w:color w:val="auto"/>
              </w:rPr>
            </w:pPr>
          </w:p>
        </w:tc>
        <w:tc>
          <w:tcPr>
            <w:tcW w:w="1302" w:type="dxa"/>
          </w:tcPr>
          <w:p w14:paraId="4EC7B0EC">
            <w:pPr>
              <w:rPr>
                <w:rFonts w:asciiTheme="minorEastAsia" w:hAnsiTheme="minorEastAsia" w:eastAsiaTheme="minorEastAsia" w:cstheme="minorEastAsia"/>
                <w:color w:val="auto"/>
              </w:rPr>
            </w:pPr>
          </w:p>
        </w:tc>
        <w:tc>
          <w:tcPr>
            <w:tcW w:w="2609" w:type="dxa"/>
          </w:tcPr>
          <w:p w14:paraId="53FC27D6">
            <w:pPr>
              <w:rPr>
                <w:rFonts w:asciiTheme="minorEastAsia" w:hAnsiTheme="minorEastAsia" w:eastAsiaTheme="minorEastAsia" w:cstheme="minorEastAsia"/>
                <w:color w:val="auto"/>
              </w:rPr>
            </w:pPr>
          </w:p>
        </w:tc>
        <w:tc>
          <w:tcPr>
            <w:tcW w:w="911" w:type="dxa"/>
          </w:tcPr>
          <w:p w14:paraId="0B8A70E0">
            <w:pPr>
              <w:rPr>
                <w:rFonts w:asciiTheme="minorEastAsia" w:hAnsiTheme="minorEastAsia" w:eastAsiaTheme="minorEastAsia" w:cstheme="minorEastAsia"/>
                <w:color w:val="auto"/>
              </w:rPr>
            </w:pPr>
          </w:p>
        </w:tc>
        <w:tc>
          <w:tcPr>
            <w:tcW w:w="885" w:type="dxa"/>
          </w:tcPr>
          <w:p w14:paraId="2B0EFADB">
            <w:pPr>
              <w:rPr>
                <w:rFonts w:asciiTheme="minorEastAsia" w:hAnsiTheme="minorEastAsia" w:eastAsiaTheme="minorEastAsia" w:cstheme="minorEastAsia"/>
                <w:color w:val="auto"/>
              </w:rPr>
            </w:pPr>
          </w:p>
        </w:tc>
        <w:tc>
          <w:tcPr>
            <w:tcW w:w="1277" w:type="dxa"/>
          </w:tcPr>
          <w:p w14:paraId="02B0C32F">
            <w:pPr>
              <w:rPr>
                <w:rFonts w:asciiTheme="minorEastAsia" w:hAnsiTheme="minorEastAsia" w:eastAsiaTheme="minorEastAsia" w:cstheme="minorEastAsia"/>
                <w:color w:val="auto"/>
              </w:rPr>
            </w:pPr>
          </w:p>
        </w:tc>
        <w:tc>
          <w:tcPr>
            <w:tcW w:w="1484" w:type="dxa"/>
          </w:tcPr>
          <w:p w14:paraId="21169A0C">
            <w:pPr>
              <w:rPr>
                <w:rFonts w:asciiTheme="minorEastAsia" w:hAnsiTheme="minorEastAsia" w:eastAsiaTheme="minorEastAsia" w:cstheme="minorEastAsia"/>
                <w:color w:val="auto"/>
              </w:rPr>
            </w:pPr>
          </w:p>
        </w:tc>
      </w:tr>
      <w:tr w14:paraId="2AE2A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54AABC00">
            <w:pPr>
              <w:rPr>
                <w:rFonts w:asciiTheme="minorEastAsia" w:hAnsiTheme="minorEastAsia" w:eastAsiaTheme="minorEastAsia" w:cstheme="minorEastAsia"/>
                <w:color w:val="auto"/>
              </w:rPr>
            </w:pPr>
          </w:p>
        </w:tc>
        <w:tc>
          <w:tcPr>
            <w:tcW w:w="1302" w:type="dxa"/>
          </w:tcPr>
          <w:p w14:paraId="5AB78C01">
            <w:pPr>
              <w:rPr>
                <w:rFonts w:asciiTheme="minorEastAsia" w:hAnsiTheme="minorEastAsia" w:eastAsiaTheme="minorEastAsia" w:cstheme="minorEastAsia"/>
                <w:color w:val="auto"/>
              </w:rPr>
            </w:pPr>
          </w:p>
        </w:tc>
        <w:tc>
          <w:tcPr>
            <w:tcW w:w="2609" w:type="dxa"/>
          </w:tcPr>
          <w:p w14:paraId="33B1DE70">
            <w:pPr>
              <w:rPr>
                <w:rFonts w:asciiTheme="minorEastAsia" w:hAnsiTheme="minorEastAsia" w:eastAsiaTheme="minorEastAsia" w:cstheme="minorEastAsia"/>
                <w:color w:val="auto"/>
              </w:rPr>
            </w:pPr>
          </w:p>
        </w:tc>
        <w:tc>
          <w:tcPr>
            <w:tcW w:w="911" w:type="dxa"/>
          </w:tcPr>
          <w:p w14:paraId="424F3762">
            <w:pPr>
              <w:rPr>
                <w:rFonts w:asciiTheme="minorEastAsia" w:hAnsiTheme="minorEastAsia" w:eastAsiaTheme="minorEastAsia" w:cstheme="minorEastAsia"/>
                <w:color w:val="auto"/>
              </w:rPr>
            </w:pPr>
          </w:p>
        </w:tc>
        <w:tc>
          <w:tcPr>
            <w:tcW w:w="885" w:type="dxa"/>
          </w:tcPr>
          <w:p w14:paraId="16339A35">
            <w:pPr>
              <w:rPr>
                <w:rFonts w:asciiTheme="minorEastAsia" w:hAnsiTheme="minorEastAsia" w:eastAsiaTheme="minorEastAsia" w:cstheme="minorEastAsia"/>
                <w:color w:val="auto"/>
              </w:rPr>
            </w:pPr>
          </w:p>
        </w:tc>
        <w:tc>
          <w:tcPr>
            <w:tcW w:w="1277" w:type="dxa"/>
          </w:tcPr>
          <w:p w14:paraId="673D6B83">
            <w:pPr>
              <w:rPr>
                <w:rFonts w:asciiTheme="minorEastAsia" w:hAnsiTheme="minorEastAsia" w:eastAsiaTheme="minorEastAsia" w:cstheme="minorEastAsia"/>
                <w:color w:val="auto"/>
              </w:rPr>
            </w:pPr>
          </w:p>
        </w:tc>
        <w:tc>
          <w:tcPr>
            <w:tcW w:w="1484" w:type="dxa"/>
          </w:tcPr>
          <w:p w14:paraId="783DAAE5">
            <w:pPr>
              <w:rPr>
                <w:rFonts w:asciiTheme="minorEastAsia" w:hAnsiTheme="minorEastAsia" w:eastAsiaTheme="minorEastAsia" w:cstheme="minorEastAsia"/>
                <w:color w:val="auto"/>
              </w:rPr>
            </w:pPr>
          </w:p>
        </w:tc>
      </w:tr>
      <w:tr w14:paraId="3E7A2E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57A397C3">
            <w:pPr>
              <w:rPr>
                <w:rFonts w:asciiTheme="minorEastAsia" w:hAnsiTheme="minorEastAsia" w:eastAsiaTheme="minorEastAsia" w:cstheme="minorEastAsia"/>
                <w:color w:val="auto"/>
              </w:rPr>
            </w:pPr>
          </w:p>
        </w:tc>
        <w:tc>
          <w:tcPr>
            <w:tcW w:w="1302" w:type="dxa"/>
          </w:tcPr>
          <w:p w14:paraId="5422287A">
            <w:pPr>
              <w:rPr>
                <w:rFonts w:asciiTheme="minorEastAsia" w:hAnsiTheme="minorEastAsia" w:eastAsiaTheme="minorEastAsia" w:cstheme="minorEastAsia"/>
                <w:color w:val="auto"/>
              </w:rPr>
            </w:pPr>
          </w:p>
        </w:tc>
        <w:tc>
          <w:tcPr>
            <w:tcW w:w="2609" w:type="dxa"/>
          </w:tcPr>
          <w:p w14:paraId="7D5C4181">
            <w:pPr>
              <w:rPr>
                <w:rFonts w:asciiTheme="minorEastAsia" w:hAnsiTheme="minorEastAsia" w:eastAsiaTheme="minorEastAsia" w:cstheme="minorEastAsia"/>
                <w:color w:val="auto"/>
              </w:rPr>
            </w:pPr>
          </w:p>
        </w:tc>
        <w:tc>
          <w:tcPr>
            <w:tcW w:w="911" w:type="dxa"/>
          </w:tcPr>
          <w:p w14:paraId="5466CA01">
            <w:pPr>
              <w:rPr>
                <w:rFonts w:asciiTheme="minorEastAsia" w:hAnsiTheme="minorEastAsia" w:eastAsiaTheme="minorEastAsia" w:cstheme="minorEastAsia"/>
                <w:color w:val="auto"/>
              </w:rPr>
            </w:pPr>
          </w:p>
        </w:tc>
        <w:tc>
          <w:tcPr>
            <w:tcW w:w="885" w:type="dxa"/>
          </w:tcPr>
          <w:p w14:paraId="18104B91">
            <w:pPr>
              <w:rPr>
                <w:rFonts w:asciiTheme="minorEastAsia" w:hAnsiTheme="minorEastAsia" w:eastAsiaTheme="minorEastAsia" w:cstheme="minorEastAsia"/>
                <w:color w:val="auto"/>
              </w:rPr>
            </w:pPr>
          </w:p>
        </w:tc>
        <w:tc>
          <w:tcPr>
            <w:tcW w:w="1277" w:type="dxa"/>
          </w:tcPr>
          <w:p w14:paraId="24FA3158">
            <w:pPr>
              <w:rPr>
                <w:rFonts w:asciiTheme="minorEastAsia" w:hAnsiTheme="minorEastAsia" w:eastAsiaTheme="minorEastAsia" w:cstheme="minorEastAsia"/>
                <w:color w:val="auto"/>
              </w:rPr>
            </w:pPr>
          </w:p>
        </w:tc>
        <w:tc>
          <w:tcPr>
            <w:tcW w:w="1484" w:type="dxa"/>
          </w:tcPr>
          <w:p w14:paraId="666D25B3">
            <w:pPr>
              <w:rPr>
                <w:rFonts w:asciiTheme="minorEastAsia" w:hAnsiTheme="minorEastAsia" w:eastAsiaTheme="minorEastAsia" w:cstheme="minorEastAsia"/>
                <w:color w:val="auto"/>
              </w:rPr>
            </w:pPr>
          </w:p>
        </w:tc>
      </w:tr>
      <w:tr w14:paraId="51869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0B3F7D65">
            <w:pPr>
              <w:rPr>
                <w:rFonts w:asciiTheme="minorEastAsia" w:hAnsiTheme="minorEastAsia" w:eastAsiaTheme="minorEastAsia" w:cstheme="minorEastAsia"/>
                <w:color w:val="auto"/>
              </w:rPr>
            </w:pPr>
          </w:p>
        </w:tc>
        <w:tc>
          <w:tcPr>
            <w:tcW w:w="1302" w:type="dxa"/>
          </w:tcPr>
          <w:p w14:paraId="793057C1">
            <w:pPr>
              <w:rPr>
                <w:rFonts w:asciiTheme="minorEastAsia" w:hAnsiTheme="minorEastAsia" w:eastAsiaTheme="minorEastAsia" w:cstheme="minorEastAsia"/>
                <w:color w:val="auto"/>
              </w:rPr>
            </w:pPr>
          </w:p>
        </w:tc>
        <w:tc>
          <w:tcPr>
            <w:tcW w:w="2609" w:type="dxa"/>
          </w:tcPr>
          <w:p w14:paraId="59876CC9">
            <w:pPr>
              <w:rPr>
                <w:rFonts w:asciiTheme="minorEastAsia" w:hAnsiTheme="minorEastAsia" w:eastAsiaTheme="minorEastAsia" w:cstheme="minorEastAsia"/>
                <w:color w:val="auto"/>
              </w:rPr>
            </w:pPr>
          </w:p>
        </w:tc>
        <w:tc>
          <w:tcPr>
            <w:tcW w:w="911" w:type="dxa"/>
          </w:tcPr>
          <w:p w14:paraId="797D28BF">
            <w:pPr>
              <w:rPr>
                <w:rFonts w:asciiTheme="minorEastAsia" w:hAnsiTheme="minorEastAsia" w:eastAsiaTheme="minorEastAsia" w:cstheme="minorEastAsia"/>
                <w:color w:val="auto"/>
              </w:rPr>
            </w:pPr>
          </w:p>
        </w:tc>
        <w:tc>
          <w:tcPr>
            <w:tcW w:w="885" w:type="dxa"/>
          </w:tcPr>
          <w:p w14:paraId="1366C7EB">
            <w:pPr>
              <w:rPr>
                <w:rFonts w:asciiTheme="minorEastAsia" w:hAnsiTheme="minorEastAsia" w:eastAsiaTheme="minorEastAsia" w:cstheme="minorEastAsia"/>
                <w:color w:val="auto"/>
              </w:rPr>
            </w:pPr>
          </w:p>
        </w:tc>
        <w:tc>
          <w:tcPr>
            <w:tcW w:w="1277" w:type="dxa"/>
          </w:tcPr>
          <w:p w14:paraId="666C7BF5">
            <w:pPr>
              <w:rPr>
                <w:rFonts w:asciiTheme="minorEastAsia" w:hAnsiTheme="minorEastAsia" w:eastAsiaTheme="minorEastAsia" w:cstheme="minorEastAsia"/>
                <w:color w:val="auto"/>
              </w:rPr>
            </w:pPr>
          </w:p>
        </w:tc>
        <w:tc>
          <w:tcPr>
            <w:tcW w:w="1484" w:type="dxa"/>
          </w:tcPr>
          <w:p w14:paraId="04062C2D">
            <w:pPr>
              <w:rPr>
                <w:rFonts w:asciiTheme="minorEastAsia" w:hAnsiTheme="minorEastAsia" w:eastAsiaTheme="minorEastAsia" w:cstheme="minorEastAsia"/>
                <w:color w:val="auto"/>
              </w:rPr>
            </w:pPr>
          </w:p>
        </w:tc>
      </w:tr>
      <w:tr w14:paraId="68E72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5C6AF2E3">
            <w:pPr>
              <w:rPr>
                <w:rFonts w:asciiTheme="minorEastAsia" w:hAnsiTheme="minorEastAsia" w:eastAsiaTheme="minorEastAsia" w:cstheme="minorEastAsia"/>
                <w:color w:val="auto"/>
              </w:rPr>
            </w:pPr>
          </w:p>
        </w:tc>
        <w:tc>
          <w:tcPr>
            <w:tcW w:w="1302" w:type="dxa"/>
          </w:tcPr>
          <w:p w14:paraId="658579BB">
            <w:pPr>
              <w:rPr>
                <w:rFonts w:asciiTheme="minorEastAsia" w:hAnsiTheme="minorEastAsia" w:eastAsiaTheme="minorEastAsia" w:cstheme="minorEastAsia"/>
                <w:color w:val="auto"/>
              </w:rPr>
            </w:pPr>
          </w:p>
        </w:tc>
        <w:tc>
          <w:tcPr>
            <w:tcW w:w="2609" w:type="dxa"/>
          </w:tcPr>
          <w:p w14:paraId="064774D8">
            <w:pPr>
              <w:rPr>
                <w:rFonts w:asciiTheme="minorEastAsia" w:hAnsiTheme="minorEastAsia" w:eastAsiaTheme="minorEastAsia" w:cstheme="minorEastAsia"/>
                <w:color w:val="auto"/>
              </w:rPr>
            </w:pPr>
          </w:p>
        </w:tc>
        <w:tc>
          <w:tcPr>
            <w:tcW w:w="911" w:type="dxa"/>
          </w:tcPr>
          <w:p w14:paraId="40C7911B">
            <w:pPr>
              <w:rPr>
                <w:rFonts w:asciiTheme="minorEastAsia" w:hAnsiTheme="minorEastAsia" w:eastAsiaTheme="minorEastAsia" w:cstheme="minorEastAsia"/>
                <w:color w:val="auto"/>
              </w:rPr>
            </w:pPr>
          </w:p>
        </w:tc>
        <w:tc>
          <w:tcPr>
            <w:tcW w:w="885" w:type="dxa"/>
          </w:tcPr>
          <w:p w14:paraId="7CA74D32">
            <w:pPr>
              <w:rPr>
                <w:rFonts w:asciiTheme="minorEastAsia" w:hAnsiTheme="minorEastAsia" w:eastAsiaTheme="minorEastAsia" w:cstheme="minorEastAsia"/>
                <w:color w:val="auto"/>
              </w:rPr>
            </w:pPr>
          </w:p>
        </w:tc>
        <w:tc>
          <w:tcPr>
            <w:tcW w:w="1277" w:type="dxa"/>
          </w:tcPr>
          <w:p w14:paraId="10719EA2">
            <w:pPr>
              <w:rPr>
                <w:rFonts w:asciiTheme="minorEastAsia" w:hAnsiTheme="minorEastAsia" w:eastAsiaTheme="minorEastAsia" w:cstheme="minorEastAsia"/>
                <w:color w:val="auto"/>
              </w:rPr>
            </w:pPr>
          </w:p>
        </w:tc>
        <w:tc>
          <w:tcPr>
            <w:tcW w:w="1484" w:type="dxa"/>
          </w:tcPr>
          <w:p w14:paraId="29D60525">
            <w:pPr>
              <w:rPr>
                <w:rFonts w:asciiTheme="minorEastAsia" w:hAnsiTheme="minorEastAsia" w:eastAsiaTheme="minorEastAsia" w:cstheme="minorEastAsia"/>
                <w:color w:val="auto"/>
              </w:rPr>
            </w:pPr>
          </w:p>
        </w:tc>
      </w:tr>
      <w:tr w14:paraId="1DD6C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49CBD02F">
            <w:pPr>
              <w:rPr>
                <w:rFonts w:asciiTheme="minorEastAsia" w:hAnsiTheme="minorEastAsia" w:eastAsiaTheme="minorEastAsia" w:cstheme="minorEastAsia"/>
                <w:color w:val="auto"/>
              </w:rPr>
            </w:pPr>
          </w:p>
        </w:tc>
        <w:tc>
          <w:tcPr>
            <w:tcW w:w="1302" w:type="dxa"/>
          </w:tcPr>
          <w:p w14:paraId="4D6DD928">
            <w:pPr>
              <w:rPr>
                <w:rFonts w:asciiTheme="minorEastAsia" w:hAnsiTheme="minorEastAsia" w:eastAsiaTheme="minorEastAsia" w:cstheme="minorEastAsia"/>
                <w:color w:val="auto"/>
              </w:rPr>
            </w:pPr>
          </w:p>
        </w:tc>
        <w:tc>
          <w:tcPr>
            <w:tcW w:w="2609" w:type="dxa"/>
          </w:tcPr>
          <w:p w14:paraId="235FF861">
            <w:pPr>
              <w:rPr>
                <w:rFonts w:asciiTheme="minorEastAsia" w:hAnsiTheme="minorEastAsia" w:eastAsiaTheme="minorEastAsia" w:cstheme="minorEastAsia"/>
                <w:color w:val="auto"/>
              </w:rPr>
            </w:pPr>
          </w:p>
        </w:tc>
        <w:tc>
          <w:tcPr>
            <w:tcW w:w="911" w:type="dxa"/>
          </w:tcPr>
          <w:p w14:paraId="31FCE971">
            <w:pPr>
              <w:rPr>
                <w:rFonts w:asciiTheme="minorEastAsia" w:hAnsiTheme="minorEastAsia" w:eastAsiaTheme="minorEastAsia" w:cstheme="minorEastAsia"/>
                <w:color w:val="auto"/>
              </w:rPr>
            </w:pPr>
          </w:p>
        </w:tc>
        <w:tc>
          <w:tcPr>
            <w:tcW w:w="885" w:type="dxa"/>
          </w:tcPr>
          <w:p w14:paraId="5B0C9C23">
            <w:pPr>
              <w:rPr>
                <w:rFonts w:asciiTheme="minorEastAsia" w:hAnsiTheme="minorEastAsia" w:eastAsiaTheme="minorEastAsia" w:cstheme="minorEastAsia"/>
                <w:color w:val="auto"/>
              </w:rPr>
            </w:pPr>
          </w:p>
        </w:tc>
        <w:tc>
          <w:tcPr>
            <w:tcW w:w="1277" w:type="dxa"/>
          </w:tcPr>
          <w:p w14:paraId="5DE99B9E">
            <w:pPr>
              <w:rPr>
                <w:rFonts w:asciiTheme="minorEastAsia" w:hAnsiTheme="minorEastAsia" w:eastAsiaTheme="minorEastAsia" w:cstheme="minorEastAsia"/>
                <w:color w:val="auto"/>
              </w:rPr>
            </w:pPr>
          </w:p>
        </w:tc>
        <w:tc>
          <w:tcPr>
            <w:tcW w:w="1484" w:type="dxa"/>
          </w:tcPr>
          <w:p w14:paraId="22630496">
            <w:pPr>
              <w:rPr>
                <w:rFonts w:asciiTheme="minorEastAsia" w:hAnsiTheme="minorEastAsia" w:eastAsiaTheme="minorEastAsia" w:cstheme="minorEastAsia"/>
                <w:color w:val="auto"/>
              </w:rPr>
            </w:pPr>
          </w:p>
        </w:tc>
      </w:tr>
      <w:tr w14:paraId="435FF3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940" w:type="dxa"/>
          </w:tcPr>
          <w:p w14:paraId="0671F067">
            <w:pPr>
              <w:rPr>
                <w:rFonts w:asciiTheme="minorEastAsia" w:hAnsiTheme="minorEastAsia" w:eastAsiaTheme="minorEastAsia" w:cstheme="minorEastAsia"/>
                <w:color w:val="auto"/>
              </w:rPr>
            </w:pPr>
          </w:p>
        </w:tc>
        <w:tc>
          <w:tcPr>
            <w:tcW w:w="1302" w:type="dxa"/>
          </w:tcPr>
          <w:p w14:paraId="1D9B7F16">
            <w:pPr>
              <w:rPr>
                <w:rFonts w:asciiTheme="minorEastAsia" w:hAnsiTheme="minorEastAsia" w:eastAsiaTheme="minorEastAsia" w:cstheme="minorEastAsia"/>
                <w:color w:val="auto"/>
              </w:rPr>
            </w:pPr>
          </w:p>
        </w:tc>
        <w:tc>
          <w:tcPr>
            <w:tcW w:w="2609" w:type="dxa"/>
          </w:tcPr>
          <w:p w14:paraId="5D038743">
            <w:pPr>
              <w:rPr>
                <w:rFonts w:asciiTheme="minorEastAsia" w:hAnsiTheme="minorEastAsia" w:eastAsiaTheme="minorEastAsia" w:cstheme="minorEastAsia"/>
                <w:color w:val="auto"/>
              </w:rPr>
            </w:pPr>
          </w:p>
        </w:tc>
        <w:tc>
          <w:tcPr>
            <w:tcW w:w="911" w:type="dxa"/>
          </w:tcPr>
          <w:p w14:paraId="31A8BF40">
            <w:pPr>
              <w:rPr>
                <w:rFonts w:asciiTheme="minorEastAsia" w:hAnsiTheme="minorEastAsia" w:eastAsiaTheme="minorEastAsia" w:cstheme="minorEastAsia"/>
                <w:color w:val="auto"/>
              </w:rPr>
            </w:pPr>
          </w:p>
        </w:tc>
        <w:tc>
          <w:tcPr>
            <w:tcW w:w="885" w:type="dxa"/>
          </w:tcPr>
          <w:p w14:paraId="782F7663">
            <w:pPr>
              <w:rPr>
                <w:rFonts w:asciiTheme="minorEastAsia" w:hAnsiTheme="minorEastAsia" w:eastAsiaTheme="minorEastAsia" w:cstheme="minorEastAsia"/>
                <w:color w:val="auto"/>
              </w:rPr>
            </w:pPr>
          </w:p>
        </w:tc>
        <w:tc>
          <w:tcPr>
            <w:tcW w:w="1277" w:type="dxa"/>
          </w:tcPr>
          <w:p w14:paraId="5169F035">
            <w:pPr>
              <w:rPr>
                <w:rFonts w:asciiTheme="minorEastAsia" w:hAnsiTheme="minorEastAsia" w:eastAsiaTheme="minorEastAsia" w:cstheme="minorEastAsia"/>
                <w:color w:val="auto"/>
              </w:rPr>
            </w:pPr>
          </w:p>
        </w:tc>
        <w:tc>
          <w:tcPr>
            <w:tcW w:w="1484" w:type="dxa"/>
          </w:tcPr>
          <w:p w14:paraId="3FAD1C97">
            <w:pPr>
              <w:rPr>
                <w:rFonts w:asciiTheme="minorEastAsia" w:hAnsiTheme="minorEastAsia" w:eastAsiaTheme="minorEastAsia" w:cstheme="minorEastAsia"/>
                <w:color w:val="auto"/>
              </w:rPr>
            </w:pPr>
          </w:p>
        </w:tc>
      </w:tr>
      <w:tr w14:paraId="2DCC6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2242" w:type="dxa"/>
            <w:gridSpan w:val="2"/>
          </w:tcPr>
          <w:p w14:paraId="4832F37D">
            <w:pPr>
              <w:pStyle w:val="11"/>
              <w:spacing w:before="239" w:line="230" w:lineRule="auto"/>
              <w:ind w:left="619"/>
              <w:outlineLvl w:val="1"/>
              <w:rPr>
                <w:rFonts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合</w:t>
            </w:r>
            <w:r>
              <w:rPr>
                <w:rFonts w:hint="eastAsia" w:asciiTheme="minorEastAsia" w:hAnsiTheme="minorEastAsia" w:eastAsiaTheme="minorEastAsia" w:cstheme="minorEastAsia"/>
                <w:color w:val="auto"/>
                <w:spacing w:val="8"/>
                <w:sz w:val="19"/>
                <w:szCs w:val="19"/>
              </w:rPr>
              <w:t xml:space="preserve">     </w:t>
            </w:r>
            <w:r>
              <w:rPr>
                <w:rFonts w:hint="eastAsia" w:asciiTheme="minorEastAsia" w:hAnsiTheme="minorEastAsia" w:eastAsiaTheme="minorEastAsia" w:cstheme="minorEastAsia"/>
                <w:color w:val="auto"/>
                <w:sz w:val="19"/>
                <w:szCs w:val="19"/>
              </w:rPr>
              <w:t>计</w:t>
            </w:r>
          </w:p>
        </w:tc>
        <w:tc>
          <w:tcPr>
            <w:tcW w:w="2609" w:type="dxa"/>
          </w:tcPr>
          <w:p w14:paraId="10FA4C8C">
            <w:pPr>
              <w:rPr>
                <w:rFonts w:asciiTheme="minorEastAsia" w:hAnsiTheme="minorEastAsia" w:eastAsiaTheme="minorEastAsia" w:cstheme="minorEastAsia"/>
                <w:color w:val="auto"/>
              </w:rPr>
            </w:pPr>
          </w:p>
        </w:tc>
        <w:tc>
          <w:tcPr>
            <w:tcW w:w="911" w:type="dxa"/>
          </w:tcPr>
          <w:p w14:paraId="4542B082">
            <w:pPr>
              <w:rPr>
                <w:rFonts w:asciiTheme="minorEastAsia" w:hAnsiTheme="minorEastAsia" w:eastAsiaTheme="minorEastAsia" w:cstheme="minorEastAsia"/>
                <w:color w:val="auto"/>
              </w:rPr>
            </w:pPr>
          </w:p>
        </w:tc>
        <w:tc>
          <w:tcPr>
            <w:tcW w:w="885" w:type="dxa"/>
          </w:tcPr>
          <w:p w14:paraId="69705096">
            <w:pPr>
              <w:rPr>
                <w:rFonts w:asciiTheme="minorEastAsia" w:hAnsiTheme="minorEastAsia" w:eastAsiaTheme="minorEastAsia" w:cstheme="minorEastAsia"/>
                <w:color w:val="auto"/>
              </w:rPr>
            </w:pPr>
          </w:p>
        </w:tc>
        <w:tc>
          <w:tcPr>
            <w:tcW w:w="1277" w:type="dxa"/>
          </w:tcPr>
          <w:p w14:paraId="2531953D">
            <w:pPr>
              <w:rPr>
                <w:rFonts w:asciiTheme="minorEastAsia" w:hAnsiTheme="minorEastAsia" w:eastAsiaTheme="minorEastAsia" w:cstheme="minorEastAsia"/>
                <w:color w:val="auto"/>
              </w:rPr>
            </w:pPr>
          </w:p>
        </w:tc>
        <w:tc>
          <w:tcPr>
            <w:tcW w:w="1484" w:type="dxa"/>
          </w:tcPr>
          <w:p w14:paraId="01FBC8D0">
            <w:pPr>
              <w:rPr>
                <w:rFonts w:asciiTheme="minorEastAsia" w:hAnsiTheme="minorEastAsia" w:eastAsiaTheme="minorEastAsia" w:cstheme="minorEastAsia"/>
                <w:color w:val="auto"/>
              </w:rPr>
            </w:pPr>
          </w:p>
        </w:tc>
      </w:tr>
    </w:tbl>
    <w:p w14:paraId="6B1847F1">
      <w:pPr>
        <w:rPr>
          <w:rFonts w:asciiTheme="minorEastAsia" w:hAnsiTheme="minorEastAsia" w:eastAsiaTheme="minorEastAsia" w:cstheme="minorEastAsia"/>
          <w:color w:val="auto"/>
        </w:rPr>
      </w:pPr>
    </w:p>
    <w:p w14:paraId="547D547E">
      <w:pPr>
        <w:rPr>
          <w:rFonts w:asciiTheme="minorEastAsia" w:hAnsiTheme="minorEastAsia" w:eastAsiaTheme="minorEastAsia" w:cstheme="minorEastAsia"/>
          <w:color w:val="auto"/>
        </w:rPr>
        <w:sectPr>
          <w:footerReference r:id="rId23" w:type="default"/>
          <w:pgSz w:w="11906" w:h="16840"/>
          <w:pgMar w:top="1449" w:right="1246" w:bottom="1340" w:left="1246" w:header="1113" w:footer="1126" w:gutter="0"/>
          <w:cols w:space="720" w:num="1"/>
        </w:sectPr>
      </w:pPr>
    </w:p>
    <w:p w14:paraId="5A9C3EE8">
      <w:pPr>
        <w:pStyle w:val="3"/>
        <w:spacing w:before="297" w:line="225" w:lineRule="auto"/>
        <w:ind w:left="2955"/>
        <w:rPr>
          <w:rFonts w:asciiTheme="minorEastAsia" w:hAnsiTheme="minorEastAsia" w:eastAsiaTheme="minorEastAsia" w:cstheme="minorEastAsia"/>
          <w:color w:val="auto"/>
          <w:sz w:val="35"/>
          <w:szCs w:val="35"/>
        </w:rPr>
      </w:pPr>
      <w:r>
        <w:rPr>
          <w:rFonts w:hint="eastAsia" w:asciiTheme="minorEastAsia" w:hAnsiTheme="minorEastAsia" w:eastAsiaTheme="minorEastAsia" w:cstheme="minorEastAsia"/>
          <w:b/>
          <w:bCs/>
          <w:color w:val="auto"/>
          <w:spacing w:val="2"/>
          <w:sz w:val="35"/>
          <w:szCs w:val="35"/>
        </w:rPr>
        <w:t>四、商务响应偏离表</w:t>
      </w:r>
    </w:p>
    <w:p w14:paraId="262DB856">
      <w:pPr>
        <w:spacing w:line="314" w:lineRule="auto"/>
        <w:rPr>
          <w:rFonts w:asciiTheme="minorEastAsia" w:hAnsiTheme="minorEastAsia" w:eastAsiaTheme="minorEastAsia" w:cstheme="minorEastAsia"/>
          <w:color w:val="auto"/>
        </w:rPr>
      </w:pPr>
    </w:p>
    <w:p w14:paraId="0A0802FE">
      <w:pPr>
        <w:spacing w:line="314" w:lineRule="auto"/>
        <w:rPr>
          <w:rFonts w:asciiTheme="minorEastAsia" w:hAnsiTheme="minorEastAsia" w:eastAsiaTheme="minorEastAsia" w:cstheme="minorEastAsia"/>
          <w:color w:val="auto"/>
        </w:rPr>
      </w:pPr>
    </w:p>
    <w:p w14:paraId="362A96C5">
      <w:pPr>
        <w:pStyle w:val="3"/>
        <w:spacing w:before="65" w:line="228" w:lineRule="auto"/>
        <w:ind w:left="221"/>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6"/>
          <w:sz w:val="20"/>
          <w:szCs w:val="20"/>
          <w:lang w:eastAsia="zh-CN"/>
        </w:rPr>
        <w:t>项目名称：</w:t>
      </w:r>
      <w:r>
        <w:rPr>
          <w:rFonts w:hint="eastAsia" w:asciiTheme="minorEastAsia" w:hAnsiTheme="minorEastAsia" w:eastAsiaTheme="minorEastAsia" w:cstheme="minorEastAsia"/>
          <w:color w:val="auto"/>
          <w:spacing w:val="6"/>
          <w:sz w:val="20"/>
          <w:szCs w:val="20"/>
          <w:u w:val="single"/>
          <w:lang w:eastAsia="zh-CN"/>
        </w:rPr>
        <w:t xml:space="preserve">                </w:t>
      </w:r>
      <w:r>
        <w:rPr>
          <w:rFonts w:hint="eastAsia" w:asciiTheme="minorEastAsia" w:hAnsiTheme="minorEastAsia" w:eastAsiaTheme="minorEastAsia" w:cstheme="minorEastAsia"/>
          <w:color w:val="auto"/>
          <w:spacing w:val="2"/>
          <w:sz w:val="20"/>
          <w:szCs w:val="20"/>
          <w:lang w:eastAsia="zh-CN"/>
        </w:rPr>
        <w:t xml:space="preserve">                                </w:t>
      </w:r>
      <w:r>
        <w:rPr>
          <w:rFonts w:hint="eastAsia" w:asciiTheme="minorEastAsia" w:hAnsiTheme="minorEastAsia" w:eastAsiaTheme="minorEastAsia" w:cstheme="minorEastAsia"/>
          <w:color w:val="auto"/>
          <w:spacing w:val="6"/>
          <w:sz w:val="20"/>
          <w:szCs w:val="20"/>
          <w:lang w:eastAsia="zh-CN"/>
        </w:rPr>
        <w:t>项目</w:t>
      </w:r>
      <w:r>
        <w:rPr>
          <w:rFonts w:hint="eastAsia" w:asciiTheme="minorEastAsia" w:hAnsiTheme="minorEastAsia" w:eastAsiaTheme="minorEastAsia" w:cstheme="minorEastAsia"/>
          <w:color w:val="auto"/>
          <w:spacing w:val="5"/>
          <w:sz w:val="20"/>
          <w:szCs w:val="20"/>
          <w:lang w:eastAsia="zh-CN"/>
        </w:rPr>
        <w:t>编号：</w:t>
      </w:r>
      <w:r>
        <w:rPr>
          <w:rFonts w:hint="eastAsia" w:asciiTheme="minorEastAsia" w:hAnsiTheme="minorEastAsia" w:eastAsiaTheme="minorEastAsia" w:cstheme="minorEastAsia"/>
          <w:color w:val="auto"/>
          <w:sz w:val="20"/>
          <w:szCs w:val="20"/>
          <w:u w:val="single"/>
          <w:lang w:eastAsia="zh-CN"/>
        </w:rPr>
        <w:t xml:space="preserve">              </w:t>
      </w:r>
    </w:p>
    <w:p w14:paraId="7E1EBA6C">
      <w:pPr>
        <w:spacing w:before="18"/>
        <w:rPr>
          <w:rFonts w:asciiTheme="minorEastAsia" w:hAnsiTheme="minorEastAsia" w:eastAsiaTheme="minorEastAsia" w:cstheme="minorEastAsia"/>
          <w:color w:val="auto"/>
          <w:lang w:eastAsia="zh-CN"/>
        </w:rPr>
      </w:pPr>
    </w:p>
    <w:tbl>
      <w:tblPr>
        <w:tblStyle w:val="10"/>
        <w:tblW w:w="9017" w:type="dxa"/>
        <w:tblInd w:w="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2"/>
        <w:gridCol w:w="2881"/>
        <w:gridCol w:w="2731"/>
        <w:gridCol w:w="1484"/>
        <w:gridCol w:w="1099"/>
      </w:tblGrid>
      <w:tr w14:paraId="323D63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trPr>
        <w:tc>
          <w:tcPr>
            <w:tcW w:w="822" w:type="dxa"/>
          </w:tcPr>
          <w:p w14:paraId="6BF63F1F">
            <w:pPr>
              <w:pStyle w:val="11"/>
              <w:spacing w:before="290" w:line="229" w:lineRule="auto"/>
              <w:ind w:left="20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序号</w:t>
            </w:r>
          </w:p>
        </w:tc>
        <w:tc>
          <w:tcPr>
            <w:tcW w:w="2881" w:type="dxa"/>
          </w:tcPr>
          <w:p w14:paraId="62056808">
            <w:pPr>
              <w:pStyle w:val="11"/>
              <w:spacing w:before="290" w:line="228" w:lineRule="auto"/>
              <w:ind w:left="60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磋商文件商务要求</w:t>
            </w:r>
          </w:p>
        </w:tc>
        <w:tc>
          <w:tcPr>
            <w:tcW w:w="2731" w:type="dxa"/>
          </w:tcPr>
          <w:p w14:paraId="34E05707">
            <w:pPr>
              <w:pStyle w:val="11"/>
              <w:spacing w:before="290" w:line="228" w:lineRule="auto"/>
              <w:ind w:left="320"/>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9"/>
                <w:lang w:eastAsia="zh-CN"/>
              </w:rPr>
              <w:t>磋商响应文件商务响应</w:t>
            </w:r>
          </w:p>
        </w:tc>
        <w:tc>
          <w:tcPr>
            <w:tcW w:w="1484" w:type="dxa"/>
          </w:tcPr>
          <w:p w14:paraId="28D78280">
            <w:pPr>
              <w:pStyle w:val="11"/>
              <w:spacing w:before="290" w:line="228" w:lineRule="auto"/>
              <w:ind w:left="32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偏离情况</w:t>
            </w:r>
          </w:p>
        </w:tc>
        <w:tc>
          <w:tcPr>
            <w:tcW w:w="1099" w:type="dxa"/>
          </w:tcPr>
          <w:p w14:paraId="2FD0E400">
            <w:pPr>
              <w:pStyle w:val="11"/>
              <w:spacing w:before="258" w:line="228" w:lineRule="auto"/>
              <w:ind w:left="32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说</w:t>
            </w:r>
            <w:r>
              <w:rPr>
                <w:rFonts w:hint="eastAsia" w:asciiTheme="minorEastAsia" w:hAnsiTheme="minorEastAsia" w:eastAsiaTheme="minorEastAsia" w:cstheme="minorEastAsia"/>
                <w:color w:val="auto"/>
                <w:spacing w:val="33"/>
              </w:rPr>
              <w:t xml:space="preserve"> </w:t>
            </w:r>
            <w:r>
              <w:rPr>
                <w:rFonts w:hint="eastAsia" w:asciiTheme="minorEastAsia" w:hAnsiTheme="minorEastAsia" w:eastAsiaTheme="minorEastAsia" w:cstheme="minorEastAsia"/>
                <w:color w:val="auto"/>
                <w:spacing w:val="-1"/>
              </w:rPr>
              <w:t>明</w:t>
            </w:r>
          </w:p>
        </w:tc>
      </w:tr>
      <w:tr w14:paraId="3B5E92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22" w:type="dxa"/>
          </w:tcPr>
          <w:p w14:paraId="0E5854E9">
            <w:pPr>
              <w:rPr>
                <w:rFonts w:asciiTheme="minorEastAsia" w:hAnsiTheme="minorEastAsia" w:eastAsiaTheme="minorEastAsia" w:cstheme="minorEastAsia"/>
                <w:color w:val="auto"/>
              </w:rPr>
            </w:pPr>
          </w:p>
        </w:tc>
        <w:tc>
          <w:tcPr>
            <w:tcW w:w="2881" w:type="dxa"/>
          </w:tcPr>
          <w:p w14:paraId="56175004">
            <w:pPr>
              <w:rPr>
                <w:rFonts w:asciiTheme="minorEastAsia" w:hAnsiTheme="minorEastAsia" w:eastAsiaTheme="minorEastAsia" w:cstheme="minorEastAsia"/>
                <w:color w:val="auto"/>
              </w:rPr>
            </w:pPr>
          </w:p>
        </w:tc>
        <w:tc>
          <w:tcPr>
            <w:tcW w:w="2731" w:type="dxa"/>
          </w:tcPr>
          <w:p w14:paraId="5587F4AD">
            <w:pPr>
              <w:rPr>
                <w:rFonts w:asciiTheme="minorEastAsia" w:hAnsiTheme="minorEastAsia" w:eastAsiaTheme="minorEastAsia" w:cstheme="minorEastAsia"/>
                <w:color w:val="auto"/>
              </w:rPr>
            </w:pPr>
          </w:p>
        </w:tc>
        <w:tc>
          <w:tcPr>
            <w:tcW w:w="1484" w:type="dxa"/>
          </w:tcPr>
          <w:p w14:paraId="091D706F">
            <w:pPr>
              <w:rPr>
                <w:rFonts w:asciiTheme="minorEastAsia" w:hAnsiTheme="minorEastAsia" w:eastAsiaTheme="minorEastAsia" w:cstheme="minorEastAsia"/>
                <w:color w:val="auto"/>
              </w:rPr>
            </w:pPr>
          </w:p>
        </w:tc>
        <w:tc>
          <w:tcPr>
            <w:tcW w:w="1099" w:type="dxa"/>
          </w:tcPr>
          <w:p w14:paraId="4EDA11FE">
            <w:pPr>
              <w:rPr>
                <w:rFonts w:asciiTheme="minorEastAsia" w:hAnsiTheme="minorEastAsia" w:eastAsiaTheme="minorEastAsia" w:cstheme="minorEastAsia"/>
                <w:color w:val="auto"/>
              </w:rPr>
            </w:pPr>
          </w:p>
        </w:tc>
      </w:tr>
      <w:tr w14:paraId="37572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822" w:type="dxa"/>
          </w:tcPr>
          <w:p w14:paraId="07506A53">
            <w:pPr>
              <w:rPr>
                <w:rFonts w:asciiTheme="minorEastAsia" w:hAnsiTheme="minorEastAsia" w:eastAsiaTheme="minorEastAsia" w:cstheme="minorEastAsia"/>
                <w:color w:val="auto"/>
              </w:rPr>
            </w:pPr>
          </w:p>
        </w:tc>
        <w:tc>
          <w:tcPr>
            <w:tcW w:w="2881" w:type="dxa"/>
          </w:tcPr>
          <w:p w14:paraId="195A7A3A">
            <w:pPr>
              <w:rPr>
                <w:rFonts w:asciiTheme="minorEastAsia" w:hAnsiTheme="minorEastAsia" w:eastAsiaTheme="minorEastAsia" w:cstheme="minorEastAsia"/>
                <w:color w:val="auto"/>
              </w:rPr>
            </w:pPr>
          </w:p>
        </w:tc>
        <w:tc>
          <w:tcPr>
            <w:tcW w:w="2731" w:type="dxa"/>
          </w:tcPr>
          <w:p w14:paraId="2F2516F1">
            <w:pPr>
              <w:rPr>
                <w:rFonts w:asciiTheme="minorEastAsia" w:hAnsiTheme="minorEastAsia" w:eastAsiaTheme="minorEastAsia" w:cstheme="minorEastAsia"/>
                <w:color w:val="auto"/>
              </w:rPr>
            </w:pPr>
          </w:p>
        </w:tc>
        <w:tc>
          <w:tcPr>
            <w:tcW w:w="1484" w:type="dxa"/>
          </w:tcPr>
          <w:p w14:paraId="341992C2">
            <w:pPr>
              <w:rPr>
                <w:rFonts w:asciiTheme="minorEastAsia" w:hAnsiTheme="minorEastAsia" w:eastAsiaTheme="minorEastAsia" w:cstheme="minorEastAsia"/>
                <w:color w:val="auto"/>
              </w:rPr>
            </w:pPr>
          </w:p>
        </w:tc>
        <w:tc>
          <w:tcPr>
            <w:tcW w:w="1099" w:type="dxa"/>
          </w:tcPr>
          <w:p w14:paraId="3C8B91B4">
            <w:pPr>
              <w:rPr>
                <w:rFonts w:asciiTheme="minorEastAsia" w:hAnsiTheme="minorEastAsia" w:eastAsiaTheme="minorEastAsia" w:cstheme="minorEastAsia"/>
                <w:color w:val="auto"/>
              </w:rPr>
            </w:pPr>
          </w:p>
        </w:tc>
      </w:tr>
      <w:tr w14:paraId="71F74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822" w:type="dxa"/>
          </w:tcPr>
          <w:p w14:paraId="1E07464D">
            <w:pPr>
              <w:rPr>
                <w:rFonts w:asciiTheme="minorEastAsia" w:hAnsiTheme="minorEastAsia" w:eastAsiaTheme="minorEastAsia" w:cstheme="minorEastAsia"/>
                <w:color w:val="auto"/>
              </w:rPr>
            </w:pPr>
          </w:p>
        </w:tc>
        <w:tc>
          <w:tcPr>
            <w:tcW w:w="2881" w:type="dxa"/>
          </w:tcPr>
          <w:p w14:paraId="73116EA7">
            <w:pPr>
              <w:rPr>
                <w:rFonts w:asciiTheme="minorEastAsia" w:hAnsiTheme="minorEastAsia" w:eastAsiaTheme="minorEastAsia" w:cstheme="minorEastAsia"/>
                <w:color w:val="auto"/>
              </w:rPr>
            </w:pPr>
          </w:p>
        </w:tc>
        <w:tc>
          <w:tcPr>
            <w:tcW w:w="2731" w:type="dxa"/>
          </w:tcPr>
          <w:p w14:paraId="231E271B">
            <w:pPr>
              <w:rPr>
                <w:rFonts w:asciiTheme="minorEastAsia" w:hAnsiTheme="minorEastAsia" w:eastAsiaTheme="minorEastAsia" w:cstheme="minorEastAsia"/>
                <w:color w:val="auto"/>
              </w:rPr>
            </w:pPr>
          </w:p>
        </w:tc>
        <w:tc>
          <w:tcPr>
            <w:tcW w:w="1484" w:type="dxa"/>
          </w:tcPr>
          <w:p w14:paraId="58CBDEC5">
            <w:pPr>
              <w:rPr>
                <w:rFonts w:asciiTheme="minorEastAsia" w:hAnsiTheme="minorEastAsia" w:eastAsiaTheme="minorEastAsia" w:cstheme="minorEastAsia"/>
                <w:color w:val="auto"/>
              </w:rPr>
            </w:pPr>
          </w:p>
        </w:tc>
        <w:tc>
          <w:tcPr>
            <w:tcW w:w="1099" w:type="dxa"/>
          </w:tcPr>
          <w:p w14:paraId="157FA61B">
            <w:pPr>
              <w:rPr>
                <w:rFonts w:asciiTheme="minorEastAsia" w:hAnsiTheme="minorEastAsia" w:eastAsiaTheme="minorEastAsia" w:cstheme="minorEastAsia"/>
                <w:color w:val="auto"/>
              </w:rPr>
            </w:pPr>
          </w:p>
        </w:tc>
      </w:tr>
      <w:tr w14:paraId="2B8C8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822" w:type="dxa"/>
          </w:tcPr>
          <w:p w14:paraId="617432F3">
            <w:pPr>
              <w:rPr>
                <w:rFonts w:asciiTheme="minorEastAsia" w:hAnsiTheme="minorEastAsia" w:eastAsiaTheme="minorEastAsia" w:cstheme="minorEastAsia"/>
                <w:color w:val="auto"/>
              </w:rPr>
            </w:pPr>
          </w:p>
        </w:tc>
        <w:tc>
          <w:tcPr>
            <w:tcW w:w="2881" w:type="dxa"/>
          </w:tcPr>
          <w:p w14:paraId="44C1F392">
            <w:pPr>
              <w:rPr>
                <w:rFonts w:asciiTheme="minorEastAsia" w:hAnsiTheme="minorEastAsia" w:eastAsiaTheme="minorEastAsia" w:cstheme="minorEastAsia"/>
                <w:color w:val="auto"/>
              </w:rPr>
            </w:pPr>
          </w:p>
        </w:tc>
        <w:tc>
          <w:tcPr>
            <w:tcW w:w="2731" w:type="dxa"/>
          </w:tcPr>
          <w:p w14:paraId="5D8A6765">
            <w:pPr>
              <w:rPr>
                <w:rFonts w:asciiTheme="minorEastAsia" w:hAnsiTheme="minorEastAsia" w:eastAsiaTheme="minorEastAsia" w:cstheme="minorEastAsia"/>
                <w:color w:val="auto"/>
              </w:rPr>
            </w:pPr>
          </w:p>
        </w:tc>
        <w:tc>
          <w:tcPr>
            <w:tcW w:w="1484" w:type="dxa"/>
          </w:tcPr>
          <w:p w14:paraId="063B706C">
            <w:pPr>
              <w:rPr>
                <w:rFonts w:asciiTheme="minorEastAsia" w:hAnsiTheme="minorEastAsia" w:eastAsiaTheme="minorEastAsia" w:cstheme="minorEastAsia"/>
                <w:color w:val="auto"/>
              </w:rPr>
            </w:pPr>
          </w:p>
        </w:tc>
        <w:tc>
          <w:tcPr>
            <w:tcW w:w="1099" w:type="dxa"/>
          </w:tcPr>
          <w:p w14:paraId="52864233">
            <w:pPr>
              <w:rPr>
                <w:rFonts w:asciiTheme="minorEastAsia" w:hAnsiTheme="minorEastAsia" w:eastAsiaTheme="minorEastAsia" w:cstheme="minorEastAsia"/>
                <w:color w:val="auto"/>
              </w:rPr>
            </w:pPr>
          </w:p>
        </w:tc>
      </w:tr>
      <w:tr w14:paraId="34598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822" w:type="dxa"/>
          </w:tcPr>
          <w:p w14:paraId="0D5C5730">
            <w:pPr>
              <w:rPr>
                <w:rFonts w:asciiTheme="minorEastAsia" w:hAnsiTheme="minorEastAsia" w:eastAsiaTheme="minorEastAsia" w:cstheme="minorEastAsia"/>
                <w:color w:val="auto"/>
              </w:rPr>
            </w:pPr>
          </w:p>
        </w:tc>
        <w:tc>
          <w:tcPr>
            <w:tcW w:w="2881" w:type="dxa"/>
          </w:tcPr>
          <w:p w14:paraId="49EC2827">
            <w:pPr>
              <w:rPr>
                <w:rFonts w:asciiTheme="minorEastAsia" w:hAnsiTheme="minorEastAsia" w:eastAsiaTheme="minorEastAsia" w:cstheme="minorEastAsia"/>
                <w:color w:val="auto"/>
              </w:rPr>
            </w:pPr>
          </w:p>
        </w:tc>
        <w:tc>
          <w:tcPr>
            <w:tcW w:w="2731" w:type="dxa"/>
          </w:tcPr>
          <w:p w14:paraId="45034678">
            <w:pPr>
              <w:rPr>
                <w:rFonts w:asciiTheme="minorEastAsia" w:hAnsiTheme="minorEastAsia" w:eastAsiaTheme="minorEastAsia" w:cstheme="minorEastAsia"/>
                <w:color w:val="auto"/>
              </w:rPr>
            </w:pPr>
          </w:p>
        </w:tc>
        <w:tc>
          <w:tcPr>
            <w:tcW w:w="1484" w:type="dxa"/>
          </w:tcPr>
          <w:p w14:paraId="19969CB8">
            <w:pPr>
              <w:rPr>
                <w:rFonts w:asciiTheme="minorEastAsia" w:hAnsiTheme="minorEastAsia" w:eastAsiaTheme="minorEastAsia" w:cstheme="minorEastAsia"/>
                <w:color w:val="auto"/>
              </w:rPr>
            </w:pPr>
          </w:p>
        </w:tc>
        <w:tc>
          <w:tcPr>
            <w:tcW w:w="1099" w:type="dxa"/>
          </w:tcPr>
          <w:p w14:paraId="3C8A657C">
            <w:pPr>
              <w:rPr>
                <w:rFonts w:asciiTheme="minorEastAsia" w:hAnsiTheme="minorEastAsia" w:eastAsiaTheme="minorEastAsia" w:cstheme="minorEastAsia"/>
                <w:color w:val="auto"/>
              </w:rPr>
            </w:pPr>
          </w:p>
        </w:tc>
      </w:tr>
      <w:tr w14:paraId="70DAE9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822" w:type="dxa"/>
          </w:tcPr>
          <w:p w14:paraId="41C86303">
            <w:pPr>
              <w:rPr>
                <w:rFonts w:asciiTheme="minorEastAsia" w:hAnsiTheme="minorEastAsia" w:eastAsiaTheme="minorEastAsia" w:cstheme="minorEastAsia"/>
                <w:color w:val="auto"/>
              </w:rPr>
            </w:pPr>
          </w:p>
        </w:tc>
        <w:tc>
          <w:tcPr>
            <w:tcW w:w="2881" w:type="dxa"/>
          </w:tcPr>
          <w:p w14:paraId="0C02E563">
            <w:pPr>
              <w:rPr>
                <w:rFonts w:asciiTheme="minorEastAsia" w:hAnsiTheme="minorEastAsia" w:eastAsiaTheme="minorEastAsia" w:cstheme="minorEastAsia"/>
                <w:color w:val="auto"/>
              </w:rPr>
            </w:pPr>
          </w:p>
        </w:tc>
        <w:tc>
          <w:tcPr>
            <w:tcW w:w="2731" w:type="dxa"/>
          </w:tcPr>
          <w:p w14:paraId="7D420196">
            <w:pPr>
              <w:rPr>
                <w:rFonts w:asciiTheme="minorEastAsia" w:hAnsiTheme="minorEastAsia" w:eastAsiaTheme="minorEastAsia" w:cstheme="minorEastAsia"/>
                <w:color w:val="auto"/>
              </w:rPr>
            </w:pPr>
          </w:p>
        </w:tc>
        <w:tc>
          <w:tcPr>
            <w:tcW w:w="1484" w:type="dxa"/>
          </w:tcPr>
          <w:p w14:paraId="1006BF12">
            <w:pPr>
              <w:rPr>
                <w:rFonts w:asciiTheme="minorEastAsia" w:hAnsiTheme="minorEastAsia" w:eastAsiaTheme="minorEastAsia" w:cstheme="minorEastAsia"/>
                <w:color w:val="auto"/>
              </w:rPr>
            </w:pPr>
          </w:p>
        </w:tc>
        <w:tc>
          <w:tcPr>
            <w:tcW w:w="1099" w:type="dxa"/>
          </w:tcPr>
          <w:p w14:paraId="121FEDC3">
            <w:pPr>
              <w:rPr>
                <w:rFonts w:asciiTheme="minorEastAsia" w:hAnsiTheme="minorEastAsia" w:eastAsiaTheme="minorEastAsia" w:cstheme="minorEastAsia"/>
                <w:color w:val="auto"/>
              </w:rPr>
            </w:pPr>
          </w:p>
        </w:tc>
      </w:tr>
      <w:tr w14:paraId="5467D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822" w:type="dxa"/>
          </w:tcPr>
          <w:p w14:paraId="644E51B0">
            <w:pPr>
              <w:rPr>
                <w:rFonts w:asciiTheme="minorEastAsia" w:hAnsiTheme="minorEastAsia" w:eastAsiaTheme="minorEastAsia" w:cstheme="minorEastAsia"/>
                <w:color w:val="auto"/>
              </w:rPr>
            </w:pPr>
          </w:p>
        </w:tc>
        <w:tc>
          <w:tcPr>
            <w:tcW w:w="2881" w:type="dxa"/>
          </w:tcPr>
          <w:p w14:paraId="6E00AD62">
            <w:pPr>
              <w:rPr>
                <w:rFonts w:asciiTheme="minorEastAsia" w:hAnsiTheme="minorEastAsia" w:eastAsiaTheme="minorEastAsia" w:cstheme="minorEastAsia"/>
                <w:color w:val="auto"/>
              </w:rPr>
            </w:pPr>
          </w:p>
        </w:tc>
        <w:tc>
          <w:tcPr>
            <w:tcW w:w="2731" w:type="dxa"/>
          </w:tcPr>
          <w:p w14:paraId="7454913C">
            <w:pPr>
              <w:rPr>
                <w:rFonts w:asciiTheme="minorEastAsia" w:hAnsiTheme="minorEastAsia" w:eastAsiaTheme="minorEastAsia" w:cstheme="minorEastAsia"/>
                <w:color w:val="auto"/>
              </w:rPr>
            </w:pPr>
          </w:p>
        </w:tc>
        <w:tc>
          <w:tcPr>
            <w:tcW w:w="1484" w:type="dxa"/>
          </w:tcPr>
          <w:p w14:paraId="58127482">
            <w:pPr>
              <w:rPr>
                <w:rFonts w:asciiTheme="minorEastAsia" w:hAnsiTheme="minorEastAsia" w:eastAsiaTheme="minorEastAsia" w:cstheme="minorEastAsia"/>
                <w:color w:val="auto"/>
              </w:rPr>
            </w:pPr>
          </w:p>
        </w:tc>
        <w:tc>
          <w:tcPr>
            <w:tcW w:w="1099" w:type="dxa"/>
          </w:tcPr>
          <w:p w14:paraId="23A4DD4F">
            <w:pPr>
              <w:rPr>
                <w:rFonts w:asciiTheme="minorEastAsia" w:hAnsiTheme="minorEastAsia" w:eastAsiaTheme="minorEastAsia" w:cstheme="minorEastAsia"/>
                <w:color w:val="auto"/>
              </w:rPr>
            </w:pPr>
          </w:p>
        </w:tc>
      </w:tr>
      <w:tr w14:paraId="24276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822" w:type="dxa"/>
          </w:tcPr>
          <w:p w14:paraId="11654E14">
            <w:pPr>
              <w:rPr>
                <w:rFonts w:asciiTheme="minorEastAsia" w:hAnsiTheme="minorEastAsia" w:eastAsiaTheme="minorEastAsia" w:cstheme="minorEastAsia"/>
                <w:color w:val="auto"/>
              </w:rPr>
            </w:pPr>
          </w:p>
        </w:tc>
        <w:tc>
          <w:tcPr>
            <w:tcW w:w="2881" w:type="dxa"/>
          </w:tcPr>
          <w:p w14:paraId="7347BEAE">
            <w:pPr>
              <w:rPr>
                <w:rFonts w:asciiTheme="minorEastAsia" w:hAnsiTheme="minorEastAsia" w:eastAsiaTheme="minorEastAsia" w:cstheme="minorEastAsia"/>
                <w:color w:val="auto"/>
              </w:rPr>
            </w:pPr>
          </w:p>
        </w:tc>
        <w:tc>
          <w:tcPr>
            <w:tcW w:w="2731" w:type="dxa"/>
          </w:tcPr>
          <w:p w14:paraId="2BC77F5F">
            <w:pPr>
              <w:rPr>
                <w:rFonts w:asciiTheme="minorEastAsia" w:hAnsiTheme="minorEastAsia" w:eastAsiaTheme="minorEastAsia" w:cstheme="minorEastAsia"/>
                <w:color w:val="auto"/>
              </w:rPr>
            </w:pPr>
          </w:p>
        </w:tc>
        <w:tc>
          <w:tcPr>
            <w:tcW w:w="1484" w:type="dxa"/>
          </w:tcPr>
          <w:p w14:paraId="0EAC3A73">
            <w:pPr>
              <w:rPr>
                <w:rFonts w:asciiTheme="minorEastAsia" w:hAnsiTheme="minorEastAsia" w:eastAsiaTheme="minorEastAsia" w:cstheme="minorEastAsia"/>
                <w:color w:val="auto"/>
              </w:rPr>
            </w:pPr>
          </w:p>
        </w:tc>
        <w:tc>
          <w:tcPr>
            <w:tcW w:w="1099" w:type="dxa"/>
          </w:tcPr>
          <w:p w14:paraId="12C624A4">
            <w:pPr>
              <w:rPr>
                <w:rFonts w:asciiTheme="minorEastAsia" w:hAnsiTheme="minorEastAsia" w:eastAsiaTheme="minorEastAsia" w:cstheme="minorEastAsia"/>
                <w:color w:val="auto"/>
              </w:rPr>
            </w:pPr>
          </w:p>
        </w:tc>
      </w:tr>
      <w:tr w14:paraId="08E093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822" w:type="dxa"/>
          </w:tcPr>
          <w:p w14:paraId="0334A41C">
            <w:pPr>
              <w:rPr>
                <w:rFonts w:asciiTheme="minorEastAsia" w:hAnsiTheme="minorEastAsia" w:eastAsiaTheme="minorEastAsia" w:cstheme="minorEastAsia"/>
                <w:color w:val="auto"/>
              </w:rPr>
            </w:pPr>
          </w:p>
        </w:tc>
        <w:tc>
          <w:tcPr>
            <w:tcW w:w="2881" w:type="dxa"/>
          </w:tcPr>
          <w:p w14:paraId="6CD221BD">
            <w:pPr>
              <w:rPr>
                <w:rFonts w:asciiTheme="minorEastAsia" w:hAnsiTheme="minorEastAsia" w:eastAsiaTheme="minorEastAsia" w:cstheme="minorEastAsia"/>
                <w:color w:val="auto"/>
              </w:rPr>
            </w:pPr>
          </w:p>
        </w:tc>
        <w:tc>
          <w:tcPr>
            <w:tcW w:w="2731" w:type="dxa"/>
          </w:tcPr>
          <w:p w14:paraId="2080C756">
            <w:pPr>
              <w:rPr>
                <w:rFonts w:asciiTheme="minorEastAsia" w:hAnsiTheme="minorEastAsia" w:eastAsiaTheme="minorEastAsia" w:cstheme="minorEastAsia"/>
                <w:color w:val="auto"/>
              </w:rPr>
            </w:pPr>
          </w:p>
        </w:tc>
        <w:tc>
          <w:tcPr>
            <w:tcW w:w="1484" w:type="dxa"/>
          </w:tcPr>
          <w:p w14:paraId="030FE1B7">
            <w:pPr>
              <w:rPr>
                <w:rFonts w:asciiTheme="minorEastAsia" w:hAnsiTheme="minorEastAsia" w:eastAsiaTheme="minorEastAsia" w:cstheme="minorEastAsia"/>
                <w:color w:val="auto"/>
              </w:rPr>
            </w:pPr>
          </w:p>
        </w:tc>
        <w:tc>
          <w:tcPr>
            <w:tcW w:w="1099" w:type="dxa"/>
          </w:tcPr>
          <w:p w14:paraId="4C77F3FD">
            <w:pPr>
              <w:rPr>
                <w:rFonts w:asciiTheme="minorEastAsia" w:hAnsiTheme="minorEastAsia" w:eastAsiaTheme="minorEastAsia" w:cstheme="minorEastAsia"/>
                <w:color w:val="auto"/>
              </w:rPr>
            </w:pPr>
          </w:p>
        </w:tc>
      </w:tr>
      <w:tr w14:paraId="11059F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822" w:type="dxa"/>
          </w:tcPr>
          <w:p w14:paraId="0CC0D962">
            <w:pPr>
              <w:rPr>
                <w:rFonts w:asciiTheme="minorEastAsia" w:hAnsiTheme="minorEastAsia" w:eastAsiaTheme="minorEastAsia" w:cstheme="minorEastAsia"/>
                <w:color w:val="auto"/>
              </w:rPr>
            </w:pPr>
          </w:p>
        </w:tc>
        <w:tc>
          <w:tcPr>
            <w:tcW w:w="2881" w:type="dxa"/>
          </w:tcPr>
          <w:p w14:paraId="5ED9E95F">
            <w:pPr>
              <w:rPr>
                <w:rFonts w:asciiTheme="minorEastAsia" w:hAnsiTheme="minorEastAsia" w:eastAsiaTheme="minorEastAsia" w:cstheme="minorEastAsia"/>
                <w:color w:val="auto"/>
              </w:rPr>
            </w:pPr>
          </w:p>
        </w:tc>
        <w:tc>
          <w:tcPr>
            <w:tcW w:w="2731" w:type="dxa"/>
          </w:tcPr>
          <w:p w14:paraId="6A108E8C">
            <w:pPr>
              <w:rPr>
                <w:rFonts w:asciiTheme="minorEastAsia" w:hAnsiTheme="minorEastAsia" w:eastAsiaTheme="minorEastAsia" w:cstheme="minorEastAsia"/>
                <w:color w:val="auto"/>
              </w:rPr>
            </w:pPr>
          </w:p>
        </w:tc>
        <w:tc>
          <w:tcPr>
            <w:tcW w:w="1484" w:type="dxa"/>
          </w:tcPr>
          <w:p w14:paraId="53A14E36">
            <w:pPr>
              <w:rPr>
                <w:rFonts w:asciiTheme="minorEastAsia" w:hAnsiTheme="minorEastAsia" w:eastAsiaTheme="minorEastAsia" w:cstheme="minorEastAsia"/>
                <w:color w:val="auto"/>
              </w:rPr>
            </w:pPr>
          </w:p>
        </w:tc>
        <w:tc>
          <w:tcPr>
            <w:tcW w:w="1099" w:type="dxa"/>
          </w:tcPr>
          <w:p w14:paraId="0E1AFD8C">
            <w:pPr>
              <w:rPr>
                <w:rFonts w:asciiTheme="minorEastAsia" w:hAnsiTheme="minorEastAsia" w:eastAsiaTheme="minorEastAsia" w:cstheme="minorEastAsia"/>
                <w:color w:val="auto"/>
              </w:rPr>
            </w:pPr>
          </w:p>
        </w:tc>
      </w:tr>
      <w:tr w14:paraId="775263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822" w:type="dxa"/>
          </w:tcPr>
          <w:p w14:paraId="0B2C72E7">
            <w:pPr>
              <w:rPr>
                <w:rFonts w:asciiTheme="minorEastAsia" w:hAnsiTheme="minorEastAsia" w:eastAsiaTheme="minorEastAsia" w:cstheme="minorEastAsia"/>
                <w:color w:val="auto"/>
              </w:rPr>
            </w:pPr>
          </w:p>
        </w:tc>
        <w:tc>
          <w:tcPr>
            <w:tcW w:w="2881" w:type="dxa"/>
          </w:tcPr>
          <w:p w14:paraId="3EA70908">
            <w:pPr>
              <w:rPr>
                <w:rFonts w:asciiTheme="minorEastAsia" w:hAnsiTheme="minorEastAsia" w:eastAsiaTheme="minorEastAsia" w:cstheme="minorEastAsia"/>
                <w:color w:val="auto"/>
              </w:rPr>
            </w:pPr>
          </w:p>
        </w:tc>
        <w:tc>
          <w:tcPr>
            <w:tcW w:w="2731" w:type="dxa"/>
          </w:tcPr>
          <w:p w14:paraId="7258042C">
            <w:pPr>
              <w:rPr>
                <w:rFonts w:asciiTheme="minorEastAsia" w:hAnsiTheme="minorEastAsia" w:eastAsiaTheme="minorEastAsia" w:cstheme="minorEastAsia"/>
                <w:color w:val="auto"/>
              </w:rPr>
            </w:pPr>
          </w:p>
        </w:tc>
        <w:tc>
          <w:tcPr>
            <w:tcW w:w="1484" w:type="dxa"/>
          </w:tcPr>
          <w:p w14:paraId="0EEE7796">
            <w:pPr>
              <w:rPr>
                <w:rFonts w:asciiTheme="minorEastAsia" w:hAnsiTheme="minorEastAsia" w:eastAsiaTheme="minorEastAsia" w:cstheme="minorEastAsia"/>
                <w:color w:val="auto"/>
              </w:rPr>
            </w:pPr>
          </w:p>
        </w:tc>
        <w:tc>
          <w:tcPr>
            <w:tcW w:w="1099" w:type="dxa"/>
          </w:tcPr>
          <w:p w14:paraId="3013E5DA">
            <w:pPr>
              <w:rPr>
                <w:rFonts w:asciiTheme="minorEastAsia" w:hAnsiTheme="minorEastAsia" w:eastAsiaTheme="minorEastAsia" w:cstheme="minorEastAsia"/>
                <w:color w:val="auto"/>
              </w:rPr>
            </w:pPr>
          </w:p>
        </w:tc>
      </w:tr>
      <w:tr w14:paraId="2B7E1F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822" w:type="dxa"/>
          </w:tcPr>
          <w:p w14:paraId="0AB44F90">
            <w:pPr>
              <w:rPr>
                <w:rFonts w:asciiTheme="minorEastAsia" w:hAnsiTheme="minorEastAsia" w:eastAsiaTheme="minorEastAsia" w:cstheme="minorEastAsia"/>
                <w:color w:val="auto"/>
              </w:rPr>
            </w:pPr>
          </w:p>
        </w:tc>
        <w:tc>
          <w:tcPr>
            <w:tcW w:w="2881" w:type="dxa"/>
          </w:tcPr>
          <w:p w14:paraId="5B276362">
            <w:pPr>
              <w:rPr>
                <w:rFonts w:asciiTheme="minorEastAsia" w:hAnsiTheme="minorEastAsia" w:eastAsiaTheme="minorEastAsia" w:cstheme="minorEastAsia"/>
                <w:color w:val="auto"/>
              </w:rPr>
            </w:pPr>
          </w:p>
        </w:tc>
        <w:tc>
          <w:tcPr>
            <w:tcW w:w="2731" w:type="dxa"/>
          </w:tcPr>
          <w:p w14:paraId="5BEE230A">
            <w:pPr>
              <w:rPr>
                <w:rFonts w:asciiTheme="minorEastAsia" w:hAnsiTheme="minorEastAsia" w:eastAsiaTheme="minorEastAsia" w:cstheme="minorEastAsia"/>
                <w:color w:val="auto"/>
              </w:rPr>
            </w:pPr>
          </w:p>
        </w:tc>
        <w:tc>
          <w:tcPr>
            <w:tcW w:w="1484" w:type="dxa"/>
          </w:tcPr>
          <w:p w14:paraId="5FF99147">
            <w:pPr>
              <w:rPr>
                <w:rFonts w:asciiTheme="minorEastAsia" w:hAnsiTheme="minorEastAsia" w:eastAsiaTheme="minorEastAsia" w:cstheme="minorEastAsia"/>
                <w:color w:val="auto"/>
              </w:rPr>
            </w:pPr>
          </w:p>
        </w:tc>
        <w:tc>
          <w:tcPr>
            <w:tcW w:w="1099" w:type="dxa"/>
          </w:tcPr>
          <w:p w14:paraId="45156D50">
            <w:pPr>
              <w:rPr>
                <w:rFonts w:asciiTheme="minorEastAsia" w:hAnsiTheme="minorEastAsia" w:eastAsiaTheme="minorEastAsia" w:cstheme="minorEastAsia"/>
                <w:color w:val="auto"/>
              </w:rPr>
            </w:pPr>
          </w:p>
        </w:tc>
      </w:tr>
    </w:tbl>
    <w:p w14:paraId="56FE7C3F">
      <w:pPr>
        <w:pStyle w:val="3"/>
        <w:spacing w:before="30" w:line="228" w:lineRule="auto"/>
        <w:ind w:left="9"/>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b/>
          <w:bCs/>
          <w:color w:val="auto"/>
          <w:spacing w:val="1"/>
          <w:sz w:val="20"/>
          <w:szCs w:val="20"/>
        </w:rPr>
        <w:t>说明：</w:t>
      </w:r>
    </w:p>
    <w:p w14:paraId="585F6617">
      <w:pPr>
        <w:pStyle w:val="3"/>
        <w:spacing w:before="160" w:line="328" w:lineRule="auto"/>
        <w:ind w:left="73" w:right="3" w:firstLine="433"/>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9"/>
          <w:sz w:val="20"/>
          <w:szCs w:val="20"/>
          <w:lang w:eastAsia="zh-CN"/>
        </w:rPr>
        <w:t>1.本表只填写竞争性磋商文件中有偏离的内容，竞争</w:t>
      </w:r>
      <w:r>
        <w:rPr>
          <w:rFonts w:hint="eastAsia" w:asciiTheme="minorEastAsia" w:hAnsiTheme="minorEastAsia" w:eastAsiaTheme="minorEastAsia" w:cstheme="minorEastAsia"/>
          <w:color w:val="auto"/>
          <w:spacing w:val="8"/>
          <w:sz w:val="20"/>
          <w:szCs w:val="20"/>
          <w:lang w:eastAsia="zh-CN"/>
        </w:rPr>
        <w:t>性磋商响应文件中商务响应与竞争性磋商</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9"/>
          <w:sz w:val="20"/>
          <w:szCs w:val="20"/>
          <w:lang w:eastAsia="zh-CN"/>
        </w:rPr>
        <w:t>文件要求完全一致的，不用在此表中列出，但必须提交空白表并满足签字盖章要求；如不提供此表，则视为供应商不满</w:t>
      </w:r>
      <w:r>
        <w:rPr>
          <w:rFonts w:hint="eastAsia" w:asciiTheme="minorEastAsia" w:hAnsiTheme="minorEastAsia" w:eastAsiaTheme="minorEastAsia" w:cstheme="minorEastAsia"/>
          <w:color w:val="auto"/>
          <w:spacing w:val="7"/>
          <w:sz w:val="20"/>
          <w:szCs w:val="20"/>
          <w:lang w:eastAsia="zh-CN"/>
        </w:rPr>
        <w:t xml:space="preserve"> </w:t>
      </w:r>
      <w:r>
        <w:rPr>
          <w:rFonts w:hint="eastAsia" w:asciiTheme="minorEastAsia" w:hAnsiTheme="minorEastAsia" w:eastAsiaTheme="minorEastAsia" w:cstheme="minorEastAsia"/>
          <w:color w:val="auto"/>
          <w:spacing w:val="9"/>
          <w:sz w:val="20"/>
          <w:szCs w:val="20"/>
          <w:lang w:eastAsia="zh-CN"/>
        </w:rPr>
        <w:t>足竞争性磋商文件所有的商务条款要求，其投标无效。</w:t>
      </w:r>
    </w:p>
    <w:p w14:paraId="7AEF26FF">
      <w:pPr>
        <w:pStyle w:val="3"/>
        <w:spacing w:before="161" w:line="227" w:lineRule="auto"/>
        <w:ind w:left="494"/>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9"/>
          <w:sz w:val="20"/>
          <w:szCs w:val="20"/>
          <w:lang w:eastAsia="zh-CN"/>
        </w:rPr>
        <w:t>2.供应商必须据实填写，不得虚假响应，否则将取消其投标或成交</w:t>
      </w:r>
      <w:r>
        <w:rPr>
          <w:rFonts w:hint="eastAsia" w:asciiTheme="minorEastAsia" w:hAnsiTheme="minorEastAsia" w:eastAsiaTheme="minorEastAsia" w:cstheme="minorEastAsia"/>
          <w:color w:val="auto"/>
          <w:spacing w:val="8"/>
          <w:sz w:val="20"/>
          <w:szCs w:val="20"/>
          <w:lang w:eastAsia="zh-CN"/>
        </w:rPr>
        <w:t>资格。</w:t>
      </w:r>
    </w:p>
    <w:p w14:paraId="1EFF74C1">
      <w:pPr>
        <w:spacing w:line="270" w:lineRule="auto"/>
        <w:rPr>
          <w:rFonts w:asciiTheme="minorEastAsia" w:hAnsiTheme="minorEastAsia" w:eastAsiaTheme="minorEastAsia" w:cstheme="minorEastAsia"/>
          <w:color w:val="auto"/>
          <w:lang w:eastAsia="zh-CN"/>
        </w:rPr>
      </w:pPr>
    </w:p>
    <w:p w14:paraId="71C79D99">
      <w:pPr>
        <w:spacing w:line="270" w:lineRule="auto"/>
        <w:rPr>
          <w:rFonts w:asciiTheme="minorEastAsia" w:hAnsiTheme="minorEastAsia" w:eastAsiaTheme="minorEastAsia" w:cstheme="minorEastAsia"/>
          <w:color w:val="auto"/>
          <w:lang w:eastAsia="zh-CN"/>
        </w:rPr>
      </w:pPr>
    </w:p>
    <w:p w14:paraId="03E1AE6C">
      <w:pPr>
        <w:pStyle w:val="3"/>
        <w:spacing w:before="65" w:line="227" w:lineRule="auto"/>
        <w:ind w:left="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10"/>
          <w:sz w:val="20"/>
          <w:szCs w:val="20"/>
          <w:lang w:eastAsia="zh-CN"/>
        </w:rPr>
        <w:t>供</w:t>
      </w:r>
      <w:r>
        <w:rPr>
          <w:rFonts w:hint="eastAsia" w:asciiTheme="minorEastAsia" w:hAnsiTheme="minorEastAsia" w:eastAsiaTheme="minorEastAsia" w:cstheme="minorEastAsia"/>
          <w:color w:val="auto"/>
          <w:spacing w:val="10"/>
          <w:sz w:val="20"/>
          <w:szCs w:val="20"/>
          <w:lang w:eastAsia="zh-CN"/>
        </w:rPr>
        <w:t xml:space="preserve"> </w:t>
      </w:r>
      <w:r>
        <w:rPr>
          <w:rFonts w:hint="eastAsia" w:asciiTheme="minorEastAsia" w:hAnsiTheme="minorEastAsia" w:eastAsiaTheme="minorEastAsia" w:cstheme="minorEastAsia"/>
          <w:b/>
          <w:bCs/>
          <w:color w:val="auto"/>
          <w:spacing w:val="10"/>
          <w:sz w:val="20"/>
          <w:szCs w:val="20"/>
          <w:lang w:eastAsia="zh-CN"/>
        </w:rPr>
        <w:t>应</w:t>
      </w:r>
      <w:r>
        <w:rPr>
          <w:rFonts w:hint="eastAsia" w:asciiTheme="minorEastAsia" w:hAnsiTheme="minorEastAsia" w:eastAsiaTheme="minorEastAsia" w:cstheme="minorEastAsia"/>
          <w:color w:val="auto"/>
          <w:spacing w:val="21"/>
          <w:sz w:val="20"/>
          <w:szCs w:val="20"/>
          <w:lang w:eastAsia="zh-CN"/>
        </w:rPr>
        <w:t xml:space="preserve"> </w:t>
      </w:r>
      <w:r>
        <w:rPr>
          <w:rFonts w:hint="eastAsia" w:asciiTheme="minorEastAsia" w:hAnsiTheme="minorEastAsia" w:eastAsiaTheme="minorEastAsia" w:cstheme="minorEastAsia"/>
          <w:b/>
          <w:bCs/>
          <w:color w:val="auto"/>
          <w:spacing w:val="10"/>
          <w:sz w:val="20"/>
          <w:szCs w:val="20"/>
          <w:lang w:eastAsia="zh-CN"/>
        </w:rPr>
        <w:t>商</w:t>
      </w:r>
      <w:r>
        <w:rPr>
          <w:rFonts w:hint="eastAsia" w:asciiTheme="minorEastAsia" w:hAnsiTheme="minorEastAsia" w:eastAsiaTheme="minorEastAsia" w:cstheme="minorEastAsia"/>
          <w:b/>
          <w:bCs/>
          <w:color w:val="auto"/>
          <w:spacing w:val="-18"/>
          <w:sz w:val="20"/>
          <w:szCs w:val="20"/>
          <w:lang w:eastAsia="zh-CN"/>
        </w:rPr>
        <w:t>：</w:t>
      </w:r>
      <w:r>
        <w:rPr>
          <w:rFonts w:hint="eastAsia" w:asciiTheme="minorEastAsia" w:hAnsiTheme="minorEastAsia" w:eastAsiaTheme="minorEastAsia" w:cstheme="minorEastAsia"/>
          <w:color w:val="auto"/>
          <w:spacing w:val="1"/>
          <w:sz w:val="20"/>
          <w:szCs w:val="20"/>
          <w:u w:val="single"/>
          <w:lang w:eastAsia="zh-CN"/>
        </w:rPr>
        <w:t xml:space="preserve">                        </w:t>
      </w:r>
      <w:r>
        <w:rPr>
          <w:rFonts w:hint="eastAsia" w:asciiTheme="minorEastAsia" w:hAnsiTheme="minorEastAsia" w:eastAsiaTheme="minorEastAsia" w:cstheme="minorEastAsia"/>
          <w:b/>
          <w:bCs/>
          <w:color w:val="auto"/>
          <w:spacing w:val="-18"/>
          <w:sz w:val="20"/>
          <w:szCs w:val="20"/>
          <w:lang w:eastAsia="zh-CN"/>
        </w:rPr>
        <w:t>（</w:t>
      </w:r>
      <w:r>
        <w:rPr>
          <w:rFonts w:hint="eastAsia" w:asciiTheme="minorEastAsia" w:hAnsiTheme="minorEastAsia" w:eastAsiaTheme="minorEastAsia" w:cstheme="minorEastAsia"/>
          <w:b/>
          <w:bCs/>
          <w:color w:val="auto"/>
          <w:spacing w:val="10"/>
          <w:sz w:val="20"/>
          <w:szCs w:val="20"/>
          <w:lang w:eastAsia="zh-CN"/>
        </w:rPr>
        <w:t>全称并盖公章）</w:t>
      </w:r>
    </w:p>
    <w:p w14:paraId="27FB02BD">
      <w:pPr>
        <w:pStyle w:val="3"/>
        <w:spacing w:before="234" w:line="227" w:lineRule="auto"/>
        <w:ind w:left="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7"/>
          <w:sz w:val="20"/>
          <w:szCs w:val="20"/>
          <w:lang w:eastAsia="zh-CN"/>
        </w:rPr>
        <w:t>供应商授权代表签字</w:t>
      </w:r>
      <w:r>
        <w:rPr>
          <w:rFonts w:hint="eastAsia" w:asciiTheme="minorEastAsia" w:hAnsiTheme="minorEastAsia" w:eastAsiaTheme="minorEastAsia" w:cstheme="minorEastAsia"/>
          <w:b/>
          <w:bCs/>
          <w:color w:val="auto"/>
          <w:spacing w:val="2"/>
          <w:sz w:val="20"/>
          <w:szCs w:val="20"/>
          <w:lang w:eastAsia="zh-CN"/>
        </w:rPr>
        <w:t>：</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b/>
          <w:bCs/>
          <w:color w:val="auto"/>
          <w:spacing w:val="2"/>
          <w:sz w:val="20"/>
          <w:szCs w:val="20"/>
          <w:lang w:eastAsia="zh-CN"/>
        </w:rPr>
        <w:t>（</w:t>
      </w:r>
      <w:r>
        <w:rPr>
          <w:rFonts w:hint="eastAsia" w:asciiTheme="minorEastAsia" w:hAnsiTheme="minorEastAsia" w:eastAsiaTheme="minorEastAsia" w:cstheme="minorEastAsia"/>
          <w:b/>
          <w:bCs/>
          <w:color w:val="auto"/>
          <w:spacing w:val="7"/>
          <w:sz w:val="20"/>
          <w:szCs w:val="20"/>
          <w:lang w:eastAsia="zh-CN"/>
        </w:rPr>
        <w:t>签</w:t>
      </w:r>
      <w:r>
        <w:rPr>
          <w:rFonts w:hint="eastAsia" w:asciiTheme="minorEastAsia" w:hAnsiTheme="minorEastAsia" w:eastAsiaTheme="minorEastAsia" w:cstheme="minorEastAsia"/>
          <w:color w:val="auto"/>
          <w:spacing w:val="7"/>
          <w:sz w:val="20"/>
          <w:szCs w:val="20"/>
          <w:lang w:eastAsia="zh-CN"/>
        </w:rPr>
        <w:t xml:space="preserve">        </w:t>
      </w:r>
      <w:r>
        <w:rPr>
          <w:rFonts w:hint="eastAsia" w:asciiTheme="minorEastAsia" w:hAnsiTheme="minorEastAsia" w:eastAsiaTheme="minorEastAsia" w:cstheme="minorEastAsia"/>
          <w:b/>
          <w:bCs/>
          <w:color w:val="auto"/>
          <w:spacing w:val="7"/>
          <w:sz w:val="20"/>
          <w:szCs w:val="20"/>
          <w:lang w:eastAsia="zh-CN"/>
        </w:rPr>
        <w:t>字）</w:t>
      </w:r>
    </w:p>
    <w:p w14:paraId="76B8B563">
      <w:pPr>
        <w:pStyle w:val="3"/>
        <w:spacing w:before="234" w:line="228" w:lineRule="auto"/>
        <w:ind w:left="43"/>
        <w:outlineLvl w:val="1"/>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7"/>
          <w:sz w:val="20"/>
          <w:szCs w:val="20"/>
          <w:lang w:eastAsia="zh-CN"/>
        </w:rPr>
        <w:t>日</w:t>
      </w:r>
      <w:r>
        <w:rPr>
          <w:rFonts w:hint="eastAsia" w:asciiTheme="minorEastAsia" w:hAnsiTheme="minorEastAsia" w:eastAsiaTheme="minorEastAsia" w:cstheme="minorEastAsia"/>
          <w:color w:val="auto"/>
          <w:spacing w:val="9"/>
          <w:sz w:val="20"/>
          <w:szCs w:val="20"/>
          <w:lang w:eastAsia="zh-CN"/>
        </w:rPr>
        <w:t xml:space="preserve">    </w:t>
      </w:r>
      <w:r>
        <w:rPr>
          <w:rFonts w:hint="eastAsia" w:asciiTheme="minorEastAsia" w:hAnsiTheme="minorEastAsia" w:eastAsiaTheme="minorEastAsia" w:cstheme="minorEastAsia"/>
          <w:b/>
          <w:bCs/>
          <w:color w:val="auto"/>
          <w:spacing w:val="-7"/>
          <w:sz w:val="20"/>
          <w:szCs w:val="20"/>
          <w:lang w:eastAsia="zh-CN"/>
        </w:rPr>
        <w:t>期：</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91"/>
          <w:sz w:val="20"/>
          <w:szCs w:val="20"/>
          <w:lang w:eastAsia="zh-CN"/>
        </w:rPr>
        <w:t xml:space="preserve"> </w:t>
      </w:r>
      <w:r>
        <w:rPr>
          <w:rFonts w:hint="eastAsia" w:asciiTheme="minorEastAsia" w:hAnsiTheme="minorEastAsia" w:eastAsiaTheme="minorEastAsia" w:cstheme="minorEastAsia"/>
          <w:b/>
          <w:bCs/>
          <w:color w:val="auto"/>
          <w:spacing w:val="-7"/>
          <w:sz w:val="20"/>
          <w:szCs w:val="20"/>
          <w:lang w:eastAsia="zh-CN"/>
        </w:rPr>
        <w:t>年</w:t>
      </w:r>
      <w:r>
        <w:rPr>
          <w:rFonts w:hint="eastAsia" w:asciiTheme="minorEastAsia" w:hAnsiTheme="minorEastAsia" w:eastAsiaTheme="minorEastAsia" w:cstheme="minorEastAsia"/>
          <w:color w:val="auto"/>
          <w:spacing w:val="-98"/>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3"/>
          <w:sz w:val="20"/>
          <w:szCs w:val="20"/>
          <w:lang w:eastAsia="zh-CN"/>
        </w:rPr>
        <w:t xml:space="preserve"> </w:t>
      </w:r>
      <w:r>
        <w:rPr>
          <w:rFonts w:hint="eastAsia" w:asciiTheme="minorEastAsia" w:hAnsiTheme="minorEastAsia" w:eastAsiaTheme="minorEastAsia" w:cstheme="minorEastAsia"/>
          <w:b/>
          <w:bCs/>
          <w:color w:val="auto"/>
          <w:spacing w:val="-7"/>
          <w:sz w:val="20"/>
          <w:szCs w:val="20"/>
          <w:lang w:eastAsia="zh-CN"/>
        </w:rPr>
        <w:t>月</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53"/>
          <w:sz w:val="20"/>
          <w:szCs w:val="20"/>
          <w:lang w:eastAsia="zh-CN"/>
        </w:rPr>
        <w:t xml:space="preserve"> </w:t>
      </w:r>
      <w:r>
        <w:rPr>
          <w:rFonts w:hint="eastAsia" w:asciiTheme="minorEastAsia" w:hAnsiTheme="minorEastAsia" w:eastAsiaTheme="minorEastAsia" w:cstheme="minorEastAsia"/>
          <w:b/>
          <w:bCs/>
          <w:color w:val="auto"/>
          <w:spacing w:val="-7"/>
          <w:sz w:val="20"/>
          <w:szCs w:val="20"/>
          <w:lang w:eastAsia="zh-CN"/>
        </w:rPr>
        <w:t>日</w:t>
      </w:r>
    </w:p>
    <w:p w14:paraId="0BBBF1DE">
      <w:pPr>
        <w:spacing w:line="228" w:lineRule="auto"/>
        <w:rPr>
          <w:rFonts w:asciiTheme="minorEastAsia" w:hAnsiTheme="minorEastAsia" w:eastAsiaTheme="minorEastAsia" w:cstheme="minorEastAsia"/>
          <w:color w:val="auto"/>
          <w:sz w:val="20"/>
          <w:szCs w:val="20"/>
          <w:lang w:eastAsia="zh-CN"/>
        </w:rPr>
        <w:sectPr>
          <w:footerReference r:id="rId24" w:type="default"/>
          <w:pgSz w:w="11906" w:h="16840"/>
          <w:pgMar w:top="1449" w:right="1416" w:bottom="1340" w:left="1417" w:header="1113" w:footer="1126" w:gutter="0"/>
          <w:cols w:space="720" w:num="1"/>
        </w:sectPr>
      </w:pPr>
    </w:p>
    <w:p w14:paraId="72D640A8">
      <w:pPr>
        <w:pStyle w:val="3"/>
        <w:spacing w:before="257" w:line="225" w:lineRule="auto"/>
        <w:ind w:left="3109"/>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5"/>
          <w:sz w:val="35"/>
          <w:szCs w:val="35"/>
          <w:lang w:eastAsia="zh-CN"/>
        </w:rPr>
        <w:t>五、资格证明文件</w:t>
      </w:r>
    </w:p>
    <w:p w14:paraId="29D2D679">
      <w:pPr>
        <w:spacing w:line="322" w:lineRule="auto"/>
        <w:rPr>
          <w:rFonts w:asciiTheme="minorEastAsia" w:hAnsiTheme="minorEastAsia" w:eastAsiaTheme="minorEastAsia" w:cstheme="minorEastAsia"/>
          <w:color w:val="auto"/>
          <w:lang w:eastAsia="zh-CN"/>
        </w:rPr>
      </w:pPr>
    </w:p>
    <w:p w14:paraId="02C2CF32">
      <w:pPr>
        <w:spacing w:line="323" w:lineRule="auto"/>
        <w:rPr>
          <w:rFonts w:asciiTheme="minorEastAsia" w:hAnsiTheme="minorEastAsia" w:eastAsiaTheme="minorEastAsia" w:cstheme="minorEastAsia"/>
          <w:color w:val="auto"/>
          <w:lang w:eastAsia="zh-CN"/>
        </w:rPr>
      </w:pPr>
    </w:p>
    <w:p w14:paraId="29643068">
      <w:pPr>
        <w:pStyle w:val="3"/>
        <w:spacing w:before="65" w:line="353" w:lineRule="auto"/>
        <w:ind w:left="26" w:right="11" w:firstLine="415"/>
        <w:rPr>
          <w:rFonts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color w:val="auto"/>
          <w:spacing w:val="10"/>
          <w:sz w:val="20"/>
          <w:szCs w:val="20"/>
          <w:lang w:eastAsia="zh-CN"/>
        </w:rPr>
        <w:t>1.基本资格条件：符合《中华人民共和国政府采购法》第二十二条规定</w:t>
      </w:r>
      <w:r>
        <w:rPr>
          <w:rFonts w:hint="eastAsia" w:asciiTheme="minorEastAsia" w:hAnsiTheme="minorEastAsia" w:eastAsiaTheme="minorEastAsia" w:cstheme="minorEastAsia"/>
          <w:b/>
          <w:bCs/>
          <w:color w:val="auto"/>
          <w:spacing w:val="10"/>
          <w:sz w:val="21"/>
          <w:szCs w:val="21"/>
          <w:lang w:eastAsia="zh-CN"/>
        </w:rPr>
        <w:t>（提供承诺书或相关证</w:t>
      </w:r>
      <w:r>
        <w:rPr>
          <w:rFonts w:hint="eastAsia" w:asciiTheme="minorEastAsia" w:hAnsiTheme="minorEastAsia" w:eastAsiaTheme="minorEastAsia" w:cstheme="minorEastAsia"/>
          <w:b/>
          <w:bCs/>
          <w:color w:val="auto"/>
          <w:spacing w:val="7"/>
          <w:sz w:val="21"/>
          <w:szCs w:val="21"/>
          <w:lang w:eastAsia="zh-CN"/>
        </w:rPr>
        <w:t xml:space="preserve"> </w:t>
      </w:r>
      <w:r>
        <w:rPr>
          <w:rFonts w:hint="eastAsia" w:asciiTheme="minorEastAsia" w:hAnsiTheme="minorEastAsia" w:eastAsiaTheme="minorEastAsia" w:cstheme="minorEastAsia"/>
          <w:b/>
          <w:bCs/>
          <w:color w:val="auto"/>
          <w:sz w:val="21"/>
          <w:szCs w:val="21"/>
          <w:lang w:eastAsia="zh-CN"/>
        </w:rPr>
        <w:t>明资料）；</w:t>
      </w:r>
    </w:p>
    <w:p w14:paraId="2980ECE6">
      <w:pPr>
        <w:pStyle w:val="3"/>
        <w:spacing w:before="273" w:line="228" w:lineRule="auto"/>
        <w:ind w:left="429"/>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pacing w:val="6"/>
          <w:sz w:val="20"/>
          <w:szCs w:val="20"/>
        </w:rPr>
        <w:t>2.特定资格条件：</w:t>
      </w:r>
    </w:p>
    <w:p w14:paraId="2AE33A01">
      <w:pPr>
        <w:pStyle w:val="3"/>
        <w:spacing w:before="65" w:line="353" w:lineRule="auto"/>
        <w:ind w:left="26" w:right="11" w:firstLine="415"/>
        <w:rPr>
          <w:rFonts w:asciiTheme="minorEastAsia" w:hAnsiTheme="minorEastAsia" w:eastAsiaTheme="minorEastAsia" w:cstheme="minorEastAsia"/>
          <w:b/>
          <w:bCs/>
          <w:color w:val="auto"/>
          <w:spacing w:val="10"/>
          <w:sz w:val="21"/>
          <w:szCs w:val="21"/>
          <w:lang w:eastAsia="zh-CN"/>
        </w:rPr>
      </w:pPr>
      <w:r>
        <w:rPr>
          <w:rFonts w:hint="eastAsia" w:asciiTheme="minorEastAsia" w:hAnsiTheme="minorEastAsia" w:eastAsiaTheme="minorEastAsia" w:cstheme="minorEastAsia"/>
          <w:color w:val="auto"/>
          <w:spacing w:val="10"/>
          <w:sz w:val="20"/>
          <w:szCs w:val="20"/>
        </w:rPr>
        <w:t>（1）营业执照等主体资格证明文件：供应商应具有独立承担民事责任能力的法人或其他组织或自然人（法人或其他组织提供营业执照或事业单位法人证书等国家规定的相关证明，自然人提供身份证件）；</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2）供应商身份证明文件：法定代表人直接参加投标的，须出具法定代表人身份证明书（含法人身份证复印件）；法定代表人授权代表参加投标的，须出具法定代表人授权书（附法定代表人身份证复印件及被授权人身份证复印件）；</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（3）企业资质：供应商须具备建设行政主管部门颁发的建筑工程施工总承包三级及以上资质并具有机电工程施工总承包三级及以上资质，具有有效的安全生产许可证；</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（4）拟派项目负责人：拟派项目负责人须具备建筑工程专业二级（含二级）以上注册建造师资格</w:t>
      </w:r>
      <w:r>
        <w:rPr>
          <w:rFonts w:hint="eastAsia" w:asciiTheme="minorEastAsia" w:hAnsiTheme="minorEastAsia" w:eastAsiaTheme="minorEastAsia" w:cstheme="minorEastAsia"/>
          <w:color w:val="auto"/>
          <w:spacing w:val="10"/>
          <w:sz w:val="20"/>
          <w:szCs w:val="20"/>
          <w:lang w:eastAsia="zh-CN"/>
        </w:rPr>
        <w:t>或</w:t>
      </w:r>
      <w:bookmarkStart w:id="41" w:name="_GoBack"/>
      <w:bookmarkEnd w:id="41"/>
      <w:r>
        <w:rPr>
          <w:rFonts w:hint="eastAsia" w:asciiTheme="minorEastAsia" w:hAnsiTheme="minorEastAsia" w:eastAsiaTheme="minorEastAsia" w:cstheme="minorEastAsia"/>
          <w:color w:val="auto"/>
          <w:spacing w:val="10"/>
          <w:sz w:val="20"/>
          <w:szCs w:val="20"/>
        </w:rPr>
        <w:t>机电工程专业二级（含二级）以上注册建造师资格</w:t>
      </w:r>
      <w:r>
        <w:rPr>
          <w:rFonts w:hint="eastAsia" w:asciiTheme="minorEastAsia" w:hAnsiTheme="minorEastAsia" w:eastAsiaTheme="minorEastAsia" w:cstheme="minorEastAsia"/>
          <w:color w:val="auto"/>
          <w:spacing w:val="10"/>
          <w:sz w:val="20"/>
          <w:szCs w:val="20"/>
          <w:lang w:eastAsia="zh-CN"/>
        </w:rPr>
        <w:t>，并具有</w:t>
      </w:r>
      <w:r>
        <w:rPr>
          <w:rFonts w:hint="eastAsia" w:asciiTheme="minorEastAsia" w:hAnsiTheme="minorEastAsia" w:eastAsiaTheme="minorEastAsia" w:cstheme="minorEastAsia"/>
          <w:color w:val="auto"/>
          <w:spacing w:val="10"/>
          <w:sz w:val="20"/>
          <w:szCs w:val="20"/>
        </w:rPr>
        <w:t>有效的安全生产考核合格证，且无在建项目；</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（5）书面声明：出具参加本次采购活动前三年内在经营活动中没有重大违法记录的书面声明；</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（6）供应商须提供具有履行合同所必需的设备和专业技术能力的承诺；</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7）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8）社会保障资金缴纳证明：提供响应文件提交截止时间前6个月内任意一个月已缴纳的社会保障资金缴存单据或社保机构开具的社会保险参保缴费情况证明，依法不需要缴纳社会保障资金的应提供相关文件证明；</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（9）税收缴纳证明：提供响应文件提交截止时间前6个月内任意一个月已缴纳的完税凭证或税务机关开具的完税证明（任意税种），依法免税的应提供相关文件证明；</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10）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r>
        <w:rPr>
          <w:rFonts w:hint="eastAsia" w:asciiTheme="minorEastAsia" w:hAnsiTheme="minorEastAsia" w:eastAsiaTheme="minorEastAsia" w:cstheme="minorEastAsia"/>
          <w:b/>
          <w:bCs/>
          <w:color w:val="auto"/>
          <w:spacing w:val="10"/>
          <w:sz w:val="21"/>
          <w:szCs w:val="21"/>
          <w:lang w:eastAsia="zh-CN"/>
        </w:rPr>
        <w:t>（提供相关截图）</w:t>
      </w:r>
      <w:r>
        <w:rPr>
          <w:rFonts w:hint="eastAsia" w:asciiTheme="minorEastAsia" w:hAnsiTheme="minorEastAsia" w:eastAsiaTheme="minorEastAsia" w:cstheme="minorEastAsia"/>
          <w:color w:val="auto"/>
          <w:spacing w:val="10"/>
          <w:sz w:val="20"/>
          <w:szCs w:val="20"/>
        </w:rPr>
        <w:t>；</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（11）单位负责人为同一人或者存在直接控股、管理关系的不同供应商，不得同时参加同一采购活动</w:t>
      </w:r>
      <w:r>
        <w:rPr>
          <w:rFonts w:hint="eastAsia" w:asciiTheme="minorEastAsia" w:hAnsiTheme="minorEastAsia" w:eastAsiaTheme="minorEastAsia" w:cstheme="minorEastAsia"/>
          <w:b/>
          <w:bCs/>
          <w:color w:val="auto"/>
          <w:spacing w:val="10"/>
          <w:sz w:val="21"/>
          <w:szCs w:val="21"/>
        </w:rPr>
        <w:t>（提供承诺书）</w:t>
      </w:r>
      <w:r>
        <w:rPr>
          <w:rFonts w:hint="eastAsia" w:asciiTheme="minorEastAsia" w:hAnsiTheme="minorEastAsia" w:eastAsiaTheme="minorEastAsia" w:cstheme="minorEastAsia"/>
          <w:color w:val="auto"/>
          <w:spacing w:val="10"/>
          <w:sz w:val="20"/>
          <w:szCs w:val="20"/>
        </w:rPr>
        <w:t>；</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（12）本项目不接受联合体投标</w:t>
      </w:r>
      <w:r>
        <w:rPr>
          <w:rFonts w:hint="eastAsia" w:asciiTheme="minorEastAsia" w:hAnsiTheme="minorEastAsia" w:eastAsiaTheme="minorEastAsia" w:cstheme="minorEastAsia"/>
          <w:b/>
          <w:bCs/>
          <w:color w:val="auto"/>
          <w:spacing w:val="10"/>
          <w:sz w:val="21"/>
          <w:szCs w:val="21"/>
          <w:lang w:eastAsia="zh-CN"/>
        </w:rPr>
        <w:t>（提供</w:t>
      </w:r>
      <w:r>
        <w:rPr>
          <w:rFonts w:hint="eastAsia" w:asciiTheme="minorEastAsia" w:hAnsiTheme="minorEastAsia" w:eastAsiaTheme="minorEastAsia" w:cstheme="minorEastAsia"/>
          <w:b/>
          <w:bCs/>
          <w:color w:val="auto"/>
          <w:spacing w:val="10"/>
          <w:sz w:val="21"/>
          <w:szCs w:val="21"/>
        </w:rPr>
        <w:t>非联合体</w:t>
      </w:r>
      <w:r>
        <w:rPr>
          <w:rFonts w:hint="eastAsia" w:asciiTheme="minorEastAsia" w:hAnsiTheme="minorEastAsia" w:eastAsiaTheme="minorEastAsia" w:cstheme="minorEastAsia"/>
          <w:b/>
          <w:bCs/>
          <w:color w:val="auto"/>
          <w:spacing w:val="10"/>
          <w:sz w:val="21"/>
          <w:szCs w:val="21"/>
          <w:lang w:eastAsia="zh-CN"/>
        </w:rPr>
        <w:t>投标</w:t>
      </w:r>
      <w:r>
        <w:rPr>
          <w:rFonts w:hint="eastAsia" w:asciiTheme="minorEastAsia" w:hAnsiTheme="minorEastAsia" w:eastAsiaTheme="minorEastAsia" w:cstheme="minorEastAsia"/>
          <w:b/>
          <w:bCs/>
          <w:color w:val="auto"/>
          <w:spacing w:val="10"/>
          <w:sz w:val="21"/>
          <w:szCs w:val="21"/>
        </w:rPr>
        <w:t>声明</w:t>
      </w:r>
      <w:r>
        <w:rPr>
          <w:rFonts w:hint="eastAsia" w:asciiTheme="minorEastAsia" w:hAnsiTheme="minorEastAsia" w:eastAsiaTheme="minorEastAsia" w:cstheme="minorEastAsia"/>
          <w:b/>
          <w:bCs/>
          <w:color w:val="auto"/>
          <w:spacing w:val="10"/>
          <w:sz w:val="21"/>
          <w:szCs w:val="21"/>
          <w:lang w:eastAsia="zh-CN"/>
        </w:rPr>
        <w:t>）</w:t>
      </w:r>
      <w:r>
        <w:rPr>
          <w:rFonts w:hint="eastAsia" w:asciiTheme="minorEastAsia" w:hAnsiTheme="minorEastAsia" w:eastAsiaTheme="minorEastAsia" w:cstheme="minorEastAsia"/>
          <w:color w:val="auto"/>
          <w:spacing w:val="10"/>
          <w:sz w:val="20"/>
          <w:szCs w:val="20"/>
        </w:rPr>
        <w:t>,供应商需保证资质文件的真实、合法、有效；</w:t>
      </w:r>
      <w:r>
        <w:rPr>
          <w:rFonts w:hint="eastAsia" w:asciiTheme="minorEastAsia" w:hAnsiTheme="minorEastAsia" w:eastAsiaTheme="minorEastAsia" w:cstheme="minorEastAsia"/>
          <w:color w:val="auto"/>
          <w:spacing w:val="10"/>
          <w:sz w:val="20"/>
          <w:szCs w:val="20"/>
        </w:rPr>
        <w:br w:type="textWrapping"/>
      </w:r>
      <w:r>
        <w:rPr>
          <w:rFonts w:hint="eastAsia" w:asciiTheme="minorEastAsia" w:hAnsiTheme="minorEastAsia" w:eastAsiaTheme="minorEastAsia" w:cstheme="minorEastAsia"/>
          <w:color w:val="auto"/>
          <w:spacing w:val="10"/>
          <w:sz w:val="20"/>
          <w:szCs w:val="20"/>
        </w:rPr>
        <w:t>（13）本项目专门面向中小企业采购，须符合《政府采购促进中小企业发展管理办法》（财库〔2020〕46号）规定的中小企业参加。</w:t>
      </w:r>
      <w:r>
        <w:rPr>
          <w:rFonts w:hint="eastAsia" w:asciiTheme="minorEastAsia" w:hAnsiTheme="minorEastAsia" w:eastAsiaTheme="minorEastAsia" w:cstheme="minorEastAsia"/>
          <w:color w:val="auto"/>
          <w:spacing w:val="10"/>
          <w:sz w:val="20"/>
          <w:szCs w:val="20"/>
          <w:lang w:eastAsia="zh-CN"/>
        </w:rPr>
        <w:t>供应商需保证以上资料的真实、合法、有效</w:t>
      </w:r>
      <w:r>
        <w:rPr>
          <w:rFonts w:hint="eastAsia" w:asciiTheme="minorEastAsia" w:hAnsiTheme="minorEastAsia" w:eastAsiaTheme="minorEastAsia" w:cstheme="minorEastAsia"/>
          <w:b/>
          <w:bCs/>
          <w:color w:val="auto"/>
          <w:spacing w:val="10"/>
          <w:sz w:val="21"/>
          <w:szCs w:val="21"/>
          <w:lang w:eastAsia="zh-CN"/>
        </w:rPr>
        <w:t>（提供中小企业声明函）。</w:t>
      </w:r>
    </w:p>
    <w:p w14:paraId="3EEBAFA1">
      <w:pPr>
        <w:pStyle w:val="3"/>
        <w:spacing w:before="274" w:line="228" w:lineRule="auto"/>
        <w:ind w:left="437"/>
        <w:rPr>
          <w:rFonts w:asciiTheme="minorEastAsia" w:hAnsiTheme="minorEastAsia" w:eastAsiaTheme="minorEastAsia" w:cstheme="minorEastAsia"/>
          <w:color w:val="auto"/>
          <w:sz w:val="20"/>
          <w:szCs w:val="20"/>
          <w:lang w:eastAsia="zh-CN"/>
        </w:rPr>
      </w:pPr>
    </w:p>
    <w:p w14:paraId="02AB8FAD">
      <w:pPr>
        <w:spacing w:line="228" w:lineRule="auto"/>
        <w:rPr>
          <w:rFonts w:asciiTheme="minorEastAsia" w:hAnsiTheme="minorEastAsia" w:eastAsiaTheme="minorEastAsia" w:cstheme="minorEastAsia"/>
          <w:color w:val="auto"/>
          <w:sz w:val="20"/>
          <w:szCs w:val="20"/>
          <w:lang w:eastAsia="zh-CN"/>
        </w:rPr>
        <w:sectPr>
          <w:footerReference r:id="rId25" w:type="default"/>
          <w:pgSz w:w="11906" w:h="16840"/>
          <w:pgMar w:top="1449" w:right="1317" w:bottom="1340" w:left="1417" w:header="1113" w:footer="1126" w:gutter="0"/>
          <w:cols w:space="720" w:num="1"/>
        </w:sectPr>
      </w:pPr>
    </w:p>
    <w:p w14:paraId="60A6E3C5">
      <w:pPr>
        <w:spacing w:line="264" w:lineRule="auto"/>
        <w:rPr>
          <w:rFonts w:asciiTheme="minorEastAsia" w:hAnsiTheme="minorEastAsia" w:eastAsiaTheme="minorEastAsia" w:cstheme="minorEastAsia"/>
          <w:color w:val="auto"/>
          <w:lang w:eastAsia="zh-CN"/>
        </w:rPr>
      </w:pPr>
    </w:p>
    <w:p w14:paraId="1B36B8D4">
      <w:pPr>
        <w:pStyle w:val="3"/>
        <w:spacing w:before="91" w:line="219" w:lineRule="auto"/>
        <w:ind w:left="31"/>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14"/>
          <w:sz w:val="28"/>
          <w:szCs w:val="28"/>
          <w:lang w:eastAsia="zh-CN"/>
        </w:rPr>
        <w:t>附件</w:t>
      </w:r>
      <w:r>
        <w:rPr>
          <w:rFonts w:hint="eastAsia" w:asciiTheme="minorEastAsia" w:hAnsiTheme="minorEastAsia" w:eastAsiaTheme="minorEastAsia" w:cstheme="minorEastAsia"/>
          <w:color w:val="auto"/>
          <w:spacing w:val="-36"/>
          <w:sz w:val="28"/>
          <w:szCs w:val="28"/>
          <w:lang w:eastAsia="zh-CN"/>
        </w:rPr>
        <w:t xml:space="preserve"> </w:t>
      </w:r>
      <w:r>
        <w:rPr>
          <w:rFonts w:hint="eastAsia" w:asciiTheme="minorEastAsia" w:hAnsiTheme="minorEastAsia" w:eastAsiaTheme="minorEastAsia" w:cstheme="minorEastAsia"/>
          <w:b/>
          <w:bCs/>
          <w:color w:val="auto"/>
          <w:spacing w:val="-14"/>
          <w:sz w:val="28"/>
          <w:szCs w:val="28"/>
          <w:lang w:eastAsia="zh-CN"/>
        </w:rPr>
        <w:t>1</w:t>
      </w:r>
    </w:p>
    <w:p w14:paraId="72663496">
      <w:pPr>
        <w:pStyle w:val="3"/>
        <w:spacing w:before="30" w:line="219" w:lineRule="auto"/>
        <w:ind w:left="3566"/>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3"/>
          <w:sz w:val="24"/>
          <w:szCs w:val="24"/>
          <w:lang w:eastAsia="zh-CN"/>
        </w:rPr>
        <w:t>1、法定代表人证明书</w:t>
      </w:r>
    </w:p>
    <w:p w14:paraId="381A17C3">
      <w:pPr>
        <w:spacing w:line="230" w:lineRule="exact"/>
        <w:rPr>
          <w:rFonts w:asciiTheme="minorEastAsia" w:hAnsiTheme="minorEastAsia" w:eastAsiaTheme="minorEastAsia" w:cstheme="minorEastAsia"/>
          <w:color w:val="auto"/>
          <w:lang w:eastAsia="zh-CN"/>
        </w:rPr>
      </w:pPr>
    </w:p>
    <w:tbl>
      <w:tblPr>
        <w:tblStyle w:val="10"/>
        <w:tblW w:w="9004" w:type="dxa"/>
        <w:tblInd w:w="24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3"/>
        <w:gridCol w:w="1970"/>
        <w:gridCol w:w="1955"/>
        <w:gridCol w:w="1329"/>
        <w:gridCol w:w="2427"/>
      </w:tblGrid>
      <w:tr w14:paraId="58CA8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9004" w:type="dxa"/>
            <w:gridSpan w:val="5"/>
          </w:tcPr>
          <w:p w14:paraId="6984E808">
            <w:pPr>
              <w:pStyle w:val="11"/>
              <w:spacing w:before="118" w:line="227" w:lineRule="auto"/>
              <w:ind w:left="11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7"/>
              </w:rPr>
              <w:t>致</w:t>
            </w:r>
            <w:r>
              <w:rPr>
                <w:rFonts w:hint="eastAsia" w:asciiTheme="minorEastAsia" w:hAnsiTheme="minorEastAsia" w:eastAsiaTheme="minorEastAsia" w:cstheme="minorEastAsia"/>
                <w:color w:val="auto"/>
                <w:spacing w:val="-19"/>
              </w:rPr>
              <w:t>：（</w:t>
            </w:r>
            <w:r>
              <w:rPr>
                <w:rFonts w:hint="eastAsia" w:asciiTheme="minorEastAsia" w:hAnsiTheme="minorEastAsia" w:eastAsiaTheme="minorEastAsia" w:cstheme="minorEastAsia"/>
                <w:color w:val="auto"/>
                <w:spacing w:val="17"/>
              </w:rPr>
              <w:t>采购人）</w:t>
            </w:r>
          </w:p>
        </w:tc>
      </w:tr>
      <w:tr w14:paraId="5970E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323" w:type="dxa"/>
            <w:vMerge w:val="restart"/>
            <w:tcBorders>
              <w:bottom w:val="nil"/>
            </w:tcBorders>
            <w:textDirection w:val="tbRlV"/>
          </w:tcPr>
          <w:p w14:paraId="0C27745D">
            <w:pPr>
              <w:spacing w:line="287" w:lineRule="auto"/>
              <w:rPr>
                <w:rFonts w:asciiTheme="minorEastAsia" w:hAnsiTheme="minorEastAsia" w:eastAsiaTheme="minorEastAsia" w:cstheme="minorEastAsia"/>
                <w:color w:val="auto"/>
              </w:rPr>
            </w:pPr>
          </w:p>
          <w:p w14:paraId="5EE33446">
            <w:pPr>
              <w:spacing w:line="287" w:lineRule="auto"/>
              <w:rPr>
                <w:rFonts w:asciiTheme="minorEastAsia" w:hAnsiTheme="minorEastAsia" w:eastAsiaTheme="minorEastAsia" w:cstheme="minorEastAsia"/>
                <w:color w:val="auto"/>
              </w:rPr>
            </w:pPr>
          </w:p>
          <w:p w14:paraId="18BED602">
            <w:pPr>
              <w:pStyle w:val="11"/>
              <w:spacing w:before="67" w:line="216" w:lineRule="auto"/>
              <w:ind w:left="591"/>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企</w:t>
            </w:r>
            <w:r>
              <w:rPr>
                <w:rFonts w:hint="eastAsia" w:asciiTheme="minorEastAsia" w:hAnsiTheme="minorEastAsia" w:eastAsiaTheme="minorEastAsia" w:cstheme="minorEastAsia"/>
                <w:color w:val="auto"/>
                <w:spacing w:val="50"/>
              </w:rPr>
              <w:t xml:space="preserve"> </w:t>
            </w:r>
            <w:r>
              <w:rPr>
                <w:rFonts w:hint="eastAsia" w:asciiTheme="minorEastAsia" w:hAnsiTheme="minorEastAsia" w:eastAsiaTheme="minorEastAsia" w:cstheme="minorEastAsia"/>
                <w:color w:val="auto"/>
                <w:spacing w:val="8"/>
              </w:rPr>
              <w:t>业</w:t>
            </w:r>
            <w:r>
              <w:rPr>
                <w:rFonts w:hint="eastAsia" w:asciiTheme="minorEastAsia" w:hAnsiTheme="minorEastAsia" w:eastAsiaTheme="minorEastAsia" w:cstheme="minorEastAsia"/>
                <w:color w:val="auto"/>
                <w:spacing w:val="49"/>
              </w:rPr>
              <w:t xml:space="preserve"> </w:t>
            </w:r>
            <w:r>
              <w:rPr>
                <w:rFonts w:hint="eastAsia" w:asciiTheme="minorEastAsia" w:hAnsiTheme="minorEastAsia" w:eastAsiaTheme="minorEastAsia" w:cstheme="minorEastAsia"/>
                <w:color w:val="auto"/>
                <w:spacing w:val="8"/>
              </w:rPr>
              <w:t>信</w:t>
            </w:r>
            <w:r>
              <w:rPr>
                <w:rFonts w:hint="eastAsia" w:asciiTheme="minorEastAsia" w:hAnsiTheme="minorEastAsia" w:eastAsiaTheme="minorEastAsia" w:cstheme="minorEastAsia"/>
                <w:color w:val="auto"/>
                <w:spacing w:val="51"/>
              </w:rPr>
              <w:t xml:space="preserve"> </w:t>
            </w:r>
            <w:r>
              <w:rPr>
                <w:rFonts w:hint="eastAsia" w:asciiTheme="minorEastAsia" w:hAnsiTheme="minorEastAsia" w:eastAsiaTheme="minorEastAsia" w:cstheme="minorEastAsia"/>
                <w:color w:val="auto"/>
                <w:spacing w:val="8"/>
              </w:rPr>
              <w:t>息</w:t>
            </w:r>
          </w:p>
        </w:tc>
        <w:tc>
          <w:tcPr>
            <w:tcW w:w="1970" w:type="dxa"/>
          </w:tcPr>
          <w:p w14:paraId="3866AA74">
            <w:pPr>
              <w:pStyle w:val="11"/>
              <w:spacing w:before="134" w:line="230" w:lineRule="auto"/>
              <w:ind w:left="41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企</w:t>
            </w:r>
            <w:r>
              <w:rPr>
                <w:rFonts w:hint="eastAsia" w:asciiTheme="minorEastAsia" w:hAnsiTheme="minorEastAsia" w:eastAsiaTheme="minorEastAsia" w:cstheme="minorEastAsia"/>
                <w:color w:val="auto"/>
                <w:spacing w:val="14"/>
              </w:rPr>
              <w:t xml:space="preserve"> </w:t>
            </w:r>
            <w:r>
              <w:rPr>
                <w:rFonts w:hint="eastAsia" w:asciiTheme="minorEastAsia" w:hAnsiTheme="minorEastAsia" w:eastAsiaTheme="minorEastAsia" w:cstheme="minorEastAsia"/>
                <w:color w:val="auto"/>
                <w:spacing w:val="-1"/>
              </w:rPr>
              <w:t>业</w:t>
            </w:r>
            <w:r>
              <w:rPr>
                <w:rFonts w:hint="eastAsia" w:asciiTheme="minorEastAsia" w:hAnsiTheme="minorEastAsia" w:eastAsiaTheme="minorEastAsia" w:cstheme="minorEastAsia"/>
                <w:color w:val="auto"/>
                <w:spacing w:val="17"/>
              </w:rPr>
              <w:t xml:space="preserve"> </w:t>
            </w:r>
            <w:r>
              <w:rPr>
                <w:rFonts w:hint="eastAsia" w:asciiTheme="minorEastAsia" w:hAnsiTheme="minorEastAsia" w:eastAsiaTheme="minorEastAsia" w:cstheme="minorEastAsia"/>
                <w:color w:val="auto"/>
                <w:spacing w:val="-1"/>
              </w:rPr>
              <w:t>名</w:t>
            </w:r>
            <w:r>
              <w:rPr>
                <w:rFonts w:hint="eastAsia" w:asciiTheme="minorEastAsia" w:hAnsiTheme="minorEastAsia" w:eastAsiaTheme="minorEastAsia" w:cstheme="minorEastAsia"/>
                <w:color w:val="auto"/>
                <w:spacing w:val="15"/>
              </w:rPr>
              <w:t xml:space="preserve"> </w:t>
            </w:r>
            <w:r>
              <w:rPr>
                <w:rFonts w:hint="eastAsia" w:asciiTheme="minorEastAsia" w:hAnsiTheme="minorEastAsia" w:eastAsiaTheme="minorEastAsia" w:cstheme="minorEastAsia"/>
                <w:color w:val="auto"/>
                <w:spacing w:val="-1"/>
              </w:rPr>
              <w:t>称</w:t>
            </w:r>
          </w:p>
        </w:tc>
        <w:tc>
          <w:tcPr>
            <w:tcW w:w="5711" w:type="dxa"/>
            <w:gridSpan w:val="3"/>
          </w:tcPr>
          <w:p w14:paraId="5124B81E">
            <w:pPr>
              <w:rPr>
                <w:rFonts w:asciiTheme="minorEastAsia" w:hAnsiTheme="minorEastAsia" w:eastAsiaTheme="minorEastAsia" w:cstheme="minorEastAsia"/>
                <w:color w:val="auto"/>
              </w:rPr>
            </w:pPr>
          </w:p>
        </w:tc>
      </w:tr>
      <w:tr w14:paraId="0AEA6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323" w:type="dxa"/>
            <w:vMerge w:val="continue"/>
            <w:tcBorders>
              <w:top w:val="nil"/>
              <w:bottom w:val="nil"/>
            </w:tcBorders>
            <w:textDirection w:val="tbRlV"/>
          </w:tcPr>
          <w:p w14:paraId="59F499D7">
            <w:pPr>
              <w:rPr>
                <w:rFonts w:asciiTheme="minorEastAsia" w:hAnsiTheme="minorEastAsia" w:eastAsiaTheme="minorEastAsia" w:cstheme="minorEastAsia"/>
                <w:color w:val="auto"/>
              </w:rPr>
            </w:pPr>
          </w:p>
        </w:tc>
        <w:tc>
          <w:tcPr>
            <w:tcW w:w="1970" w:type="dxa"/>
          </w:tcPr>
          <w:p w14:paraId="33B1C7F1">
            <w:pPr>
              <w:pStyle w:val="11"/>
              <w:spacing w:before="133" w:line="228" w:lineRule="auto"/>
              <w:ind w:left="41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法</w:t>
            </w:r>
            <w:r>
              <w:rPr>
                <w:rFonts w:hint="eastAsia" w:asciiTheme="minorEastAsia" w:hAnsiTheme="minorEastAsia" w:eastAsiaTheme="minorEastAsia" w:cstheme="minorEastAsia"/>
                <w:color w:val="auto"/>
                <w:spacing w:val="18"/>
              </w:rPr>
              <w:t xml:space="preserve"> </w:t>
            </w:r>
            <w:r>
              <w:rPr>
                <w:rFonts w:hint="eastAsia" w:asciiTheme="minorEastAsia" w:hAnsiTheme="minorEastAsia" w:eastAsiaTheme="minorEastAsia" w:cstheme="minorEastAsia"/>
                <w:color w:val="auto"/>
                <w:spacing w:val="-1"/>
              </w:rPr>
              <w:t>定</w:t>
            </w:r>
            <w:r>
              <w:rPr>
                <w:rFonts w:hint="eastAsia" w:asciiTheme="minorEastAsia" w:hAnsiTheme="minorEastAsia" w:eastAsiaTheme="minorEastAsia" w:cstheme="minorEastAsia"/>
                <w:color w:val="auto"/>
                <w:spacing w:val="13"/>
              </w:rPr>
              <w:t xml:space="preserve"> </w:t>
            </w:r>
            <w:r>
              <w:rPr>
                <w:rFonts w:hint="eastAsia" w:asciiTheme="minorEastAsia" w:hAnsiTheme="minorEastAsia" w:eastAsiaTheme="minorEastAsia" w:cstheme="minorEastAsia"/>
                <w:color w:val="auto"/>
                <w:spacing w:val="-1"/>
              </w:rPr>
              <w:t>地</w:t>
            </w:r>
            <w:r>
              <w:rPr>
                <w:rFonts w:hint="eastAsia" w:asciiTheme="minorEastAsia" w:hAnsiTheme="minorEastAsia" w:eastAsiaTheme="minorEastAsia" w:cstheme="minorEastAsia"/>
                <w:color w:val="auto"/>
                <w:spacing w:val="17"/>
              </w:rPr>
              <w:t xml:space="preserve"> </w:t>
            </w:r>
            <w:r>
              <w:rPr>
                <w:rFonts w:hint="eastAsia" w:asciiTheme="minorEastAsia" w:hAnsiTheme="minorEastAsia" w:eastAsiaTheme="minorEastAsia" w:cstheme="minorEastAsia"/>
                <w:color w:val="auto"/>
                <w:spacing w:val="-1"/>
              </w:rPr>
              <w:t>址</w:t>
            </w:r>
          </w:p>
        </w:tc>
        <w:tc>
          <w:tcPr>
            <w:tcW w:w="5711" w:type="dxa"/>
            <w:gridSpan w:val="3"/>
          </w:tcPr>
          <w:p w14:paraId="44B49AAF">
            <w:pPr>
              <w:rPr>
                <w:rFonts w:asciiTheme="minorEastAsia" w:hAnsiTheme="minorEastAsia" w:eastAsiaTheme="minorEastAsia" w:cstheme="minorEastAsia"/>
                <w:color w:val="auto"/>
              </w:rPr>
            </w:pPr>
          </w:p>
        </w:tc>
      </w:tr>
      <w:tr w14:paraId="48F501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323" w:type="dxa"/>
            <w:vMerge w:val="continue"/>
            <w:tcBorders>
              <w:top w:val="nil"/>
              <w:bottom w:val="nil"/>
            </w:tcBorders>
            <w:textDirection w:val="tbRlV"/>
          </w:tcPr>
          <w:p w14:paraId="25C68ABD">
            <w:pPr>
              <w:rPr>
                <w:rFonts w:asciiTheme="minorEastAsia" w:hAnsiTheme="minorEastAsia" w:eastAsiaTheme="minorEastAsia" w:cstheme="minorEastAsia"/>
                <w:color w:val="auto"/>
              </w:rPr>
            </w:pPr>
          </w:p>
        </w:tc>
        <w:tc>
          <w:tcPr>
            <w:tcW w:w="1970" w:type="dxa"/>
          </w:tcPr>
          <w:p w14:paraId="209AD65C">
            <w:pPr>
              <w:pStyle w:val="11"/>
              <w:spacing w:before="133" w:line="228" w:lineRule="auto"/>
              <w:ind w:left="427"/>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4"/>
              </w:rPr>
              <w:t>邮</w:t>
            </w:r>
            <w:r>
              <w:rPr>
                <w:rFonts w:hint="eastAsia" w:asciiTheme="minorEastAsia" w:hAnsiTheme="minorEastAsia" w:eastAsiaTheme="minorEastAsia" w:cstheme="minorEastAsia"/>
                <w:color w:val="auto"/>
                <w:spacing w:val="15"/>
              </w:rPr>
              <w:t xml:space="preserve"> </w:t>
            </w:r>
            <w:r>
              <w:rPr>
                <w:rFonts w:hint="eastAsia" w:asciiTheme="minorEastAsia" w:hAnsiTheme="minorEastAsia" w:eastAsiaTheme="minorEastAsia" w:cstheme="minorEastAsia"/>
                <w:color w:val="auto"/>
                <w:spacing w:val="-4"/>
              </w:rPr>
              <w:t>政</w:t>
            </w:r>
            <w:r>
              <w:rPr>
                <w:rFonts w:hint="eastAsia" w:asciiTheme="minorEastAsia" w:hAnsiTheme="minorEastAsia" w:eastAsiaTheme="minorEastAsia" w:cstheme="minorEastAsia"/>
                <w:color w:val="auto"/>
                <w:spacing w:val="15"/>
              </w:rPr>
              <w:t xml:space="preserve"> </w:t>
            </w:r>
            <w:r>
              <w:rPr>
                <w:rFonts w:hint="eastAsia" w:asciiTheme="minorEastAsia" w:hAnsiTheme="minorEastAsia" w:eastAsiaTheme="minorEastAsia" w:cstheme="minorEastAsia"/>
                <w:color w:val="auto"/>
                <w:spacing w:val="-4"/>
              </w:rPr>
              <w:t>编</w:t>
            </w:r>
            <w:r>
              <w:rPr>
                <w:rFonts w:hint="eastAsia" w:asciiTheme="minorEastAsia" w:hAnsiTheme="minorEastAsia" w:eastAsiaTheme="minorEastAsia" w:cstheme="minorEastAsia"/>
                <w:color w:val="auto"/>
                <w:spacing w:val="16"/>
              </w:rPr>
              <w:t xml:space="preserve"> </w:t>
            </w:r>
            <w:r>
              <w:rPr>
                <w:rFonts w:hint="eastAsia" w:asciiTheme="minorEastAsia" w:hAnsiTheme="minorEastAsia" w:eastAsiaTheme="minorEastAsia" w:cstheme="minorEastAsia"/>
                <w:color w:val="auto"/>
                <w:spacing w:val="-4"/>
              </w:rPr>
              <w:t>码</w:t>
            </w:r>
          </w:p>
        </w:tc>
        <w:tc>
          <w:tcPr>
            <w:tcW w:w="5711" w:type="dxa"/>
            <w:gridSpan w:val="3"/>
          </w:tcPr>
          <w:p w14:paraId="4C6F1771">
            <w:pPr>
              <w:rPr>
                <w:rFonts w:asciiTheme="minorEastAsia" w:hAnsiTheme="minorEastAsia" w:eastAsiaTheme="minorEastAsia" w:cstheme="minorEastAsia"/>
                <w:color w:val="auto"/>
              </w:rPr>
            </w:pPr>
          </w:p>
        </w:tc>
      </w:tr>
      <w:tr w14:paraId="6D902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323" w:type="dxa"/>
            <w:vMerge w:val="continue"/>
            <w:tcBorders>
              <w:top w:val="nil"/>
              <w:bottom w:val="nil"/>
            </w:tcBorders>
            <w:textDirection w:val="tbRlV"/>
          </w:tcPr>
          <w:p w14:paraId="05C9F22A">
            <w:pPr>
              <w:rPr>
                <w:rFonts w:asciiTheme="minorEastAsia" w:hAnsiTheme="minorEastAsia" w:eastAsiaTheme="minorEastAsia" w:cstheme="minorEastAsia"/>
                <w:color w:val="auto"/>
              </w:rPr>
            </w:pPr>
          </w:p>
        </w:tc>
        <w:tc>
          <w:tcPr>
            <w:tcW w:w="1970" w:type="dxa"/>
          </w:tcPr>
          <w:p w14:paraId="3D643A17">
            <w:pPr>
              <w:pStyle w:val="11"/>
              <w:spacing w:before="134" w:line="233" w:lineRule="auto"/>
              <w:ind w:left="30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网</w:t>
            </w:r>
            <w:r>
              <w:rPr>
                <w:rFonts w:hint="eastAsia" w:asciiTheme="minorEastAsia" w:hAnsiTheme="minorEastAsia" w:eastAsiaTheme="minorEastAsia" w:cstheme="minorEastAsia"/>
                <w:color w:val="auto"/>
                <w:spacing w:val="9"/>
              </w:rPr>
              <w:t xml:space="preserve">         </w:t>
            </w:r>
            <w:r>
              <w:rPr>
                <w:rFonts w:hint="eastAsia" w:asciiTheme="minorEastAsia" w:hAnsiTheme="minorEastAsia" w:eastAsiaTheme="minorEastAsia" w:cstheme="minorEastAsia"/>
                <w:color w:val="auto"/>
                <w:spacing w:val="-8"/>
              </w:rPr>
              <w:t>址</w:t>
            </w:r>
          </w:p>
        </w:tc>
        <w:tc>
          <w:tcPr>
            <w:tcW w:w="5711" w:type="dxa"/>
            <w:gridSpan w:val="3"/>
          </w:tcPr>
          <w:p w14:paraId="4CA3D70D">
            <w:pPr>
              <w:rPr>
                <w:rFonts w:asciiTheme="minorEastAsia" w:hAnsiTheme="minorEastAsia" w:eastAsiaTheme="minorEastAsia" w:cstheme="minorEastAsia"/>
                <w:color w:val="auto"/>
              </w:rPr>
            </w:pPr>
          </w:p>
        </w:tc>
      </w:tr>
      <w:tr w14:paraId="566D7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323" w:type="dxa"/>
            <w:vMerge w:val="continue"/>
            <w:tcBorders>
              <w:top w:val="nil"/>
            </w:tcBorders>
            <w:textDirection w:val="tbRlV"/>
          </w:tcPr>
          <w:p w14:paraId="3DCED73D">
            <w:pPr>
              <w:rPr>
                <w:rFonts w:asciiTheme="minorEastAsia" w:hAnsiTheme="minorEastAsia" w:eastAsiaTheme="minorEastAsia" w:cstheme="minorEastAsia"/>
                <w:color w:val="auto"/>
              </w:rPr>
            </w:pPr>
          </w:p>
        </w:tc>
        <w:tc>
          <w:tcPr>
            <w:tcW w:w="1970" w:type="dxa"/>
          </w:tcPr>
          <w:p w14:paraId="2F5514BD">
            <w:pPr>
              <w:pStyle w:val="11"/>
              <w:spacing w:before="133" w:line="227" w:lineRule="auto"/>
              <w:ind w:left="153"/>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统一社会信用代码</w:t>
            </w:r>
          </w:p>
        </w:tc>
        <w:tc>
          <w:tcPr>
            <w:tcW w:w="5711" w:type="dxa"/>
            <w:gridSpan w:val="3"/>
          </w:tcPr>
          <w:p w14:paraId="3AC918E1">
            <w:pPr>
              <w:rPr>
                <w:rFonts w:asciiTheme="minorEastAsia" w:hAnsiTheme="minorEastAsia" w:eastAsiaTheme="minorEastAsia" w:cstheme="minorEastAsia"/>
                <w:color w:val="auto"/>
              </w:rPr>
            </w:pPr>
          </w:p>
        </w:tc>
      </w:tr>
      <w:tr w14:paraId="2459D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1" w:hRule="atLeast"/>
        </w:trPr>
        <w:tc>
          <w:tcPr>
            <w:tcW w:w="1323" w:type="dxa"/>
            <w:vMerge w:val="restart"/>
            <w:tcBorders>
              <w:bottom w:val="nil"/>
            </w:tcBorders>
            <w:textDirection w:val="tbRlV"/>
          </w:tcPr>
          <w:p w14:paraId="4ADB83C4">
            <w:pPr>
              <w:spacing w:line="300" w:lineRule="auto"/>
              <w:rPr>
                <w:rFonts w:asciiTheme="minorEastAsia" w:hAnsiTheme="minorEastAsia" w:eastAsiaTheme="minorEastAsia" w:cstheme="minorEastAsia"/>
                <w:color w:val="auto"/>
              </w:rPr>
            </w:pPr>
          </w:p>
          <w:p w14:paraId="6D7420CF">
            <w:pPr>
              <w:spacing w:line="300" w:lineRule="auto"/>
              <w:rPr>
                <w:rFonts w:asciiTheme="minorEastAsia" w:hAnsiTheme="minorEastAsia" w:eastAsiaTheme="minorEastAsia" w:cstheme="minorEastAsia"/>
                <w:color w:val="auto"/>
              </w:rPr>
            </w:pPr>
          </w:p>
          <w:p w14:paraId="355D0B50">
            <w:pPr>
              <w:pStyle w:val="11"/>
              <w:spacing w:before="67" w:line="216" w:lineRule="auto"/>
              <w:ind w:left="391"/>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法</w:t>
            </w:r>
            <w:r>
              <w:rPr>
                <w:rFonts w:hint="eastAsia" w:asciiTheme="minorEastAsia" w:hAnsiTheme="minorEastAsia" w:eastAsiaTheme="minorEastAsia" w:cstheme="minorEastAsia"/>
                <w:color w:val="auto"/>
                <w:spacing w:val="54"/>
              </w:rPr>
              <w:t xml:space="preserve"> </w:t>
            </w:r>
            <w:r>
              <w:rPr>
                <w:rFonts w:hint="eastAsia" w:asciiTheme="minorEastAsia" w:hAnsiTheme="minorEastAsia" w:eastAsiaTheme="minorEastAsia" w:cstheme="minorEastAsia"/>
                <w:color w:val="auto"/>
                <w:spacing w:val="8"/>
              </w:rPr>
              <w:t>定</w:t>
            </w:r>
            <w:r>
              <w:rPr>
                <w:rFonts w:hint="eastAsia" w:asciiTheme="minorEastAsia" w:hAnsiTheme="minorEastAsia" w:eastAsiaTheme="minorEastAsia" w:cstheme="minorEastAsia"/>
                <w:color w:val="auto"/>
                <w:spacing w:val="51"/>
              </w:rPr>
              <w:t xml:space="preserve"> </w:t>
            </w:r>
            <w:r>
              <w:rPr>
                <w:rFonts w:hint="eastAsia" w:asciiTheme="minorEastAsia" w:hAnsiTheme="minorEastAsia" w:eastAsiaTheme="minorEastAsia" w:cstheme="minorEastAsia"/>
                <w:color w:val="auto"/>
                <w:spacing w:val="8"/>
              </w:rPr>
              <w:t>代</w:t>
            </w:r>
            <w:r>
              <w:rPr>
                <w:rFonts w:hint="eastAsia" w:asciiTheme="minorEastAsia" w:hAnsiTheme="minorEastAsia" w:eastAsiaTheme="minorEastAsia" w:cstheme="minorEastAsia"/>
                <w:color w:val="auto"/>
                <w:spacing w:val="51"/>
              </w:rPr>
              <w:t xml:space="preserve"> </w:t>
            </w:r>
            <w:r>
              <w:rPr>
                <w:rFonts w:hint="eastAsia" w:asciiTheme="minorEastAsia" w:hAnsiTheme="minorEastAsia" w:eastAsiaTheme="minorEastAsia" w:cstheme="minorEastAsia"/>
                <w:color w:val="auto"/>
                <w:spacing w:val="8"/>
              </w:rPr>
              <w:t>表</w:t>
            </w:r>
            <w:r>
              <w:rPr>
                <w:rFonts w:hint="eastAsia" w:asciiTheme="minorEastAsia" w:hAnsiTheme="minorEastAsia" w:eastAsiaTheme="minorEastAsia" w:cstheme="minorEastAsia"/>
                <w:color w:val="auto"/>
                <w:spacing w:val="51"/>
              </w:rPr>
              <w:t xml:space="preserve"> </w:t>
            </w:r>
            <w:r>
              <w:rPr>
                <w:rFonts w:hint="eastAsia" w:asciiTheme="minorEastAsia" w:hAnsiTheme="minorEastAsia" w:eastAsiaTheme="minorEastAsia" w:cstheme="minorEastAsia"/>
                <w:color w:val="auto"/>
                <w:spacing w:val="8"/>
              </w:rPr>
              <w:t>人</w:t>
            </w:r>
          </w:p>
        </w:tc>
        <w:tc>
          <w:tcPr>
            <w:tcW w:w="1970" w:type="dxa"/>
          </w:tcPr>
          <w:p w14:paraId="21C46F6F">
            <w:pPr>
              <w:spacing w:line="280" w:lineRule="auto"/>
              <w:rPr>
                <w:rFonts w:asciiTheme="minorEastAsia" w:hAnsiTheme="minorEastAsia" w:eastAsiaTheme="minorEastAsia" w:cstheme="minorEastAsia"/>
                <w:color w:val="auto"/>
              </w:rPr>
            </w:pPr>
          </w:p>
          <w:p w14:paraId="6C07B08F">
            <w:pPr>
              <w:pStyle w:val="11"/>
              <w:spacing w:before="65" w:line="228" w:lineRule="auto"/>
              <w:ind w:left="56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姓</w:t>
            </w:r>
            <w:r>
              <w:rPr>
                <w:rFonts w:hint="eastAsia" w:asciiTheme="minorEastAsia" w:hAnsiTheme="minorEastAsia" w:eastAsiaTheme="minorEastAsia" w:cstheme="minorEastAsia"/>
                <w:color w:val="auto"/>
                <w:spacing w:val="8"/>
              </w:rPr>
              <w:t xml:space="preserve">    </w:t>
            </w:r>
            <w:r>
              <w:rPr>
                <w:rFonts w:hint="eastAsia" w:asciiTheme="minorEastAsia" w:hAnsiTheme="minorEastAsia" w:eastAsiaTheme="minorEastAsia" w:cstheme="minorEastAsia"/>
                <w:color w:val="auto"/>
              </w:rPr>
              <w:t>名</w:t>
            </w:r>
          </w:p>
        </w:tc>
        <w:tc>
          <w:tcPr>
            <w:tcW w:w="1955" w:type="dxa"/>
          </w:tcPr>
          <w:p w14:paraId="3A57ABD7">
            <w:pPr>
              <w:rPr>
                <w:rFonts w:asciiTheme="minorEastAsia" w:hAnsiTheme="minorEastAsia" w:eastAsiaTheme="minorEastAsia" w:cstheme="minorEastAsia"/>
                <w:color w:val="auto"/>
              </w:rPr>
            </w:pPr>
          </w:p>
        </w:tc>
        <w:tc>
          <w:tcPr>
            <w:tcW w:w="1329" w:type="dxa"/>
          </w:tcPr>
          <w:p w14:paraId="2141E325">
            <w:pPr>
              <w:spacing w:line="281" w:lineRule="auto"/>
              <w:rPr>
                <w:rFonts w:asciiTheme="minorEastAsia" w:hAnsiTheme="minorEastAsia" w:eastAsiaTheme="minorEastAsia" w:cstheme="minorEastAsia"/>
                <w:color w:val="auto"/>
              </w:rPr>
            </w:pPr>
          </w:p>
          <w:p w14:paraId="1D8B313E">
            <w:pPr>
              <w:pStyle w:val="11"/>
              <w:spacing w:before="65" w:line="228" w:lineRule="auto"/>
              <w:ind w:left="25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性</w:t>
            </w:r>
            <w:r>
              <w:rPr>
                <w:rFonts w:hint="eastAsia" w:asciiTheme="minorEastAsia" w:hAnsiTheme="minorEastAsia" w:eastAsiaTheme="minorEastAsia" w:cstheme="minorEastAsia"/>
                <w:color w:val="auto"/>
                <w:spacing w:val="8"/>
              </w:rPr>
              <w:t xml:space="preserve">    </w:t>
            </w:r>
            <w:r>
              <w:rPr>
                <w:rFonts w:hint="eastAsia" w:asciiTheme="minorEastAsia" w:hAnsiTheme="minorEastAsia" w:eastAsiaTheme="minorEastAsia" w:cstheme="minorEastAsia"/>
                <w:color w:val="auto"/>
                <w:spacing w:val="-1"/>
              </w:rPr>
              <w:t>别</w:t>
            </w:r>
          </w:p>
        </w:tc>
        <w:tc>
          <w:tcPr>
            <w:tcW w:w="2427" w:type="dxa"/>
          </w:tcPr>
          <w:p w14:paraId="5EE6483A">
            <w:pPr>
              <w:rPr>
                <w:rFonts w:asciiTheme="minorEastAsia" w:hAnsiTheme="minorEastAsia" w:eastAsiaTheme="minorEastAsia" w:cstheme="minorEastAsia"/>
                <w:color w:val="auto"/>
              </w:rPr>
            </w:pPr>
          </w:p>
        </w:tc>
      </w:tr>
      <w:tr w14:paraId="1DEB1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323" w:type="dxa"/>
            <w:vMerge w:val="continue"/>
            <w:tcBorders>
              <w:top w:val="nil"/>
              <w:bottom w:val="nil"/>
            </w:tcBorders>
            <w:textDirection w:val="tbRlV"/>
          </w:tcPr>
          <w:p w14:paraId="61C257F8">
            <w:pPr>
              <w:rPr>
                <w:rFonts w:asciiTheme="minorEastAsia" w:hAnsiTheme="minorEastAsia" w:eastAsiaTheme="minorEastAsia" w:cstheme="minorEastAsia"/>
                <w:color w:val="auto"/>
              </w:rPr>
            </w:pPr>
          </w:p>
        </w:tc>
        <w:tc>
          <w:tcPr>
            <w:tcW w:w="1970" w:type="dxa"/>
          </w:tcPr>
          <w:p w14:paraId="14B3B708">
            <w:pPr>
              <w:pStyle w:val="11"/>
              <w:spacing w:before="303" w:line="228" w:lineRule="auto"/>
              <w:ind w:left="56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职</w:t>
            </w:r>
            <w:r>
              <w:rPr>
                <w:rFonts w:hint="eastAsia" w:asciiTheme="minorEastAsia" w:hAnsiTheme="minorEastAsia" w:eastAsiaTheme="minorEastAsia" w:cstheme="minorEastAsia"/>
                <w:color w:val="auto"/>
                <w:spacing w:val="8"/>
              </w:rPr>
              <w:t xml:space="preserve">    </w:t>
            </w:r>
            <w:r>
              <w:rPr>
                <w:rFonts w:hint="eastAsia" w:asciiTheme="minorEastAsia" w:hAnsiTheme="minorEastAsia" w:eastAsiaTheme="minorEastAsia" w:cstheme="minorEastAsia"/>
                <w:color w:val="auto"/>
              </w:rPr>
              <w:t>务</w:t>
            </w:r>
          </w:p>
        </w:tc>
        <w:tc>
          <w:tcPr>
            <w:tcW w:w="1955" w:type="dxa"/>
          </w:tcPr>
          <w:p w14:paraId="09FEDE8A">
            <w:pPr>
              <w:rPr>
                <w:rFonts w:asciiTheme="minorEastAsia" w:hAnsiTheme="minorEastAsia" w:eastAsiaTheme="minorEastAsia" w:cstheme="minorEastAsia"/>
                <w:color w:val="auto"/>
              </w:rPr>
            </w:pPr>
          </w:p>
        </w:tc>
        <w:tc>
          <w:tcPr>
            <w:tcW w:w="1329" w:type="dxa"/>
          </w:tcPr>
          <w:p w14:paraId="0EB3B4D6">
            <w:pPr>
              <w:pStyle w:val="11"/>
              <w:spacing w:before="303" w:line="230" w:lineRule="auto"/>
              <w:ind w:left="251"/>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联系电话</w:t>
            </w:r>
          </w:p>
        </w:tc>
        <w:tc>
          <w:tcPr>
            <w:tcW w:w="2427" w:type="dxa"/>
          </w:tcPr>
          <w:p w14:paraId="5205A756">
            <w:pPr>
              <w:rPr>
                <w:rFonts w:asciiTheme="minorEastAsia" w:hAnsiTheme="minorEastAsia" w:eastAsiaTheme="minorEastAsia" w:cstheme="minorEastAsia"/>
                <w:color w:val="auto"/>
              </w:rPr>
            </w:pPr>
          </w:p>
        </w:tc>
      </w:tr>
      <w:tr w14:paraId="39E36C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51" w:hRule="atLeast"/>
        </w:trPr>
        <w:tc>
          <w:tcPr>
            <w:tcW w:w="1323" w:type="dxa"/>
            <w:vMerge w:val="continue"/>
            <w:tcBorders>
              <w:top w:val="nil"/>
            </w:tcBorders>
            <w:textDirection w:val="tbRlV"/>
          </w:tcPr>
          <w:p w14:paraId="4094CAC5">
            <w:pPr>
              <w:rPr>
                <w:rFonts w:asciiTheme="minorEastAsia" w:hAnsiTheme="minorEastAsia" w:eastAsiaTheme="minorEastAsia" w:cstheme="minorEastAsia"/>
                <w:color w:val="auto"/>
              </w:rPr>
            </w:pPr>
          </w:p>
        </w:tc>
        <w:tc>
          <w:tcPr>
            <w:tcW w:w="1970" w:type="dxa"/>
          </w:tcPr>
          <w:p w14:paraId="4F8366F0">
            <w:pPr>
              <w:spacing w:line="259" w:lineRule="auto"/>
              <w:rPr>
                <w:rFonts w:asciiTheme="minorEastAsia" w:hAnsiTheme="minorEastAsia" w:eastAsiaTheme="minorEastAsia" w:cstheme="minorEastAsia"/>
                <w:color w:val="auto"/>
              </w:rPr>
            </w:pPr>
          </w:p>
          <w:p w14:paraId="66CB9745">
            <w:pPr>
              <w:pStyle w:val="11"/>
              <w:spacing w:before="65" w:line="227" w:lineRule="auto"/>
              <w:ind w:left="56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传</w:t>
            </w:r>
            <w:r>
              <w:rPr>
                <w:rFonts w:hint="eastAsia" w:asciiTheme="minorEastAsia" w:hAnsiTheme="minorEastAsia" w:eastAsiaTheme="minorEastAsia" w:cstheme="minorEastAsia"/>
                <w:color w:val="auto"/>
                <w:spacing w:val="8"/>
              </w:rPr>
              <w:t xml:space="preserve">    </w:t>
            </w:r>
            <w:r>
              <w:rPr>
                <w:rFonts w:hint="eastAsia" w:asciiTheme="minorEastAsia" w:hAnsiTheme="minorEastAsia" w:eastAsiaTheme="minorEastAsia" w:cstheme="minorEastAsia"/>
                <w:color w:val="auto"/>
                <w:spacing w:val="1"/>
              </w:rPr>
              <w:t>真</w:t>
            </w:r>
          </w:p>
        </w:tc>
        <w:tc>
          <w:tcPr>
            <w:tcW w:w="1955" w:type="dxa"/>
          </w:tcPr>
          <w:p w14:paraId="3E5F9F44">
            <w:pPr>
              <w:rPr>
                <w:rFonts w:asciiTheme="minorEastAsia" w:hAnsiTheme="minorEastAsia" w:eastAsiaTheme="minorEastAsia" w:cstheme="minorEastAsia"/>
                <w:color w:val="auto"/>
              </w:rPr>
            </w:pPr>
          </w:p>
        </w:tc>
        <w:tc>
          <w:tcPr>
            <w:tcW w:w="1329" w:type="dxa"/>
          </w:tcPr>
          <w:p w14:paraId="7E9CC980">
            <w:pPr>
              <w:spacing w:line="254" w:lineRule="auto"/>
              <w:rPr>
                <w:rFonts w:asciiTheme="minorEastAsia" w:hAnsiTheme="minorEastAsia" w:eastAsiaTheme="minorEastAsia" w:cstheme="minorEastAsia"/>
                <w:color w:val="auto"/>
              </w:rPr>
            </w:pPr>
          </w:p>
          <w:p w14:paraId="63192651">
            <w:pPr>
              <w:pStyle w:val="11"/>
              <w:spacing w:before="65" w:line="228" w:lineRule="auto"/>
              <w:ind w:left="25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身份证号</w:t>
            </w:r>
          </w:p>
        </w:tc>
        <w:tc>
          <w:tcPr>
            <w:tcW w:w="2427" w:type="dxa"/>
          </w:tcPr>
          <w:p w14:paraId="53D2994F">
            <w:pPr>
              <w:rPr>
                <w:rFonts w:asciiTheme="minorEastAsia" w:hAnsiTheme="minorEastAsia" w:eastAsiaTheme="minorEastAsia" w:cstheme="minorEastAsia"/>
                <w:color w:val="auto"/>
              </w:rPr>
            </w:pPr>
          </w:p>
        </w:tc>
      </w:tr>
      <w:tr w14:paraId="2642C8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3" w:hRule="atLeast"/>
        </w:trPr>
        <w:tc>
          <w:tcPr>
            <w:tcW w:w="1323" w:type="dxa"/>
            <w:vMerge w:val="restart"/>
            <w:tcBorders>
              <w:bottom w:val="nil"/>
            </w:tcBorders>
          </w:tcPr>
          <w:p w14:paraId="68F6CB37">
            <w:pPr>
              <w:spacing w:line="248" w:lineRule="auto"/>
              <w:rPr>
                <w:rFonts w:asciiTheme="minorEastAsia" w:hAnsiTheme="minorEastAsia" w:eastAsiaTheme="minorEastAsia" w:cstheme="minorEastAsia"/>
                <w:color w:val="auto"/>
                <w:lang w:eastAsia="zh-CN"/>
              </w:rPr>
            </w:pPr>
          </w:p>
          <w:p w14:paraId="6033C5A0">
            <w:pPr>
              <w:spacing w:line="248" w:lineRule="auto"/>
              <w:rPr>
                <w:rFonts w:asciiTheme="minorEastAsia" w:hAnsiTheme="minorEastAsia" w:eastAsiaTheme="minorEastAsia" w:cstheme="minorEastAsia"/>
                <w:color w:val="auto"/>
                <w:lang w:eastAsia="zh-CN"/>
              </w:rPr>
            </w:pPr>
          </w:p>
          <w:p w14:paraId="39650B16">
            <w:pPr>
              <w:spacing w:line="248" w:lineRule="auto"/>
              <w:rPr>
                <w:rFonts w:asciiTheme="minorEastAsia" w:hAnsiTheme="minorEastAsia" w:eastAsiaTheme="minorEastAsia" w:cstheme="minorEastAsia"/>
                <w:color w:val="auto"/>
                <w:lang w:eastAsia="zh-CN"/>
              </w:rPr>
            </w:pPr>
          </w:p>
          <w:p w14:paraId="41136F00">
            <w:pPr>
              <w:spacing w:line="249" w:lineRule="auto"/>
              <w:rPr>
                <w:rFonts w:asciiTheme="minorEastAsia" w:hAnsiTheme="minorEastAsia" w:eastAsiaTheme="minorEastAsia" w:cstheme="minorEastAsia"/>
                <w:color w:val="auto"/>
                <w:lang w:eastAsia="zh-CN"/>
              </w:rPr>
            </w:pPr>
          </w:p>
          <w:p w14:paraId="6A6F3C25">
            <w:pPr>
              <w:spacing w:line="249" w:lineRule="auto"/>
              <w:rPr>
                <w:rFonts w:asciiTheme="minorEastAsia" w:hAnsiTheme="minorEastAsia" w:eastAsiaTheme="minorEastAsia" w:cstheme="minorEastAsia"/>
                <w:color w:val="auto"/>
                <w:lang w:eastAsia="zh-CN"/>
              </w:rPr>
            </w:pPr>
          </w:p>
          <w:p w14:paraId="31AEB12C">
            <w:pPr>
              <w:spacing w:line="249" w:lineRule="auto"/>
              <w:rPr>
                <w:rFonts w:asciiTheme="minorEastAsia" w:hAnsiTheme="minorEastAsia" w:eastAsiaTheme="minorEastAsia" w:cstheme="minorEastAsia"/>
                <w:color w:val="auto"/>
                <w:lang w:eastAsia="zh-CN"/>
              </w:rPr>
            </w:pPr>
          </w:p>
          <w:p w14:paraId="5AE31E40">
            <w:pPr>
              <w:spacing w:line="249" w:lineRule="auto"/>
              <w:rPr>
                <w:rFonts w:asciiTheme="minorEastAsia" w:hAnsiTheme="minorEastAsia" w:eastAsiaTheme="minorEastAsia" w:cstheme="minorEastAsia"/>
                <w:color w:val="auto"/>
                <w:lang w:eastAsia="zh-CN"/>
              </w:rPr>
            </w:pPr>
          </w:p>
          <w:p w14:paraId="710EC0EE">
            <w:pPr>
              <w:spacing w:line="249" w:lineRule="auto"/>
              <w:rPr>
                <w:rFonts w:asciiTheme="minorEastAsia" w:hAnsiTheme="minorEastAsia" w:eastAsiaTheme="minorEastAsia" w:cstheme="minorEastAsia"/>
                <w:color w:val="auto"/>
                <w:lang w:eastAsia="zh-CN"/>
              </w:rPr>
            </w:pPr>
          </w:p>
          <w:p w14:paraId="7FEF729B">
            <w:pPr>
              <w:pStyle w:val="11"/>
              <w:spacing w:before="65" w:line="228" w:lineRule="auto"/>
              <w:ind w:left="281"/>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6"/>
                <w:lang w:eastAsia="zh-CN"/>
              </w:rPr>
              <w:t>法定代</w:t>
            </w:r>
          </w:p>
          <w:p w14:paraId="47F981D6">
            <w:pPr>
              <w:pStyle w:val="11"/>
              <w:spacing w:before="110" w:line="228" w:lineRule="auto"/>
              <w:ind w:left="279"/>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7"/>
                <w:lang w:eastAsia="zh-CN"/>
              </w:rPr>
              <w:t>表人身</w:t>
            </w:r>
          </w:p>
          <w:p w14:paraId="14142A10">
            <w:pPr>
              <w:pStyle w:val="11"/>
              <w:spacing w:before="112" w:line="332" w:lineRule="auto"/>
              <w:ind w:left="401" w:right="416" w:hanging="121"/>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6"/>
                <w:lang w:eastAsia="zh-CN"/>
              </w:rPr>
              <w:t>份证复</w:t>
            </w:r>
            <w:r>
              <w:rPr>
                <w:rFonts w:hint="eastAsia" w:asciiTheme="minorEastAsia" w:hAnsiTheme="minorEastAsia" w:eastAsiaTheme="minorEastAsia" w:cstheme="minorEastAsia"/>
                <w:color w:val="auto"/>
                <w:spacing w:val="1"/>
                <w:lang w:eastAsia="zh-CN"/>
              </w:rPr>
              <w:t xml:space="preserve"> </w:t>
            </w:r>
            <w:r>
              <w:rPr>
                <w:rFonts w:hint="eastAsia" w:asciiTheme="minorEastAsia" w:hAnsiTheme="minorEastAsia" w:eastAsiaTheme="minorEastAsia" w:cstheme="minorEastAsia"/>
                <w:color w:val="auto"/>
                <w:spacing w:val="-4"/>
                <w:lang w:eastAsia="zh-CN"/>
              </w:rPr>
              <w:t>印件</w:t>
            </w:r>
          </w:p>
        </w:tc>
        <w:tc>
          <w:tcPr>
            <w:tcW w:w="3925" w:type="dxa"/>
            <w:gridSpan w:val="2"/>
            <w:vMerge w:val="restart"/>
            <w:tcBorders>
              <w:bottom w:val="nil"/>
            </w:tcBorders>
          </w:tcPr>
          <w:p w14:paraId="20B6D98E">
            <w:pPr>
              <w:spacing w:line="254" w:lineRule="auto"/>
              <w:rPr>
                <w:rFonts w:asciiTheme="minorEastAsia" w:hAnsiTheme="minorEastAsia" w:eastAsiaTheme="minorEastAsia" w:cstheme="minorEastAsia"/>
                <w:color w:val="auto"/>
                <w:lang w:eastAsia="zh-CN"/>
              </w:rPr>
            </w:pPr>
          </w:p>
          <w:p w14:paraId="491E33E1">
            <w:pPr>
              <w:spacing w:line="254" w:lineRule="auto"/>
              <w:rPr>
                <w:rFonts w:asciiTheme="minorEastAsia" w:hAnsiTheme="minorEastAsia" w:eastAsiaTheme="minorEastAsia" w:cstheme="minorEastAsia"/>
                <w:color w:val="auto"/>
                <w:lang w:eastAsia="zh-CN"/>
              </w:rPr>
            </w:pPr>
          </w:p>
          <w:p w14:paraId="60552E6C">
            <w:pPr>
              <w:spacing w:line="254" w:lineRule="auto"/>
              <w:rPr>
                <w:rFonts w:asciiTheme="minorEastAsia" w:hAnsiTheme="minorEastAsia" w:eastAsiaTheme="minorEastAsia" w:cstheme="minorEastAsia"/>
                <w:color w:val="auto"/>
                <w:lang w:eastAsia="zh-CN"/>
              </w:rPr>
            </w:pPr>
          </w:p>
          <w:p w14:paraId="432B4C9E">
            <w:pPr>
              <w:spacing w:line="254" w:lineRule="auto"/>
              <w:rPr>
                <w:rFonts w:asciiTheme="minorEastAsia" w:hAnsiTheme="minorEastAsia" w:eastAsiaTheme="minorEastAsia" w:cstheme="minorEastAsia"/>
                <w:color w:val="auto"/>
                <w:lang w:eastAsia="zh-CN"/>
              </w:rPr>
            </w:pPr>
          </w:p>
          <w:p w14:paraId="4BD2BBA2">
            <w:pPr>
              <w:spacing w:line="255" w:lineRule="auto"/>
              <w:rPr>
                <w:rFonts w:asciiTheme="minorEastAsia" w:hAnsiTheme="minorEastAsia" w:eastAsiaTheme="minorEastAsia" w:cstheme="minorEastAsia"/>
                <w:color w:val="auto"/>
                <w:lang w:eastAsia="zh-CN"/>
              </w:rPr>
            </w:pPr>
          </w:p>
          <w:p w14:paraId="61292BED">
            <w:pPr>
              <w:spacing w:line="255" w:lineRule="auto"/>
              <w:rPr>
                <w:rFonts w:asciiTheme="minorEastAsia" w:hAnsiTheme="minorEastAsia" w:eastAsiaTheme="minorEastAsia" w:cstheme="minorEastAsia"/>
                <w:color w:val="auto"/>
                <w:lang w:eastAsia="zh-CN"/>
              </w:rPr>
            </w:pPr>
          </w:p>
          <w:p w14:paraId="0CE85019">
            <w:pPr>
              <w:spacing w:line="255" w:lineRule="auto"/>
              <w:rPr>
                <w:rFonts w:asciiTheme="minorEastAsia" w:hAnsiTheme="minorEastAsia" w:eastAsiaTheme="minorEastAsia" w:cstheme="minorEastAsia"/>
                <w:color w:val="auto"/>
                <w:lang w:eastAsia="zh-CN"/>
              </w:rPr>
            </w:pPr>
          </w:p>
          <w:p w14:paraId="4A266472">
            <w:pPr>
              <w:pStyle w:val="11"/>
              <w:spacing w:before="65" w:line="228" w:lineRule="auto"/>
              <w:ind w:left="715"/>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6"/>
                <w:lang w:eastAsia="zh-CN"/>
              </w:rPr>
              <w:t>有效身份证正、反两面复印件</w:t>
            </w:r>
          </w:p>
          <w:p w14:paraId="4772F49D">
            <w:pPr>
              <w:spacing w:line="268" w:lineRule="auto"/>
              <w:rPr>
                <w:rFonts w:asciiTheme="minorEastAsia" w:hAnsiTheme="minorEastAsia" w:eastAsiaTheme="minorEastAsia" w:cstheme="minorEastAsia"/>
                <w:color w:val="auto"/>
                <w:lang w:eastAsia="zh-CN"/>
              </w:rPr>
            </w:pPr>
          </w:p>
          <w:p w14:paraId="06CB6100">
            <w:pPr>
              <w:spacing w:line="268" w:lineRule="auto"/>
              <w:rPr>
                <w:rFonts w:asciiTheme="minorEastAsia" w:hAnsiTheme="minorEastAsia" w:eastAsiaTheme="minorEastAsia" w:cstheme="minorEastAsia"/>
                <w:color w:val="auto"/>
                <w:lang w:eastAsia="zh-CN"/>
              </w:rPr>
            </w:pPr>
          </w:p>
          <w:p w14:paraId="58536DF4">
            <w:pPr>
              <w:pStyle w:val="11"/>
              <w:spacing w:before="65" w:line="228" w:lineRule="auto"/>
              <w:ind w:left="1451"/>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3"/>
              </w:rPr>
              <w:t>（粘贴处）</w:t>
            </w:r>
          </w:p>
        </w:tc>
        <w:tc>
          <w:tcPr>
            <w:tcW w:w="3756" w:type="dxa"/>
            <w:gridSpan w:val="2"/>
          </w:tcPr>
          <w:p w14:paraId="4CA9C63F">
            <w:pPr>
              <w:spacing w:line="272" w:lineRule="auto"/>
              <w:rPr>
                <w:rFonts w:asciiTheme="minorEastAsia" w:hAnsiTheme="minorEastAsia" w:eastAsiaTheme="minorEastAsia" w:cstheme="minorEastAsia"/>
                <w:color w:val="auto"/>
                <w:lang w:eastAsia="zh-CN"/>
              </w:rPr>
            </w:pPr>
          </w:p>
          <w:p w14:paraId="5059E07C">
            <w:pPr>
              <w:spacing w:line="273" w:lineRule="auto"/>
              <w:rPr>
                <w:rFonts w:asciiTheme="minorEastAsia" w:hAnsiTheme="minorEastAsia" w:eastAsiaTheme="minorEastAsia" w:cstheme="minorEastAsia"/>
                <w:color w:val="auto"/>
                <w:lang w:eastAsia="zh-CN"/>
              </w:rPr>
            </w:pPr>
          </w:p>
          <w:p w14:paraId="2F4DBF57">
            <w:pPr>
              <w:spacing w:line="273" w:lineRule="auto"/>
              <w:rPr>
                <w:rFonts w:asciiTheme="minorEastAsia" w:hAnsiTheme="minorEastAsia" w:eastAsiaTheme="minorEastAsia" w:cstheme="minorEastAsia"/>
                <w:color w:val="auto"/>
                <w:lang w:eastAsia="zh-CN"/>
              </w:rPr>
            </w:pPr>
          </w:p>
          <w:p w14:paraId="414422EC">
            <w:pPr>
              <w:pStyle w:val="11"/>
              <w:spacing w:before="65" w:line="227" w:lineRule="auto"/>
              <w:ind w:left="226"/>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7"/>
                <w:lang w:eastAsia="zh-CN"/>
              </w:rPr>
              <w:t>（法定代表人签字或盖章）</w:t>
            </w:r>
          </w:p>
        </w:tc>
      </w:tr>
      <w:tr w14:paraId="52C346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1" w:hRule="atLeast"/>
        </w:trPr>
        <w:tc>
          <w:tcPr>
            <w:tcW w:w="1323" w:type="dxa"/>
            <w:vMerge w:val="continue"/>
            <w:tcBorders>
              <w:top w:val="nil"/>
            </w:tcBorders>
          </w:tcPr>
          <w:p w14:paraId="78324563">
            <w:pPr>
              <w:rPr>
                <w:rFonts w:asciiTheme="minorEastAsia" w:hAnsiTheme="minorEastAsia" w:eastAsiaTheme="minorEastAsia" w:cstheme="minorEastAsia"/>
                <w:color w:val="auto"/>
                <w:lang w:eastAsia="zh-CN"/>
              </w:rPr>
            </w:pPr>
          </w:p>
        </w:tc>
        <w:tc>
          <w:tcPr>
            <w:tcW w:w="3925" w:type="dxa"/>
            <w:gridSpan w:val="2"/>
            <w:vMerge w:val="continue"/>
            <w:tcBorders>
              <w:top w:val="nil"/>
            </w:tcBorders>
          </w:tcPr>
          <w:p w14:paraId="3625DA58">
            <w:pPr>
              <w:rPr>
                <w:rFonts w:asciiTheme="minorEastAsia" w:hAnsiTheme="minorEastAsia" w:eastAsiaTheme="minorEastAsia" w:cstheme="minorEastAsia"/>
                <w:color w:val="auto"/>
                <w:lang w:eastAsia="zh-CN"/>
              </w:rPr>
            </w:pPr>
          </w:p>
        </w:tc>
        <w:tc>
          <w:tcPr>
            <w:tcW w:w="3756" w:type="dxa"/>
            <w:gridSpan w:val="2"/>
          </w:tcPr>
          <w:p w14:paraId="6AF08ABD">
            <w:pPr>
              <w:spacing w:line="273" w:lineRule="auto"/>
              <w:rPr>
                <w:rFonts w:asciiTheme="minorEastAsia" w:hAnsiTheme="minorEastAsia" w:eastAsiaTheme="minorEastAsia" w:cstheme="minorEastAsia"/>
                <w:color w:val="auto"/>
                <w:lang w:eastAsia="zh-CN"/>
              </w:rPr>
            </w:pPr>
          </w:p>
          <w:p w14:paraId="7B429E52">
            <w:pPr>
              <w:spacing w:line="273" w:lineRule="auto"/>
              <w:rPr>
                <w:rFonts w:asciiTheme="minorEastAsia" w:hAnsiTheme="minorEastAsia" w:eastAsiaTheme="minorEastAsia" w:cstheme="minorEastAsia"/>
                <w:color w:val="auto"/>
                <w:lang w:eastAsia="zh-CN"/>
              </w:rPr>
            </w:pPr>
          </w:p>
          <w:p w14:paraId="11CCF7C5">
            <w:pPr>
              <w:spacing w:line="273" w:lineRule="auto"/>
              <w:rPr>
                <w:rFonts w:asciiTheme="minorEastAsia" w:hAnsiTheme="minorEastAsia" w:eastAsiaTheme="minorEastAsia" w:cstheme="minorEastAsia"/>
                <w:color w:val="auto"/>
                <w:lang w:eastAsia="zh-CN"/>
              </w:rPr>
            </w:pPr>
          </w:p>
          <w:p w14:paraId="161C41C5">
            <w:pPr>
              <w:pStyle w:val="11"/>
              <w:spacing w:before="65" w:line="227" w:lineRule="auto"/>
              <w:ind w:left="34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（企业公章）</w:t>
            </w:r>
          </w:p>
          <w:p w14:paraId="5ABD61E6">
            <w:pPr>
              <w:spacing w:line="268" w:lineRule="auto"/>
              <w:rPr>
                <w:rFonts w:asciiTheme="minorEastAsia" w:hAnsiTheme="minorEastAsia" w:eastAsiaTheme="minorEastAsia" w:cstheme="minorEastAsia"/>
                <w:color w:val="auto"/>
              </w:rPr>
            </w:pPr>
          </w:p>
          <w:p w14:paraId="6725B3AA">
            <w:pPr>
              <w:spacing w:line="269" w:lineRule="auto"/>
              <w:rPr>
                <w:rFonts w:asciiTheme="minorEastAsia" w:hAnsiTheme="minorEastAsia" w:eastAsiaTheme="minorEastAsia" w:cstheme="minorEastAsia"/>
                <w:color w:val="auto"/>
              </w:rPr>
            </w:pPr>
          </w:p>
          <w:p w14:paraId="122DBDE9">
            <w:pPr>
              <w:pStyle w:val="11"/>
              <w:spacing w:before="65" w:line="228" w:lineRule="auto"/>
              <w:ind w:left="1657"/>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2"/>
              </w:rPr>
              <w:t>年</w:t>
            </w:r>
            <w:r>
              <w:rPr>
                <w:rFonts w:hint="eastAsia" w:asciiTheme="minorEastAsia" w:hAnsiTheme="minorEastAsia" w:eastAsiaTheme="minorEastAsia" w:cstheme="minorEastAsia"/>
                <w:color w:val="auto"/>
                <w:spacing w:val="41"/>
              </w:rPr>
              <w:t xml:space="preserve">  </w:t>
            </w:r>
            <w:r>
              <w:rPr>
                <w:rFonts w:hint="eastAsia" w:asciiTheme="minorEastAsia" w:hAnsiTheme="minorEastAsia" w:eastAsiaTheme="minorEastAsia" w:cstheme="minorEastAsia"/>
                <w:color w:val="auto"/>
                <w:spacing w:val="-2"/>
              </w:rPr>
              <w:t>月</w:t>
            </w:r>
            <w:r>
              <w:rPr>
                <w:rFonts w:hint="eastAsia" w:asciiTheme="minorEastAsia" w:hAnsiTheme="minorEastAsia" w:eastAsiaTheme="minorEastAsia" w:cstheme="minorEastAsia"/>
                <w:color w:val="auto"/>
                <w:spacing w:val="5"/>
              </w:rPr>
              <w:t xml:space="preserve">   </w:t>
            </w:r>
            <w:r>
              <w:rPr>
                <w:rFonts w:hint="eastAsia" w:asciiTheme="minorEastAsia" w:hAnsiTheme="minorEastAsia" w:eastAsiaTheme="minorEastAsia" w:cstheme="minorEastAsia"/>
                <w:color w:val="auto"/>
                <w:spacing w:val="-2"/>
              </w:rPr>
              <w:t>日</w:t>
            </w:r>
          </w:p>
        </w:tc>
      </w:tr>
    </w:tbl>
    <w:p w14:paraId="1DD15ED9">
      <w:pPr>
        <w:rPr>
          <w:rFonts w:asciiTheme="minorEastAsia" w:hAnsiTheme="minorEastAsia" w:eastAsiaTheme="minorEastAsia" w:cstheme="minorEastAsia"/>
          <w:color w:val="auto"/>
        </w:rPr>
      </w:pPr>
    </w:p>
    <w:p w14:paraId="103B60DE">
      <w:pPr>
        <w:rPr>
          <w:rFonts w:asciiTheme="minorEastAsia" w:hAnsiTheme="minorEastAsia" w:eastAsiaTheme="minorEastAsia" w:cstheme="minorEastAsia"/>
          <w:color w:val="auto"/>
        </w:rPr>
        <w:sectPr>
          <w:footerReference r:id="rId26" w:type="default"/>
          <w:pgSz w:w="11906" w:h="16840"/>
          <w:pgMar w:top="1449" w:right="1237" w:bottom="1340" w:left="1417" w:header="1113" w:footer="1126" w:gutter="0"/>
          <w:cols w:space="720" w:num="1"/>
        </w:sectPr>
      </w:pPr>
    </w:p>
    <w:p w14:paraId="2E0979E0">
      <w:pPr>
        <w:pStyle w:val="3"/>
        <w:spacing w:before="292" w:line="219" w:lineRule="auto"/>
        <w:ind w:left="31"/>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pacing w:val="-14"/>
          <w:sz w:val="28"/>
          <w:szCs w:val="28"/>
        </w:rPr>
        <w:t>附件</w:t>
      </w:r>
      <w:r>
        <w:rPr>
          <w:rFonts w:hint="eastAsia" w:asciiTheme="minorEastAsia" w:hAnsiTheme="minorEastAsia" w:eastAsiaTheme="minorEastAsia" w:cstheme="minorEastAsia"/>
          <w:color w:val="auto"/>
          <w:spacing w:val="-53"/>
          <w:sz w:val="28"/>
          <w:szCs w:val="28"/>
        </w:rPr>
        <w:t xml:space="preserve"> </w:t>
      </w:r>
      <w:r>
        <w:rPr>
          <w:rFonts w:hint="eastAsia" w:asciiTheme="minorEastAsia" w:hAnsiTheme="minorEastAsia" w:eastAsiaTheme="minorEastAsia" w:cstheme="minorEastAsia"/>
          <w:b/>
          <w:bCs/>
          <w:color w:val="auto"/>
          <w:spacing w:val="-14"/>
          <w:sz w:val="28"/>
          <w:szCs w:val="28"/>
        </w:rPr>
        <w:t>2</w:t>
      </w:r>
    </w:p>
    <w:p w14:paraId="1B054F0D">
      <w:pPr>
        <w:pStyle w:val="3"/>
        <w:spacing w:before="110" w:line="219" w:lineRule="auto"/>
        <w:ind w:left="3452"/>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2、法定代表人授权书</w:t>
      </w:r>
    </w:p>
    <w:p w14:paraId="350639AE">
      <w:pPr>
        <w:spacing w:line="240" w:lineRule="exact"/>
        <w:rPr>
          <w:rFonts w:asciiTheme="minorEastAsia" w:hAnsiTheme="minorEastAsia" w:eastAsiaTheme="minorEastAsia" w:cstheme="minorEastAsia"/>
          <w:color w:val="auto"/>
        </w:rPr>
      </w:pPr>
    </w:p>
    <w:tbl>
      <w:tblPr>
        <w:tblStyle w:val="10"/>
        <w:tblW w:w="9044" w:type="dxa"/>
        <w:tblInd w:w="1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0"/>
        <w:gridCol w:w="1230"/>
        <w:gridCol w:w="2115"/>
        <w:gridCol w:w="1108"/>
        <w:gridCol w:w="1418"/>
        <w:gridCol w:w="2373"/>
      </w:tblGrid>
      <w:tr w14:paraId="28631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 w:hRule="atLeast"/>
        </w:trPr>
        <w:tc>
          <w:tcPr>
            <w:tcW w:w="9044" w:type="dxa"/>
            <w:gridSpan w:val="6"/>
          </w:tcPr>
          <w:p w14:paraId="0D505797">
            <w:pPr>
              <w:pStyle w:val="11"/>
              <w:spacing w:before="149" w:line="227" w:lineRule="auto"/>
              <w:ind w:left="21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7"/>
              </w:rPr>
              <w:t>致</w:t>
            </w:r>
            <w:r>
              <w:rPr>
                <w:rFonts w:hint="eastAsia" w:asciiTheme="minorEastAsia" w:hAnsiTheme="minorEastAsia" w:eastAsiaTheme="minorEastAsia" w:cstheme="minorEastAsia"/>
                <w:color w:val="auto"/>
                <w:spacing w:val="-19"/>
              </w:rPr>
              <w:t>：（</w:t>
            </w:r>
            <w:r>
              <w:rPr>
                <w:rFonts w:hint="eastAsia" w:asciiTheme="minorEastAsia" w:hAnsiTheme="minorEastAsia" w:eastAsiaTheme="minorEastAsia" w:cstheme="minorEastAsia"/>
                <w:color w:val="auto"/>
                <w:spacing w:val="17"/>
              </w:rPr>
              <w:t>采购人）</w:t>
            </w:r>
          </w:p>
        </w:tc>
      </w:tr>
      <w:tr w14:paraId="364DA3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00" w:type="dxa"/>
            <w:vMerge w:val="restart"/>
            <w:tcBorders>
              <w:bottom w:val="nil"/>
            </w:tcBorders>
          </w:tcPr>
          <w:p w14:paraId="759B31EE">
            <w:pPr>
              <w:spacing w:line="309" w:lineRule="auto"/>
              <w:rPr>
                <w:rFonts w:asciiTheme="minorEastAsia" w:hAnsiTheme="minorEastAsia" w:eastAsiaTheme="minorEastAsia" w:cstheme="minorEastAsia"/>
                <w:color w:val="auto"/>
              </w:rPr>
            </w:pPr>
          </w:p>
          <w:p w14:paraId="34276E1C">
            <w:pPr>
              <w:spacing w:line="309" w:lineRule="auto"/>
              <w:rPr>
                <w:rFonts w:asciiTheme="minorEastAsia" w:hAnsiTheme="minorEastAsia" w:eastAsiaTheme="minorEastAsia" w:cstheme="minorEastAsia"/>
                <w:color w:val="auto"/>
              </w:rPr>
            </w:pPr>
          </w:p>
          <w:p w14:paraId="1BE3A565">
            <w:pPr>
              <w:spacing w:line="309" w:lineRule="auto"/>
              <w:rPr>
                <w:rFonts w:asciiTheme="minorEastAsia" w:hAnsiTheme="minorEastAsia" w:eastAsiaTheme="minorEastAsia" w:cstheme="minorEastAsia"/>
                <w:color w:val="auto"/>
              </w:rPr>
            </w:pPr>
          </w:p>
          <w:p w14:paraId="54351A26">
            <w:pPr>
              <w:pStyle w:val="11"/>
              <w:spacing w:before="65" w:line="228" w:lineRule="auto"/>
              <w:ind w:left="14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被</w:t>
            </w:r>
            <w:r>
              <w:rPr>
                <w:rFonts w:hint="eastAsia" w:asciiTheme="minorEastAsia" w:hAnsiTheme="minorEastAsia" w:eastAsiaTheme="minorEastAsia" w:cstheme="minorEastAsia"/>
                <w:color w:val="auto"/>
                <w:spacing w:val="15"/>
              </w:rPr>
              <w:t xml:space="preserve"> </w:t>
            </w:r>
            <w:r>
              <w:rPr>
                <w:rFonts w:hint="eastAsia" w:asciiTheme="minorEastAsia" w:hAnsiTheme="minorEastAsia" w:eastAsiaTheme="minorEastAsia" w:cstheme="minorEastAsia"/>
                <w:color w:val="auto"/>
                <w:spacing w:val="1"/>
              </w:rPr>
              <w:t>授</w:t>
            </w:r>
          </w:p>
          <w:p w14:paraId="71688E6A">
            <w:pPr>
              <w:pStyle w:val="11"/>
              <w:spacing w:before="64" w:line="228" w:lineRule="auto"/>
              <w:ind w:left="141"/>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权</w:t>
            </w:r>
            <w:r>
              <w:rPr>
                <w:rFonts w:hint="eastAsia" w:asciiTheme="minorEastAsia" w:hAnsiTheme="minorEastAsia" w:eastAsiaTheme="minorEastAsia" w:cstheme="minorEastAsia"/>
                <w:color w:val="auto"/>
                <w:spacing w:val="18"/>
              </w:rPr>
              <w:t xml:space="preserve"> </w:t>
            </w:r>
            <w:r>
              <w:rPr>
                <w:rFonts w:hint="eastAsia" w:asciiTheme="minorEastAsia" w:hAnsiTheme="minorEastAsia" w:eastAsiaTheme="minorEastAsia" w:cstheme="minorEastAsia"/>
                <w:color w:val="auto"/>
              </w:rPr>
              <w:t>人</w:t>
            </w:r>
          </w:p>
        </w:tc>
        <w:tc>
          <w:tcPr>
            <w:tcW w:w="1230" w:type="dxa"/>
          </w:tcPr>
          <w:p w14:paraId="758C1C58">
            <w:pPr>
              <w:pStyle w:val="11"/>
              <w:spacing w:before="144" w:line="228" w:lineRule="auto"/>
              <w:ind w:left="19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姓</w:t>
            </w:r>
            <w:r>
              <w:rPr>
                <w:rFonts w:hint="eastAsia" w:asciiTheme="minorEastAsia" w:hAnsiTheme="minorEastAsia" w:eastAsiaTheme="minorEastAsia" w:cstheme="minorEastAsia"/>
                <w:color w:val="auto"/>
                <w:spacing w:val="7"/>
              </w:rPr>
              <w:t xml:space="preserve">    </w:t>
            </w:r>
            <w:r>
              <w:rPr>
                <w:rFonts w:hint="eastAsia" w:asciiTheme="minorEastAsia" w:hAnsiTheme="minorEastAsia" w:eastAsiaTheme="minorEastAsia" w:cstheme="minorEastAsia"/>
                <w:color w:val="auto"/>
              </w:rPr>
              <w:t>名</w:t>
            </w:r>
          </w:p>
        </w:tc>
        <w:tc>
          <w:tcPr>
            <w:tcW w:w="3223" w:type="dxa"/>
            <w:gridSpan w:val="2"/>
          </w:tcPr>
          <w:p w14:paraId="26D6A651">
            <w:pPr>
              <w:rPr>
                <w:rFonts w:asciiTheme="minorEastAsia" w:hAnsiTheme="minorEastAsia" w:eastAsiaTheme="minorEastAsia" w:cstheme="minorEastAsia"/>
                <w:color w:val="auto"/>
              </w:rPr>
            </w:pPr>
          </w:p>
        </w:tc>
        <w:tc>
          <w:tcPr>
            <w:tcW w:w="1418" w:type="dxa"/>
          </w:tcPr>
          <w:p w14:paraId="133C4F6F">
            <w:pPr>
              <w:pStyle w:val="11"/>
              <w:spacing w:before="145" w:line="228" w:lineRule="auto"/>
              <w:ind w:left="29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性</w:t>
            </w:r>
            <w:r>
              <w:rPr>
                <w:rFonts w:hint="eastAsia" w:asciiTheme="minorEastAsia" w:hAnsiTheme="minorEastAsia" w:eastAsiaTheme="minorEastAsia" w:cstheme="minorEastAsia"/>
                <w:color w:val="auto"/>
                <w:spacing w:val="7"/>
              </w:rPr>
              <w:t xml:space="preserve">    </w:t>
            </w:r>
            <w:r>
              <w:rPr>
                <w:rFonts w:hint="eastAsia" w:asciiTheme="minorEastAsia" w:hAnsiTheme="minorEastAsia" w:eastAsiaTheme="minorEastAsia" w:cstheme="minorEastAsia"/>
                <w:color w:val="auto"/>
                <w:spacing w:val="-1"/>
              </w:rPr>
              <w:t>别</w:t>
            </w:r>
          </w:p>
        </w:tc>
        <w:tc>
          <w:tcPr>
            <w:tcW w:w="2373" w:type="dxa"/>
          </w:tcPr>
          <w:p w14:paraId="7796984A">
            <w:pPr>
              <w:rPr>
                <w:rFonts w:asciiTheme="minorEastAsia" w:hAnsiTheme="minorEastAsia" w:eastAsiaTheme="minorEastAsia" w:cstheme="minorEastAsia"/>
                <w:color w:val="auto"/>
              </w:rPr>
            </w:pPr>
          </w:p>
        </w:tc>
      </w:tr>
      <w:tr w14:paraId="7B2DF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00" w:type="dxa"/>
            <w:vMerge w:val="continue"/>
            <w:tcBorders>
              <w:top w:val="nil"/>
              <w:bottom w:val="nil"/>
            </w:tcBorders>
          </w:tcPr>
          <w:p w14:paraId="797E04B1">
            <w:pPr>
              <w:rPr>
                <w:rFonts w:asciiTheme="minorEastAsia" w:hAnsiTheme="minorEastAsia" w:eastAsiaTheme="minorEastAsia" w:cstheme="minorEastAsia"/>
                <w:color w:val="auto"/>
              </w:rPr>
            </w:pPr>
          </w:p>
        </w:tc>
        <w:tc>
          <w:tcPr>
            <w:tcW w:w="1230" w:type="dxa"/>
          </w:tcPr>
          <w:p w14:paraId="6D434D77">
            <w:pPr>
              <w:pStyle w:val="11"/>
              <w:spacing w:before="143" w:line="228" w:lineRule="auto"/>
              <w:ind w:left="19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职</w:t>
            </w:r>
            <w:r>
              <w:rPr>
                <w:rFonts w:hint="eastAsia" w:asciiTheme="minorEastAsia" w:hAnsiTheme="minorEastAsia" w:eastAsiaTheme="minorEastAsia" w:cstheme="minorEastAsia"/>
                <w:color w:val="auto"/>
                <w:spacing w:val="7"/>
              </w:rPr>
              <w:t xml:space="preserve">    </w:t>
            </w:r>
            <w:r>
              <w:rPr>
                <w:rFonts w:hint="eastAsia" w:asciiTheme="minorEastAsia" w:hAnsiTheme="minorEastAsia" w:eastAsiaTheme="minorEastAsia" w:cstheme="minorEastAsia"/>
                <w:color w:val="auto"/>
              </w:rPr>
              <w:t>务</w:t>
            </w:r>
          </w:p>
        </w:tc>
        <w:tc>
          <w:tcPr>
            <w:tcW w:w="3223" w:type="dxa"/>
            <w:gridSpan w:val="2"/>
          </w:tcPr>
          <w:p w14:paraId="13BE6C98">
            <w:pPr>
              <w:rPr>
                <w:rFonts w:asciiTheme="minorEastAsia" w:hAnsiTheme="minorEastAsia" w:eastAsiaTheme="minorEastAsia" w:cstheme="minorEastAsia"/>
                <w:color w:val="auto"/>
              </w:rPr>
            </w:pPr>
          </w:p>
        </w:tc>
        <w:tc>
          <w:tcPr>
            <w:tcW w:w="1418" w:type="dxa"/>
          </w:tcPr>
          <w:p w14:paraId="11872D90">
            <w:pPr>
              <w:pStyle w:val="11"/>
              <w:spacing w:before="143" w:line="227" w:lineRule="auto"/>
              <w:ind w:left="29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手机号码</w:t>
            </w:r>
          </w:p>
        </w:tc>
        <w:tc>
          <w:tcPr>
            <w:tcW w:w="2373" w:type="dxa"/>
          </w:tcPr>
          <w:p w14:paraId="6B4DD5F1">
            <w:pPr>
              <w:rPr>
                <w:rFonts w:asciiTheme="minorEastAsia" w:hAnsiTheme="minorEastAsia" w:eastAsiaTheme="minorEastAsia" w:cstheme="minorEastAsia"/>
                <w:color w:val="auto"/>
              </w:rPr>
            </w:pPr>
          </w:p>
        </w:tc>
      </w:tr>
      <w:tr w14:paraId="02C225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00" w:type="dxa"/>
            <w:vMerge w:val="continue"/>
            <w:tcBorders>
              <w:top w:val="nil"/>
              <w:bottom w:val="nil"/>
            </w:tcBorders>
          </w:tcPr>
          <w:p w14:paraId="1B5040E4">
            <w:pPr>
              <w:rPr>
                <w:rFonts w:asciiTheme="minorEastAsia" w:hAnsiTheme="minorEastAsia" w:eastAsiaTheme="minorEastAsia" w:cstheme="minorEastAsia"/>
                <w:color w:val="auto"/>
              </w:rPr>
            </w:pPr>
          </w:p>
        </w:tc>
        <w:tc>
          <w:tcPr>
            <w:tcW w:w="1230" w:type="dxa"/>
          </w:tcPr>
          <w:p w14:paraId="2BE82EC0">
            <w:pPr>
              <w:pStyle w:val="11"/>
              <w:spacing w:before="144" w:line="230" w:lineRule="auto"/>
              <w:ind w:left="19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联系电话</w:t>
            </w:r>
          </w:p>
        </w:tc>
        <w:tc>
          <w:tcPr>
            <w:tcW w:w="3223" w:type="dxa"/>
            <w:gridSpan w:val="2"/>
          </w:tcPr>
          <w:p w14:paraId="688AB6DC">
            <w:pPr>
              <w:rPr>
                <w:rFonts w:asciiTheme="minorEastAsia" w:hAnsiTheme="minorEastAsia" w:eastAsiaTheme="minorEastAsia" w:cstheme="minorEastAsia"/>
                <w:color w:val="auto"/>
              </w:rPr>
            </w:pPr>
          </w:p>
        </w:tc>
        <w:tc>
          <w:tcPr>
            <w:tcW w:w="1418" w:type="dxa"/>
          </w:tcPr>
          <w:p w14:paraId="32B87D11">
            <w:pPr>
              <w:pStyle w:val="11"/>
              <w:spacing w:before="144" w:line="227" w:lineRule="auto"/>
              <w:ind w:left="29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传</w:t>
            </w:r>
            <w:r>
              <w:rPr>
                <w:rFonts w:hint="eastAsia" w:asciiTheme="minorEastAsia" w:hAnsiTheme="minorEastAsia" w:eastAsiaTheme="minorEastAsia" w:cstheme="minorEastAsia"/>
                <w:color w:val="auto"/>
                <w:spacing w:val="7"/>
              </w:rPr>
              <w:t xml:space="preserve">    </w:t>
            </w:r>
            <w:r>
              <w:rPr>
                <w:rFonts w:hint="eastAsia" w:asciiTheme="minorEastAsia" w:hAnsiTheme="minorEastAsia" w:eastAsiaTheme="minorEastAsia" w:cstheme="minorEastAsia"/>
                <w:color w:val="auto"/>
                <w:spacing w:val="1"/>
              </w:rPr>
              <w:t>真</w:t>
            </w:r>
          </w:p>
        </w:tc>
        <w:tc>
          <w:tcPr>
            <w:tcW w:w="2373" w:type="dxa"/>
          </w:tcPr>
          <w:p w14:paraId="75239DE4">
            <w:pPr>
              <w:rPr>
                <w:rFonts w:asciiTheme="minorEastAsia" w:hAnsiTheme="minorEastAsia" w:eastAsiaTheme="minorEastAsia" w:cstheme="minorEastAsia"/>
                <w:color w:val="auto"/>
              </w:rPr>
            </w:pPr>
          </w:p>
        </w:tc>
      </w:tr>
      <w:tr w14:paraId="08FEAF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00" w:type="dxa"/>
            <w:vMerge w:val="continue"/>
            <w:tcBorders>
              <w:top w:val="nil"/>
              <w:bottom w:val="nil"/>
            </w:tcBorders>
          </w:tcPr>
          <w:p w14:paraId="13F2D64B">
            <w:pPr>
              <w:rPr>
                <w:rFonts w:asciiTheme="minorEastAsia" w:hAnsiTheme="minorEastAsia" w:eastAsiaTheme="minorEastAsia" w:cstheme="minorEastAsia"/>
                <w:color w:val="auto"/>
              </w:rPr>
            </w:pPr>
          </w:p>
        </w:tc>
        <w:tc>
          <w:tcPr>
            <w:tcW w:w="1230" w:type="dxa"/>
          </w:tcPr>
          <w:p w14:paraId="2339FE42">
            <w:pPr>
              <w:pStyle w:val="11"/>
              <w:spacing w:before="146" w:line="235" w:lineRule="auto"/>
              <w:ind w:left="19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通讯地址</w:t>
            </w:r>
          </w:p>
        </w:tc>
        <w:tc>
          <w:tcPr>
            <w:tcW w:w="7014" w:type="dxa"/>
            <w:gridSpan w:val="4"/>
          </w:tcPr>
          <w:p w14:paraId="00594C51">
            <w:pPr>
              <w:rPr>
                <w:rFonts w:asciiTheme="minorEastAsia" w:hAnsiTheme="minorEastAsia" w:eastAsiaTheme="minorEastAsia" w:cstheme="minorEastAsia"/>
                <w:color w:val="auto"/>
              </w:rPr>
            </w:pPr>
          </w:p>
        </w:tc>
      </w:tr>
      <w:tr w14:paraId="7CF7DB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800" w:type="dxa"/>
            <w:vMerge w:val="continue"/>
            <w:tcBorders>
              <w:top w:val="nil"/>
            </w:tcBorders>
          </w:tcPr>
          <w:p w14:paraId="2D529161">
            <w:pPr>
              <w:rPr>
                <w:rFonts w:asciiTheme="minorEastAsia" w:hAnsiTheme="minorEastAsia" w:eastAsiaTheme="minorEastAsia" w:cstheme="minorEastAsia"/>
                <w:color w:val="auto"/>
              </w:rPr>
            </w:pPr>
          </w:p>
        </w:tc>
        <w:tc>
          <w:tcPr>
            <w:tcW w:w="1230" w:type="dxa"/>
          </w:tcPr>
          <w:p w14:paraId="6E52BC0C">
            <w:pPr>
              <w:pStyle w:val="11"/>
              <w:spacing w:before="87" w:line="233" w:lineRule="auto"/>
              <w:ind w:left="21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网</w:t>
            </w:r>
            <w:r>
              <w:rPr>
                <w:rFonts w:hint="eastAsia" w:asciiTheme="minorEastAsia" w:hAnsiTheme="minorEastAsia" w:eastAsiaTheme="minorEastAsia" w:cstheme="minorEastAsia"/>
                <w:color w:val="auto"/>
                <w:spacing w:val="7"/>
              </w:rPr>
              <w:t xml:space="preserve">    </w:t>
            </w:r>
            <w:r>
              <w:rPr>
                <w:rFonts w:hint="eastAsia" w:asciiTheme="minorEastAsia" w:hAnsiTheme="minorEastAsia" w:eastAsiaTheme="minorEastAsia" w:cstheme="minorEastAsia"/>
                <w:color w:val="auto"/>
                <w:spacing w:val="-8"/>
              </w:rPr>
              <w:t>址</w:t>
            </w:r>
          </w:p>
        </w:tc>
        <w:tc>
          <w:tcPr>
            <w:tcW w:w="7014" w:type="dxa"/>
            <w:gridSpan w:val="4"/>
          </w:tcPr>
          <w:p w14:paraId="5CCA8063">
            <w:pPr>
              <w:rPr>
                <w:rFonts w:asciiTheme="minorEastAsia" w:hAnsiTheme="minorEastAsia" w:eastAsiaTheme="minorEastAsia" w:cstheme="minorEastAsia"/>
                <w:color w:val="auto"/>
              </w:rPr>
            </w:pPr>
          </w:p>
        </w:tc>
      </w:tr>
      <w:tr w14:paraId="22EA8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00" w:type="dxa"/>
            <w:vMerge w:val="restart"/>
            <w:tcBorders>
              <w:bottom w:val="nil"/>
            </w:tcBorders>
          </w:tcPr>
          <w:p w14:paraId="31D5BAE6">
            <w:pPr>
              <w:pStyle w:val="11"/>
              <w:spacing w:before="157" w:line="397" w:lineRule="auto"/>
              <w:ind w:left="194" w:right="190" w:firstLine="10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 xml:space="preserve">被  </w:t>
            </w:r>
            <w:r>
              <w:rPr>
                <w:rFonts w:hint="eastAsia" w:asciiTheme="minorEastAsia" w:hAnsiTheme="minorEastAsia" w:eastAsiaTheme="minorEastAsia" w:cstheme="minorEastAsia"/>
                <w:color w:val="auto"/>
                <w:spacing w:val="5"/>
              </w:rPr>
              <w:t>授权</w:t>
            </w:r>
          </w:p>
          <w:p w14:paraId="5A73DB70">
            <w:pPr>
              <w:pStyle w:val="11"/>
              <w:spacing w:line="228" w:lineRule="auto"/>
              <w:ind w:left="19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3"/>
              </w:rPr>
              <w:t>项目</w:t>
            </w:r>
          </w:p>
          <w:p w14:paraId="1C059B1E">
            <w:pPr>
              <w:pStyle w:val="11"/>
              <w:spacing w:before="162" w:line="381" w:lineRule="auto"/>
              <w:ind w:left="302" w:right="190" w:hanging="103"/>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2"/>
              </w:rPr>
              <w:t>与内</w:t>
            </w:r>
            <w:r>
              <w:rPr>
                <w:rFonts w:hint="eastAsia" w:asciiTheme="minorEastAsia" w:hAnsiTheme="minorEastAsia" w:eastAsiaTheme="minorEastAsia" w:cstheme="minorEastAsia"/>
                <w:color w:val="auto"/>
              </w:rPr>
              <w:t xml:space="preserve"> 容</w:t>
            </w:r>
          </w:p>
        </w:tc>
        <w:tc>
          <w:tcPr>
            <w:tcW w:w="1230" w:type="dxa"/>
          </w:tcPr>
          <w:p w14:paraId="3AD244D9">
            <w:pPr>
              <w:pStyle w:val="11"/>
              <w:spacing w:before="144" w:line="228" w:lineRule="auto"/>
              <w:ind w:left="20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项目名称</w:t>
            </w:r>
          </w:p>
        </w:tc>
        <w:tc>
          <w:tcPr>
            <w:tcW w:w="7014" w:type="dxa"/>
            <w:gridSpan w:val="4"/>
          </w:tcPr>
          <w:p w14:paraId="2A65C055">
            <w:pPr>
              <w:rPr>
                <w:rFonts w:asciiTheme="minorEastAsia" w:hAnsiTheme="minorEastAsia" w:eastAsiaTheme="minorEastAsia" w:cstheme="minorEastAsia"/>
                <w:color w:val="auto"/>
              </w:rPr>
            </w:pPr>
          </w:p>
        </w:tc>
      </w:tr>
      <w:tr w14:paraId="1C24CA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800" w:type="dxa"/>
            <w:vMerge w:val="continue"/>
            <w:tcBorders>
              <w:top w:val="nil"/>
              <w:bottom w:val="nil"/>
            </w:tcBorders>
          </w:tcPr>
          <w:p w14:paraId="6D3CE7B8">
            <w:pPr>
              <w:rPr>
                <w:rFonts w:asciiTheme="minorEastAsia" w:hAnsiTheme="minorEastAsia" w:eastAsiaTheme="minorEastAsia" w:cstheme="minorEastAsia"/>
                <w:color w:val="auto"/>
              </w:rPr>
            </w:pPr>
          </w:p>
        </w:tc>
        <w:tc>
          <w:tcPr>
            <w:tcW w:w="1230" w:type="dxa"/>
          </w:tcPr>
          <w:p w14:paraId="3BE3117A">
            <w:pPr>
              <w:spacing w:line="272" w:lineRule="auto"/>
              <w:rPr>
                <w:rFonts w:asciiTheme="minorEastAsia" w:hAnsiTheme="minorEastAsia" w:eastAsiaTheme="minorEastAsia" w:cstheme="minorEastAsia"/>
                <w:color w:val="auto"/>
              </w:rPr>
            </w:pPr>
          </w:p>
          <w:p w14:paraId="12035838">
            <w:pPr>
              <w:pStyle w:val="11"/>
              <w:spacing w:before="65" w:line="228" w:lineRule="auto"/>
              <w:ind w:left="19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授权范围</w:t>
            </w:r>
          </w:p>
        </w:tc>
        <w:tc>
          <w:tcPr>
            <w:tcW w:w="7014" w:type="dxa"/>
            <w:gridSpan w:val="4"/>
          </w:tcPr>
          <w:p w14:paraId="76EA013B">
            <w:pPr>
              <w:pStyle w:val="11"/>
              <w:spacing w:before="132" w:line="254" w:lineRule="auto"/>
              <w:ind w:left="115" w:right="108" w:hanging="2"/>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12"/>
                <w:lang w:eastAsia="zh-CN"/>
              </w:rPr>
              <w:t>全权办理本次项目的投标、联系、洽谈、签约、执行等具体事务，签署全</w:t>
            </w:r>
            <w:r>
              <w:rPr>
                <w:rFonts w:hint="eastAsia" w:asciiTheme="minorEastAsia" w:hAnsiTheme="minorEastAsia" w:eastAsiaTheme="minorEastAsia" w:cstheme="minorEastAsia"/>
                <w:color w:val="auto"/>
                <w:spacing w:val="1"/>
                <w:lang w:eastAsia="zh-CN"/>
              </w:rPr>
              <w:t xml:space="preserve"> </w:t>
            </w:r>
            <w:r>
              <w:rPr>
                <w:rFonts w:hint="eastAsia" w:asciiTheme="minorEastAsia" w:hAnsiTheme="minorEastAsia" w:eastAsiaTheme="minorEastAsia" w:cstheme="minorEastAsia"/>
                <w:color w:val="auto"/>
                <w:spacing w:val="8"/>
                <w:lang w:eastAsia="zh-CN"/>
              </w:rPr>
              <w:t>部有关文件、文书、协议及合同。</w:t>
            </w:r>
          </w:p>
        </w:tc>
      </w:tr>
      <w:tr w14:paraId="580E84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00" w:type="dxa"/>
            <w:vMerge w:val="continue"/>
            <w:tcBorders>
              <w:top w:val="nil"/>
              <w:bottom w:val="nil"/>
            </w:tcBorders>
          </w:tcPr>
          <w:p w14:paraId="717EB9B2">
            <w:pPr>
              <w:rPr>
                <w:rFonts w:asciiTheme="minorEastAsia" w:hAnsiTheme="minorEastAsia" w:eastAsiaTheme="minorEastAsia" w:cstheme="minorEastAsia"/>
                <w:color w:val="auto"/>
                <w:lang w:eastAsia="zh-CN"/>
              </w:rPr>
            </w:pPr>
          </w:p>
        </w:tc>
        <w:tc>
          <w:tcPr>
            <w:tcW w:w="1230" w:type="dxa"/>
          </w:tcPr>
          <w:p w14:paraId="726DFB0D">
            <w:pPr>
              <w:pStyle w:val="11"/>
              <w:spacing w:before="145" w:line="228" w:lineRule="auto"/>
              <w:ind w:left="19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法律责任</w:t>
            </w:r>
          </w:p>
        </w:tc>
        <w:tc>
          <w:tcPr>
            <w:tcW w:w="7014" w:type="dxa"/>
            <w:gridSpan w:val="4"/>
          </w:tcPr>
          <w:p w14:paraId="3997FDFF">
            <w:pPr>
              <w:pStyle w:val="11"/>
              <w:spacing w:before="145" w:line="227" w:lineRule="auto"/>
              <w:ind w:left="114"/>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9"/>
                <w:lang w:eastAsia="zh-CN"/>
              </w:rPr>
              <w:t>本公司对被授权人在本项目中的签名承担全部法律责任。</w:t>
            </w:r>
          </w:p>
        </w:tc>
      </w:tr>
      <w:tr w14:paraId="6E42F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800" w:type="dxa"/>
            <w:vMerge w:val="continue"/>
            <w:tcBorders>
              <w:top w:val="nil"/>
            </w:tcBorders>
          </w:tcPr>
          <w:p w14:paraId="5055AF06">
            <w:pPr>
              <w:rPr>
                <w:rFonts w:asciiTheme="minorEastAsia" w:hAnsiTheme="minorEastAsia" w:eastAsiaTheme="minorEastAsia" w:cstheme="minorEastAsia"/>
                <w:color w:val="auto"/>
                <w:lang w:eastAsia="zh-CN"/>
              </w:rPr>
            </w:pPr>
          </w:p>
        </w:tc>
        <w:tc>
          <w:tcPr>
            <w:tcW w:w="1230" w:type="dxa"/>
          </w:tcPr>
          <w:p w14:paraId="63659C50">
            <w:pPr>
              <w:pStyle w:val="11"/>
              <w:spacing w:before="165" w:line="228" w:lineRule="auto"/>
              <w:ind w:left="19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授权期限</w:t>
            </w:r>
          </w:p>
        </w:tc>
        <w:tc>
          <w:tcPr>
            <w:tcW w:w="7014" w:type="dxa"/>
            <w:gridSpan w:val="4"/>
          </w:tcPr>
          <w:p w14:paraId="1BBD3FBA">
            <w:pPr>
              <w:pStyle w:val="11"/>
              <w:spacing w:before="166" w:line="227" w:lineRule="auto"/>
              <w:ind w:left="114"/>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8"/>
                <w:lang w:eastAsia="zh-CN"/>
              </w:rPr>
              <w:t>本授权书自竞争性磋商会议之日起90 日历天。</w:t>
            </w:r>
          </w:p>
        </w:tc>
      </w:tr>
      <w:tr w14:paraId="6F610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4145" w:type="dxa"/>
            <w:gridSpan w:val="3"/>
          </w:tcPr>
          <w:p w14:paraId="4540558A">
            <w:pPr>
              <w:pStyle w:val="11"/>
              <w:spacing w:before="200" w:line="228" w:lineRule="auto"/>
              <w:ind w:left="123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法人身份证复印件</w:t>
            </w:r>
          </w:p>
        </w:tc>
        <w:tc>
          <w:tcPr>
            <w:tcW w:w="4899" w:type="dxa"/>
            <w:gridSpan w:val="3"/>
          </w:tcPr>
          <w:p w14:paraId="600F7F7B">
            <w:pPr>
              <w:pStyle w:val="11"/>
              <w:spacing w:before="200" w:line="228" w:lineRule="auto"/>
              <w:ind w:left="1404"/>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8"/>
                <w:lang w:eastAsia="zh-CN"/>
              </w:rPr>
              <w:t>被授权人身份证复印件</w:t>
            </w:r>
          </w:p>
        </w:tc>
      </w:tr>
      <w:tr w14:paraId="7A5DF0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2" w:hRule="atLeast"/>
        </w:trPr>
        <w:tc>
          <w:tcPr>
            <w:tcW w:w="4145" w:type="dxa"/>
            <w:gridSpan w:val="3"/>
          </w:tcPr>
          <w:p w14:paraId="603D795B">
            <w:pPr>
              <w:spacing w:line="252" w:lineRule="auto"/>
              <w:rPr>
                <w:rFonts w:asciiTheme="minorEastAsia" w:hAnsiTheme="minorEastAsia" w:eastAsiaTheme="minorEastAsia" w:cstheme="minorEastAsia"/>
                <w:color w:val="auto"/>
                <w:lang w:eastAsia="zh-CN"/>
              </w:rPr>
            </w:pPr>
          </w:p>
          <w:p w14:paraId="4D689EEC">
            <w:pPr>
              <w:spacing w:line="252" w:lineRule="auto"/>
              <w:rPr>
                <w:rFonts w:asciiTheme="minorEastAsia" w:hAnsiTheme="minorEastAsia" w:eastAsiaTheme="minorEastAsia" w:cstheme="minorEastAsia"/>
                <w:color w:val="auto"/>
                <w:lang w:eastAsia="zh-CN"/>
              </w:rPr>
            </w:pPr>
          </w:p>
          <w:p w14:paraId="3646BDD5">
            <w:pPr>
              <w:spacing w:line="252" w:lineRule="auto"/>
              <w:rPr>
                <w:rFonts w:asciiTheme="minorEastAsia" w:hAnsiTheme="minorEastAsia" w:eastAsiaTheme="minorEastAsia" w:cstheme="minorEastAsia"/>
                <w:color w:val="auto"/>
                <w:lang w:eastAsia="zh-CN"/>
              </w:rPr>
            </w:pPr>
          </w:p>
          <w:p w14:paraId="2B3DFF7F">
            <w:pPr>
              <w:spacing w:line="252" w:lineRule="auto"/>
              <w:rPr>
                <w:rFonts w:asciiTheme="minorEastAsia" w:hAnsiTheme="minorEastAsia" w:eastAsiaTheme="minorEastAsia" w:cstheme="minorEastAsia"/>
                <w:color w:val="auto"/>
                <w:lang w:eastAsia="zh-CN"/>
              </w:rPr>
            </w:pPr>
          </w:p>
          <w:p w14:paraId="599AE537">
            <w:pPr>
              <w:spacing w:line="252" w:lineRule="auto"/>
              <w:rPr>
                <w:rFonts w:asciiTheme="minorEastAsia" w:hAnsiTheme="minorEastAsia" w:eastAsiaTheme="minorEastAsia" w:cstheme="minorEastAsia"/>
                <w:color w:val="auto"/>
                <w:lang w:eastAsia="zh-CN"/>
              </w:rPr>
            </w:pPr>
          </w:p>
          <w:p w14:paraId="524D8E4E">
            <w:pPr>
              <w:spacing w:line="252" w:lineRule="auto"/>
              <w:rPr>
                <w:rFonts w:asciiTheme="minorEastAsia" w:hAnsiTheme="minorEastAsia" w:eastAsiaTheme="minorEastAsia" w:cstheme="minorEastAsia"/>
                <w:color w:val="auto"/>
                <w:lang w:eastAsia="zh-CN"/>
              </w:rPr>
            </w:pPr>
          </w:p>
          <w:p w14:paraId="4FF6DBDE">
            <w:pPr>
              <w:spacing w:line="252" w:lineRule="auto"/>
              <w:rPr>
                <w:rFonts w:asciiTheme="minorEastAsia" w:hAnsiTheme="minorEastAsia" w:eastAsiaTheme="minorEastAsia" w:cstheme="minorEastAsia"/>
                <w:color w:val="auto"/>
                <w:lang w:eastAsia="zh-CN"/>
              </w:rPr>
            </w:pPr>
          </w:p>
          <w:p w14:paraId="181BA999">
            <w:pPr>
              <w:pStyle w:val="11"/>
              <w:spacing w:before="65" w:line="228" w:lineRule="auto"/>
              <w:ind w:left="790"/>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7"/>
                <w:lang w:eastAsia="zh-CN"/>
              </w:rPr>
              <w:t>有效身份证正、反两面复印件</w:t>
            </w:r>
          </w:p>
          <w:p w14:paraId="4C061A82">
            <w:pPr>
              <w:pStyle w:val="11"/>
              <w:spacing w:before="177" w:line="228" w:lineRule="auto"/>
              <w:ind w:left="161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3"/>
              </w:rPr>
              <w:t>（粘贴处）</w:t>
            </w:r>
          </w:p>
        </w:tc>
        <w:tc>
          <w:tcPr>
            <w:tcW w:w="4899" w:type="dxa"/>
            <w:gridSpan w:val="3"/>
          </w:tcPr>
          <w:p w14:paraId="5A363AC6">
            <w:pPr>
              <w:spacing w:line="263" w:lineRule="auto"/>
              <w:rPr>
                <w:rFonts w:asciiTheme="minorEastAsia" w:hAnsiTheme="minorEastAsia" w:eastAsiaTheme="minorEastAsia" w:cstheme="minorEastAsia"/>
                <w:color w:val="auto"/>
                <w:lang w:eastAsia="zh-CN"/>
              </w:rPr>
            </w:pPr>
          </w:p>
          <w:p w14:paraId="047A58E0">
            <w:pPr>
              <w:spacing w:line="264" w:lineRule="auto"/>
              <w:rPr>
                <w:rFonts w:asciiTheme="minorEastAsia" w:hAnsiTheme="minorEastAsia" w:eastAsiaTheme="minorEastAsia" w:cstheme="minorEastAsia"/>
                <w:color w:val="auto"/>
                <w:lang w:eastAsia="zh-CN"/>
              </w:rPr>
            </w:pPr>
          </w:p>
          <w:p w14:paraId="011C2DC1">
            <w:pPr>
              <w:spacing w:line="264" w:lineRule="auto"/>
              <w:rPr>
                <w:rFonts w:asciiTheme="minorEastAsia" w:hAnsiTheme="minorEastAsia" w:eastAsiaTheme="minorEastAsia" w:cstheme="minorEastAsia"/>
                <w:color w:val="auto"/>
                <w:lang w:eastAsia="zh-CN"/>
              </w:rPr>
            </w:pPr>
          </w:p>
          <w:p w14:paraId="15CDE922">
            <w:pPr>
              <w:spacing w:line="264" w:lineRule="auto"/>
              <w:rPr>
                <w:rFonts w:asciiTheme="minorEastAsia" w:hAnsiTheme="minorEastAsia" w:eastAsiaTheme="minorEastAsia" w:cstheme="minorEastAsia"/>
                <w:color w:val="auto"/>
                <w:lang w:eastAsia="zh-CN"/>
              </w:rPr>
            </w:pPr>
          </w:p>
          <w:p w14:paraId="6C3728D8">
            <w:pPr>
              <w:spacing w:line="264" w:lineRule="auto"/>
              <w:rPr>
                <w:rFonts w:asciiTheme="minorEastAsia" w:hAnsiTheme="minorEastAsia" w:eastAsiaTheme="minorEastAsia" w:cstheme="minorEastAsia"/>
                <w:color w:val="auto"/>
                <w:lang w:eastAsia="zh-CN"/>
              </w:rPr>
            </w:pPr>
          </w:p>
          <w:p w14:paraId="0F9D2C54">
            <w:pPr>
              <w:spacing w:line="264" w:lineRule="auto"/>
              <w:rPr>
                <w:rFonts w:asciiTheme="minorEastAsia" w:hAnsiTheme="minorEastAsia" w:eastAsiaTheme="minorEastAsia" w:cstheme="minorEastAsia"/>
                <w:color w:val="auto"/>
                <w:lang w:eastAsia="zh-CN"/>
              </w:rPr>
            </w:pPr>
          </w:p>
          <w:p w14:paraId="4C43384B">
            <w:pPr>
              <w:spacing w:line="264" w:lineRule="auto"/>
              <w:rPr>
                <w:rFonts w:asciiTheme="minorEastAsia" w:hAnsiTheme="minorEastAsia" w:eastAsiaTheme="minorEastAsia" w:cstheme="minorEastAsia"/>
                <w:color w:val="auto"/>
                <w:lang w:eastAsia="zh-CN"/>
              </w:rPr>
            </w:pPr>
          </w:p>
          <w:p w14:paraId="3EAF614D">
            <w:pPr>
              <w:pStyle w:val="11"/>
              <w:spacing w:before="65" w:line="228" w:lineRule="auto"/>
              <w:ind w:left="1165"/>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7"/>
                <w:lang w:eastAsia="zh-CN"/>
              </w:rPr>
              <w:t>有效身份证正、反两面复印件</w:t>
            </w:r>
          </w:p>
          <w:p w14:paraId="00597859">
            <w:pPr>
              <w:pStyle w:val="11"/>
              <w:spacing w:before="177" w:line="228" w:lineRule="auto"/>
              <w:ind w:left="199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3"/>
              </w:rPr>
              <w:t>（粘贴处）</w:t>
            </w:r>
          </w:p>
        </w:tc>
      </w:tr>
      <w:tr w14:paraId="49BF9D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5" w:hRule="atLeast"/>
        </w:trPr>
        <w:tc>
          <w:tcPr>
            <w:tcW w:w="4145" w:type="dxa"/>
            <w:gridSpan w:val="3"/>
          </w:tcPr>
          <w:p w14:paraId="33BA24D1">
            <w:pPr>
              <w:spacing w:line="272" w:lineRule="auto"/>
              <w:rPr>
                <w:rFonts w:asciiTheme="minorEastAsia" w:hAnsiTheme="minorEastAsia" w:eastAsiaTheme="minorEastAsia" w:cstheme="minorEastAsia"/>
                <w:color w:val="auto"/>
                <w:lang w:eastAsia="zh-CN"/>
              </w:rPr>
            </w:pPr>
          </w:p>
          <w:p w14:paraId="01C8F34F">
            <w:pPr>
              <w:spacing w:line="273" w:lineRule="auto"/>
              <w:rPr>
                <w:rFonts w:asciiTheme="minorEastAsia" w:hAnsiTheme="minorEastAsia" w:eastAsiaTheme="minorEastAsia" w:cstheme="minorEastAsia"/>
                <w:color w:val="auto"/>
                <w:lang w:eastAsia="zh-CN"/>
              </w:rPr>
            </w:pPr>
          </w:p>
          <w:p w14:paraId="21278094">
            <w:pPr>
              <w:pStyle w:val="11"/>
              <w:spacing w:before="65" w:line="227" w:lineRule="auto"/>
              <w:ind w:left="119"/>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5"/>
                <w:lang w:eastAsia="zh-CN"/>
              </w:rPr>
              <w:t>企业公章：</w:t>
            </w:r>
          </w:p>
          <w:p w14:paraId="0A4C7B68">
            <w:pPr>
              <w:spacing w:line="311" w:lineRule="auto"/>
              <w:rPr>
                <w:rFonts w:asciiTheme="minorEastAsia" w:hAnsiTheme="minorEastAsia" w:eastAsiaTheme="minorEastAsia" w:cstheme="minorEastAsia"/>
                <w:color w:val="auto"/>
                <w:lang w:eastAsia="zh-CN"/>
              </w:rPr>
            </w:pPr>
          </w:p>
          <w:p w14:paraId="73A6F369">
            <w:pPr>
              <w:pStyle w:val="11"/>
              <w:spacing w:before="65" w:line="227" w:lineRule="auto"/>
              <w:ind w:left="116"/>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8"/>
                <w:lang w:eastAsia="zh-CN"/>
              </w:rPr>
              <w:t>法定代表人签字或盖章：</w:t>
            </w:r>
          </w:p>
          <w:p w14:paraId="02B2F791">
            <w:pPr>
              <w:spacing w:line="310" w:lineRule="auto"/>
              <w:rPr>
                <w:rFonts w:asciiTheme="minorEastAsia" w:hAnsiTheme="minorEastAsia" w:eastAsiaTheme="minorEastAsia" w:cstheme="minorEastAsia"/>
                <w:color w:val="auto"/>
                <w:lang w:eastAsia="zh-CN"/>
              </w:rPr>
            </w:pPr>
          </w:p>
          <w:p w14:paraId="1584BD72">
            <w:pPr>
              <w:pStyle w:val="11"/>
              <w:spacing w:before="65" w:line="228" w:lineRule="auto"/>
              <w:ind w:left="63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2"/>
              </w:rPr>
              <w:t>年</w:t>
            </w:r>
            <w:r>
              <w:rPr>
                <w:rFonts w:hint="eastAsia" w:asciiTheme="minorEastAsia" w:hAnsiTheme="minorEastAsia" w:eastAsiaTheme="minorEastAsia" w:cstheme="minorEastAsia"/>
                <w:color w:val="auto"/>
                <w:spacing w:val="13"/>
              </w:rPr>
              <w:t xml:space="preserve">  </w:t>
            </w:r>
            <w:r>
              <w:rPr>
                <w:rFonts w:hint="eastAsia" w:asciiTheme="minorEastAsia" w:hAnsiTheme="minorEastAsia" w:eastAsiaTheme="minorEastAsia" w:cstheme="minorEastAsia"/>
                <w:color w:val="auto"/>
                <w:spacing w:val="-2"/>
              </w:rPr>
              <w:t>月</w:t>
            </w:r>
            <w:r>
              <w:rPr>
                <w:rFonts w:hint="eastAsia" w:asciiTheme="minorEastAsia" w:hAnsiTheme="minorEastAsia" w:eastAsiaTheme="minorEastAsia" w:cstheme="minorEastAsia"/>
                <w:color w:val="auto"/>
                <w:spacing w:val="28"/>
              </w:rPr>
              <w:t xml:space="preserve">  </w:t>
            </w:r>
            <w:r>
              <w:rPr>
                <w:rFonts w:hint="eastAsia" w:asciiTheme="minorEastAsia" w:hAnsiTheme="minorEastAsia" w:eastAsiaTheme="minorEastAsia" w:cstheme="minorEastAsia"/>
                <w:color w:val="auto"/>
                <w:spacing w:val="-2"/>
              </w:rPr>
              <w:t>日</w:t>
            </w:r>
          </w:p>
        </w:tc>
        <w:tc>
          <w:tcPr>
            <w:tcW w:w="4899" w:type="dxa"/>
            <w:gridSpan w:val="3"/>
          </w:tcPr>
          <w:p w14:paraId="6B4AFFB2">
            <w:pPr>
              <w:spacing w:line="285" w:lineRule="auto"/>
              <w:rPr>
                <w:rFonts w:asciiTheme="minorEastAsia" w:hAnsiTheme="minorEastAsia" w:eastAsiaTheme="minorEastAsia" w:cstheme="minorEastAsia"/>
                <w:color w:val="auto"/>
                <w:lang w:eastAsia="zh-CN"/>
              </w:rPr>
            </w:pPr>
          </w:p>
          <w:p w14:paraId="7181B54B">
            <w:pPr>
              <w:spacing w:line="285" w:lineRule="auto"/>
              <w:rPr>
                <w:rFonts w:asciiTheme="minorEastAsia" w:hAnsiTheme="minorEastAsia" w:eastAsiaTheme="minorEastAsia" w:cstheme="minorEastAsia"/>
                <w:color w:val="auto"/>
                <w:lang w:eastAsia="zh-CN"/>
              </w:rPr>
            </w:pPr>
          </w:p>
          <w:p w14:paraId="6BD8F136">
            <w:pPr>
              <w:spacing w:line="285" w:lineRule="auto"/>
              <w:rPr>
                <w:rFonts w:asciiTheme="minorEastAsia" w:hAnsiTheme="minorEastAsia" w:eastAsiaTheme="minorEastAsia" w:cstheme="minorEastAsia"/>
                <w:color w:val="auto"/>
                <w:lang w:eastAsia="zh-CN"/>
              </w:rPr>
            </w:pPr>
          </w:p>
          <w:p w14:paraId="3A4F9DB6">
            <w:pPr>
              <w:pStyle w:val="11"/>
              <w:spacing w:before="65" w:line="228" w:lineRule="auto"/>
              <w:ind w:left="113"/>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7"/>
                <w:lang w:eastAsia="zh-CN"/>
              </w:rPr>
              <w:t>被授权人签字：</w:t>
            </w:r>
          </w:p>
          <w:p w14:paraId="463FC4C8">
            <w:pPr>
              <w:spacing w:line="310" w:lineRule="auto"/>
              <w:rPr>
                <w:rFonts w:asciiTheme="minorEastAsia" w:hAnsiTheme="minorEastAsia" w:eastAsiaTheme="minorEastAsia" w:cstheme="minorEastAsia"/>
                <w:color w:val="auto"/>
                <w:lang w:eastAsia="zh-CN"/>
              </w:rPr>
            </w:pPr>
          </w:p>
          <w:p w14:paraId="226916B8">
            <w:pPr>
              <w:pStyle w:val="11"/>
              <w:spacing w:before="65" w:line="228" w:lineRule="auto"/>
              <w:ind w:left="533"/>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2"/>
                <w:lang w:eastAsia="zh-CN"/>
              </w:rPr>
              <w:t>年</w:t>
            </w:r>
            <w:r>
              <w:rPr>
                <w:rFonts w:hint="eastAsia" w:asciiTheme="minorEastAsia" w:hAnsiTheme="minorEastAsia" w:eastAsiaTheme="minorEastAsia" w:cstheme="minorEastAsia"/>
                <w:color w:val="auto"/>
                <w:spacing w:val="12"/>
                <w:lang w:eastAsia="zh-CN"/>
              </w:rPr>
              <w:t xml:space="preserve">  </w:t>
            </w:r>
            <w:r>
              <w:rPr>
                <w:rFonts w:hint="eastAsia" w:asciiTheme="minorEastAsia" w:hAnsiTheme="minorEastAsia" w:eastAsiaTheme="minorEastAsia" w:cstheme="minorEastAsia"/>
                <w:color w:val="auto"/>
                <w:spacing w:val="-2"/>
                <w:lang w:eastAsia="zh-CN"/>
              </w:rPr>
              <w:t>月</w:t>
            </w:r>
            <w:r>
              <w:rPr>
                <w:rFonts w:hint="eastAsia" w:asciiTheme="minorEastAsia" w:hAnsiTheme="minorEastAsia" w:eastAsiaTheme="minorEastAsia" w:cstheme="minorEastAsia"/>
                <w:color w:val="auto"/>
                <w:spacing w:val="28"/>
                <w:lang w:eastAsia="zh-CN"/>
              </w:rPr>
              <w:t xml:space="preserve">  </w:t>
            </w:r>
            <w:r>
              <w:rPr>
                <w:rFonts w:hint="eastAsia" w:asciiTheme="minorEastAsia" w:hAnsiTheme="minorEastAsia" w:eastAsiaTheme="minorEastAsia" w:cstheme="minorEastAsia"/>
                <w:color w:val="auto"/>
                <w:spacing w:val="-2"/>
                <w:lang w:eastAsia="zh-CN"/>
              </w:rPr>
              <w:t>日</w:t>
            </w:r>
          </w:p>
        </w:tc>
      </w:tr>
    </w:tbl>
    <w:p w14:paraId="0F17376E">
      <w:pPr>
        <w:pStyle w:val="3"/>
        <w:spacing w:before="190" w:line="224" w:lineRule="auto"/>
        <w:ind w:left="2482"/>
        <w:outlineLvl w:val="1"/>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5"/>
          <w:sz w:val="35"/>
          <w:szCs w:val="35"/>
          <w:lang w:eastAsia="zh-CN"/>
        </w:rPr>
        <w:t>六、拟派项目管理人员情况</w:t>
      </w:r>
    </w:p>
    <w:p w14:paraId="7398FCF2">
      <w:pPr>
        <w:pStyle w:val="3"/>
        <w:spacing w:before="291" w:line="219" w:lineRule="auto"/>
        <w:ind w:left="2714"/>
        <w:outlineLvl w:val="2"/>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4"/>
          <w:sz w:val="28"/>
          <w:szCs w:val="28"/>
          <w:lang w:eastAsia="zh-CN"/>
        </w:rPr>
        <w:t>6.1</w:t>
      </w:r>
      <w:r>
        <w:rPr>
          <w:rFonts w:hint="eastAsia" w:asciiTheme="minorEastAsia" w:hAnsiTheme="minorEastAsia" w:eastAsiaTheme="minorEastAsia" w:cstheme="minorEastAsia"/>
          <w:color w:val="auto"/>
          <w:spacing w:val="-55"/>
          <w:sz w:val="28"/>
          <w:szCs w:val="28"/>
          <w:lang w:eastAsia="zh-CN"/>
        </w:rPr>
        <w:t xml:space="preserve"> </w:t>
      </w:r>
      <w:r>
        <w:rPr>
          <w:rFonts w:hint="eastAsia" w:asciiTheme="minorEastAsia" w:hAnsiTheme="minorEastAsia" w:eastAsiaTheme="minorEastAsia" w:cstheme="minorEastAsia"/>
          <w:b/>
          <w:bCs/>
          <w:color w:val="auto"/>
          <w:spacing w:val="-4"/>
          <w:sz w:val="28"/>
          <w:szCs w:val="28"/>
          <w:lang w:eastAsia="zh-CN"/>
        </w:rPr>
        <w:t>拟派项目部组成人员情况表</w:t>
      </w:r>
    </w:p>
    <w:p w14:paraId="2D3CE218">
      <w:pPr>
        <w:spacing w:before="53"/>
        <w:rPr>
          <w:rFonts w:asciiTheme="minorEastAsia" w:hAnsiTheme="minorEastAsia" w:eastAsiaTheme="minorEastAsia" w:cstheme="minorEastAsia"/>
          <w:color w:val="auto"/>
          <w:lang w:eastAsia="zh-CN"/>
        </w:rPr>
      </w:pPr>
    </w:p>
    <w:p w14:paraId="08B3E7D1">
      <w:pPr>
        <w:spacing w:before="52"/>
        <w:rPr>
          <w:rFonts w:asciiTheme="minorEastAsia" w:hAnsiTheme="minorEastAsia" w:eastAsiaTheme="minorEastAsia" w:cstheme="minorEastAsia"/>
          <w:color w:val="auto"/>
          <w:lang w:eastAsia="zh-CN"/>
        </w:rPr>
      </w:pPr>
    </w:p>
    <w:tbl>
      <w:tblPr>
        <w:tblStyle w:val="10"/>
        <w:tblW w:w="92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5"/>
        <w:gridCol w:w="1069"/>
        <w:gridCol w:w="727"/>
        <w:gridCol w:w="715"/>
        <w:gridCol w:w="868"/>
        <w:gridCol w:w="1520"/>
        <w:gridCol w:w="1520"/>
        <w:gridCol w:w="2027"/>
      </w:tblGrid>
      <w:tr w14:paraId="66486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trPr>
        <w:tc>
          <w:tcPr>
            <w:tcW w:w="815" w:type="dxa"/>
          </w:tcPr>
          <w:p w14:paraId="63700F97">
            <w:pPr>
              <w:pStyle w:val="11"/>
              <w:spacing w:before="252" w:line="229" w:lineRule="auto"/>
              <w:ind w:left="20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序号</w:t>
            </w:r>
          </w:p>
        </w:tc>
        <w:tc>
          <w:tcPr>
            <w:tcW w:w="1069" w:type="dxa"/>
          </w:tcPr>
          <w:p w14:paraId="0CF94F8A">
            <w:pPr>
              <w:pStyle w:val="11"/>
              <w:spacing w:before="251" w:line="228" w:lineRule="auto"/>
              <w:ind w:left="32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4"/>
              </w:rPr>
              <w:t>姓名</w:t>
            </w:r>
          </w:p>
        </w:tc>
        <w:tc>
          <w:tcPr>
            <w:tcW w:w="727" w:type="dxa"/>
          </w:tcPr>
          <w:p w14:paraId="7CC8EEA6">
            <w:pPr>
              <w:pStyle w:val="11"/>
              <w:spacing w:before="252" w:line="228" w:lineRule="auto"/>
              <w:ind w:left="16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3"/>
              </w:rPr>
              <w:t>性别</w:t>
            </w:r>
          </w:p>
        </w:tc>
        <w:tc>
          <w:tcPr>
            <w:tcW w:w="715" w:type="dxa"/>
          </w:tcPr>
          <w:p w14:paraId="4838D11A">
            <w:pPr>
              <w:pStyle w:val="11"/>
              <w:spacing w:before="251" w:line="228" w:lineRule="auto"/>
              <w:ind w:left="153"/>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4"/>
              </w:rPr>
              <w:t>年龄</w:t>
            </w:r>
          </w:p>
        </w:tc>
        <w:tc>
          <w:tcPr>
            <w:tcW w:w="868" w:type="dxa"/>
          </w:tcPr>
          <w:p w14:paraId="1088CE23">
            <w:pPr>
              <w:pStyle w:val="11"/>
              <w:spacing w:before="252" w:line="229" w:lineRule="auto"/>
              <w:ind w:left="23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2"/>
              </w:rPr>
              <w:t>学历</w:t>
            </w:r>
          </w:p>
        </w:tc>
        <w:tc>
          <w:tcPr>
            <w:tcW w:w="1520" w:type="dxa"/>
          </w:tcPr>
          <w:p w14:paraId="39663AF7">
            <w:pPr>
              <w:pStyle w:val="11"/>
              <w:spacing w:before="252" w:line="228" w:lineRule="auto"/>
              <w:ind w:left="55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4"/>
              </w:rPr>
              <w:t>专业</w:t>
            </w:r>
          </w:p>
        </w:tc>
        <w:tc>
          <w:tcPr>
            <w:tcW w:w="1520" w:type="dxa"/>
          </w:tcPr>
          <w:p w14:paraId="6A854A8A">
            <w:pPr>
              <w:pStyle w:val="11"/>
              <w:spacing w:before="96" w:line="280" w:lineRule="auto"/>
              <w:ind w:left="449" w:right="337" w:hanging="93"/>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资格证书</w:t>
            </w:r>
            <w:r>
              <w:rPr>
                <w:rFonts w:hint="eastAsia" w:asciiTheme="minorEastAsia" w:hAnsiTheme="minorEastAsia" w:eastAsiaTheme="minorEastAsia" w:cstheme="minorEastAsia"/>
                <w:color w:val="auto"/>
              </w:rPr>
              <w:t xml:space="preserve"> </w:t>
            </w:r>
            <w:r>
              <w:rPr>
                <w:rFonts w:hint="eastAsia" w:asciiTheme="minorEastAsia" w:hAnsiTheme="minorEastAsia" w:eastAsiaTheme="minorEastAsia" w:cstheme="minorEastAsia"/>
                <w:color w:val="auto"/>
                <w:spacing w:val="7"/>
              </w:rPr>
              <w:t>及编号</w:t>
            </w:r>
          </w:p>
        </w:tc>
        <w:tc>
          <w:tcPr>
            <w:tcW w:w="2027" w:type="dxa"/>
          </w:tcPr>
          <w:p w14:paraId="7C1CC98C">
            <w:pPr>
              <w:pStyle w:val="11"/>
              <w:spacing w:before="96" w:line="227" w:lineRule="auto"/>
              <w:ind w:left="389"/>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8"/>
                <w:lang w:eastAsia="zh-CN"/>
              </w:rPr>
              <w:t>拟在本项目中</w:t>
            </w:r>
          </w:p>
          <w:p w14:paraId="4FAE2F7B">
            <w:pPr>
              <w:pStyle w:val="11"/>
              <w:spacing w:before="65" w:line="228" w:lineRule="auto"/>
              <w:ind w:left="599"/>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7"/>
                <w:lang w:eastAsia="zh-CN"/>
              </w:rPr>
              <w:t>担任岗位</w:t>
            </w:r>
          </w:p>
        </w:tc>
      </w:tr>
      <w:tr w14:paraId="054B0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15" w:type="dxa"/>
          </w:tcPr>
          <w:p w14:paraId="2C91763A">
            <w:pPr>
              <w:rPr>
                <w:rFonts w:asciiTheme="minorEastAsia" w:hAnsiTheme="minorEastAsia" w:eastAsiaTheme="minorEastAsia" w:cstheme="minorEastAsia"/>
                <w:color w:val="auto"/>
                <w:lang w:eastAsia="zh-CN"/>
              </w:rPr>
            </w:pPr>
          </w:p>
        </w:tc>
        <w:tc>
          <w:tcPr>
            <w:tcW w:w="1069" w:type="dxa"/>
          </w:tcPr>
          <w:p w14:paraId="2A7E5722">
            <w:pPr>
              <w:rPr>
                <w:rFonts w:asciiTheme="minorEastAsia" w:hAnsiTheme="minorEastAsia" w:eastAsiaTheme="minorEastAsia" w:cstheme="minorEastAsia"/>
                <w:color w:val="auto"/>
                <w:lang w:eastAsia="zh-CN"/>
              </w:rPr>
            </w:pPr>
          </w:p>
        </w:tc>
        <w:tc>
          <w:tcPr>
            <w:tcW w:w="727" w:type="dxa"/>
          </w:tcPr>
          <w:p w14:paraId="28C441B8">
            <w:pPr>
              <w:rPr>
                <w:rFonts w:asciiTheme="minorEastAsia" w:hAnsiTheme="minorEastAsia" w:eastAsiaTheme="minorEastAsia" w:cstheme="minorEastAsia"/>
                <w:color w:val="auto"/>
                <w:lang w:eastAsia="zh-CN"/>
              </w:rPr>
            </w:pPr>
          </w:p>
        </w:tc>
        <w:tc>
          <w:tcPr>
            <w:tcW w:w="715" w:type="dxa"/>
          </w:tcPr>
          <w:p w14:paraId="4A003257">
            <w:pPr>
              <w:rPr>
                <w:rFonts w:asciiTheme="minorEastAsia" w:hAnsiTheme="minorEastAsia" w:eastAsiaTheme="minorEastAsia" w:cstheme="minorEastAsia"/>
                <w:color w:val="auto"/>
                <w:lang w:eastAsia="zh-CN"/>
              </w:rPr>
            </w:pPr>
          </w:p>
        </w:tc>
        <w:tc>
          <w:tcPr>
            <w:tcW w:w="868" w:type="dxa"/>
          </w:tcPr>
          <w:p w14:paraId="0BB95C65">
            <w:pPr>
              <w:rPr>
                <w:rFonts w:asciiTheme="minorEastAsia" w:hAnsiTheme="minorEastAsia" w:eastAsiaTheme="minorEastAsia" w:cstheme="minorEastAsia"/>
                <w:color w:val="auto"/>
                <w:lang w:eastAsia="zh-CN"/>
              </w:rPr>
            </w:pPr>
          </w:p>
        </w:tc>
        <w:tc>
          <w:tcPr>
            <w:tcW w:w="1520" w:type="dxa"/>
          </w:tcPr>
          <w:p w14:paraId="53CF6038">
            <w:pPr>
              <w:rPr>
                <w:rFonts w:asciiTheme="minorEastAsia" w:hAnsiTheme="minorEastAsia" w:eastAsiaTheme="minorEastAsia" w:cstheme="minorEastAsia"/>
                <w:color w:val="auto"/>
                <w:lang w:eastAsia="zh-CN"/>
              </w:rPr>
            </w:pPr>
          </w:p>
        </w:tc>
        <w:tc>
          <w:tcPr>
            <w:tcW w:w="1520" w:type="dxa"/>
          </w:tcPr>
          <w:p w14:paraId="65E9C486">
            <w:pPr>
              <w:rPr>
                <w:rFonts w:asciiTheme="minorEastAsia" w:hAnsiTheme="minorEastAsia" w:eastAsiaTheme="minorEastAsia" w:cstheme="minorEastAsia"/>
                <w:color w:val="auto"/>
                <w:lang w:eastAsia="zh-CN"/>
              </w:rPr>
            </w:pPr>
          </w:p>
        </w:tc>
        <w:tc>
          <w:tcPr>
            <w:tcW w:w="2027" w:type="dxa"/>
          </w:tcPr>
          <w:p w14:paraId="13C2C6BE">
            <w:pPr>
              <w:pStyle w:val="11"/>
              <w:spacing w:before="209" w:line="228" w:lineRule="auto"/>
              <w:ind w:left="60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项目经理</w:t>
            </w:r>
          </w:p>
        </w:tc>
      </w:tr>
      <w:tr w14:paraId="77114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108693E4">
            <w:pPr>
              <w:rPr>
                <w:rFonts w:asciiTheme="minorEastAsia" w:hAnsiTheme="minorEastAsia" w:eastAsiaTheme="minorEastAsia" w:cstheme="minorEastAsia"/>
                <w:color w:val="auto"/>
              </w:rPr>
            </w:pPr>
          </w:p>
        </w:tc>
        <w:tc>
          <w:tcPr>
            <w:tcW w:w="1069" w:type="dxa"/>
          </w:tcPr>
          <w:p w14:paraId="39129C9E">
            <w:pPr>
              <w:rPr>
                <w:rFonts w:asciiTheme="minorEastAsia" w:hAnsiTheme="minorEastAsia" w:eastAsiaTheme="minorEastAsia" w:cstheme="minorEastAsia"/>
                <w:color w:val="auto"/>
              </w:rPr>
            </w:pPr>
          </w:p>
        </w:tc>
        <w:tc>
          <w:tcPr>
            <w:tcW w:w="727" w:type="dxa"/>
          </w:tcPr>
          <w:p w14:paraId="60440369">
            <w:pPr>
              <w:rPr>
                <w:rFonts w:asciiTheme="minorEastAsia" w:hAnsiTheme="minorEastAsia" w:eastAsiaTheme="minorEastAsia" w:cstheme="minorEastAsia"/>
                <w:color w:val="auto"/>
              </w:rPr>
            </w:pPr>
          </w:p>
        </w:tc>
        <w:tc>
          <w:tcPr>
            <w:tcW w:w="715" w:type="dxa"/>
          </w:tcPr>
          <w:p w14:paraId="4C963D22">
            <w:pPr>
              <w:rPr>
                <w:rFonts w:asciiTheme="minorEastAsia" w:hAnsiTheme="minorEastAsia" w:eastAsiaTheme="minorEastAsia" w:cstheme="minorEastAsia"/>
                <w:color w:val="auto"/>
              </w:rPr>
            </w:pPr>
          </w:p>
        </w:tc>
        <w:tc>
          <w:tcPr>
            <w:tcW w:w="868" w:type="dxa"/>
          </w:tcPr>
          <w:p w14:paraId="258B9DA1">
            <w:pPr>
              <w:rPr>
                <w:rFonts w:asciiTheme="minorEastAsia" w:hAnsiTheme="minorEastAsia" w:eastAsiaTheme="minorEastAsia" w:cstheme="minorEastAsia"/>
                <w:color w:val="auto"/>
              </w:rPr>
            </w:pPr>
          </w:p>
        </w:tc>
        <w:tc>
          <w:tcPr>
            <w:tcW w:w="1520" w:type="dxa"/>
          </w:tcPr>
          <w:p w14:paraId="57856A52">
            <w:pPr>
              <w:rPr>
                <w:rFonts w:asciiTheme="minorEastAsia" w:hAnsiTheme="minorEastAsia" w:eastAsiaTheme="minorEastAsia" w:cstheme="minorEastAsia"/>
                <w:color w:val="auto"/>
              </w:rPr>
            </w:pPr>
          </w:p>
        </w:tc>
        <w:tc>
          <w:tcPr>
            <w:tcW w:w="1520" w:type="dxa"/>
          </w:tcPr>
          <w:p w14:paraId="63E14D91">
            <w:pPr>
              <w:rPr>
                <w:rFonts w:asciiTheme="minorEastAsia" w:hAnsiTheme="minorEastAsia" w:eastAsiaTheme="minorEastAsia" w:cstheme="minorEastAsia"/>
                <w:color w:val="auto"/>
              </w:rPr>
            </w:pPr>
          </w:p>
        </w:tc>
        <w:tc>
          <w:tcPr>
            <w:tcW w:w="2027" w:type="dxa"/>
          </w:tcPr>
          <w:p w14:paraId="17D4BB4A">
            <w:pPr>
              <w:pStyle w:val="11"/>
              <w:spacing w:before="208" w:line="228" w:lineRule="auto"/>
              <w:ind w:left="493"/>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技术负责人</w:t>
            </w:r>
          </w:p>
        </w:tc>
      </w:tr>
      <w:tr w14:paraId="7E605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412F30A8">
            <w:pPr>
              <w:rPr>
                <w:rFonts w:asciiTheme="minorEastAsia" w:hAnsiTheme="minorEastAsia" w:eastAsiaTheme="minorEastAsia" w:cstheme="minorEastAsia"/>
                <w:color w:val="auto"/>
              </w:rPr>
            </w:pPr>
          </w:p>
        </w:tc>
        <w:tc>
          <w:tcPr>
            <w:tcW w:w="1069" w:type="dxa"/>
          </w:tcPr>
          <w:p w14:paraId="52B42623">
            <w:pPr>
              <w:rPr>
                <w:rFonts w:asciiTheme="minorEastAsia" w:hAnsiTheme="minorEastAsia" w:eastAsiaTheme="minorEastAsia" w:cstheme="minorEastAsia"/>
                <w:color w:val="auto"/>
              </w:rPr>
            </w:pPr>
          </w:p>
        </w:tc>
        <w:tc>
          <w:tcPr>
            <w:tcW w:w="727" w:type="dxa"/>
          </w:tcPr>
          <w:p w14:paraId="3EA2DD15">
            <w:pPr>
              <w:rPr>
                <w:rFonts w:asciiTheme="minorEastAsia" w:hAnsiTheme="minorEastAsia" w:eastAsiaTheme="minorEastAsia" w:cstheme="minorEastAsia"/>
                <w:color w:val="auto"/>
              </w:rPr>
            </w:pPr>
          </w:p>
        </w:tc>
        <w:tc>
          <w:tcPr>
            <w:tcW w:w="715" w:type="dxa"/>
          </w:tcPr>
          <w:p w14:paraId="709CC6D3">
            <w:pPr>
              <w:rPr>
                <w:rFonts w:asciiTheme="minorEastAsia" w:hAnsiTheme="minorEastAsia" w:eastAsiaTheme="minorEastAsia" w:cstheme="minorEastAsia"/>
                <w:color w:val="auto"/>
              </w:rPr>
            </w:pPr>
          </w:p>
        </w:tc>
        <w:tc>
          <w:tcPr>
            <w:tcW w:w="868" w:type="dxa"/>
          </w:tcPr>
          <w:p w14:paraId="23F11F22">
            <w:pPr>
              <w:rPr>
                <w:rFonts w:asciiTheme="minorEastAsia" w:hAnsiTheme="minorEastAsia" w:eastAsiaTheme="minorEastAsia" w:cstheme="minorEastAsia"/>
                <w:color w:val="auto"/>
              </w:rPr>
            </w:pPr>
          </w:p>
        </w:tc>
        <w:tc>
          <w:tcPr>
            <w:tcW w:w="1520" w:type="dxa"/>
          </w:tcPr>
          <w:p w14:paraId="397FE8B0">
            <w:pPr>
              <w:rPr>
                <w:rFonts w:asciiTheme="minorEastAsia" w:hAnsiTheme="minorEastAsia" w:eastAsiaTheme="minorEastAsia" w:cstheme="minorEastAsia"/>
                <w:color w:val="auto"/>
              </w:rPr>
            </w:pPr>
          </w:p>
        </w:tc>
        <w:tc>
          <w:tcPr>
            <w:tcW w:w="1520" w:type="dxa"/>
          </w:tcPr>
          <w:p w14:paraId="393D9A87">
            <w:pPr>
              <w:rPr>
                <w:rFonts w:asciiTheme="minorEastAsia" w:hAnsiTheme="minorEastAsia" w:eastAsiaTheme="minorEastAsia" w:cstheme="minorEastAsia"/>
                <w:color w:val="auto"/>
              </w:rPr>
            </w:pPr>
          </w:p>
        </w:tc>
        <w:tc>
          <w:tcPr>
            <w:tcW w:w="2027" w:type="dxa"/>
          </w:tcPr>
          <w:p w14:paraId="12E27C63">
            <w:pPr>
              <w:spacing w:line="296" w:lineRule="auto"/>
              <w:rPr>
                <w:rFonts w:asciiTheme="minorEastAsia" w:hAnsiTheme="minorEastAsia" w:eastAsiaTheme="minorEastAsia" w:cstheme="minorEastAsia"/>
                <w:color w:val="auto"/>
              </w:rPr>
            </w:pPr>
          </w:p>
          <w:p w14:paraId="1FC7B1FC">
            <w:pPr>
              <w:pStyle w:val="11"/>
              <w:spacing w:before="65" w:line="83" w:lineRule="exact"/>
              <w:ind w:left="86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3"/>
                <w:position w:val="1"/>
              </w:rPr>
              <w:t>...</w:t>
            </w:r>
          </w:p>
        </w:tc>
      </w:tr>
      <w:tr w14:paraId="5612F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15" w:type="dxa"/>
          </w:tcPr>
          <w:p w14:paraId="41BFD5ED">
            <w:pPr>
              <w:rPr>
                <w:rFonts w:asciiTheme="minorEastAsia" w:hAnsiTheme="minorEastAsia" w:eastAsiaTheme="minorEastAsia" w:cstheme="minorEastAsia"/>
                <w:color w:val="auto"/>
              </w:rPr>
            </w:pPr>
          </w:p>
        </w:tc>
        <w:tc>
          <w:tcPr>
            <w:tcW w:w="1069" w:type="dxa"/>
          </w:tcPr>
          <w:p w14:paraId="3C6F114D">
            <w:pPr>
              <w:rPr>
                <w:rFonts w:asciiTheme="minorEastAsia" w:hAnsiTheme="minorEastAsia" w:eastAsiaTheme="minorEastAsia" w:cstheme="minorEastAsia"/>
                <w:color w:val="auto"/>
              </w:rPr>
            </w:pPr>
          </w:p>
        </w:tc>
        <w:tc>
          <w:tcPr>
            <w:tcW w:w="727" w:type="dxa"/>
          </w:tcPr>
          <w:p w14:paraId="4FCE44CB">
            <w:pPr>
              <w:rPr>
                <w:rFonts w:asciiTheme="minorEastAsia" w:hAnsiTheme="minorEastAsia" w:eastAsiaTheme="minorEastAsia" w:cstheme="minorEastAsia"/>
                <w:color w:val="auto"/>
              </w:rPr>
            </w:pPr>
          </w:p>
        </w:tc>
        <w:tc>
          <w:tcPr>
            <w:tcW w:w="715" w:type="dxa"/>
          </w:tcPr>
          <w:p w14:paraId="32153AC8">
            <w:pPr>
              <w:rPr>
                <w:rFonts w:asciiTheme="minorEastAsia" w:hAnsiTheme="minorEastAsia" w:eastAsiaTheme="minorEastAsia" w:cstheme="minorEastAsia"/>
                <w:color w:val="auto"/>
              </w:rPr>
            </w:pPr>
          </w:p>
        </w:tc>
        <w:tc>
          <w:tcPr>
            <w:tcW w:w="868" w:type="dxa"/>
          </w:tcPr>
          <w:p w14:paraId="186A7F35">
            <w:pPr>
              <w:rPr>
                <w:rFonts w:asciiTheme="minorEastAsia" w:hAnsiTheme="minorEastAsia" w:eastAsiaTheme="minorEastAsia" w:cstheme="minorEastAsia"/>
                <w:color w:val="auto"/>
              </w:rPr>
            </w:pPr>
          </w:p>
        </w:tc>
        <w:tc>
          <w:tcPr>
            <w:tcW w:w="1520" w:type="dxa"/>
          </w:tcPr>
          <w:p w14:paraId="00884D27">
            <w:pPr>
              <w:rPr>
                <w:rFonts w:asciiTheme="minorEastAsia" w:hAnsiTheme="minorEastAsia" w:eastAsiaTheme="minorEastAsia" w:cstheme="minorEastAsia"/>
                <w:color w:val="auto"/>
              </w:rPr>
            </w:pPr>
          </w:p>
        </w:tc>
        <w:tc>
          <w:tcPr>
            <w:tcW w:w="1520" w:type="dxa"/>
          </w:tcPr>
          <w:p w14:paraId="28C0539A">
            <w:pPr>
              <w:rPr>
                <w:rFonts w:asciiTheme="minorEastAsia" w:hAnsiTheme="minorEastAsia" w:eastAsiaTheme="minorEastAsia" w:cstheme="minorEastAsia"/>
                <w:color w:val="auto"/>
              </w:rPr>
            </w:pPr>
          </w:p>
        </w:tc>
        <w:tc>
          <w:tcPr>
            <w:tcW w:w="2027" w:type="dxa"/>
          </w:tcPr>
          <w:p w14:paraId="1C3FEBA8">
            <w:pPr>
              <w:rPr>
                <w:rFonts w:asciiTheme="minorEastAsia" w:hAnsiTheme="minorEastAsia" w:eastAsiaTheme="minorEastAsia" w:cstheme="minorEastAsia"/>
                <w:color w:val="auto"/>
              </w:rPr>
            </w:pPr>
          </w:p>
        </w:tc>
      </w:tr>
      <w:tr w14:paraId="759E8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44628C1B">
            <w:pPr>
              <w:rPr>
                <w:rFonts w:asciiTheme="minorEastAsia" w:hAnsiTheme="minorEastAsia" w:eastAsiaTheme="minorEastAsia" w:cstheme="minorEastAsia"/>
                <w:color w:val="auto"/>
              </w:rPr>
            </w:pPr>
          </w:p>
        </w:tc>
        <w:tc>
          <w:tcPr>
            <w:tcW w:w="1069" w:type="dxa"/>
          </w:tcPr>
          <w:p w14:paraId="68FF4DE9">
            <w:pPr>
              <w:rPr>
                <w:rFonts w:asciiTheme="minorEastAsia" w:hAnsiTheme="minorEastAsia" w:eastAsiaTheme="minorEastAsia" w:cstheme="minorEastAsia"/>
                <w:color w:val="auto"/>
              </w:rPr>
            </w:pPr>
          </w:p>
        </w:tc>
        <w:tc>
          <w:tcPr>
            <w:tcW w:w="727" w:type="dxa"/>
          </w:tcPr>
          <w:p w14:paraId="4476BE1D">
            <w:pPr>
              <w:rPr>
                <w:rFonts w:asciiTheme="minorEastAsia" w:hAnsiTheme="minorEastAsia" w:eastAsiaTheme="minorEastAsia" w:cstheme="minorEastAsia"/>
                <w:color w:val="auto"/>
              </w:rPr>
            </w:pPr>
          </w:p>
        </w:tc>
        <w:tc>
          <w:tcPr>
            <w:tcW w:w="715" w:type="dxa"/>
          </w:tcPr>
          <w:p w14:paraId="37A58C97">
            <w:pPr>
              <w:rPr>
                <w:rFonts w:asciiTheme="minorEastAsia" w:hAnsiTheme="minorEastAsia" w:eastAsiaTheme="minorEastAsia" w:cstheme="minorEastAsia"/>
                <w:color w:val="auto"/>
              </w:rPr>
            </w:pPr>
          </w:p>
        </w:tc>
        <w:tc>
          <w:tcPr>
            <w:tcW w:w="868" w:type="dxa"/>
          </w:tcPr>
          <w:p w14:paraId="5A0E2D28">
            <w:pPr>
              <w:rPr>
                <w:rFonts w:asciiTheme="minorEastAsia" w:hAnsiTheme="minorEastAsia" w:eastAsiaTheme="minorEastAsia" w:cstheme="minorEastAsia"/>
                <w:color w:val="auto"/>
              </w:rPr>
            </w:pPr>
          </w:p>
        </w:tc>
        <w:tc>
          <w:tcPr>
            <w:tcW w:w="1520" w:type="dxa"/>
          </w:tcPr>
          <w:p w14:paraId="1AB5D739">
            <w:pPr>
              <w:rPr>
                <w:rFonts w:asciiTheme="minorEastAsia" w:hAnsiTheme="minorEastAsia" w:eastAsiaTheme="minorEastAsia" w:cstheme="minorEastAsia"/>
                <w:color w:val="auto"/>
              </w:rPr>
            </w:pPr>
          </w:p>
        </w:tc>
        <w:tc>
          <w:tcPr>
            <w:tcW w:w="1520" w:type="dxa"/>
          </w:tcPr>
          <w:p w14:paraId="528A4E4D">
            <w:pPr>
              <w:rPr>
                <w:rFonts w:asciiTheme="minorEastAsia" w:hAnsiTheme="minorEastAsia" w:eastAsiaTheme="minorEastAsia" w:cstheme="minorEastAsia"/>
                <w:color w:val="auto"/>
              </w:rPr>
            </w:pPr>
          </w:p>
        </w:tc>
        <w:tc>
          <w:tcPr>
            <w:tcW w:w="2027" w:type="dxa"/>
          </w:tcPr>
          <w:p w14:paraId="6E1D41EC">
            <w:pPr>
              <w:rPr>
                <w:rFonts w:asciiTheme="minorEastAsia" w:hAnsiTheme="minorEastAsia" w:eastAsiaTheme="minorEastAsia" w:cstheme="minorEastAsia"/>
                <w:color w:val="auto"/>
              </w:rPr>
            </w:pPr>
          </w:p>
        </w:tc>
      </w:tr>
      <w:tr w14:paraId="04C482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15" w:type="dxa"/>
          </w:tcPr>
          <w:p w14:paraId="3906833E">
            <w:pPr>
              <w:rPr>
                <w:rFonts w:asciiTheme="minorEastAsia" w:hAnsiTheme="minorEastAsia" w:eastAsiaTheme="minorEastAsia" w:cstheme="minorEastAsia"/>
                <w:color w:val="auto"/>
              </w:rPr>
            </w:pPr>
          </w:p>
        </w:tc>
        <w:tc>
          <w:tcPr>
            <w:tcW w:w="1069" w:type="dxa"/>
          </w:tcPr>
          <w:p w14:paraId="5C5B8E6C">
            <w:pPr>
              <w:rPr>
                <w:rFonts w:asciiTheme="minorEastAsia" w:hAnsiTheme="minorEastAsia" w:eastAsiaTheme="minorEastAsia" w:cstheme="minorEastAsia"/>
                <w:color w:val="auto"/>
              </w:rPr>
            </w:pPr>
          </w:p>
        </w:tc>
        <w:tc>
          <w:tcPr>
            <w:tcW w:w="727" w:type="dxa"/>
          </w:tcPr>
          <w:p w14:paraId="755D3076">
            <w:pPr>
              <w:rPr>
                <w:rFonts w:asciiTheme="minorEastAsia" w:hAnsiTheme="minorEastAsia" w:eastAsiaTheme="minorEastAsia" w:cstheme="minorEastAsia"/>
                <w:color w:val="auto"/>
              </w:rPr>
            </w:pPr>
          </w:p>
        </w:tc>
        <w:tc>
          <w:tcPr>
            <w:tcW w:w="715" w:type="dxa"/>
          </w:tcPr>
          <w:p w14:paraId="581FF96F">
            <w:pPr>
              <w:rPr>
                <w:rFonts w:asciiTheme="minorEastAsia" w:hAnsiTheme="minorEastAsia" w:eastAsiaTheme="minorEastAsia" w:cstheme="minorEastAsia"/>
                <w:color w:val="auto"/>
              </w:rPr>
            </w:pPr>
          </w:p>
        </w:tc>
        <w:tc>
          <w:tcPr>
            <w:tcW w:w="868" w:type="dxa"/>
          </w:tcPr>
          <w:p w14:paraId="1F423B7D">
            <w:pPr>
              <w:rPr>
                <w:rFonts w:asciiTheme="minorEastAsia" w:hAnsiTheme="minorEastAsia" w:eastAsiaTheme="minorEastAsia" w:cstheme="minorEastAsia"/>
                <w:color w:val="auto"/>
              </w:rPr>
            </w:pPr>
          </w:p>
        </w:tc>
        <w:tc>
          <w:tcPr>
            <w:tcW w:w="1520" w:type="dxa"/>
          </w:tcPr>
          <w:p w14:paraId="30889958">
            <w:pPr>
              <w:rPr>
                <w:rFonts w:asciiTheme="minorEastAsia" w:hAnsiTheme="minorEastAsia" w:eastAsiaTheme="minorEastAsia" w:cstheme="minorEastAsia"/>
                <w:color w:val="auto"/>
              </w:rPr>
            </w:pPr>
          </w:p>
        </w:tc>
        <w:tc>
          <w:tcPr>
            <w:tcW w:w="1520" w:type="dxa"/>
          </w:tcPr>
          <w:p w14:paraId="0BD0887B">
            <w:pPr>
              <w:rPr>
                <w:rFonts w:asciiTheme="minorEastAsia" w:hAnsiTheme="minorEastAsia" w:eastAsiaTheme="minorEastAsia" w:cstheme="minorEastAsia"/>
                <w:color w:val="auto"/>
              </w:rPr>
            </w:pPr>
          </w:p>
        </w:tc>
        <w:tc>
          <w:tcPr>
            <w:tcW w:w="2027" w:type="dxa"/>
          </w:tcPr>
          <w:p w14:paraId="607A5BC4">
            <w:pPr>
              <w:rPr>
                <w:rFonts w:asciiTheme="minorEastAsia" w:hAnsiTheme="minorEastAsia" w:eastAsiaTheme="minorEastAsia" w:cstheme="minorEastAsia"/>
                <w:color w:val="auto"/>
              </w:rPr>
            </w:pPr>
          </w:p>
        </w:tc>
      </w:tr>
      <w:tr w14:paraId="45DF5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451D0069">
            <w:pPr>
              <w:rPr>
                <w:rFonts w:asciiTheme="minorEastAsia" w:hAnsiTheme="minorEastAsia" w:eastAsiaTheme="minorEastAsia" w:cstheme="minorEastAsia"/>
                <w:color w:val="auto"/>
              </w:rPr>
            </w:pPr>
          </w:p>
        </w:tc>
        <w:tc>
          <w:tcPr>
            <w:tcW w:w="1069" w:type="dxa"/>
          </w:tcPr>
          <w:p w14:paraId="6B67A285">
            <w:pPr>
              <w:rPr>
                <w:rFonts w:asciiTheme="minorEastAsia" w:hAnsiTheme="minorEastAsia" w:eastAsiaTheme="minorEastAsia" w:cstheme="minorEastAsia"/>
                <w:color w:val="auto"/>
              </w:rPr>
            </w:pPr>
          </w:p>
        </w:tc>
        <w:tc>
          <w:tcPr>
            <w:tcW w:w="727" w:type="dxa"/>
          </w:tcPr>
          <w:p w14:paraId="73FD6934">
            <w:pPr>
              <w:rPr>
                <w:rFonts w:asciiTheme="minorEastAsia" w:hAnsiTheme="minorEastAsia" w:eastAsiaTheme="minorEastAsia" w:cstheme="minorEastAsia"/>
                <w:color w:val="auto"/>
              </w:rPr>
            </w:pPr>
          </w:p>
        </w:tc>
        <w:tc>
          <w:tcPr>
            <w:tcW w:w="715" w:type="dxa"/>
          </w:tcPr>
          <w:p w14:paraId="3F3E3ED9">
            <w:pPr>
              <w:rPr>
                <w:rFonts w:asciiTheme="minorEastAsia" w:hAnsiTheme="minorEastAsia" w:eastAsiaTheme="minorEastAsia" w:cstheme="minorEastAsia"/>
                <w:color w:val="auto"/>
              </w:rPr>
            </w:pPr>
          </w:p>
        </w:tc>
        <w:tc>
          <w:tcPr>
            <w:tcW w:w="868" w:type="dxa"/>
          </w:tcPr>
          <w:p w14:paraId="665C681C">
            <w:pPr>
              <w:rPr>
                <w:rFonts w:asciiTheme="minorEastAsia" w:hAnsiTheme="minorEastAsia" w:eastAsiaTheme="minorEastAsia" w:cstheme="minorEastAsia"/>
                <w:color w:val="auto"/>
              </w:rPr>
            </w:pPr>
          </w:p>
        </w:tc>
        <w:tc>
          <w:tcPr>
            <w:tcW w:w="1520" w:type="dxa"/>
          </w:tcPr>
          <w:p w14:paraId="32D3BFF1">
            <w:pPr>
              <w:rPr>
                <w:rFonts w:asciiTheme="minorEastAsia" w:hAnsiTheme="minorEastAsia" w:eastAsiaTheme="minorEastAsia" w:cstheme="minorEastAsia"/>
                <w:color w:val="auto"/>
              </w:rPr>
            </w:pPr>
          </w:p>
        </w:tc>
        <w:tc>
          <w:tcPr>
            <w:tcW w:w="1520" w:type="dxa"/>
          </w:tcPr>
          <w:p w14:paraId="47AB73E4">
            <w:pPr>
              <w:rPr>
                <w:rFonts w:asciiTheme="minorEastAsia" w:hAnsiTheme="minorEastAsia" w:eastAsiaTheme="minorEastAsia" w:cstheme="minorEastAsia"/>
                <w:color w:val="auto"/>
              </w:rPr>
            </w:pPr>
          </w:p>
        </w:tc>
        <w:tc>
          <w:tcPr>
            <w:tcW w:w="2027" w:type="dxa"/>
          </w:tcPr>
          <w:p w14:paraId="532789B8">
            <w:pPr>
              <w:rPr>
                <w:rFonts w:asciiTheme="minorEastAsia" w:hAnsiTheme="minorEastAsia" w:eastAsiaTheme="minorEastAsia" w:cstheme="minorEastAsia"/>
                <w:color w:val="auto"/>
              </w:rPr>
            </w:pPr>
          </w:p>
        </w:tc>
      </w:tr>
      <w:tr w14:paraId="3EA888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7C1900B1">
            <w:pPr>
              <w:rPr>
                <w:rFonts w:asciiTheme="minorEastAsia" w:hAnsiTheme="minorEastAsia" w:eastAsiaTheme="minorEastAsia" w:cstheme="minorEastAsia"/>
                <w:color w:val="auto"/>
              </w:rPr>
            </w:pPr>
          </w:p>
        </w:tc>
        <w:tc>
          <w:tcPr>
            <w:tcW w:w="1069" w:type="dxa"/>
          </w:tcPr>
          <w:p w14:paraId="5E3BFF39">
            <w:pPr>
              <w:rPr>
                <w:rFonts w:asciiTheme="minorEastAsia" w:hAnsiTheme="minorEastAsia" w:eastAsiaTheme="minorEastAsia" w:cstheme="minorEastAsia"/>
                <w:color w:val="auto"/>
              </w:rPr>
            </w:pPr>
          </w:p>
        </w:tc>
        <w:tc>
          <w:tcPr>
            <w:tcW w:w="727" w:type="dxa"/>
          </w:tcPr>
          <w:p w14:paraId="74D2C040">
            <w:pPr>
              <w:rPr>
                <w:rFonts w:asciiTheme="minorEastAsia" w:hAnsiTheme="minorEastAsia" w:eastAsiaTheme="minorEastAsia" w:cstheme="minorEastAsia"/>
                <w:color w:val="auto"/>
              </w:rPr>
            </w:pPr>
          </w:p>
        </w:tc>
        <w:tc>
          <w:tcPr>
            <w:tcW w:w="715" w:type="dxa"/>
          </w:tcPr>
          <w:p w14:paraId="1EA142F4">
            <w:pPr>
              <w:rPr>
                <w:rFonts w:asciiTheme="minorEastAsia" w:hAnsiTheme="minorEastAsia" w:eastAsiaTheme="minorEastAsia" w:cstheme="minorEastAsia"/>
                <w:color w:val="auto"/>
              </w:rPr>
            </w:pPr>
          </w:p>
        </w:tc>
        <w:tc>
          <w:tcPr>
            <w:tcW w:w="868" w:type="dxa"/>
          </w:tcPr>
          <w:p w14:paraId="7B018394">
            <w:pPr>
              <w:rPr>
                <w:rFonts w:asciiTheme="minorEastAsia" w:hAnsiTheme="minorEastAsia" w:eastAsiaTheme="minorEastAsia" w:cstheme="minorEastAsia"/>
                <w:color w:val="auto"/>
              </w:rPr>
            </w:pPr>
          </w:p>
        </w:tc>
        <w:tc>
          <w:tcPr>
            <w:tcW w:w="1520" w:type="dxa"/>
          </w:tcPr>
          <w:p w14:paraId="5EA4EDC8">
            <w:pPr>
              <w:rPr>
                <w:rFonts w:asciiTheme="minorEastAsia" w:hAnsiTheme="minorEastAsia" w:eastAsiaTheme="minorEastAsia" w:cstheme="minorEastAsia"/>
                <w:color w:val="auto"/>
              </w:rPr>
            </w:pPr>
          </w:p>
        </w:tc>
        <w:tc>
          <w:tcPr>
            <w:tcW w:w="1520" w:type="dxa"/>
          </w:tcPr>
          <w:p w14:paraId="27D0A384">
            <w:pPr>
              <w:rPr>
                <w:rFonts w:asciiTheme="minorEastAsia" w:hAnsiTheme="minorEastAsia" w:eastAsiaTheme="minorEastAsia" w:cstheme="minorEastAsia"/>
                <w:color w:val="auto"/>
              </w:rPr>
            </w:pPr>
          </w:p>
        </w:tc>
        <w:tc>
          <w:tcPr>
            <w:tcW w:w="2027" w:type="dxa"/>
          </w:tcPr>
          <w:p w14:paraId="35A77C4B">
            <w:pPr>
              <w:rPr>
                <w:rFonts w:asciiTheme="minorEastAsia" w:hAnsiTheme="minorEastAsia" w:eastAsiaTheme="minorEastAsia" w:cstheme="minorEastAsia"/>
                <w:color w:val="auto"/>
              </w:rPr>
            </w:pPr>
          </w:p>
        </w:tc>
      </w:tr>
      <w:tr w14:paraId="70C85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1F948341">
            <w:pPr>
              <w:rPr>
                <w:rFonts w:asciiTheme="minorEastAsia" w:hAnsiTheme="minorEastAsia" w:eastAsiaTheme="minorEastAsia" w:cstheme="minorEastAsia"/>
                <w:color w:val="auto"/>
              </w:rPr>
            </w:pPr>
          </w:p>
        </w:tc>
        <w:tc>
          <w:tcPr>
            <w:tcW w:w="1069" w:type="dxa"/>
          </w:tcPr>
          <w:p w14:paraId="2E1D5B5F">
            <w:pPr>
              <w:rPr>
                <w:rFonts w:asciiTheme="minorEastAsia" w:hAnsiTheme="minorEastAsia" w:eastAsiaTheme="minorEastAsia" w:cstheme="minorEastAsia"/>
                <w:color w:val="auto"/>
              </w:rPr>
            </w:pPr>
          </w:p>
        </w:tc>
        <w:tc>
          <w:tcPr>
            <w:tcW w:w="727" w:type="dxa"/>
          </w:tcPr>
          <w:p w14:paraId="5FB6B6DA">
            <w:pPr>
              <w:rPr>
                <w:rFonts w:asciiTheme="minorEastAsia" w:hAnsiTheme="minorEastAsia" w:eastAsiaTheme="minorEastAsia" w:cstheme="minorEastAsia"/>
                <w:color w:val="auto"/>
              </w:rPr>
            </w:pPr>
          </w:p>
        </w:tc>
        <w:tc>
          <w:tcPr>
            <w:tcW w:w="715" w:type="dxa"/>
          </w:tcPr>
          <w:p w14:paraId="3861ED21">
            <w:pPr>
              <w:rPr>
                <w:rFonts w:asciiTheme="minorEastAsia" w:hAnsiTheme="minorEastAsia" w:eastAsiaTheme="minorEastAsia" w:cstheme="minorEastAsia"/>
                <w:color w:val="auto"/>
              </w:rPr>
            </w:pPr>
          </w:p>
        </w:tc>
        <w:tc>
          <w:tcPr>
            <w:tcW w:w="868" w:type="dxa"/>
          </w:tcPr>
          <w:p w14:paraId="261AA1D7">
            <w:pPr>
              <w:rPr>
                <w:rFonts w:asciiTheme="minorEastAsia" w:hAnsiTheme="minorEastAsia" w:eastAsiaTheme="minorEastAsia" w:cstheme="minorEastAsia"/>
                <w:color w:val="auto"/>
              </w:rPr>
            </w:pPr>
          </w:p>
        </w:tc>
        <w:tc>
          <w:tcPr>
            <w:tcW w:w="1520" w:type="dxa"/>
          </w:tcPr>
          <w:p w14:paraId="42AB006E">
            <w:pPr>
              <w:rPr>
                <w:rFonts w:asciiTheme="minorEastAsia" w:hAnsiTheme="minorEastAsia" w:eastAsiaTheme="minorEastAsia" w:cstheme="minorEastAsia"/>
                <w:color w:val="auto"/>
              </w:rPr>
            </w:pPr>
          </w:p>
        </w:tc>
        <w:tc>
          <w:tcPr>
            <w:tcW w:w="1520" w:type="dxa"/>
          </w:tcPr>
          <w:p w14:paraId="42A2AB0E">
            <w:pPr>
              <w:rPr>
                <w:rFonts w:asciiTheme="minorEastAsia" w:hAnsiTheme="minorEastAsia" w:eastAsiaTheme="minorEastAsia" w:cstheme="minorEastAsia"/>
                <w:color w:val="auto"/>
              </w:rPr>
            </w:pPr>
          </w:p>
        </w:tc>
        <w:tc>
          <w:tcPr>
            <w:tcW w:w="2027" w:type="dxa"/>
          </w:tcPr>
          <w:p w14:paraId="6DFD0130">
            <w:pPr>
              <w:rPr>
                <w:rFonts w:asciiTheme="minorEastAsia" w:hAnsiTheme="minorEastAsia" w:eastAsiaTheme="minorEastAsia" w:cstheme="minorEastAsia"/>
                <w:color w:val="auto"/>
              </w:rPr>
            </w:pPr>
          </w:p>
        </w:tc>
      </w:tr>
      <w:tr w14:paraId="4989DD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0330D89F">
            <w:pPr>
              <w:rPr>
                <w:rFonts w:asciiTheme="minorEastAsia" w:hAnsiTheme="minorEastAsia" w:eastAsiaTheme="minorEastAsia" w:cstheme="minorEastAsia"/>
                <w:color w:val="auto"/>
              </w:rPr>
            </w:pPr>
          </w:p>
        </w:tc>
        <w:tc>
          <w:tcPr>
            <w:tcW w:w="1069" w:type="dxa"/>
          </w:tcPr>
          <w:p w14:paraId="5FE7FDF0">
            <w:pPr>
              <w:rPr>
                <w:rFonts w:asciiTheme="minorEastAsia" w:hAnsiTheme="minorEastAsia" w:eastAsiaTheme="minorEastAsia" w:cstheme="minorEastAsia"/>
                <w:color w:val="auto"/>
              </w:rPr>
            </w:pPr>
          </w:p>
        </w:tc>
        <w:tc>
          <w:tcPr>
            <w:tcW w:w="727" w:type="dxa"/>
          </w:tcPr>
          <w:p w14:paraId="02CB5020">
            <w:pPr>
              <w:rPr>
                <w:rFonts w:asciiTheme="minorEastAsia" w:hAnsiTheme="minorEastAsia" w:eastAsiaTheme="minorEastAsia" w:cstheme="minorEastAsia"/>
                <w:color w:val="auto"/>
              </w:rPr>
            </w:pPr>
          </w:p>
        </w:tc>
        <w:tc>
          <w:tcPr>
            <w:tcW w:w="715" w:type="dxa"/>
          </w:tcPr>
          <w:p w14:paraId="783EFF5A">
            <w:pPr>
              <w:rPr>
                <w:rFonts w:asciiTheme="minorEastAsia" w:hAnsiTheme="minorEastAsia" w:eastAsiaTheme="minorEastAsia" w:cstheme="minorEastAsia"/>
                <w:color w:val="auto"/>
              </w:rPr>
            </w:pPr>
          </w:p>
        </w:tc>
        <w:tc>
          <w:tcPr>
            <w:tcW w:w="868" w:type="dxa"/>
          </w:tcPr>
          <w:p w14:paraId="4AE4BE9B">
            <w:pPr>
              <w:rPr>
                <w:rFonts w:asciiTheme="minorEastAsia" w:hAnsiTheme="minorEastAsia" w:eastAsiaTheme="minorEastAsia" w:cstheme="minorEastAsia"/>
                <w:color w:val="auto"/>
              </w:rPr>
            </w:pPr>
          </w:p>
        </w:tc>
        <w:tc>
          <w:tcPr>
            <w:tcW w:w="1520" w:type="dxa"/>
          </w:tcPr>
          <w:p w14:paraId="55169690">
            <w:pPr>
              <w:rPr>
                <w:rFonts w:asciiTheme="minorEastAsia" w:hAnsiTheme="minorEastAsia" w:eastAsiaTheme="minorEastAsia" w:cstheme="minorEastAsia"/>
                <w:color w:val="auto"/>
              </w:rPr>
            </w:pPr>
          </w:p>
        </w:tc>
        <w:tc>
          <w:tcPr>
            <w:tcW w:w="1520" w:type="dxa"/>
          </w:tcPr>
          <w:p w14:paraId="7F928226">
            <w:pPr>
              <w:rPr>
                <w:rFonts w:asciiTheme="minorEastAsia" w:hAnsiTheme="minorEastAsia" w:eastAsiaTheme="minorEastAsia" w:cstheme="minorEastAsia"/>
                <w:color w:val="auto"/>
              </w:rPr>
            </w:pPr>
          </w:p>
        </w:tc>
        <w:tc>
          <w:tcPr>
            <w:tcW w:w="2027" w:type="dxa"/>
          </w:tcPr>
          <w:p w14:paraId="2E50EF3D">
            <w:pPr>
              <w:rPr>
                <w:rFonts w:asciiTheme="minorEastAsia" w:hAnsiTheme="minorEastAsia" w:eastAsiaTheme="minorEastAsia" w:cstheme="minorEastAsia"/>
                <w:color w:val="auto"/>
              </w:rPr>
            </w:pPr>
          </w:p>
        </w:tc>
      </w:tr>
      <w:tr w14:paraId="52EA9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4C0DF551">
            <w:pPr>
              <w:rPr>
                <w:rFonts w:asciiTheme="minorEastAsia" w:hAnsiTheme="minorEastAsia" w:eastAsiaTheme="minorEastAsia" w:cstheme="minorEastAsia"/>
                <w:color w:val="auto"/>
              </w:rPr>
            </w:pPr>
          </w:p>
        </w:tc>
        <w:tc>
          <w:tcPr>
            <w:tcW w:w="1069" w:type="dxa"/>
          </w:tcPr>
          <w:p w14:paraId="05FBEFF3">
            <w:pPr>
              <w:rPr>
                <w:rFonts w:asciiTheme="minorEastAsia" w:hAnsiTheme="minorEastAsia" w:eastAsiaTheme="minorEastAsia" w:cstheme="minorEastAsia"/>
                <w:color w:val="auto"/>
              </w:rPr>
            </w:pPr>
          </w:p>
        </w:tc>
        <w:tc>
          <w:tcPr>
            <w:tcW w:w="727" w:type="dxa"/>
          </w:tcPr>
          <w:p w14:paraId="16DF98FD">
            <w:pPr>
              <w:rPr>
                <w:rFonts w:asciiTheme="minorEastAsia" w:hAnsiTheme="minorEastAsia" w:eastAsiaTheme="minorEastAsia" w:cstheme="minorEastAsia"/>
                <w:color w:val="auto"/>
              </w:rPr>
            </w:pPr>
          </w:p>
        </w:tc>
        <w:tc>
          <w:tcPr>
            <w:tcW w:w="715" w:type="dxa"/>
          </w:tcPr>
          <w:p w14:paraId="14C65D34">
            <w:pPr>
              <w:rPr>
                <w:rFonts w:asciiTheme="minorEastAsia" w:hAnsiTheme="minorEastAsia" w:eastAsiaTheme="minorEastAsia" w:cstheme="minorEastAsia"/>
                <w:color w:val="auto"/>
              </w:rPr>
            </w:pPr>
          </w:p>
        </w:tc>
        <w:tc>
          <w:tcPr>
            <w:tcW w:w="868" w:type="dxa"/>
          </w:tcPr>
          <w:p w14:paraId="62B619A8">
            <w:pPr>
              <w:rPr>
                <w:rFonts w:asciiTheme="minorEastAsia" w:hAnsiTheme="minorEastAsia" w:eastAsiaTheme="minorEastAsia" w:cstheme="minorEastAsia"/>
                <w:color w:val="auto"/>
              </w:rPr>
            </w:pPr>
          </w:p>
        </w:tc>
        <w:tc>
          <w:tcPr>
            <w:tcW w:w="1520" w:type="dxa"/>
          </w:tcPr>
          <w:p w14:paraId="246B8633">
            <w:pPr>
              <w:rPr>
                <w:rFonts w:asciiTheme="minorEastAsia" w:hAnsiTheme="minorEastAsia" w:eastAsiaTheme="minorEastAsia" w:cstheme="minorEastAsia"/>
                <w:color w:val="auto"/>
              </w:rPr>
            </w:pPr>
          </w:p>
        </w:tc>
        <w:tc>
          <w:tcPr>
            <w:tcW w:w="1520" w:type="dxa"/>
          </w:tcPr>
          <w:p w14:paraId="5EC15EA4">
            <w:pPr>
              <w:rPr>
                <w:rFonts w:asciiTheme="minorEastAsia" w:hAnsiTheme="minorEastAsia" w:eastAsiaTheme="minorEastAsia" w:cstheme="minorEastAsia"/>
                <w:color w:val="auto"/>
              </w:rPr>
            </w:pPr>
          </w:p>
        </w:tc>
        <w:tc>
          <w:tcPr>
            <w:tcW w:w="2027" w:type="dxa"/>
          </w:tcPr>
          <w:p w14:paraId="6DC5F7E7">
            <w:pPr>
              <w:rPr>
                <w:rFonts w:asciiTheme="minorEastAsia" w:hAnsiTheme="minorEastAsia" w:eastAsiaTheme="minorEastAsia" w:cstheme="minorEastAsia"/>
                <w:color w:val="auto"/>
              </w:rPr>
            </w:pPr>
          </w:p>
        </w:tc>
      </w:tr>
      <w:tr w14:paraId="2DE04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15" w:type="dxa"/>
          </w:tcPr>
          <w:p w14:paraId="04E336F9">
            <w:pPr>
              <w:rPr>
                <w:rFonts w:asciiTheme="minorEastAsia" w:hAnsiTheme="minorEastAsia" w:eastAsiaTheme="minorEastAsia" w:cstheme="minorEastAsia"/>
                <w:color w:val="auto"/>
              </w:rPr>
            </w:pPr>
          </w:p>
        </w:tc>
        <w:tc>
          <w:tcPr>
            <w:tcW w:w="1069" w:type="dxa"/>
          </w:tcPr>
          <w:p w14:paraId="4F7E94C2">
            <w:pPr>
              <w:rPr>
                <w:rFonts w:asciiTheme="minorEastAsia" w:hAnsiTheme="minorEastAsia" w:eastAsiaTheme="minorEastAsia" w:cstheme="minorEastAsia"/>
                <w:color w:val="auto"/>
              </w:rPr>
            </w:pPr>
          </w:p>
        </w:tc>
        <w:tc>
          <w:tcPr>
            <w:tcW w:w="727" w:type="dxa"/>
          </w:tcPr>
          <w:p w14:paraId="0CCF742D">
            <w:pPr>
              <w:rPr>
                <w:rFonts w:asciiTheme="minorEastAsia" w:hAnsiTheme="minorEastAsia" w:eastAsiaTheme="minorEastAsia" w:cstheme="minorEastAsia"/>
                <w:color w:val="auto"/>
              </w:rPr>
            </w:pPr>
          </w:p>
        </w:tc>
        <w:tc>
          <w:tcPr>
            <w:tcW w:w="715" w:type="dxa"/>
          </w:tcPr>
          <w:p w14:paraId="4019F676">
            <w:pPr>
              <w:rPr>
                <w:rFonts w:asciiTheme="minorEastAsia" w:hAnsiTheme="minorEastAsia" w:eastAsiaTheme="minorEastAsia" w:cstheme="minorEastAsia"/>
                <w:color w:val="auto"/>
              </w:rPr>
            </w:pPr>
          </w:p>
        </w:tc>
        <w:tc>
          <w:tcPr>
            <w:tcW w:w="868" w:type="dxa"/>
          </w:tcPr>
          <w:p w14:paraId="011A94E6">
            <w:pPr>
              <w:rPr>
                <w:rFonts w:asciiTheme="minorEastAsia" w:hAnsiTheme="minorEastAsia" w:eastAsiaTheme="minorEastAsia" w:cstheme="minorEastAsia"/>
                <w:color w:val="auto"/>
              </w:rPr>
            </w:pPr>
          </w:p>
        </w:tc>
        <w:tc>
          <w:tcPr>
            <w:tcW w:w="1520" w:type="dxa"/>
          </w:tcPr>
          <w:p w14:paraId="6A65BE96">
            <w:pPr>
              <w:rPr>
                <w:rFonts w:asciiTheme="minorEastAsia" w:hAnsiTheme="minorEastAsia" w:eastAsiaTheme="minorEastAsia" w:cstheme="minorEastAsia"/>
                <w:color w:val="auto"/>
              </w:rPr>
            </w:pPr>
          </w:p>
        </w:tc>
        <w:tc>
          <w:tcPr>
            <w:tcW w:w="1520" w:type="dxa"/>
          </w:tcPr>
          <w:p w14:paraId="779BB3F5">
            <w:pPr>
              <w:rPr>
                <w:rFonts w:asciiTheme="minorEastAsia" w:hAnsiTheme="minorEastAsia" w:eastAsiaTheme="minorEastAsia" w:cstheme="minorEastAsia"/>
                <w:color w:val="auto"/>
              </w:rPr>
            </w:pPr>
          </w:p>
        </w:tc>
        <w:tc>
          <w:tcPr>
            <w:tcW w:w="2027" w:type="dxa"/>
          </w:tcPr>
          <w:p w14:paraId="679E2E0C">
            <w:pPr>
              <w:rPr>
                <w:rFonts w:asciiTheme="minorEastAsia" w:hAnsiTheme="minorEastAsia" w:eastAsiaTheme="minorEastAsia" w:cstheme="minorEastAsia"/>
                <w:color w:val="auto"/>
              </w:rPr>
            </w:pPr>
          </w:p>
        </w:tc>
      </w:tr>
      <w:tr w14:paraId="440DE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26C5236E">
            <w:pPr>
              <w:rPr>
                <w:rFonts w:asciiTheme="minorEastAsia" w:hAnsiTheme="minorEastAsia" w:eastAsiaTheme="minorEastAsia" w:cstheme="minorEastAsia"/>
                <w:color w:val="auto"/>
              </w:rPr>
            </w:pPr>
          </w:p>
        </w:tc>
        <w:tc>
          <w:tcPr>
            <w:tcW w:w="1069" w:type="dxa"/>
          </w:tcPr>
          <w:p w14:paraId="71BCBB0F">
            <w:pPr>
              <w:rPr>
                <w:rFonts w:asciiTheme="minorEastAsia" w:hAnsiTheme="minorEastAsia" w:eastAsiaTheme="minorEastAsia" w:cstheme="minorEastAsia"/>
                <w:color w:val="auto"/>
              </w:rPr>
            </w:pPr>
          </w:p>
        </w:tc>
        <w:tc>
          <w:tcPr>
            <w:tcW w:w="727" w:type="dxa"/>
          </w:tcPr>
          <w:p w14:paraId="526EAF19">
            <w:pPr>
              <w:rPr>
                <w:rFonts w:asciiTheme="minorEastAsia" w:hAnsiTheme="minorEastAsia" w:eastAsiaTheme="minorEastAsia" w:cstheme="minorEastAsia"/>
                <w:color w:val="auto"/>
              </w:rPr>
            </w:pPr>
          </w:p>
        </w:tc>
        <w:tc>
          <w:tcPr>
            <w:tcW w:w="715" w:type="dxa"/>
          </w:tcPr>
          <w:p w14:paraId="0E82B47A">
            <w:pPr>
              <w:rPr>
                <w:rFonts w:asciiTheme="minorEastAsia" w:hAnsiTheme="minorEastAsia" w:eastAsiaTheme="minorEastAsia" w:cstheme="minorEastAsia"/>
                <w:color w:val="auto"/>
              </w:rPr>
            </w:pPr>
          </w:p>
        </w:tc>
        <w:tc>
          <w:tcPr>
            <w:tcW w:w="868" w:type="dxa"/>
          </w:tcPr>
          <w:p w14:paraId="13AE8FF5">
            <w:pPr>
              <w:rPr>
                <w:rFonts w:asciiTheme="minorEastAsia" w:hAnsiTheme="minorEastAsia" w:eastAsiaTheme="minorEastAsia" w:cstheme="minorEastAsia"/>
                <w:color w:val="auto"/>
              </w:rPr>
            </w:pPr>
          </w:p>
        </w:tc>
        <w:tc>
          <w:tcPr>
            <w:tcW w:w="1520" w:type="dxa"/>
          </w:tcPr>
          <w:p w14:paraId="371AFF9D">
            <w:pPr>
              <w:rPr>
                <w:rFonts w:asciiTheme="minorEastAsia" w:hAnsiTheme="minorEastAsia" w:eastAsiaTheme="minorEastAsia" w:cstheme="minorEastAsia"/>
                <w:color w:val="auto"/>
              </w:rPr>
            </w:pPr>
          </w:p>
        </w:tc>
        <w:tc>
          <w:tcPr>
            <w:tcW w:w="1520" w:type="dxa"/>
          </w:tcPr>
          <w:p w14:paraId="01D17227">
            <w:pPr>
              <w:rPr>
                <w:rFonts w:asciiTheme="minorEastAsia" w:hAnsiTheme="minorEastAsia" w:eastAsiaTheme="minorEastAsia" w:cstheme="minorEastAsia"/>
                <w:color w:val="auto"/>
              </w:rPr>
            </w:pPr>
          </w:p>
        </w:tc>
        <w:tc>
          <w:tcPr>
            <w:tcW w:w="2027" w:type="dxa"/>
          </w:tcPr>
          <w:p w14:paraId="1D1AC14F">
            <w:pPr>
              <w:rPr>
                <w:rFonts w:asciiTheme="minorEastAsia" w:hAnsiTheme="minorEastAsia" w:eastAsiaTheme="minorEastAsia" w:cstheme="minorEastAsia"/>
                <w:color w:val="auto"/>
              </w:rPr>
            </w:pPr>
          </w:p>
        </w:tc>
      </w:tr>
      <w:tr w14:paraId="6298B1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15" w:type="dxa"/>
          </w:tcPr>
          <w:p w14:paraId="7BB08872">
            <w:pPr>
              <w:rPr>
                <w:rFonts w:asciiTheme="minorEastAsia" w:hAnsiTheme="minorEastAsia" w:eastAsiaTheme="minorEastAsia" w:cstheme="minorEastAsia"/>
                <w:color w:val="auto"/>
              </w:rPr>
            </w:pPr>
          </w:p>
        </w:tc>
        <w:tc>
          <w:tcPr>
            <w:tcW w:w="1069" w:type="dxa"/>
          </w:tcPr>
          <w:p w14:paraId="7AA96805">
            <w:pPr>
              <w:rPr>
                <w:rFonts w:asciiTheme="minorEastAsia" w:hAnsiTheme="minorEastAsia" w:eastAsiaTheme="minorEastAsia" w:cstheme="minorEastAsia"/>
                <w:color w:val="auto"/>
              </w:rPr>
            </w:pPr>
          </w:p>
        </w:tc>
        <w:tc>
          <w:tcPr>
            <w:tcW w:w="727" w:type="dxa"/>
          </w:tcPr>
          <w:p w14:paraId="469AFAE3">
            <w:pPr>
              <w:rPr>
                <w:rFonts w:asciiTheme="minorEastAsia" w:hAnsiTheme="minorEastAsia" w:eastAsiaTheme="minorEastAsia" w:cstheme="minorEastAsia"/>
                <w:color w:val="auto"/>
              </w:rPr>
            </w:pPr>
          </w:p>
        </w:tc>
        <w:tc>
          <w:tcPr>
            <w:tcW w:w="715" w:type="dxa"/>
          </w:tcPr>
          <w:p w14:paraId="5C8B3303">
            <w:pPr>
              <w:rPr>
                <w:rFonts w:asciiTheme="minorEastAsia" w:hAnsiTheme="minorEastAsia" w:eastAsiaTheme="minorEastAsia" w:cstheme="minorEastAsia"/>
                <w:color w:val="auto"/>
              </w:rPr>
            </w:pPr>
          </w:p>
        </w:tc>
        <w:tc>
          <w:tcPr>
            <w:tcW w:w="868" w:type="dxa"/>
          </w:tcPr>
          <w:p w14:paraId="70BC205C">
            <w:pPr>
              <w:rPr>
                <w:rFonts w:asciiTheme="minorEastAsia" w:hAnsiTheme="minorEastAsia" w:eastAsiaTheme="minorEastAsia" w:cstheme="minorEastAsia"/>
                <w:color w:val="auto"/>
              </w:rPr>
            </w:pPr>
          </w:p>
        </w:tc>
        <w:tc>
          <w:tcPr>
            <w:tcW w:w="1520" w:type="dxa"/>
          </w:tcPr>
          <w:p w14:paraId="20E06088">
            <w:pPr>
              <w:rPr>
                <w:rFonts w:asciiTheme="minorEastAsia" w:hAnsiTheme="minorEastAsia" w:eastAsiaTheme="minorEastAsia" w:cstheme="minorEastAsia"/>
                <w:color w:val="auto"/>
              </w:rPr>
            </w:pPr>
          </w:p>
        </w:tc>
        <w:tc>
          <w:tcPr>
            <w:tcW w:w="1520" w:type="dxa"/>
          </w:tcPr>
          <w:p w14:paraId="73683AC3">
            <w:pPr>
              <w:rPr>
                <w:rFonts w:asciiTheme="minorEastAsia" w:hAnsiTheme="minorEastAsia" w:eastAsiaTheme="minorEastAsia" w:cstheme="minorEastAsia"/>
                <w:color w:val="auto"/>
              </w:rPr>
            </w:pPr>
          </w:p>
        </w:tc>
        <w:tc>
          <w:tcPr>
            <w:tcW w:w="2027" w:type="dxa"/>
          </w:tcPr>
          <w:p w14:paraId="6BD845A4">
            <w:pPr>
              <w:rPr>
                <w:rFonts w:asciiTheme="minorEastAsia" w:hAnsiTheme="minorEastAsia" w:eastAsiaTheme="minorEastAsia" w:cstheme="minorEastAsia"/>
                <w:color w:val="auto"/>
              </w:rPr>
            </w:pPr>
          </w:p>
        </w:tc>
      </w:tr>
      <w:tr w14:paraId="11510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29" w:hRule="atLeast"/>
        </w:trPr>
        <w:tc>
          <w:tcPr>
            <w:tcW w:w="815" w:type="dxa"/>
          </w:tcPr>
          <w:p w14:paraId="17211E9F">
            <w:pPr>
              <w:rPr>
                <w:rFonts w:asciiTheme="minorEastAsia" w:hAnsiTheme="minorEastAsia" w:eastAsiaTheme="minorEastAsia" w:cstheme="minorEastAsia"/>
                <w:color w:val="auto"/>
              </w:rPr>
            </w:pPr>
          </w:p>
        </w:tc>
        <w:tc>
          <w:tcPr>
            <w:tcW w:w="1069" w:type="dxa"/>
          </w:tcPr>
          <w:p w14:paraId="421C5D08">
            <w:pPr>
              <w:rPr>
                <w:rFonts w:asciiTheme="minorEastAsia" w:hAnsiTheme="minorEastAsia" w:eastAsiaTheme="minorEastAsia" w:cstheme="minorEastAsia"/>
                <w:color w:val="auto"/>
              </w:rPr>
            </w:pPr>
          </w:p>
        </w:tc>
        <w:tc>
          <w:tcPr>
            <w:tcW w:w="727" w:type="dxa"/>
          </w:tcPr>
          <w:p w14:paraId="215A7F51">
            <w:pPr>
              <w:rPr>
                <w:rFonts w:asciiTheme="minorEastAsia" w:hAnsiTheme="minorEastAsia" w:eastAsiaTheme="minorEastAsia" w:cstheme="minorEastAsia"/>
                <w:color w:val="auto"/>
              </w:rPr>
            </w:pPr>
          </w:p>
        </w:tc>
        <w:tc>
          <w:tcPr>
            <w:tcW w:w="715" w:type="dxa"/>
          </w:tcPr>
          <w:p w14:paraId="0046365F">
            <w:pPr>
              <w:rPr>
                <w:rFonts w:asciiTheme="minorEastAsia" w:hAnsiTheme="minorEastAsia" w:eastAsiaTheme="minorEastAsia" w:cstheme="minorEastAsia"/>
                <w:color w:val="auto"/>
              </w:rPr>
            </w:pPr>
          </w:p>
        </w:tc>
        <w:tc>
          <w:tcPr>
            <w:tcW w:w="868" w:type="dxa"/>
          </w:tcPr>
          <w:p w14:paraId="68ECE8FB">
            <w:pPr>
              <w:rPr>
                <w:rFonts w:asciiTheme="minorEastAsia" w:hAnsiTheme="minorEastAsia" w:eastAsiaTheme="minorEastAsia" w:cstheme="minorEastAsia"/>
                <w:color w:val="auto"/>
              </w:rPr>
            </w:pPr>
          </w:p>
        </w:tc>
        <w:tc>
          <w:tcPr>
            <w:tcW w:w="1520" w:type="dxa"/>
          </w:tcPr>
          <w:p w14:paraId="17D2B616">
            <w:pPr>
              <w:rPr>
                <w:rFonts w:asciiTheme="minorEastAsia" w:hAnsiTheme="minorEastAsia" w:eastAsiaTheme="minorEastAsia" w:cstheme="minorEastAsia"/>
                <w:color w:val="auto"/>
              </w:rPr>
            </w:pPr>
          </w:p>
        </w:tc>
        <w:tc>
          <w:tcPr>
            <w:tcW w:w="1520" w:type="dxa"/>
          </w:tcPr>
          <w:p w14:paraId="596C96D7">
            <w:pPr>
              <w:rPr>
                <w:rFonts w:asciiTheme="minorEastAsia" w:hAnsiTheme="minorEastAsia" w:eastAsiaTheme="minorEastAsia" w:cstheme="minorEastAsia"/>
                <w:color w:val="auto"/>
              </w:rPr>
            </w:pPr>
          </w:p>
        </w:tc>
        <w:tc>
          <w:tcPr>
            <w:tcW w:w="2027" w:type="dxa"/>
          </w:tcPr>
          <w:p w14:paraId="65C53F63">
            <w:pPr>
              <w:rPr>
                <w:rFonts w:asciiTheme="minorEastAsia" w:hAnsiTheme="minorEastAsia" w:eastAsiaTheme="minorEastAsia" w:cstheme="minorEastAsia"/>
                <w:color w:val="auto"/>
              </w:rPr>
            </w:pPr>
          </w:p>
        </w:tc>
      </w:tr>
      <w:tr w14:paraId="4FB6D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15" w:type="dxa"/>
          </w:tcPr>
          <w:p w14:paraId="237B18FB">
            <w:pPr>
              <w:rPr>
                <w:rFonts w:asciiTheme="minorEastAsia" w:hAnsiTheme="minorEastAsia" w:eastAsiaTheme="minorEastAsia" w:cstheme="minorEastAsia"/>
                <w:color w:val="auto"/>
              </w:rPr>
            </w:pPr>
          </w:p>
        </w:tc>
        <w:tc>
          <w:tcPr>
            <w:tcW w:w="1069" w:type="dxa"/>
          </w:tcPr>
          <w:p w14:paraId="3AF4B588">
            <w:pPr>
              <w:rPr>
                <w:rFonts w:asciiTheme="minorEastAsia" w:hAnsiTheme="minorEastAsia" w:eastAsiaTheme="minorEastAsia" w:cstheme="minorEastAsia"/>
                <w:color w:val="auto"/>
              </w:rPr>
            </w:pPr>
          </w:p>
        </w:tc>
        <w:tc>
          <w:tcPr>
            <w:tcW w:w="727" w:type="dxa"/>
          </w:tcPr>
          <w:p w14:paraId="30374854">
            <w:pPr>
              <w:rPr>
                <w:rFonts w:asciiTheme="minorEastAsia" w:hAnsiTheme="minorEastAsia" w:eastAsiaTheme="minorEastAsia" w:cstheme="minorEastAsia"/>
                <w:color w:val="auto"/>
              </w:rPr>
            </w:pPr>
          </w:p>
        </w:tc>
        <w:tc>
          <w:tcPr>
            <w:tcW w:w="715" w:type="dxa"/>
          </w:tcPr>
          <w:p w14:paraId="653FDB54">
            <w:pPr>
              <w:rPr>
                <w:rFonts w:asciiTheme="minorEastAsia" w:hAnsiTheme="minorEastAsia" w:eastAsiaTheme="minorEastAsia" w:cstheme="minorEastAsia"/>
                <w:color w:val="auto"/>
              </w:rPr>
            </w:pPr>
          </w:p>
        </w:tc>
        <w:tc>
          <w:tcPr>
            <w:tcW w:w="868" w:type="dxa"/>
          </w:tcPr>
          <w:p w14:paraId="73045152">
            <w:pPr>
              <w:rPr>
                <w:rFonts w:asciiTheme="minorEastAsia" w:hAnsiTheme="minorEastAsia" w:eastAsiaTheme="minorEastAsia" w:cstheme="minorEastAsia"/>
                <w:color w:val="auto"/>
              </w:rPr>
            </w:pPr>
          </w:p>
        </w:tc>
        <w:tc>
          <w:tcPr>
            <w:tcW w:w="1520" w:type="dxa"/>
          </w:tcPr>
          <w:p w14:paraId="4FADD458">
            <w:pPr>
              <w:rPr>
                <w:rFonts w:asciiTheme="minorEastAsia" w:hAnsiTheme="minorEastAsia" w:eastAsiaTheme="minorEastAsia" w:cstheme="minorEastAsia"/>
                <w:color w:val="auto"/>
              </w:rPr>
            </w:pPr>
          </w:p>
        </w:tc>
        <w:tc>
          <w:tcPr>
            <w:tcW w:w="1520" w:type="dxa"/>
          </w:tcPr>
          <w:p w14:paraId="56FC5BDE">
            <w:pPr>
              <w:rPr>
                <w:rFonts w:asciiTheme="minorEastAsia" w:hAnsiTheme="minorEastAsia" w:eastAsiaTheme="minorEastAsia" w:cstheme="minorEastAsia"/>
                <w:color w:val="auto"/>
              </w:rPr>
            </w:pPr>
          </w:p>
        </w:tc>
        <w:tc>
          <w:tcPr>
            <w:tcW w:w="2027" w:type="dxa"/>
          </w:tcPr>
          <w:p w14:paraId="5C69601B">
            <w:pPr>
              <w:rPr>
                <w:rFonts w:asciiTheme="minorEastAsia" w:hAnsiTheme="minorEastAsia" w:eastAsiaTheme="minorEastAsia" w:cstheme="minorEastAsia"/>
                <w:color w:val="auto"/>
              </w:rPr>
            </w:pPr>
          </w:p>
        </w:tc>
      </w:tr>
    </w:tbl>
    <w:p w14:paraId="38F87E8D">
      <w:pPr>
        <w:rPr>
          <w:rFonts w:asciiTheme="minorEastAsia" w:hAnsiTheme="minorEastAsia" w:eastAsiaTheme="minorEastAsia" w:cstheme="minorEastAsia"/>
          <w:color w:val="auto"/>
        </w:rPr>
      </w:pPr>
    </w:p>
    <w:p w14:paraId="179F488B">
      <w:pPr>
        <w:rPr>
          <w:rFonts w:asciiTheme="minorEastAsia" w:hAnsiTheme="minorEastAsia" w:eastAsiaTheme="minorEastAsia" w:cstheme="minorEastAsia"/>
          <w:color w:val="auto"/>
        </w:rPr>
        <w:sectPr>
          <w:footerReference r:id="rId27" w:type="default"/>
          <w:pgSz w:w="11906" w:h="16839"/>
          <w:pgMar w:top="1449" w:right="1320" w:bottom="1341" w:left="1319" w:header="1113" w:footer="1127" w:gutter="0"/>
          <w:cols w:space="720" w:num="1"/>
        </w:sectPr>
      </w:pPr>
    </w:p>
    <w:p w14:paraId="31C32F59">
      <w:pPr>
        <w:spacing w:line="412" w:lineRule="auto"/>
        <w:rPr>
          <w:rFonts w:asciiTheme="minorEastAsia" w:hAnsiTheme="minorEastAsia" w:eastAsiaTheme="minorEastAsia" w:cstheme="minorEastAsia"/>
          <w:color w:val="auto"/>
        </w:rPr>
      </w:pPr>
    </w:p>
    <w:p w14:paraId="1EE44307">
      <w:pPr>
        <w:pStyle w:val="3"/>
        <w:spacing w:before="91" w:line="219" w:lineRule="auto"/>
        <w:ind w:left="3036"/>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pacing w:val="-4"/>
          <w:sz w:val="28"/>
          <w:szCs w:val="28"/>
        </w:rPr>
        <w:t>6.2</w:t>
      </w:r>
      <w:r>
        <w:rPr>
          <w:rFonts w:hint="eastAsia" w:asciiTheme="minorEastAsia" w:hAnsiTheme="minorEastAsia" w:eastAsiaTheme="minorEastAsia" w:cstheme="minorEastAsia"/>
          <w:color w:val="auto"/>
          <w:spacing w:val="-58"/>
          <w:sz w:val="28"/>
          <w:szCs w:val="28"/>
        </w:rPr>
        <w:t xml:space="preserve"> </w:t>
      </w:r>
      <w:r>
        <w:rPr>
          <w:rFonts w:hint="eastAsia" w:asciiTheme="minorEastAsia" w:hAnsiTheme="minorEastAsia" w:eastAsiaTheme="minorEastAsia" w:cstheme="minorEastAsia"/>
          <w:b/>
          <w:bCs/>
          <w:color w:val="auto"/>
          <w:spacing w:val="-4"/>
          <w:sz w:val="28"/>
          <w:szCs w:val="28"/>
        </w:rPr>
        <w:t>拟派项目经理情况表</w:t>
      </w:r>
    </w:p>
    <w:p w14:paraId="689F9F0E">
      <w:pPr>
        <w:spacing w:before="35"/>
        <w:rPr>
          <w:rFonts w:asciiTheme="minorEastAsia" w:hAnsiTheme="minorEastAsia" w:eastAsiaTheme="minorEastAsia" w:cstheme="minorEastAsia"/>
          <w:color w:val="auto"/>
        </w:rPr>
      </w:pPr>
    </w:p>
    <w:tbl>
      <w:tblPr>
        <w:tblStyle w:val="10"/>
        <w:tblW w:w="8883" w:type="dxa"/>
        <w:tblInd w:w="9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0"/>
        <w:gridCol w:w="480"/>
        <w:gridCol w:w="1615"/>
        <w:gridCol w:w="924"/>
        <w:gridCol w:w="797"/>
        <w:gridCol w:w="745"/>
        <w:gridCol w:w="689"/>
        <w:gridCol w:w="545"/>
        <w:gridCol w:w="888"/>
        <w:gridCol w:w="1440"/>
      </w:tblGrid>
      <w:tr w14:paraId="64AF6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1240" w:type="dxa"/>
            <w:gridSpan w:val="2"/>
          </w:tcPr>
          <w:p w14:paraId="0D4CB2A8">
            <w:pPr>
              <w:pStyle w:val="11"/>
              <w:spacing w:before="277" w:line="228" w:lineRule="auto"/>
              <w:ind w:left="311"/>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姓</w:t>
            </w:r>
            <w:r>
              <w:rPr>
                <w:rFonts w:hint="eastAsia" w:asciiTheme="minorEastAsia" w:hAnsiTheme="minorEastAsia" w:eastAsiaTheme="minorEastAsia" w:cstheme="minorEastAsia"/>
                <w:color w:val="auto"/>
                <w:spacing w:val="10"/>
              </w:rPr>
              <w:t xml:space="preserve">  </w:t>
            </w:r>
            <w:r>
              <w:rPr>
                <w:rFonts w:hint="eastAsia" w:asciiTheme="minorEastAsia" w:hAnsiTheme="minorEastAsia" w:eastAsiaTheme="minorEastAsia" w:cstheme="minorEastAsia"/>
                <w:color w:val="auto"/>
              </w:rPr>
              <w:t>名</w:t>
            </w:r>
          </w:p>
        </w:tc>
        <w:tc>
          <w:tcPr>
            <w:tcW w:w="1615" w:type="dxa"/>
          </w:tcPr>
          <w:p w14:paraId="27C373AF">
            <w:pPr>
              <w:rPr>
                <w:rFonts w:asciiTheme="minorEastAsia" w:hAnsiTheme="minorEastAsia" w:eastAsiaTheme="minorEastAsia" w:cstheme="minorEastAsia"/>
                <w:color w:val="auto"/>
              </w:rPr>
            </w:pPr>
          </w:p>
        </w:tc>
        <w:tc>
          <w:tcPr>
            <w:tcW w:w="924" w:type="dxa"/>
          </w:tcPr>
          <w:p w14:paraId="566A31FE">
            <w:pPr>
              <w:pStyle w:val="11"/>
              <w:spacing w:before="277" w:line="228" w:lineRule="auto"/>
              <w:ind w:left="15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年</w:t>
            </w:r>
            <w:r>
              <w:rPr>
                <w:rFonts w:hint="eastAsia" w:asciiTheme="minorEastAsia" w:hAnsiTheme="minorEastAsia" w:eastAsiaTheme="minorEastAsia" w:cstheme="minorEastAsia"/>
                <w:color w:val="auto"/>
                <w:spacing w:val="9"/>
              </w:rPr>
              <w:t xml:space="preserve">  </w:t>
            </w:r>
            <w:r>
              <w:rPr>
                <w:rFonts w:hint="eastAsia" w:asciiTheme="minorEastAsia" w:hAnsiTheme="minorEastAsia" w:eastAsiaTheme="minorEastAsia" w:cstheme="minorEastAsia"/>
                <w:color w:val="auto"/>
              </w:rPr>
              <w:t>龄</w:t>
            </w:r>
          </w:p>
        </w:tc>
        <w:tc>
          <w:tcPr>
            <w:tcW w:w="1542" w:type="dxa"/>
            <w:gridSpan w:val="2"/>
          </w:tcPr>
          <w:p w14:paraId="79B8AB34">
            <w:pPr>
              <w:rPr>
                <w:rFonts w:asciiTheme="minorEastAsia" w:hAnsiTheme="minorEastAsia" w:eastAsiaTheme="minorEastAsia" w:cstheme="minorEastAsia"/>
                <w:color w:val="auto"/>
              </w:rPr>
            </w:pPr>
          </w:p>
        </w:tc>
        <w:tc>
          <w:tcPr>
            <w:tcW w:w="1234" w:type="dxa"/>
            <w:gridSpan w:val="2"/>
          </w:tcPr>
          <w:p w14:paraId="736B0419">
            <w:pPr>
              <w:pStyle w:val="11"/>
              <w:spacing w:before="277" w:line="228" w:lineRule="auto"/>
              <w:ind w:left="30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职</w:t>
            </w:r>
            <w:r>
              <w:rPr>
                <w:rFonts w:hint="eastAsia" w:asciiTheme="minorEastAsia" w:hAnsiTheme="minorEastAsia" w:eastAsiaTheme="minorEastAsia" w:cstheme="minorEastAsia"/>
                <w:color w:val="auto"/>
                <w:spacing w:val="10"/>
              </w:rPr>
              <w:t xml:space="preserve">  </w:t>
            </w:r>
            <w:r>
              <w:rPr>
                <w:rFonts w:hint="eastAsia" w:asciiTheme="minorEastAsia" w:hAnsiTheme="minorEastAsia" w:eastAsiaTheme="minorEastAsia" w:cstheme="minorEastAsia"/>
                <w:color w:val="auto"/>
              </w:rPr>
              <w:t>务</w:t>
            </w:r>
          </w:p>
        </w:tc>
        <w:tc>
          <w:tcPr>
            <w:tcW w:w="2328" w:type="dxa"/>
            <w:gridSpan w:val="2"/>
          </w:tcPr>
          <w:p w14:paraId="27877F46">
            <w:pPr>
              <w:rPr>
                <w:rFonts w:asciiTheme="minorEastAsia" w:hAnsiTheme="minorEastAsia" w:eastAsiaTheme="minorEastAsia" w:cstheme="minorEastAsia"/>
                <w:color w:val="auto"/>
              </w:rPr>
            </w:pPr>
          </w:p>
        </w:tc>
      </w:tr>
      <w:tr w14:paraId="1B87F6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1240" w:type="dxa"/>
            <w:gridSpan w:val="2"/>
          </w:tcPr>
          <w:p w14:paraId="547264DB">
            <w:pPr>
              <w:pStyle w:val="11"/>
              <w:spacing w:before="274" w:line="230" w:lineRule="auto"/>
              <w:ind w:left="31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职</w:t>
            </w:r>
            <w:r>
              <w:rPr>
                <w:rFonts w:hint="eastAsia" w:asciiTheme="minorEastAsia" w:hAnsiTheme="minorEastAsia" w:eastAsiaTheme="minorEastAsia" w:cstheme="minorEastAsia"/>
                <w:color w:val="auto"/>
                <w:spacing w:val="9"/>
              </w:rPr>
              <w:t xml:space="preserve">  </w:t>
            </w:r>
            <w:r>
              <w:rPr>
                <w:rFonts w:hint="eastAsia" w:asciiTheme="minorEastAsia" w:hAnsiTheme="minorEastAsia" w:eastAsiaTheme="minorEastAsia" w:cstheme="minorEastAsia"/>
                <w:color w:val="auto"/>
              </w:rPr>
              <w:t>称</w:t>
            </w:r>
          </w:p>
        </w:tc>
        <w:tc>
          <w:tcPr>
            <w:tcW w:w="1615" w:type="dxa"/>
          </w:tcPr>
          <w:p w14:paraId="41B985C0">
            <w:pPr>
              <w:rPr>
                <w:rFonts w:asciiTheme="minorEastAsia" w:hAnsiTheme="minorEastAsia" w:eastAsiaTheme="minorEastAsia" w:cstheme="minorEastAsia"/>
                <w:color w:val="auto"/>
              </w:rPr>
            </w:pPr>
          </w:p>
        </w:tc>
        <w:tc>
          <w:tcPr>
            <w:tcW w:w="924" w:type="dxa"/>
          </w:tcPr>
          <w:p w14:paraId="1A7F08B3">
            <w:pPr>
              <w:pStyle w:val="11"/>
              <w:spacing w:before="274" w:line="229" w:lineRule="auto"/>
              <w:ind w:left="15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2"/>
              </w:rPr>
              <w:t>学</w:t>
            </w:r>
            <w:r>
              <w:rPr>
                <w:rFonts w:hint="eastAsia" w:asciiTheme="minorEastAsia" w:hAnsiTheme="minorEastAsia" w:eastAsiaTheme="minorEastAsia" w:cstheme="minorEastAsia"/>
                <w:color w:val="auto"/>
                <w:spacing w:val="10"/>
              </w:rPr>
              <w:t xml:space="preserve">  </w:t>
            </w:r>
            <w:r>
              <w:rPr>
                <w:rFonts w:hint="eastAsia" w:asciiTheme="minorEastAsia" w:hAnsiTheme="minorEastAsia" w:eastAsiaTheme="minorEastAsia" w:cstheme="minorEastAsia"/>
                <w:color w:val="auto"/>
                <w:spacing w:val="-2"/>
              </w:rPr>
              <w:t>历</w:t>
            </w:r>
          </w:p>
        </w:tc>
        <w:tc>
          <w:tcPr>
            <w:tcW w:w="1542" w:type="dxa"/>
            <w:gridSpan w:val="2"/>
          </w:tcPr>
          <w:p w14:paraId="1B98CF8D">
            <w:pPr>
              <w:rPr>
                <w:rFonts w:asciiTheme="minorEastAsia" w:hAnsiTheme="minorEastAsia" w:eastAsiaTheme="minorEastAsia" w:cstheme="minorEastAsia"/>
                <w:color w:val="auto"/>
              </w:rPr>
            </w:pPr>
          </w:p>
        </w:tc>
        <w:tc>
          <w:tcPr>
            <w:tcW w:w="1234" w:type="dxa"/>
            <w:gridSpan w:val="2"/>
          </w:tcPr>
          <w:p w14:paraId="4ADD6F4C">
            <w:pPr>
              <w:pStyle w:val="11"/>
              <w:spacing w:before="274" w:line="228" w:lineRule="auto"/>
              <w:ind w:left="20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身份证号</w:t>
            </w:r>
          </w:p>
        </w:tc>
        <w:tc>
          <w:tcPr>
            <w:tcW w:w="2328" w:type="dxa"/>
            <w:gridSpan w:val="2"/>
          </w:tcPr>
          <w:p w14:paraId="29865983">
            <w:pPr>
              <w:rPr>
                <w:rFonts w:asciiTheme="minorEastAsia" w:hAnsiTheme="minorEastAsia" w:eastAsiaTheme="minorEastAsia" w:cstheme="minorEastAsia"/>
                <w:color w:val="auto"/>
              </w:rPr>
            </w:pPr>
          </w:p>
        </w:tc>
      </w:tr>
      <w:tr w14:paraId="7C0B8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2855" w:type="dxa"/>
            <w:gridSpan w:val="3"/>
          </w:tcPr>
          <w:p w14:paraId="5970281B">
            <w:pPr>
              <w:pStyle w:val="11"/>
              <w:spacing w:before="275" w:line="228" w:lineRule="auto"/>
              <w:ind w:left="48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注册建造师专业等级</w:t>
            </w:r>
          </w:p>
        </w:tc>
        <w:tc>
          <w:tcPr>
            <w:tcW w:w="2466" w:type="dxa"/>
            <w:gridSpan w:val="3"/>
          </w:tcPr>
          <w:p w14:paraId="08827024">
            <w:pPr>
              <w:rPr>
                <w:rFonts w:asciiTheme="minorEastAsia" w:hAnsiTheme="minorEastAsia" w:eastAsiaTheme="minorEastAsia" w:cstheme="minorEastAsia"/>
                <w:color w:val="auto"/>
              </w:rPr>
            </w:pPr>
          </w:p>
        </w:tc>
        <w:tc>
          <w:tcPr>
            <w:tcW w:w="1234" w:type="dxa"/>
            <w:gridSpan w:val="2"/>
          </w:tcPr>
          <w:p w14:paraId="0F2225FD">
            <w:pPr>
              <w:pStyle w:val="11"/>
              <w:spacing w:before="275" w:line="227" w:lineRule="auto"/>
              <w:ind w:left="30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证书号</w:t>
            </w:r>
          </w:p>
        </w:tc>
        <w:tc>
          <w:tcPr>
            <w:tcW w:w="2328" w:type="dxa"/>
            <w:gridSpan w:val="2"/>
          </w:tcPr>
          <w:p w14:paraId="1774EECC">
            <w:pPr>
              <w:rPr>
                <w:rFonts w:asciiTheme="minorEastAsia" w:hAnsiTheme="minorEastAsia" w:eastAsiaTheme="minorEastAsia" w:cstheme="minorEastAsia"/>
                <w:color w:val="auto"/>
              </w:rPr>
            </w:pPr>
          </w:p>
        </w:tc>
      </w:tr>
      <w:tr w14:paraId="5E61F0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2855" w:type="dxa"/>
            <w:gridSpan w:val="3"/>
          </w:tcPr>
          <w:p w14:paraId="66F1C251">
            <w:pPr>
              <w:pStyle w:val="11"/>
              <w:spacing w:before="273" w:line="227" w:lineRule="auto"/>
              <w:ind w:left="387"/>
              <w:rPr>
                <w:rFonts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spacing w:val="8"/>
                <w:lang w:eastAsia="zh-CN"/>
              </w:rPr>
              <w:t>安全生产考核合格证书</w:t>
            </w:r>
          </w:p>
        </w:tc>
        <w:tc>
          <w:tcPr>
            <w:tcW w:w="6028" w:type="dxa"/>
            <w:gridSpan w:val="7"/>
          </w:tcPr>
          <w:p w14:paraId="5C5C9F63">
            <w:pPr>
              <w:rPr>
                <w:rFonts w:asciiTheme="minorEastAsia" w:hAnsiTheme="minorEastAsia" w:eastAsiaTheme="minorEastAsia" w:cstheme="minorEastAsia"/>
                <w:color w:val="auto"/>
                <w:lang w:eastAsia="zh-CN"/>
              </w:rPr>
            </w:pPr>
          </w:p>
        </w:tc>
      </w:tr>
      <w:tr w14:paraId="69F175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240" w:type="dxa"/>
            <w:gridSpan w:val="2"/>
          </w:tcPr>
          <w:p w14:paraId="135ED014">
            <w:pPr>
              <w:pStyle w:val="11"/>
              <w:spacing w:before="275" w:line="228" w:lineRule="auto"/>
              <w:ind w:left="21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毕业学校</w:t>
            </w:r>
          </w:p>
        </w:tc>
        <w:tc>
          <w:tcPr>
            <w:tcW w:w="7643" w:type="dxa"/>
            <w:gridSpan w:val="8"/>
          </w:tcPr>
          <w:p w14:paraId="561E2863">
            <w:pPr>
              <w:pStyle w:val="11"/>
              <w:spacing w:before="275" w:line="228" w:lineRule="auto"/>
              <w:ind w:left="74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年毕业于</w:t>
            </w:r>
            <w:r>
              <w:rPr>
                <w:rFonts w:hint="eastAsia" w:asciiTheme="minorEastAsia" w:hAnsiTheme="minorEastAsia" w:eastAsiaTheme="minorEastAsia" w:cstheme="minorEastAsia"/>
                <w:color w:val="auto"/>
                <w:spacing w:val="6"/>
              </w:rPr>
              <w:t xml:space="preserve">            </w:t>
            </w:r>
            <w:r>
              <w:rPr>
                <w:rFonts w:hint="eastAsia" w:asciiTheme="minorEastAsia" w:hAnsiTheme="minorEastAsia" w:eastAsiaTheme="minorEastAsia" w:cstheme="minorEastAsia"/>
                <w:color w:val="auto"/>
                <w:spacing w:val="5"/>
              </w:rPr>
              <w:t>学校</w:t>
            </w:r>
            <w:r>
              <w:rPr>
                <w:rFonts w:hint="eastAsia" w:asciiTheme="minorEastAsia" w:hAnsiTheme="minorEastAsia" w:eastAsiaTheme="minorEastAsia" w:cstheme="minorEastAsia"/>
                <w:color w:val="auto"/>
                <w:spacing w:val="6"/>
              </w:rPr>
              <w:t xml:space="preserve">        </w:t>
            </w:r>
            <w:r>
              <w:rPr>
                <w:rFonts w:hint="eastAsia" w:asciiTheme="minorEastAsia" w:hAnsiTheme="minorEastAsia" w:eastAsiaTheme="minorEastAsia" w:cstheme="minorEastAsia"/>
                <w:color w:val="auto"/>
                <w:spacing w:val="5"/>
              </w:rPr>
              <w:t>专业</w:t>
            </w:r>
          </w:p>
        </w:tc>
      </w:tr>
      <w:tr w14:paraId="62833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8883" w:type="dxa"/>
            <w:gridSpan w:val="10"/>
          </w:tcPr>
          <w:p w14:paraId="6C967F20">
            <w:pPr>
              <w:pStyle w:val="11"/>
              <w:spacing w:before="277" w:line="228" w:lineRule="auto"/>
              <w:ind w:left="3817"/>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主要业绩情况</w:t>
            </w:r>
          </w:p>
        </w:tc>
      </w:tr>
      <w:tr w14:paraId="4CF90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760" w:type="dxa"/>
          </w:tcPr>
          <w:p w14:paraId="10ACBF30">
            <w:pPr>
              <w:pStyle w:val="11"/>
              <w:spacing w:before="276" w:line="229" w:lineRule="auto"/>
              <w:ind w:left="17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序号</w:t>
            </w:r>
          </w:p>
        </w:tc>
        <w:tc>
          <w:tcPr>
            <w:tcW w:w="3816" w:type="dxa"/>
            <w:gridSpan w:val="4"/>
          </w:tcPr>
          <w:p w14:paraId="21B59A85">
            <w:pPr>
              <w:pStyle w:val="11"/>
              <w:spacing w:before="277" w:line="228" w:lineRule="auto"/>
              <w:ind w:left="149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项目名称</w:t>
            </w:r>
          </w:p>
        </w:tc>
        <w:tc>
          <w:tcPr>
            <w:tcW w:w="1434" w:type="dxa"/>
            <w:gridSpan w:val="2"/>
          </w:tcPr>
          <w:p w14:paraId="632A970E">
            <w:pPr>
              <w:pStyle w:val="11"/>
              <w:spacing w:before="276" w:line="228" w:lineRule="auto"/>
              <w:ind w:left="306"/>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项目类型</w:t>
            </w:r>
          </w:p>
        </w:tc>
        <w:tc>
          <w:tcPr>
            <w:tcW w:w="1433" w:type="dxa"/>
            <w:gridSpan w:val="2"/>
          </w:tcPr>
          <w:p w14:paraId="52BCEF91">
            <w:pPr>
              <w:pStyle w:val="11"/>
              <w:spacing w:before="276" w:line="228" w:lineRule="auto"/>
              <w:ind w:left="307"/>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项目规模</w:t>
            </w:r>
          </w:p>
        </w:tc>
        <w:tc>
          <w:tcPr>
            <w:tcW w:w="1440" w:type="dxa"/>
          </w:tcPr>
          <w:p w14:paraId="75CA382D">
            <w:pPr>
              <w:pStyle w:val="11"/>
              <w:spacing w:before="276" w:line="228" w:lineRule="auto"/>
              <w:ind w:left="30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完成时间</w:t>
            </w:r>
          </w:p>
        </w:tc>
      </w:tr>
      <w:tr w14:paraId="5EDC68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760" w:type="dxa"/>
          </w:tcPr>
          <w:p w14:paraId="2C117A4F">
            <w:pPr>
              <w:rPr>
                <w:rFonts w:asciiTheme="minorEastAsia" w:hAnsiTheme="minorEastAsia" w:eastAsiaTheme="minorEastAsia" w:cstheme="minorEastAsia"/>
                <w:color w:val="auto"/>
              </w:rPr>
            </w:pPr>
          </w:p>
        </w:tc>
        <w:tc>
          <w:tcPr>
            <w:tcW w:w="3816" w:type="dxa"/>
            <w:gridSpan w:val="4"/>
          </w:tcPr>
          <w:p w14:paraId="564CC935">
            <w:pPr>
              <w:rPr>
                <w:rFonts w:asciiTheme="minorEastAsia" w:hAnsiTheme="minorEastAsia" w:eastAsiaTheme="minorEastAsia" w:cstheme="minorEastAsia"/>
                <w:color w:val="auto"/>
              </w:rPr>
            </w:pPr>
          </w:p>
        </w:tc>
        <w:tc>
          <w:tcPr>
            <w:tcW w:w="1434" w:type="dxa"/>
            <w:gridSpan w:val="2"/>
          </w:tcPr>
          <w:p w14:paraId="017F5477">
            <w:pPr>
              <w:rPr>
                <w:rFonts w:asciiTheme="minorEastAsia" w:hAnsiTheme="minorEastAsia" w:eastAsiaTheme="minorEastAsia" w:cstheme="minorEastAsia"/>
                <w:color w:val="auto"/>
              </w:rPr>
            </w:pPr>
          </w:p>
        </w:tc>
        <w:tc>
          <w:tcPr>
            <w:tcW w:w="1433" w:type="dxa"/>
            <w:gridSpan w:val="2"/>
          </w:tcPr>
          <w:p w14:paraId="701838DB">
            <w:pPr>
              <w:rPr>
                <w:rFonts w:asciiTheme="minorEastAsia" w:hAnsiTheme="minorEastAsia" w:eastAsiaTheme="minorEastAsia" w:cstheme="minorEastAsia"/>
                <w:color w:val="auto"/>
              </w:rPr>
            </w:pPr>
          </w:p>
        </w:tc>
        <w:tc>
          <w:tcPr>
            <w:tcW w:w="1440" w:type="dxa"/>
          </w:tcPr>
          <w:p w14:paraId="2C09619B">
            <w:pPr>
              <w:rPr>
                <w:rFonts w:asciiTheme="minorEastAsia" w:hAnsiTheme="minorEastAsia" w:eastAsiaTheme="minorEastAsia" w:cstheme="minorEastAsia"/>
                <w:color w:val="auto"/>
              </w:rPr>
            </w:pPr>
          </w:p>
        </w:tc>
      </w:tr>
      <w:tr w14:paraId="0FF134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760" w:type="dxa"/>
          </w:tcPr>
          <w:p w14:paraId="3A4F21F5">
            <w:pPr>
              <w:rPr>
                <w:rFonts w:asciiTheme="minorEastAsia" w:hAnsiTheme="minorEastAsia" w:eastAsiaTheme="minorEastAsia" w:cstheme="minorEastAsia"/>
                <w:color w:val="auto"/>
              </w:rPr>
            </w:pPr>
          </w:p>
        </w:tc>
        <w:tc>
          <w:tcPr>
            <w:tcW w:w="3816" w:type="dxa"/>
            <w:gridSpan w:val="4"/>
          </w:tcPr>
          <w:p w14:paraId="0CC422FC">
            <w:pPr>
              <w:rPr>
                <w:rFonts w:asciiTheme="minorEastAsia" w:hAnsiTheme="minorEastAsia" w:eastAsiaTheme="minorEastAsia" w:cstheme="minorEastAsia"/>
                <w:color w:val="auto"/>
              </w:rPr>
            </w:pPr>
          </w:p>
        </w:tc>
        <w:tc>
          <w:tcPr>
            <w:tcW w:w="1434" w:type="dxa"/>
            <w:gridSpan w:val="2"/>
          </w:tcPr>
          <w:p w14:paraId="48652CA6">
            <w:pPr>
              <w:rPr>
                <w:rFonts w:asciiTheme="minorEastAsia" w:hAnsiTheme="minorEastAsia" w:eastAsiaTheme="minorEastAsia" w:cstheme="minorEastAsia"/>
                <w:color w:val="auto"/>
              </w:rPr>
            </w:pPr>
          </w:p>
        </w:tc>
        <w:tc>
          <w:tcPr>
            <w:tcW w:w="1433" w:type="dxa"/>
            <w:gridSpan w:val="2"/>
          </w:tcPr>
          <w:p w14:paraId="09B3990F">
            <w:pPr>
              <w:rPr>
                <w:rFonts w:asciiTheme="minorEastAsia" w:hAnsiTheme="minorEastAsia" w:eastAsiaTheme="minorEastAsia" w:cstheme="minorEastAsia"/>
                <w:color w:val="auto"/>
              </w:rPr>
            </w:pPr>
          </w:p>
        </w:tc>
        <w:tc>
          <w:tcPr>
            <w:tcW w:w="1440" w:type="dxa"/>
          </w:tcPr>
          <w:p w14:paraId="1A98037F">
            <w:pPr>
              <w:rPr>
                <w:rFonts w:asciiTheme="minorEastAsia" w:hAnsiTheme="minorEastAsia" w:eastAsiaTheme="minorEastAsia" w:cstheme="minorEastAsia"/>
                <w:color w:val="auto"/>
              </w:rPr>
            </w:pPr>
          </w:p>
        </w:tc>
      </w:tr>
      <w:tr w14:paraId="75957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760" w:type="dxa"/>
          </w:tcPr>
          <w:p w14:paraId="0DA6B761">
            <w:pPr>
              <w:rPr>
                <w:rFonts w:asciiTheme="minorEastAsia" w:hAnsiTheme="minorEastAsia" w:eastAsiaTheme="minorEastAsia" w:cstheme="minorEastAsia"/>
                <w:color w:val="auto"/>
              </w:rPr>
            </w:pPr>
          </w:p>
        </w:tc>
        <w:tc>
          <w:tcPr>
            <w:tcW w:w="3816" w:type="dxa"/>
            <w:gridSpan w:val="4"/>
          </w:tcPr>
          <w:p w14:paraId="4D945559">
            <w:pPr>
              <w:rPr>
                <w:rFonts w:asciiTheme="minorEastAsia" w:hAnsiTheme="minorEastAsia" w:eastAsiaTheme="minorEastAsia" w:cstheme="minorEastAsia"/>
                <w:color w:val="auto"/>
              </w:rPr>
            </w:pPr>
          </w:p>
        </w:tc>
        <w:tc>
          <w:tcPr>
            <w:tcW w:w="1434" w:type="dxa"/>
            <w:gridSpan w:val="2"/>
          </w:tcPr>
          <w:p w14:paraId="64148096">
            <w:pPr>
              <w:rPr>
                <w:rFonts w:asciiTheme="minorEastAsia" w:hAnsiTheme="minorEastAsia" w:eastAsiaTheme="minorEastAsia" w:cstheme="minorEastAsia"/>
                <w:color w:val="auto"/>
              </w:rPr>
            </w:pPr>
          </w:p>
        </w:tc>
        <w:tc>
          <w:tcPr>
            <w:tcW w:w="1433" w:type="dxa"/>
            <w:gridSpan w:val="2"/>
          </w:tcPr>
          <w:p w14:paraId="599D9DDD">
            <w:pPr>
              <w:rPr>
                <w:rFonts w:asciiTheme="minorEastAsia" w:hAnsiTheme="minorEastAsia" w:eastAsiaTheme="minorEastAsia" w:cstheme="minorEastAsia"/>
                <w:color w:val="auto"/>
              </w:rPr>
            </w:pPr>
          </w:p>
        </w:tc>
        <w:tc>
          <w:tcPr>
            <w:tcW w:w="1440" w:type="dxa"/>
          </w:tcPr>
          <w:p w14:paraId="6B3F88BA">
            <w:pPr>
              <w:rPr>
                <w:rFonts w:asciiTheme="minorEastAsia" w:hAnsiTheme="minorEastAsia" w:eastAsiaTheme="minorEastAsia" w:cstheme="minorEastAsia"/>
                <w:color w:val="auto"/>
              </w:rPr>
            </w:pPr>
          </w:p>
        </w:tc>
      </w:tr>
      <w:tr w14:paraId="19F5FC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760" w:type="dxa"/>
          </w:tcPr>
          <w:p w14:paraId="56578147">
            <w:pPr>
              <w:rPr>
                <w:rFonts w:asciiTheme="minorEastAsia" w:hAnsiTheme="minorEastAsia" w:eastAsiaTheme="minorEastAsia" w:cstheme="minorEastAsia"/>
                <w:color w:val="auto"/>
              </w:rPr>
            </w:pPr>
          </w:p>
        </w:tc>
        <w:tc>
          <w:tcPr>
            <w:tcW w:w="3816" w:type="dxa"/>
            <w:gridSpan w:val="4"/>
          </w:tcPr>
          <w:p w14:paraId="611A2B4A">
            <w:pPr>
              <w:rPr>
                <w:rFonts w:asciiTheme="minorEastAsia" w:hAnsiTheme="minorEastAsia" w:eastAsiaTheme="minorEastAsia" w:cstheme="minorEastAsia"/>
                <w:color w:val="auto"/>
              </w:rPr>
            </w:pPr>
          </w:p>
        </w:tc>
        <w:tc>
          <w:tcPr>
            <w:tcW w:w="1434" w:type="dxa"/>
            <w:gridSpan w:val="2"/>
          </w:tcPr>
          <w:p w14:paraId="60BC6A90">
            <w:pPr>
              <w:rPr>
                <w:rFonts w:asciiTheme="minorEastAsia" w:hAnsiTheme="minorEastAsia" w:eastAsiaTheme="minorEastAsia" w:cstheme="minorEastAsia"/>
                <w:color w:val="auto"/>
              </w:rPr>
            </w:pPr>
          </w:p>
        </w:tc>
        <w:tc>
          <w:tcPr>
            <w:tcW w:w="1433" w:type="dxa"/>
            <w:gridSpan w:val="2"/>
          </w:tcPr>
          <w:p w14:paraId="41F70E71">
            <w:pPr>
              <w:rPr>
                <w:rFonts w:asciiTheme="minorEastAsia" w:hAnsiTheme="minorEastAsia" w:eastAsiaTheme="minorEastAsia" w:cstheme="minorEastAsia"/>
                <w:color w:val="auto"/>
              </w:rPr>
            </w:pPr>
          </w:p>
        </w:tc>
        <w:tc>
          <w:tcPr>
            <w:tcW w:w="1440" w:type="dxa"/>
          </w:tcPr>
          <w:p w14:paraId="4BEBB57E">
            <w:pPr>
              <w:rPr>
                <w:rFonts w:asciiTheme="minorEastAsia" w:hAnsiTheme="minorEastAsia" w:eastAsiaTheme="minorEastAsia" w:cstheme="minorEastAsia"/>
                <w:color w:val="auto"/>
              </w:rPr>
            </w:pPr>
          </w:p>
        </w:tc>
      </w:tr>
      <w:tr w14:paraId="4D578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760" w:type="dxa"/>
          </w:tcPr>
          <w:p w14:paraId="761F3873">
            <w:pPr>
              <w:rPr>
                <w:rFonts w:asciiTheme="minorEastAsia" w:hAnsiTheme="minorEastAsia" w:eastAsiaTheme="minorEastAsia" w:cstheme="minorEastAsia"/>
                <w:color w:val="auto"/>
              </w:rPr>
            </w:pPr>
          </w:p>
        </w:tc>
        <w:tc>
          <w:tcPr>
            <w:tcW w:w="3816" w:type="dxa"/>
            <w:gridSpan w:val="4"/>
          </w:tcPr>
          <w:p w14:paraId="36E184E9">
            <w:pPr>
              <w:rPr>
                <w:rFonts w:asciiTheme="minorEastAsia" w:hAnsiTheme="minorEastAsia" w:eastAsiaTheme="minorEastAsia" w:cstheme="minorEastAsia"/>
                <w:color w:val="auto"/>
              </w:rPr>
            </w:pPr>
          </w:p>
        </w:tc>
        <w:tc>
          <w:tcPr>
            <w:tcW w:w="1434" w:type="dxa"/>
            <w:gridSpan w:val="2"/>
          </w:tcPr>
          <w:p w14:paraId="2CC9208B">
            <w:pPr>
              <w:rPr>
                <w:rFonts w:asciiTheme="minorEastAsia" w:hAnsiTheme="minorEastAsia" w:eastAsiaTheme="minorEastAsia" w:cstheme="minorEastAsia"/>
                <w:color w:val="auto"/>
              </w:rPr>
            </w:pPr>
          </w:p>
        </w:tc>
        <w:tc>
          <w:tcPr>
            <w:tcW w:w="1433" w:type="dxa"/>
            <w:gridSpan w:val="2"/>
          </w:tcPr>
          <w:p w14:paraId="55A90E1E">
            <w:pPr>
              <w:rPr>
                <w:rFonts w:asciiTheme="minorEastAsia" w:hAnsiTheme="minorEastAsia" w:eastAsiaTheme="minorEastAsia" w:cstheme="minorEastAsia"/>
                <w:color w:val="auto"/>
              </w:rPr>
            </w:pPr>
          </w:p>
        </w:tc>
        <w:tc>
          <w:tcPr>
            <w:tcW w:w="1440" w:type="dxa"/>
          </w:tcPr>
          <w:p w14:paraId="00ED1291">
            <w:pPr>
              <w:rPr>
                <w:rFonts w:asciiTheme="minorEastAsia" w:hAnsiTheme="minorEastAsia" w:eastAsiaTheme="minorEastAsia" w:cstheme="minorEastAsia"/>
                <w:color w:val="auto"/>
              </w:rPr>
            </w:pPr>
          </w:p>
        </w:tc>
      </w:tr>
      <w:tr w14:paraId="1968EC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760" w:type="dxa"/>
          </w:tcPr>
          <w:p w14:paraId="0DB3AF35">
            <w:pPr>
              <w:rPr>
                <w:rFonts w:asciiTheme="minorEastAsia" w:hAnsiTheme="minorEastAsia" w:eastAsiaTheme="minorEastAsia" w:cstheme="minorEastAsia"/>
                <w:color w:val="auto"/>
              </w:rPr>
            </w:pPr>
          </w:p>
        </w:tc>
        <w:tc>
          <w:tcPr>
            <w:tcW w:w="3816" w:type="dxa"/>
            <w:gridSpan w:val="4"/>
          </w:tcPr>
          <w:p w14:paraId="368F915F">
            <w:pPr>
              <w:rPr>
                <w:rFonts w:asciiTheme="minorEastAsia" w:hAnsiTheme="minorEastAsia" w:eastAsiaTheme="minorEastAsia" w:cstheme="minorEastAsia"/>
                <w:color w:val="auto"/>
              </w:rPr>
            </w:pPr>
          </w:p>
        </w:tc>
        <w:tc>
          <w:tcPr>
            <w:tcW w:w="1434" w:type="dxa"/>
            <w:gridSpan w:val="2"/>
          </w:tcPr>
          <w:p w14:paraId="6EFAFAC3">
            <w:pPr>
              <w:rPr>
                <w:rFonts w:asciiTheme="minorEastAsia" w:hAnsiTheme="minorEastAsia" w:eastAsiaTheme="minorEastAsia" w:cstheme="minorEastAsia"/>
                <w:color w:val="auto"/>
              </w:rPr>
            </w:pPr>
          </w:p>
        </w:tc>
        <w:tc>
          <w:tcPr>
            <w:tcW w:w="1433" w:type="dxa"/>
            <w:gridSpan w:val="2"/>
          </w:tcPr>
          <w:p w14:paraId="67ABE42A">
            <w:pPr>
              <w:rPr>
                <w:rFonts w:asciiTheme="minorEastAsia" w:hAnsiTheme="minorEastAsia" w:eastAsiaTheme="minorEastAsia" w:cstheme="minorEastAsia"/>
                <w:color w:val="auto"/>
              </w:rPr>
            </w:pPr>
          </w:p>
        </w:tc>
        <w:tc>
          <w:tcPr>
            <w:tcW w:w="1440" w:type="dxa"/>
          </w:tcPr>
          <w:p w14:paraId="5193F695">
            <w:pPr>
              <w:rPr>
                <w:rFonts w:asciiTheme="minorEastAsia" w:hAnsiTheme="minorEastAsia" w:eastAsiaTheme="minorEastAsia" w:cstheme="minorEastAsia"/>
                <w:color w:val="auto"/>
              </w:rPr>
            </w:pPr>
          </w:p>
        </w:tc>
      </w:tr>
      <w:tr w14:paraId="4038B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760" w:type="dxa"/>
          </w:tcPr>
          <w:p w14:paraId="39DF9DFF">
            <w:pPr>
              <w:rPr>
                <w:rFonts w:asciiTheme="minorEastAsia" w:hAnsiTheme="minorEastAsia" w:eastAsiaTheme="minorEastAsia" w:cstheme="minorEastAsia"/>
                <w:color w:val="auto"/>
              </w:rPr>
            </w:pPr>
          </w:p>
        </w:tc>
        <w:tc>
          <w:tcPr>
            <w:tcW w:w="3816" w:type="dxa"/>
            <w:gridSpan w:val="4"/>
          </w:tcPr>
          <w:p w14:paraId="6EB2A181">
            <w:pPr>
              <w:rPr>
                <w:rFonts w:asciiTheme="minorEastAsia" w:hAnsiTheme="minorEastAsia" w:eastAsiaTheme="minorEastAsia" w:cstheme="minorEastAsia"/>
                <w:color w:val="auto"/>
              </w:rPr>
            </w:pPr>
          </w:p>
        </w:tc>
        <w:tc>
          <w:tcPr>
            <w:tcW w:w="1434" w:type="dxa"/>
            <w:gridSpan w:val="2"/>
          </w:tcPr>
          <w:p w14:paraId="48D32C5D">
            <w:pPr>
              <w:rPr>
                <w:rFonts w:asciiTheme="minorEastAsia" w:hAnsiTheme="minorEastAsia" w:eastAsiaTheme="minorEastAsia" w:cstheme="minorEastAsia"/>
                <w:color w:val="auto"/>
              </w:rPr>
            </w:pPr>
          </w:p>
        </w:tc>
        <w:tc>
          <w:tcPr>
            <w:tcW w:w="1433" w:type="dxa"/>
            <w:gridSpan w:val="2"/>
          </w:tcPr>
          <w:p w14:paraId="0607CFEC">
            <w:pPr>
              <w:rPr>
                <w:rFonts w:asciiTheme="minorEastAsia" w:hAnsiTheme="minorEastAsia" w:eastAsiaTheme="minorEastAsia" w:cstheme="minorEastAsia"/>
                <w:color w:val="auto"/>
              </w:rPr>
            </w:pPr>
          </w:p>
        </w:tc>
        <w:tc>
          <w:tcPr>
            <w:tcW w:w="1440" w:type="dxa"/>
          </w:tcPr>
          <w:p w14:paraId="026B31AF">
            <w:pPr>
              <w:rPr>
                <w:rFonts w:asciiTheme="minorEastAsia" w:hAnsiTheme="minorEastAsia" w:eastAsiaTheme="minorEastAsia" w:cstheme="minorEastAsia"/>
                <w:color w:val="auto"/>
              </w:rPr>
            </w:pPr>
          </w:p>
        </w:tc>
      </w:tr>
    </w:tbl>
    <w:p w14:paraId="474D197F">
      <w:pPr>
        <w:pStyle w:val="3"/>
        <w:spacing w:before="51" w:line="228" w:lineRule="auto"/>
        <w:ind w:left="9"/>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b/>
          <w:bCs/>
          <w:color w:val="auto"/>
          <w:spacing w:val="1"/>
          <w:sz w:val="20"/>
          <w:szCs w:val="20"/>
        </w:rPr>
        <w:t>说明：</w:t>
      </w:r>
    </w:p>
    <w:p w14:paraId="5B5EC7EE">
      <w:pPr>
        <w:pStyle w:val="3"/>
        <w:spacing w:before="202" w:line="227" w:lineRule="auto"/>
        <w:ind w:left="442"/>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9"/>
          <w:sz w:val="20"/>
          <w:szCs w:val="20"/>
          <w:lang w:eastAsia="zh-CN"/>
        </w:rPr>
        <w:t>1.附项目经理执业资格证书、注册证书、安全生产</w:t>
      </w:r>
      <w:r>
        <w:rPr>
          <w:rFonts w:hint="eastAsia" w:asciiTheme="minorEastAsia" w:hAnsiTheme="minorEastAsia" w:eastAsiaTheme="minorEastAsia" w:cstheme="minorEastAsia"/>
          <w:color w:val="auto"/>
          <w:spacing w:val="8"/>
          <w:sz w:val="20"/>
          <w:szCs w:val="20"/>
          <w:lang w:eastAsia="zh-CN"/>
        </w:rPr>
        <w:t>考核合格证书（B</w:t>
      </w:r>
      <w:r>
        <w:rPr>
          <w:rFonts w:hint="eastAsia" w:asciiTheme="minorEastAsia" w:hAnsiTheme="minorEastAsia" w:eastAsiaTheme="minorEastAsia" w:cstheme="minorEastAsia"/>
          <w:color w:val="auto"/>
          <w:spacing w:val="-40"/>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证）、身份证复印件。</w:t>
      </w:r>
    </w:p>
    <w:p w14:paraId="260328AF">
      <w:pPr>
        <w:pStyle w:val="3"/>
        <w:spacing w:before="214" w:line="227" w:lineRule="auto"/>
        <w:ind w:left="429"/>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0"/>
          <w:sz w:val="20"/>
          <w:szCs w:val="20"/>
          <w:lang w:eastAsia="zh-CN"/>
        </w:rPr>
        <w:t>2.2001</w:t>
      </w:r>
      <w:r>
        <w:rPr>
          <w:rFonts w:hint="eastAsia" w:asciiTheme="minorEastAsia" w:hAnsiTheme="minorEastAsia" w:eastAsiaTheme="minorEastAsia" w:cstheme="minorEastAsia"/>
          <w:color w:val="auto"/>
          <w:spacing w:val="-37"/>
          <w:sz w:val="20"/>
          <w:szCs w:val="20"/>
          <w:lang w:eastAsia="zh-CN"/>
        </w:rPr>
        <w:t xml:space="preserve"> </w:t>
      </w:r>
      <w:r>
        <w:rPr>
          <w:rFonts w:hint="eastAsia" w:asciiTheme="minorEastAsia" w:hAnsiTheme="minorEastAsia" w:eastAsiaTheme="minorEastAsia" w:cstheme="minorEastAsia"/>
          <w:color w:val="auto"/>
          <w:spacing w:val="10"/>
          <w:sz w:val="20"/>
          <w:szCs w:val="20"/>
          <w:lang w:eastAsia="zh-CN"/>
        </w:rPr>
        <w:t>年以前的学历证，附学历证扫描件；2001</w:t>
      </w:r>
      <w:r>
        <w:rPr>
          <w:rFonts w:hint="eastAsia" w:asciiTheme="minorEastAsia" w:hAnsiTheme="minorEastAsia" w:eastAsiaTheme="minorEastAsia" w:cstheme="minorEastAsia"/>
          <w:color w:val="auto"/>
          <w:spacing w:val="-37"/>
          <w:sz w:val="20"/>
          <w:szCs w:val="20"/>
          <w:lang w:eastAsia="zh-CN"/>
        </w:rPr>
        <w:t xml:space="preserve"> </w:t>
      </w:r>
      <w:r>
        <w:rPr>
          <w:rFonts w:hint="eastAsia" w:asciiTheme="minorEastAsia" w:hAnsiTheme="minorEastAsia" w:eastAsiaTheme="minorEastAsia" w:cstheme="minorEastAsia"/>
          <w:color w:val="auto"/>
          <w:spacing w:val="10"/>
          <w:sz w:val="20"/>
          <w:szCs w:val="20"/>
          <w:lang w:eastAsia="zh-CN"/>
        </w:rPr>
        <w:t>年以后</w:t>
      </w:r>
      <w:r>
        <w:rPr>
          <w:rFonts w:hint="eastAsia" w:asciiTheme="minorEastAsia" w:hAnsiTheme="minorEastAsia" w:eastAsiaTheme="minorEastAsia" w:cstheme="minorEastAsia"/>
          <w:color w:val="auto"/>
          <w:spacing w:val="9"/>
          <w:sz w:val="20"/>
          <w:szCs w:val="20"/>
          <w:lang w:eastAsia="zh-CN"/>
        </w:rPr>
        <w:t>的学历证提供“学信网</w:t>
      </w:r>
      <w:r>
        <w:rPr>
          <w:rFonts w:hint="eastAsia" w:asciiTheme="minorEastAsia" w:hAnsiTheme="minorEastAsia" w:eastAsiaTheme="minorEastAsia" w:cstheme="minorEastAsia"/>
          <w:color w:val="auto"/>
          <w:spacing w:val="-73"/>
          <w:sz w:val="20"/>
          <w:szCs w:val="20"/>
          <w:lang w:eastAsia="zh-CN"/>
        </w:rPr>
        <w:t xml:space="preserve"> </w:t>
      </w:r>
      <w:r>
        <w:rPr>
          <w:rFonts w:hint="eastAsia" w:asciiTheme="minorEastAsia" w:hAnsiTheme="minorEastAsia" w:eastAsiaTheme="minorEastAsia" w:cstheme="minorEastAsia"/>
          <w:color w:val="auto"/>
          <w:spacing w:val="9"/>
          <w:sz w:val="20"/>
          <w:szCs w:val="20"/>
          <w:lang w:eastAsia="zh-CN"/>
        </w:rPr>
        <w:t>”</w:t>
      </w:r>
    </w:p>
    <w:p w14:paraId="442B59B5">
      <w:pPr>
        <w:pStyle w:val="3"/>
        <w:spacing w:before="212" w:line="223" w:lineRule="auto"/>
        <w:ind w:left="463"/>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pacing w:val="9"/>
          <w:sz w:val="20"/>
          <w:szCs w:val="20"/>
        </w:rPr>
        <w:t>(</w:t>
      </w:r>
      <w:r>
        <w:rPr>
          <w:color w:val="auto"/>
        </w:rPr>
        <w:fldChar w:fldCharType="begin"/>
      </w:r>
      <w:r>
        <w:rPr>
          <w:color w:val="auto"/>
        </w:rPr>
        <w:instrText xml:space="preserve"> HYPERLINK "http://www.chsicomcn" </w:instrText>
      </w:r>
      <w:r>
        <w:rPr>
          <w:color w:val="auto"/>
        </w:rPr>
        <w:fldChar w:fldCharType="separate"/>
      </w:r>
      <w:r>
        <w:rPr>
          <w:rFonts w:hint="eastAsia" w:asciiTheme="minorEastAsia" w:hAnsiTheme="minorEastAsia" w:eastAsiaTheme="minorEastAsia" w:cstheme="minorEastAsia"/>
          <w:color w:val="auto"/>
          <w:sz w:val="20"/>
          <w:szCs w:val="20"/>
        </w:rPr>
        <w:t>http</w:t>
      </w:r>
      <w:r>
        <w:rPr>
          <w:rFonts w:hint="eastAsia" w:asciiTheme="minorEastAsia" w:hAnsiTheme="minorEastAsia" w:eastAsiaTheme="minorEastAsia" w:cstheme="minorEastAsia"/>
          <w:color w:val="auto"/>
          <w:spacing w:val="9"/>
          <w:sz w:val="20"/>
          <w:szCs w:val="20"/>
        </w:rPr>
        <w:t>://</w:t>
      </w:r>
      <w:r>
        <w:rPr>
          <w:rFonts w:hint="eastAsia" w:asciiTheme="minorEastAsia" w:hAnsiTheme="minorEastAsia" w:eastAsiaTheme="minorEastAsia" w:cstheme="minorEastAsia"/>
          <w:color w:val="auto"/>
          <w:sz w:val="20"/>
          <w:szCs w:val="20"/>
        </w:rPr>
        <w:t>www</w:t>
      </w:r>
      <w:r>
        <w:rPr>
          <w:rFonts w:hint="eastAsia" w:asciiTheme="minorEastAsia" w:hAnsiTheme="minorEastAsia" w:eastAsiaTheme="minorEastAsia" w:cstheme="minorEastAsia"/>
          <w:color w:val="auto"/>
          <w:spacing w:val="9"/>
          <w:sz w:val="20"/>
          <w:szCs w:val="20"/>
        </w:rPr>
        <w:t>.</w:t>
      </w:r>
      <w:r>
        <w:rPr>
          <w:rFonts w:hint="eastAsia" w:asciiTheme="minorEastAsia" w:hAnsiTheme="minorEastAsia" w:eastAsiaTheme="minorEastAsia" w:cstheme="minorEastAsia"/>
          <w:color w:val="auto"/>
          <w:sz w:val="20"/>
          <w:szCs w:val="20"/>
        </w:rPr>
        <w:t>chsicomcn</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pacing w:val="9"/>
          <w:sz w:val="20"/>
          <w:szCs w:val="20"/>
        </w:rPr>
        <w:t>)相关学历证明（学籍查询或学历查询或学位查询或在线验证查询）。</w:t>
      </w:r>
    </w:p>
    <w:p w14:paraId="65A8F144">
      <w:pPr>
        <w:pStyle w:val="3"/>
        <w:spacing w:before="221" w:line="425" w:lineRule="auto"/>
        <w:ind w:left="12" w:firstLine="419"/>
        <w:jc w:val="both"/>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4"/>
          <w:sz w:val="20"/>
          <w:szCs w:val="20"/>
          <w:lang w:eastAsia="zh-CN"/>
        </w:rPr>
        <w:t>3.附本人在“</w:t>
      </w:r>
      <w:r>
        <w:rPr>
          <w:rFonts w:hint="eastAsia" w:asciiTheme="minorEastAsia" w:hAnsiTheme="minorEastAsia" w:eastAsiaTheme="minorEastAsia" w:cstheme="minorEastAsia"/>
          <w:color w:val="auto"/>
          <w:spacing w:val="-77"/>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陕西省住房和城乡建设厅</w:t>
      </w:r>
      <w:r>
        <w:rPr>
          <w:rFonts w:hint="eastAsia" w:asciiTheme="minorEastAsia" w:hAnsiTheme="minorEastAsia" w:eastAsiaTheme="minorEastAsia" w:cstheme="minorEastAsia"/>
          <w:color w:val="auto"/>
          <w:spacing w:val="-69"/>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”网页查询截图。（省外企</w:t>
      </w:r>
      <w:r>
        <w:rPr>
          <w:rFonts w:hint="eastAsia" w:asciiTheme="minorEastAsia" w:hAnsiTheme="minorEastAsia" w:eastAsiaTheme="minorEastAsia" w:cstheme="minorEastAsia"/>
          <w:color w:val="auto"/>
          <w:spacing w:val="3"/>
          <w:sz w:val="20"/>
          <w:szCs w:val="20"/>
          <w:lang w:eastAsia="zh-CN"/>
        </w:rPr>
        <w:t>业拟派项目经理附本人在“</w:t>
      </w:r>
      <w:r>
        <w:rPr>
          <w:rFonts w:hint="eastAsia" w:asciiTheme="minorEastAsia" w:hAnsiTheme="minorEastAsia" w:eastAsiaTheme="minorEastAsia" w:cstheme="minorEastAsia"/>
          <w:color w:val="auto"/>
          <w:spacing w:val="-75"/>
          <w:sz w:val="20"/>
          <w:szCs w:val="20"/>
          <w:lang w:eastAsia="zh-CN"/>
        </w:rPr>
        <w:t xml:space="preserve"> </w:t>
      </w:r>
      <w:r>
        <w:rPr>
          <w:rFonts w:hint="eastAsia" w:asciiTheme="minorEastAsia" w:hAnsiTheme="minorEastAsia" w:eastAsiaTheme="minorEastAsia" w:cstheme="minorEastAsia"/>
          <w:color w:val="auto"/>
          <w:spacing w:val="3"/>
          <w:sz w:val="20"/>
          <w:szCs w:val="20"/>
          <w:lang w:eastAsia="zh-CN"/>
        </w:rPr>
        <w:t>陕</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11"/>
          <w:sz w:val="20"/>
          <w:szCs w:val="20"/>
          <w:lang w:eastAsia="zh-CN"/>
        </w:rPr>
        <w:t>西省住房和城乡建设厅</w:t>
      </w:r>
      <w:r>
        <w:rPr>
          <w:rFonts w:hint="eastAsia" w:asciiTheme="minorEastAsia" w:hAnsiTheme="minorEastAsia" w:eastAsiaTheme="minorEastAsia" w:cstheme="minorEastAsia"/>
          <w:color w:val="auto"/>
          <w:spacing w:val="-68"/>
          <w:sz w:val="20"/>
          <w:szCs w:val="20"/>
          <w:lang w:eastAsia="zh-CN"/>
        </w:rPr>
        <w:t xml:space="preserve"> </w:t>
      </w:r>
      <w:r>
        <w:rPr>
          <w:rFonts w:hint="eastAsia" w:asciiTheme="minorEastAsia" w:hAnsiTheme="minorEastAsia" w:eastAsiaTheme="minorEastAsia" w:cstheme="minorEastAsia"/>
          <w:color w:val="auto"/>
          <w:spacing w:val="11"/>
          <w:sz w:val="20"/>
          <w:szCs w:val="20"/>
          <w:lang w:eastAsia="zh-CN"/>
        </w:rPr>
        <w:t>”、“全国建筑市场监管公共服务平台</w:t>
      </w:r>
      <w:r>
        <w:rPr>
          <w:rFonts w:hint="eastAsia" w:asciiTheme="minorEastAsia" w:hAnsiTheme="minorEastAsia" w:eastAsiaTheme="minorEastAsia" w:cstheme="minorEastAsia"/>
          <w:color w:val="auto"/>
          <w:spacing w:val="-70"/>
          <w:sz w:val="20"/>
          <w:szCs w:val="20"/>
          <w:lang w:eastAsia="zh-CN"/>
        </w:rPr>
        <w:t xml:space="preserve"> </w:t>
      </w:r>
      <w:r>
        <w:rPr>
          <w:rFonts w:hint="eastAsia" w:asciiTheme="minorEastAsia" w:hAnsiTheme="minorEastAsia" w:eastAsiaTheme="minorEastAsia" w:cstheme="minorEastAsia"/>
          <w:color w:val="auto"/>
          <w:spacing w:val="11"/>
          <w:sz w:val="20"/>
          <w:szCs w:val="20"/>
          <w:lang w:eastAsia="zh-CN"/>
        </w:rPr>
        <w:t>”和“企业注册地</w:t>
      </w:r>
      <w:r>
        <w:rPr>
          <w:rFonts w:hint="eastAsia" w:asciiTheme="minorEastAsia" w:hAnsiTheme="minorEastAsia" w:eastAsiaTheme="minorEastAsia" w:cstheme="minorEastAsia"/>
          <w:color w:val="auto"/>
          <w:spacing w:val="10"/>
          <w:sz w:val="20"/>
          <w:szCs w:val="20"/>
          <w:lang w:eastAsia="zh-CN"/>
        </w:rPr>
        <w:t>所在省级建设网</w:t>
      </w:r>
      <w:r>
        <w:rPr>
          <w:rFonts w:hint="eastAsia" w:asciiTheme="minorEastAsia" w:hAnsiTheme="minorEastAsia" w:eastAsiaTheme="minorEastAsia" w:cstheme="minorEastAsia"/>
          <w:color w:val="auto"/>
          <w:spacing w:val="-69"/>
          <w:sz w:val="20"/>
          <w:szCs w:val="20"/>
          <w:lang w:eastAsia="zh-CN"/>
        </w:rPr>
        <w:t xml:space="preserve"> </w:t>
      </w:r>
      <w:r>
        <w:rPr>
          <w:rFonts w:hint="eastAsia" w:asciiTheme="minorEastAsia" w:hAnsiTheme="minorEastAsia" w:eastAsiaTheme="minorEastAsia" w:cstheme="minorEastAsia"/>
          <w:color w:val="auto"/>
          <w:spacing w:val="10"/>
          <w:sz w:val="20"/>
          <w:szCs w:val="20"/>
          <w:lang w:eastAsia="zh-CN"/>
        </w:rPr>
        <w:t>”</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6"/>
          <w:sz w:val="20"/>
          <w:szCs w:val="20"/>
          <w:lang w:eastAsia="zh-CN"/>
        </w:rPr>
        <w:t>网页查询截图。）</w:t>
      </w:r>
    </w:p>
    <w:p w14:paraId="320D908D">
      <w:pPr>
        <w:spacing w:line="425" w:lineRule="auto"/>
        <w:rPr>
          <w:rFonts w:asciiTheme="minorEastAsia" w:hAnsiTheme="minorEastAsia" w:eastAsiaTheme="minorEastAsia" w:cstheme="minorEastAsia"/>
          <w:color w:val="auto"/>
          <w:sz w:val="20"/>
          <w:szCs w:val="20"/>
          <w:lang w:eastAsia="zh-CN"/>
        </w:rPr>
        <w:sectPr>
          <w:footerReference r:id="rId28" w:type="default"/>
          <w:pgSz w:w="11906" w:h="16839"/>
          <w:pgMar w:top="1449" w:right="1317" w:bottom="1341" w:left="1417" w:header="1113" w:footer="1127" w:gutter="0"/>
          <w:cols w:space="720" w:num="1"/>
        </w:sectPr>
      </w:pPr>
    </w:p>
    <w:p w14:paraId="20CE995F">
      <w:pPr>
        <w:rPr>
          <w:rFonts w:asciiTheme="minorEastAsia" w:hAnsiTheme="minorEastAsia" w:eastAsiaTheme="minorEastAsia" w:cstheme="minorEastAsia"/>
          <w:color w:val="auto"/>
          <w:lang w:eastAsia="zh-CN"/>
        </w:rPr>
      </w:pPr>
    </w:p>
    <w:p w14:paraId="01E8EA4C">
      <w:pPr>
        <w:spacing w:line="241" w:lineRule="auto"/>
        <w:rPr>
          <w:rFonts w:asciiTheme="minorEastAsia" w:hAnsiTheme="minorEastAsia" w:eastAsiaTheme="minorEastAsia" w:cstheme="minorEastAsia"/>
          <w:color w:val="auto"/>
          <w:lang w:eastAsia="zh-CN"/>
        </w:rPr>
      </w:pPr>
    </w:p>
    <w:p w14:paraId="09766749">
      <w:pPr>
        <w:spacing w:line="241" w:lineRule="auto"/>
        <w:rPr>
          <w:rFonts w:asciiTheme="minorEastAsia" w:hAnsiTheme="minorEastAsia" w:eastAsiaTheme="minorEastAsia" w:cstheme="minorEastAsia"/>
          <w:color w:val="auto"/>
          <w:lang w:eastAsia="zh-CN"/>
        </w:rPr>
      </w:pPr>
    </w:p>
    <w:p w14:paraId="490E5F42">
      <w:pPr>
        <w:pStyle w:val="3"/>
        <w:spacing w:before="91" w:line="219" w:lineRule="auto"/>
        <w:ind w:left="4334"/>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6"/>
          <w:sz w:val="28"/>
          <w:szCs w:val="28"/>
          <w:lang w:eastAsia="zh-CN"/>
        </w:rPr>
        <w:t>承诺书</w:t>
      </w:r>
    </w:p>
    <w:p w14:paraId="27BFFFB6">
      <w:pPr>
        <w:spacing w:line="417" w:lineRule="auto"/>
        <w:rPr>
          <w:rFonts w:asciiTheme="minorEastAsia" w:hAnsiTheme="minorEastAsia" w:eastAsiaTheme="minorEastAsia" w:cstheme="minorEastAsia"/>
          <w:color w:val="auto"/>
          <w:lang w:eastAsia="zh-CN"/>
        </w:rPr>
      </w:pPr>
    </w:p>
    <w:p w14:paraId="5A5E894C">
      <w:pPr>
        <w:pStyle w:val="3"/>
        <w:tabs>
          <w:tab w:val="left" w:pos="2203"/>
        </w:tabs>
        <w:spacing w:before="65" w:line="227" w:lineRule="auto"/>
        <w:ind w:left="418"/>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u w:val="single"/>
          <w:lang w:eastAsia="zh-CN"/>
        </w:rPr>
        <w:tab/>
      </w:r>
      <w:r>
        <w:rPr>
          <w:rFonts w:hint="eastAsia" w:asciiTheme="minorEastAsia" w:hAnsiTheme="minorEastAsia" w:eastAsiaTheme="minorEastAsia" w:cstheme="minorEastAsia"/>
          <w:color w:val="auto"/>
          <w:spacing w:val="10"/>
          <w:sz w:val="20"/>
          <w:szCs w:val="20"/>
          <w:lang w:eastAsia="zh-CN"/>
        </w:rPr>
        <w:t>（采购人名称</w:t>
      </w:r>
      <w:r>
        <w:rPr>
          <w:rFonts w:hint="eastAsia" w:asciiTheme="minorEastAsia" w:hAnsiTheme="minorEastAsia" w:eastAsiaTheme="minorEastAsia" w:cstheme="minorEastAsia"/>
          <w:color w:val="auto"/>
          <w:sz w:val="20"/>
          <w:szCs w:val="20"/>
          <w:lang w:eastAsia="zh-CN"/>
        </w:rPr>
        <w:t>）：</w:t>
      </w:r>
    </w:p>
    <w:p w14:paraId="5CA636D8">
      <w:pPr>
        <w:spacing w:line="466" w:lineRule="auto"/>
        <w:rPr>
          <w:rFonts w:asciiTheme="minorEastAsia" w:hAnsiTheme="minorEastAsia" w:eastAsiaTheme="minorEastAsia" w:cstheme="minorEastAsia"/>
          <w:color w:val="auto"/>
          <w:lang w:eastAsia="zh-CN"/>
        </w:rPr>
      </w:pPr>
    </w:p>
    <w:p w14:paraId="5D21D01B">
      <w:pPr>
        <w:pStyle w:val="3"/>
        <w:spacing w:before="65" w:line="227" w:lineRule="auto"/>
        <w:ind w:left="42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9"/>
          <w:sz w:val="20"/>
          <w:szCs w:val="20"/>
          <w:lang w:eastAsia="zh-CN"/>
        </w:rPr>
        <w:t>本公司郑重承诺，我方拟派往</w:t>
      </w:r>
      <w:r>
        <w:rPr>
          <w:rFonts w:hint="eastAsia" w:asciiTheme="minorEastAsia" w:hAnsiTheme="minorEastAsia" w:eastAsiaTheme="minorEastAsia" w:cstheme="minorEastAsia"/>
          <w:color w:val="auto"/>
          <w:spacing w:val="-98"/>
          <w:sz w:val="20"/>
          <w:szCs w:val="20"/>
          <w:lang w:eastAsia="zh-CN"/>
        </w:rPr>
        <w:t xml:space="preserve"> </w:t>
      </w:r>
      <w:r>
        <w:rPr>
          <w:rFonts w:hint="eastAsia" w:asciiTheme="minorEastAsia" w:hAnsiTheme="minorEastAsia" w:eastAsiaTheme="minorEastAsia" w:cstheme="minorEastAsia"/>
          <w:color w:val="auto"/>
          <w:spacing w:val="9"/>
          <w:sz w:val="20"/>
          <w:szCs w:val="20"/>
          <w:u w:val="single"/>
          <w:lang w:eastAsia="zh-CN"/>
        </w:rPr>
        <w:t xml:space="preserve">              </w:t>
      </w:r>
      <w:r>
        <w:rPr>
          <w:rFonts w:hint="eastAsia" w:asciiTheme="minorEastAsia" w:hAnsiTheme="minorEastAsia" w:eastAsiaTheme="minorEastAsia" w:cstheme="minorEastAsia"/>
          <w:color w:val="auto"/>
          <w:spacing w:val="9"/>
          <w:sz w:val="20"/>
          <w:szCs w:val="20"/>
          <w:lang w:eastAsia="zh-CN"/>
        </w:rPr>
        <w:t>（采购项目名称</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9"/>
          <w:sz w:val="20"/>
          <w:szCs w:val="20"/>
          <w:lang w:eastAsia="zh-CN"/>
        </w:rPr>
        <w:t>以下简称“本工程</w:t>
      </w:r>
      <w:r>
        <w:rPr>
          <w:rFonts w:hint="eastAsia" w:asciiTheme="minorEastAsia" w:hAnsiTheme="minorEastAsia" w:eastAsiaTheme="minorEastAsia" w:cstheme="minorEastAsia"/>
          <w:color w:val="auto"/>
          <w:spacing w:val="-70"/>
          <w:sz w:val="20"/>
          <w:szCs w:val="20"/>
          <w:lang w:eastAsia="zh-CN"/>
        </w:rPr>
        <w:t xml:space="preserve"> </w:t>
      </w:r>
      <w:r>
        <w:rPr>
          <w:rFonts w:hint="eastAsia" w:asciiTheme="minorEastAsia" w:hAnsiTheme="minorEastAsia" w:eastAsiaTheme="minorEastAsia" w:cstheme="minorEastAsia"/>
          <w:color w:val="auto"/>
          <w:spacing w:val="9"/>
          <w:sz w:val="20"/>
          <w:szCs w:val="20"/>
          <w:lang w:eastAsia="zh-CN"/>
        </w:rPr>
        <w:t>”）的项</w:t>
      </w:r>
    </w:p>
    <w:p w14:paraId="29AA541F">
      <w:pPr>
        <w:spacing w:line="310" w:lineRule="auto"/>
        <w:rPr>
          <w:rFonts w:asciiTheme="minorEastAsia" w:hAnsiTheme="minorEastAsia" w:eastAsiaTheme="minorEastAsia" w:cstheme="minorEastAsia"/>
          <w:color w:val="auto"/>
          <w:lang w:eastAsia="zh-CN"/>
        </w:rPr>
      </w:pPr>
    </w:p>
    <w:p w14:paraId="47E6C1C8">
      <w:pPr>
        <w:pStyle w:val="3"/>
        <w:spacing w:before="65" w:line="228" w:lineRule="auto"/>
        <w:ind w:left="4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7"/>
          <w:sz w:val="20"/>
          <w:szCs w:val="20"/>
          <w:lang w:eastAsia="zh-CN"/>
        </w:rPr>
        <w:t>目经理</w:t>
      </w:r>
      <w:r>
        <w:rPr>
          <w:rFonts w:hint="eastAsia" w:asciiTheme="minorEastAsia" w:hAnsiTheme="minorEastAsia" w:eastAsiaTheme="minorEastAsia" w:cstheme="minorEastAsia"/>
          <w:color w:val="auto"/>
          <w:spacing w:val="-81"/>
          <w:sz w:val="20"/>
          <w:szCs w:val="20"/>
          <w:lang w:eastAsia="zh-CN"/>
        </w:rPr>
        <w:t xml:space="preserve"> </w:t>
      </w:r>
      <w:r>
        <w:rPr>
          <w:rFonts w:hint="eastAsia" w:asciiTheme="minorEastAsia" w:hAnsiTheme="minorEastAsia" w:eastAsiaTheme="minorEastAsia" w:cstheme="minorEastAsia"/>
          <w:color w:val="auto"/>
          <w:spacing w:val="7"/>
          <w:sz w:val="20"/>
          <w:szCs w:val="20"/>
          <w:u w:val="single"/>
          <w:lang w:eastAsia="zh-CN"/>
        </w:rPr>
        <w:t xml:space="preserve">           </w:t>
      </w:r>
      <w:r>
        <w:rPr>
          <w:rFonts w:hint="eastAsia" w:asciiTheme="minorEastAsia" w:hAnsiTheme="minorEastAsia" w:eastAsiaTheme="minorEastAsia" w:cstheme="minorEastAsia"/>
          <w:color w:val="auto"/>
          <w:spacing w:val="7"/>
          <w:sz w:val="20"/>
          <w:szCs w:val="20"/>
          <w:lang w:eastAsia="zh-CN"/>
        </w:rPr>
        <w:t>（项目经理姓名）现阶段没有担任任何在施建设工程项目的项目经理。</w:t>
      </w:r>
    </w:p>
    <w:p w14:paraId="5551F189">
      <w:pPr>
        <w:spacing w:line="310" w:lineRule="auto"/>
        <w:rPr>
          <w:rFonts w:asciiTheme="minorEastAsia" w:hAnsiTheme="minorEastAsia" w:eastAsiaTheme="minorEastAsia" w:cstheme="minorEastAsia"/>
          <w:color w:val="auto"/>
          <w:lang w:eastAsia="zh-CN"/>
        </w:rPr>
      </w:pPr>
    </w:p>
    <w:p w14:paraId="6348A0E3">
      <w:pPr>
        <w:pStyle w:val="3"/>
        <w:spacing w:before="65" w:line="227" w:lineRule="auto"/>
        <w:ind w:left="428"/>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8"/>
          <w:sz w:val="20"/>
          <w:szCs w:val="20"/>
          <w:lang w:eastAsia="zh-CN"/>
        </w:rPr>
        <w:t>我公司在参加本次项目政府采购活动中，投标所有内容和资料均真实、有效、准确，无围标、</w:t>
      </w:r>
    </w:p>
    <w:p w14:paraId="5513A842">
      <w:pPr>
        <w:spacing w:line="311" w:lineRule="auto"/>
        <w:rPr>
          <w:rFonts w:asciiTheme="minorEastAsia" w:hAnsiTheme="minorEastAsia" w:eastAsiaTheme="minorEastAsia" w:cstheme="minorEastAsia"/>
          <w:color w:val="auto"/>
          <w:lang w:eastAsia="zh-CN"/>
        </w:rPr>
      </w:pPr>
    </w:p>
    <w:p w14:paraId="51D74347">
      <w:pPr>
        <w:pStyle w:val="3"/>
        <w:spacing w:before="65" w:line="227" w:lineRule="auto"/>
        <w:ind w:left="25"/>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8"/>
          <w:sz w:val="20"/>
          <w:szCs w:val="20"/>
          <w:lang w:eastAsia="zh-CN"/>
        </w:rPr>
        <w:t>串标、挂靠、借用资质投标或者以虚假业绩、虚假人员等其他方式弄虚作</w:t>
      </w:r>
      <w:r>
        <w:rPr>
          <w:rFonts w:hint="eastAsia" w:asciiTheme="minorEastAsia" w:hAnsiTheme="minorEastAsia" w:eastAsiaTheme="minorEastAsia" w:cstheme="minorEastAsia"/>
          <w:b/>
          <w:bCs/>
          <w:color w:val="auto"/>
          <w:spacing w:val="7"/>
          <w:sz w:val="20"/>
          <w:szCs w:val="20"/>
          <w:lang w:eastAsia="zh-CN"/>
        </w:rPr>
        <w:t>假，骗取中标的行为。</w:t>
      </w:r>
    </w:p>
    <w:p w14:paraId="319B064E">
      <w:pPr>
        <w:spacing w:line="311" w:lineRule="auto"/>
        <w:rPr>
          <w:rFonts w:asciiTheme="minorEastAsia" w:hAnsiTheme="minorEastAsia" w:eastAsiaTheme="minorEastAsia" w:cstheme="minorEastAsia"/>
          <w:color w:val="auto"/>
          <w:lang w:eastAsia="zh-CN"/>
        </w:rPr>
      </w:pPr>
    </w:p>
    <w:p w14:paraId="2ED69751">
      <w:pPr>
        <w:pStyle w:val="3"/>
        <w:spacing w:before="66" w:line="227" w:lineRule="auto"/>
        <w:jc w:val="right"/>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5"/>
          <w:sz w:val="20"/>
          <w:szCs w:val="20"/>
          <w:lang w:eastAsia="zh-CN"/>
        </w:rPr>
        <w:t>招标时提供的项目部组成人员与施工现场人员一致，因不可抗力原因需变更项目部组成</w:t>
      </w:r>
      <w:r>
        <w:rPr>
          <w:rFonts w:hint="eastAsia" w:asciiTheme="minorEastAsia" w:hAnsiTheme="minorEastAsia" w:eastAsiaTheme="minorEastAsia" w:cstheme="minorEastAsia"/>
          <w:b/>
          <w:bCs/>
          <w:color w:val="auto"/>
          <w:spacing w:val="4"/>
          <w:sz w:val="20"/>
          <w:szCs w:val="20"/>
          <w:lang w:eastAsia="zh-CN"/>
        </w:rPr>
        <w:t>人员的，</w:t>
      </w:r>
    </w:p>
    <w:p w14:paraId="25EB7AFF">
      <w:pPr>
        <w:spacing w:line="310" w:lineRule="auto"/>
        <w:rPr>
          <w:rFonts w:asciiTheme="minorEastAsia" w:hAnsiTheme="minorEastAsia" w:eastAsiaTheme="minorEastAsia" w:cstheme="minorEastAsia"/>
          <w:color w:val="auto"/>
          <w:lang w:eastAsia="zh-CN"/>
        </w:rPr>
      </w:pPr>
    </w:p>
    <w:p w14:paraId="6374B894">
      <w:pPr>
        <w:pStyle w:val="3"/>
        <w:spacing w:before="65" w:line="228" w:lineRule="auto"/>
        <w:ind w:left="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8"/>
          <w:sz w:val="20"/>
          <w:szCs w:val="20"/>
          <w:lang w:eastAsia="zh-CN"/>
        </w:rPr>
        <w:t>变更人员必须符合招标时人员资格、学历、业绩要求，且报建设单位确认。</w:t>
      </w:r>
    </w:p>
    <w:p w14:paraId="61A97F3B">
      <w:pPr>
        <w:spacing w:line="310" w:lineRule="auto"/>
        <w:rPr>
          <w:rFonts w:asciiTheme="minorEastAsia" w:hAnsiTheme="minorEastAsia" w:eastAsiaTheme="minorEastAsia" w:cstheme="minorEastAsia"/>
          <w:color w:val="auto"/>
          <w:lang w:eastAsia="zh-CN"/>
        </w:rPr>
      </w:pPr>
    </w:p>
    <w:p w14:paraId="2555ED24">
      <w:pPr>
        <w:pStyle w:val="3"/>
        <w:spacing w:before="66" w:line="228" w:lineRule="auto"/>
        <w:ind w:left="43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9"/>
          <w:sz w:val="20"/>
          <w:szCs w:val="20"/>
          <w:lang w:eastAsia="zh-CN"/>
        </w:rPr>
        <w:t>如有发现存在以上行为，我公司愿承担一切法律责任。</w:t>
      </w:r>
    </w:p>
    <w:p w14:paraId="4774924C">
      <w:pPr>
        <w:spacing w:line="322" w:lineRule="auto"/>
        <w:rPr>
          <w:rFonts w:asciiTheme="minorEastAsia" w:hAnsiTheme="minorEastAsia" w:eastAsiaTheme="minorEastAsia" w:cstheme="minorEastAsia"/>
          <w:color w:val="auto"/>
          <w:lang w:eastAsia="zh-CN"/>
        </w:rPr>
      </w:pPr>
    </w:p>
    <w:p w14:paraId="7D2D77C9">
      <w:pPr>
        <w:pStyle w:val="3"/>
        <w:spacing w:before="65" w:line="228" w:lineRule="auto"/>
        <w:ind w:left="82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5"/>
          <w:sz w:val="20"/>
          <w:szCs w:val="20"/>
          <w:lang w:eastAsia="zh-CN"/>
        </w:rPr>
        <w:t>特此承诺！</w:t>
      </w:r>
    </w:p>
    <w:p w14:paraId="1CF71EB7">
      <w:pPr>
        <w:spacing w:line="243" w:lineRule="auto"/>
        <w:rPr>
          <w:rFonts w:asciiTheme="minorEastAsia" w:hAnsiTheme="minorEastAsia" w:eastAsiaTheme="minorEastAsia" w:cstheme="minorEastAsia"/>
          <w:color w:val="auto"/>
          <w:lang w:eastAsia="zh-CN"/>
        </w:rPr>
      </w:pPr>
    </w:p>
    <w:p w14:paraId="7F9194F1">
      <w:pPr>
        <w:spacing w:line="243" w:lineRule="auto"/>
        <w:rPr>
          <w:rFonts w:asciiTheme="minorEastAsia" w:hAnsiTheme="minorEastAsia" w:eastAsiaTheme="minorEastAsia" w:cstheme="minorEastAsia"/>
          <w:color w:val="auto"/>
          <w:lang w:eastAsia="zh-CN"/>
        </w:rPr>
      </w:pPr>
    </w:p>
    <w:p w14:paraId="44887134">
      <w:pPr>
        <w:spacing w:line="243" w:lineRule="auto"/>
        <w:rPr>
          <w:rFonts w:asciiTheme="minorEastAsia" w:hAnsiTheme="minorEastAsia" w:eastAsiaTheme="minorEastAsia" w:cstheme="minorEastAsia"/>
          <w:color w:val="auto"/>
          <w:lang w:eastAsia="zh-CN"/>
        </w:rPr>
      </w:pPr>
    </w:p>
    <w:p w14:paraId="3951F8B5">
      <w:pPr>
        <w:spacing w:line="243" w:lineRule="auto"/>
        <w:rPr>
          <w:rFonts w:asciiTheme="minorEastAsia" w:hAnsiTheme="minorEastAsia" w:eastAsiaTheme="minorEastAsia" w:cstheme="minorEastAsia"/>
          <w:color w:val="auto"/>
          <w:lang w:eastAsia="zh-CN"/>
        </w:rPr>
      </w:pPr>
    </w:p>
    <w:p w14:paraId="4B994293">
      <w:pPr>
        <w:spacing w:line="243" w:lineRule="auto"/>
        <w:rPr>
          <w:rFonts w:asciiTheme="minorEastAsia" w:hAnsiTheme="minorEastAsia" w:eastAsiaTheme="minorEastAsia" w:cstheme="minorEastAsia"/>
          <w:color w:val="auto"/>
          <w:lang w:eastAsia="zh-CN"/>
        </w:rPr>
      </w:pPr>
    </w:p>
    <w:p w14:paraId="7933F762">
      <w:pPr>
        <w:spacing w:line="244" w:lineRule="auto"/>
        <w:rPr>
          <w:rFonts w:asciiTheme="minorEastAsia" w:hAnsiTheme="minorEastAsia" w:eastAsiaTheme="minorEastAsia" w:cstheme="minorEastAsia"/>
          <w:color w:val="auto"/>
          <w:lang w:eastAsia="zh-CN"/>
        </w:rPr>
      </w:pPr>
    </w:p>
    <w:p w14:paraId="784D0995">
      <w:pPr>
        <w:spacing w:line="244" w:lineRule="auto"/>
        <w:rPr>
          <w:rFonts w:asciiTheme="minorEastAsia" w:hAnsiTheme="minorEastAsia" w:eastAsiaTheme="minorEastAsia" w:cstheme="minorEastAsia"/>
          <w:color w:val="auto"/>
          <w:lang w:eastAsia="zh-CN"/>
        </w:rPr>
      </w:pPr>
    </w:p>
    <w:p w14:paraId="6A5854E6">
      <w:pPr>
        <w:spacing w:line="244" w:lineRule="auto"/>
        <w:rPr>
          <w:rFonts w:asciiTheme="minorEastAsia" w:hAnsiTheme="minorEastAsia" w:eastAsiaTheme="minorEastAsia" w:cstheme="minorEastAsia"/>
          <w:color w:val="auto"/>
          <w:lang w:eastAsia="zh-CN"/>
        </w:rPr>
      </w:pPr>
    </w:p>
    <w:p w14:paraId="45E74E41">
      <w:pPr>
        <w:spacing w:line="244" w:lineRule="auto"/>
        <w:rPr>
          <w:rFonts w:asciiTheme="minorEastAsia" w:hAnsiTheme="minorEastAsia" w:eastAsiaTheme="minorEastAsia" w:cstheme="minorEastAsia"/>
          <w:color w:val="auto"/>
          <w:lang w:eastAsia="zh-CN"/>
        </w:rPr>
      </w:pPr>
    </w:p>
    <w:p w14:paraId="3EA69567">
      <w:pPr>
        <w:spacing w:line="244" w:lineRule="auto"/>
        <w:rPr>
          <w:rFonts w:asciiTheme="minorEastAsia" w:hAnsiTheme="minorEastAsia" w:eastAsiaTheme="minorEastAsia" w:cstheme="minorEastAsia"/>
          <w:color w:val="auto"/>
          <w:lang w:eastAsia="zh-CN"/>
        </w:rPr>
      </w:pPr>
    </w:p>
    <w:p w14:paraId="4E62A713">
      <w:pPr>
        <w:spacing w:line="244" w:lineRule="auto"/>
        <w:rPr>
          <w:rFonts w:asciiTheme="minorEastAsia" w:hAnsiTheme="minorEastAsia" w:eastAsiaTheme="minorEastAsia" w:cstheme="minorEastAsia"/>
          <w:color w:val="auto"/>
          <w:lang w:eastAsia="zh-CN"/>
        </w:rPr>
      </w:pPr>
    </w:p>
    <w:p w14:paraId="4AD68F7E">
      <w:pPr>
        <w:spacing w:line="244" w:lineRule="auto"/>
        <w:rPr>
          <w:rFonts w:asciiTheme="minorEastAsia" w:hAnsiTheme="minorEastAsia" w:eastAsiaTheme="minorEastAsia" w:cstheme="minorEastAsia"/>
          <w:color w:val="auto"/>
          <w:lang w:eastAsia="zh-CN"/>
        </w:rPr>
      </w:pPr>
    </w:p>
    <w:p w14:paraId="0006EFF1">
      <w:pPr>
        <w:spacing w:line="244" w:lineRule="auto"/>
        <w:rPr>
          <w:rFonts w:asciiTheme="minorEastAsia" w:hAnsiTheme="minorEastAsia" w:eastAsiaTheme="minorEastAsia" w:cstheme="minorEastAsia"/>
          <w:color w:val="auto"/>
          <w:lang w:eastAsia="zh-CN"/>
        </w:rPr>
      </w:pPr>
    </w:p>
    <w:p w14:paraId="70AF17F7">
      <w:pPr>
        <w:pStyle w:val="3"/>
        <w:spacing w:before="65" w:line="227" w:lineRule="auto"/>
        <w:ind w:left="3045"/>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6"/>
          <w:sz w:val="20"/>
          <w:szCs w:val="20"/>
          <w:lang w:eastAsia="zh-CN"/>
        </w:rPr>
        <w:t>供应商</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2"/>
          <w:sz w:val="20"/>
          <w:szCs w:val="20"/>
          <w:u w:val="single"/>
          <w:lang w:eastAsia="zh-CN"/>
        </w:rPr>
        <w:t xml:space="preserve">                      </w:t>
      </w:r>
      <w:r>
        <w:rPr>
          <w:rFonts w:hint="eastAsia" w:asciiTheme="minorEastAsia" w:hAnsiTheme="minorEastAsia" w:eastAsiaTheme="minorEastAsia" w:cstheme="minorEastAsia"/>
          <w:color w:val="auto"/>
          <w:spacing w:val="1"/>
          <w:sz w:val="20"/>
          <w:szCs w:val="20"/>
          <w:u w:val="single"/>
          <w:lang w:eastAsia="zh-CN"/>
        </w:rPr>
        <w:t xml:space="preserve">          </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6"/>
          <w:sz w:val="20"/>
          <w:szCs w:val="20"/>
          <w:lang w:eastAsia="zh-CN"/>
        </w:rPr>
        <w:t>盖</w:t>
      </w:r>
      <w:r>
        <w:rPr>
          <w:rFonts w:hint="eastAsia" w:asciiTheme="minorEastAsia" w:hAnsiTheme="minorEastAsia" w:eastAsiaTheme="minorEastAsia" w:cstheme="minorEastAsia"/>
          <w:color w:val="auto"/>
          <w:spacing w:val="-49"/>
          <w:sz w:val="20"/>
          <w:szCs w:val="20"/>
          <w:lang w:eastAsia="zh-CN"/>
        </w:rPr>
        <w:t xml:space="preserve"> </w:t>
      </w:r>
      <w:r>
        <w:rPr>
          <w:rFonts w:hint="eastAsia" w:asciiTheme="minorEastAsia" w:hAnsiTheme="minorEastAsia" w:eastAsiaTheme="minorEastAsia" w:cstheme="minorEastAsia"/>
          <w:color w:val="auto"/>
          <w:spacing w:val="6"/>
          <w:sz w:val="20"/>
          <w:szCs w:val="20"/>
          <w:lang w:eastAsia="zh-CN"/>
        </w:rPr>
        <w:t>单</w:t>
      </w:r>
      <w:r>
        <w:rPr>
          <w:rFonts w:hint="eastAsia" w:asciiTheme="minorEastAsia" w:hAnsiTheme="minorEastAsia" w:eastAsiaTheme="minorEastAsia" w:cstheme="minorEastAsia"/>
          <w:color w:val="auto"/>
          <w:spacing w:val="-51"/>
          <w:sz w:val="20"/>
          <w:szCs w:val="20"/>
          <w:lang w:eastAsia="zh-CN"/>
        </w:rPr>
        <w:t xml:space="preserve"> </w:t>
      </w:r>
      <w:r>
        <w:rPr>
          <w:rFonts w:hint="eastAsia" w:asciiTheme="minorEastAsia" w:hAnsiTheme="minorEastAsia" w:eastAsiaTheme="minorEastAsia" w:cstheme="minorEastAsia"/>
          <w:color w:val="auto"/>
          <w:spacing w:val="6"/>
          <w:sz w:val="20"/>
          <w:szCs w:val="20"/>
          <w:lang w:eastAsia="zh-CN"/>
        </w:rPr>
        <w:t>位</w:t>
      </w:r>
      <w:r>
        <w:rPr>
          <w:rFonts w:hint="eastAsia" w:asciiTheme="minorEastAsia" w:hAnsiTheme="minorEastAsia" w:eastAsiaTheme="minorEastAsia" w:cstheme="minorEastAsia"/>
          <w:color w:val="auto"/>
          <w:spacing w:val="-44"/>
          <w:sz w:val="20"/>
          <w:szCs w:val="20"/>
          <w:lang w:eastAsia="zh-CN"/>
        </w:rPr>
        <w:t xml:space="preserve"> </w:t>
      </w:r>
      <w:r>
        <w:rPr>
          <w:rFonts w:hint="eastAsia" w:asciiTheme="minorEastAsia" w:hAnsiTheme="minorEastAsia" w:eastAsiaTheme="minorEastAsia" w:cstheme="minorEastAsia"/>
          <w:color w:val="auto"/>
          <w:spacing w:val="6"/>
          <w:sz w:val="20"/>
          <w:szCs w:val="20"/>
          <w:lang w:eastAsia="zh-CN"/>
        </w:rPr>
        <w:t>章</w:t>
      </w:r>
      <w:r>
        <w:rPr>
          <w:rFonts w:hint="eastAsia" w:asciiTheme="minorEastAsia" w:hAnsiTheme="minorEastAsia" w:eastAsiaTheme="minorEastAsia" w:cstheme="minorEastAsia"/>
          <w:color w:val="auto"/>
          <w:spacing w:val="-56"/>
          <w:sz w:val="20"/>
          <w:szCs w:val="20"/>
          <w:lang w:eastAsia="zh-CN"/>
        </w:rPr>
        <w:t xml:space="preserve"> </w:t>
      </w:r>
      <w:r>
        <w:rPr>
          <w:rFonts w:hint="eastAsia" w:asciiTheme="minorEastAsia" w:hAnsiTheme="minorEastAsia" w:eastAsiaTheme="minorEastAsia" w:cstheme="minorEastAsia"/>
          <w:color w:val="auto"/>
          <w:spacing w:val="6"/>
          <w:sz w:val="20"/>
          <w:szCs w:val="20"/>
          <w:lang w:eastAsia="zh-CN"/>
        </w:rPr>
        <w:t>）</w:t>
      </w:r>
    </w:p>
    <w:p w14:paraId="6BA8B240">
      <w:pPr>
        <w:spacing w:line="342" w:lineRule="auto"/>
        <w:rPr>
          <w:rFonts w:asciiTheme="minorEastAsia" w:hAnsiTheme="minorEastAsia" w:eastAsiaTheme="minorEastAsia" w:cstheme="minorEastAsia"/>
          <w:color w:val="auto"/>
          <w:lang w:eastAsia="zh-CN"/>
        </w:rPr>
      </w:pPr>
    </w:p>
    <w:p w14:paraId="0632F87D">
      <w:pPr>
        <w:spacing w:line="343" w:lineRule="auto"/>
        <w:rPr>
          <w:rFonts w:asciiTheme="minorEastAsia" w:hAnsiTheme="minorEastAsia" w:eastAsiaTheme="minorEastAsia" w:cstheme="minorEastAsia"/>
          <w:color w:val="auto"/>
          <w:lang w:eastAsia="zh-CN"/>
        </w:rPr>
      </w:pPr>
    </w:p>
    <w:p w14:paraId="17E043C9">
      <w:pPr>
        <w:pStyle w:val="3"/>
        <w:spacing w:before="66" w:line="227" w:lineRule="auto"/>
        <w:ind w:left="3022"/>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0"/>
          <w:sz w:val="20"/>
          <w:szCs w:val="20"/>
          <w:lang w:eastAsia="zh-CN"/>
        </w:rPr>
        <w:t>法定代表人或其委托代理人</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10"/>
          <w:sz w:val="20"/>
          <w:szCs w:val="20"/>
          <w:lang w:eastAsia="zh-CN"/>
        </w:rPr>
        <w:t>签字或盖章）</w:t>
      </w:r>
    </w:p>
    <w:p w14:paraId="4CCDF613">
      <w:pPr>
        <w:spacing w:line="297" w:lineRule="auto"/>
        <w:rPr>
          <w:rFonts w:asciiTheme="minorEastAsia" w:hAnsiTheme="minorEastAsia" w:eastAsiaTheme="minorEastAsia" w:cstheme="minorEastAsia"/>
          <w:color w:val="auto"/>
          <w:lang w:eastAsia="zh-CN"/>
        </w:rPr>
      </w:pPr>
    </w:p>
    <w:p w14:paraId="337B65F2">
      <w:pPr>
        <w:spacing w:line="297" w:lineRule="auto"/>
        <w:rPr>
          <w:rFonts w:asciiTheme="minorEastAsia" w:hAnsiTheme="minorEastAsia" w:eastAsiaTheme="minorEastAsia" w:cstheme="minorEastAsia"/>
          <w:color w:val="auto"/>
          <w:lang w:eastAsia="zh-CN"/>
        </w:rPr>
      </w:pPr>
    </w:p>
    <w:p w14:paraId="7A8507D9">
      <w:pPr>
        <w:pStyle w:val="3"/>
        <w:tabs>
          <w:tab w:val="left" w:pos="5479"/>
        </w:tabs>
        <w:spacing w:before="66" w:line="228" w:lineRule="auto"/>
        <w:ind w:left="4325"/>
        <w:outlineLvl w:val="2"/>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u w:val="single"/>
          <w:lang w:eastAsia="zh-CN"/>
        </w:rPr>
        <w:tab/>
      </w:r>
      <w:r>
        <w:rPr>
          <w:rFonts w:hint="eastAsia" w:asciiTheme="minorEastAsia" w:hAnsiTheme="minorEastAsia" w:eastAsiaTheme="minorEastAsia" w:cstheme="minorEastAsia"/>
          <w:color w:val="auto"/>
          <w:spacing w:val="-89"/>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年</w:t>
      </w:r>
      <w:r>
        <w:rPr>
          <w:rFonts w:hint="eastAsia" w:asciiTheme="minorEastAsia" w:hAnsiTheme="minorEastAsia" w:eastAsiaTheme="minorEastAsia" w:cstheme="minorEastAsia"/>
          <w:color w:val="auto"/>
          <w:spacing w:val="-99"/>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6"/>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月</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55"/>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日</w:t>
      </w:r>
    </w:p>
    <w:p w14:paraId="1AC94D5B">
      <w:pPr>
        <w:spacing w:line="228" w:lineRule="auto"/>
        <w:rPr>
          <w:rFonts w:asciiTheme="minorEastAsia" w:hAnsiTheme="minorEastAsia" w:eastAsiaTheme="minorEastAsia" w:cstheme="minorEastAsia"/>
          <w:color w:val="auto"/>
          <w:sz w:val="20"/>
          <w:szCs w:val="20"/>
          <w:lang w:eastAsia="zh-CN"/>
        </w:rPr>
        <w:sectPr>
          <w:footerReference r:id="rId29" w:type="default"/>
          <w:pgSz w:w="11906" w:h="16839"/>
          <w:pgMar w:top="1449" w:right="1365" w:bottom="1341" w:left="1417" w:header="1113" w:footer="1127" w:gutter="0"/>
          <w:cols w:space="720" w:num="1"/>
        </w:sectPr>
      </w:pPr>
    </w:p>
    <w:p w14:paraId="1BED20F8">
      <w:pPr>
        <w:spacing w:line="412" w:lineRule="auto"/>
        <w:rPr>
          <w:rFonts w:asciiTheme="minorEastAsia" w:hAnsiTheme="minorEastAsia" w:eastAsiaTheme="minorEastAsia" w:cstheme="minorEastAsia"/>
          <w:color w:val="auto"/>
          <w:lang w:eastAsia="zh-CN"/>
        </w:rPr>
      </w:pPr>
    </w:p>
    <w:p w14:paraId="415A97C3">
      <w:pPr>
        <w:pStyle w:val="3"/>
        <w:spacing w:before="91" w:line="219" w:lineRule="auto"/>
        <w:ind w:left="2984"/>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4"/>
          <w:sz w:val="28"/>
          <w:szCs w:val="28"/>
          <w:lang w:eastAsia="zh-CN"/>
        </w:rPr>
        <w:t>6.3</w:t>
      </w:r>
      <w:r>
        <w:rPr>
          <w:rFonts w:hint="eastAsia" w:asciiTheme="minorEastAsia" w:hAnsiTheme="minorEastAsia" w:eastAsiaTheme="minorEastAsia" w:cstheme="minorEastAsia"/>
          <w:color w:val="auto"/>
          <w:spacing w:val="-58"/>
          <w:sz w:val="28"/>
          <w:szCs w:val="28"/>
          <w:lang w:eastAsia="zh-CN"/>
        </w:rPr>
        <w:t xml:space="preserve"> </w:t>
      </w:r>
      <w:r>
        <w:rPr>
          <w:rFonts w:hint="eastAsia" w:asciiTheme="minorEastAsia" w:hAnsiTheme="minorEastAsia" w:eastAsiaTheme="minorEastAsia" w:cstheme="minorEastAsia"/>
          <w:b/>
          <w:bCs/>
          <w:color w:val="auto"/>
          <w:spacing w:val="-4"/>
          <w:sz w:val="28"/>
          <w:szCs w:val="28"/>
          <w:lang w:eastAsia="zh-CN"/>
        </w:rPr>
        <w:t>拟派技术负责人情况表</w:t>
      </w:r>
    </w:p>
    <w:p w14:paraId="01264A2C">
      <w:pPr>
        <w:spacing w:before="35"/>
        <w:rPr>
          <w:rFonts w:asciiTheme="minorEastAsia" w:hAnsiTheme="minorEastAsia" w:eastAsiaTheme="minorEastAsia" w:cstheme="minorEastAsia"/>
          <w:color w:val="auto"/>
          <w:lang w:eastAsia="zh-CN"/>
        </w:rPr>
      </w:pPr>
    </w:p>
    <w:tbl>
      <w:tblPr>
        <w:tblStyle w:val="10"/>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0"/>
        <w:gridCol w:w="500"/>
        <w:gridCol w:w="1680"/>
        <w:gridCol w:w="962"/>
        <w:gridCol w:w="160"/>
        <w:gridCol w:w="1283"/>
        <w:gridCol w:w="320"/>
        <w:gridCol w:w="963"/>
        <w:gridCol w:w="320"/>
        <w:gridCol w:w="963"/>
        <w:gridCol w:w="1301"/>
      </w:tblGrid>
      <w:tr w14:paraId="1FA5A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1290" w:type="dxa"/>
            <w:gridSpan w:val="2"/>
          </w:tcPr>
          <w:p w14:paraId="2B5F4F6F">
            <w:pPr>
              <w:pStyle w:val="11"/>
              <w:spacing w:before="277" w:line="228" w:lineRule="auto"/>
              <w:ind w:left="33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姓</w:t>
            </w:r>
            <w:r>
              <w:rPr>
                <w:rFonts w:hint="eastAsia" w:asciiTheme="minorEastAsia" w:hAnsiTheme="minorEastAsia" w:eastAsiaTheme="minorEastAsia" w:cstheme="minorEastAsia"/>
                <w:color w:val="auto"/>
                <w:spacing w:val="10"/>
              </w:rPr>
              <w:t xml:space="preserve">  </w:t>
            </w:r>
            <w:r>
              <w:rPr>
                <w:rFonts w:hint="eastAsia" w:asciiTheme="minorEastAsia" w:hAnsiTheme="minorEastAsia" w:eastAsiaTheme="minorEastAsia" w:cstheme="minorEastAsia"/>
                <w:color w:val="auto"/>
              </w:rPr>
              <w:t>名</w:t>
            </w:r>
          </w:p>
        </w:tc>
        <w:tc>
          <w:tcPr>
            <w:tcW w:w="1680" w:type="dxa"/>
          </w:tcPr>
          <w:p w14:paraId="36F3D2B2">
            <w:pPr>
              <w:rPr>
                <w:rFonts w:asciiTheme="minorEastAsia" w:hAnsiTheme="minorEastAsia" w:eastAsiaTheme="minorEastAsia" w:cstheme="minorEastAsia"/>
                <w:color w:val="auto"/>
              </w:rPr>
            </w:pPr>
          </w:p>
        </w:tc>
        <w:tc>
          <w:tcPr>
            <w:tcW w:w="962" w:type="dxa"/>
          </w:tcPr>
          <w:p w14:paraId="3F50E209">
            <w:pPr>
              <w:pStyle w:val="11"/>
              <w:spacing w:before="277" w:line="228" w:lineRule="auto"/>
              <w:ind w:left="171"/>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年</w:t>
            </w:r>
            <w:r>
              <w:rPr>
                <w:rFonts w:hint="eastAsia" w:asciiTheme="minorEastAsia" w:hAnsiTheme="minorEastAsia" w:eastAsiaTheme="minorEastAsia" w:cstheme="minorEastAsia"/>
                <w:color w:val="auto"/>
                <w:spacing w:val="9"/>
              </w:rPr>
              <w:t xml:space="preserve">  </w:t>
            </w:r>
            <w:r>
              <w:rPr>
                <w:rFonts w:hint="eastAsia" w:asciiTheme="minorEastAsia" w:hAnsiTheme="minorEastAsia" w:eastAsiaTheme="minorEastAsia" w:cstheme="minorEastAsia"/>
                <w:color w:val="auto"/>
              </w:rPr>
              <w:t>龄</w:t>
            </w:r>
          </w:p>
        </w:tc>
        <w:tc>
          <w:tcPr>
            <w:tcW w:w="1763" w:type="dxa"/>
            <w:gridSpan w:val="3"/>
          </w:tcPr>
          <w:p w14:paraId="50BC8358">
            <w:pPr>
              <w:rPr>
                <w:rFonts w:asciiTheme="minorEastAsia" w:hAnsiTheme="minorEastAsia" w:eastAsiaTheme="minorEastAsia" w:cstheme="minorEastAsia"/>
                <w:color w:val="auto"/>
              </w:rPr>
            </w:pPr>
          </w:p>
        </w:tc>
        <w:tc>
          <w:tcPr>
            <w:tcW w:w="1283" w:type="dxa"/>
            <w:gridSpan w:val="2"/>
          </w:tcPr>
          <w:p w14:paraId="3ABA24EC">
            <w:pPr>
              <w:pStyle w:val="11"/>
              <w:spacing w:before="277" w:line="228" w:lineRule="auto"/>
              <w:ind w:left="333"/>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职</w:t>
            </w:r>
            <w:r>
              <w:rPr>
                <w:rFonts w:hint="eastAsia" w:asciiTheme="minorEastAsia" w:hAnsiTheme="minorEastAsia" w:eastAsiaTheme="minorEastAsia" w:cstheme="minorEastAsia"/>
                <w:color w:val="auto"/>
                <w:spacing w:val="10"/>
              </w:rPr>
              <w:t xml:space="preserve">  </w:t>
            </w:r>
            <w:r>
              <w:rPr>
                <w:rFonts w:hint="eastAsia" w:asciiTheme="minorEastAsia" w:hAnsiTheme="minorEastAsia" w:eastAsiaTheme="minorEastAsia" w:cstheme="minorEastAsia"/>
                <w:color w:val="auto"/>
              </w:rPr>
              <w:t>务</w:t>
            </w:r>
          </w:p>
        </w:tc>
        <w:tc>
          <w:tcPr>
            <w:tcW w:w="2264" w:type="dxa"/>
            <w:gridSpan w:val="2"/>
          </w:tcPr>
          <w:p w14:paraId="28F01BE1">
            <w:pPr>
              <w:rPr>
                <w:rFonts w:asciiTheme="minorEastAsia" w:hAnsiTheme="minorEastAsia" w:eastAsiaTheme="minorEastAsia" w:cstheme="minorEastAsia"/>
                <w:color w:val="auto"/>
              </w:rPr>
            </w:pPr>
          </w:p>
        </w:tc>
      </w:tr>
      <w:tr w14:paraId="38C643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290" w:type="dxa"/>
            <w:gridSpan w:val="2"/>
          </w:tcPr>
          <w:p w14:paraId="0B66394F">
            <w:pPr>
              <w:pStyle w:val="11"/>
              <w:spacing w:before="274" w:line="230" w:lineRule="auto"/>
              <w:ind w:left="33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职</w:t>
            </w:r>
            <w:r>
              <w:rPr>
                <w:rFonts w:hint="eastAsia" w:asciiTheme="minorEastAsia" w:hAnsiTheme="minorEastAsia" w:eastAsiaTheme="minorEastAsia" w:cstheme="minorEastAsia"/>
                <w:color w:val="auto"/>
                <w:spacing w:val="9"/>
              </w:rPr>
              <w:t xml:space="preserve">  </w:t>
            </w:r>
            <w:r>
              <w:rPr>
                <w:rFonts w:hint="eastAsia" w:asciiTheme="minorEastAsia" w:hAnsiTheme="minorEastAsia" w:eastAsiaTheme="minorEastAsia" w:cstheme="minorEastAsia"/>
                <w:color w:val="auto"/>
              </w:rPr>
              <w:t>称</w:t>
            </w:r>
          </w:p>
        </w:tc>
        <w:tc>
          <w:tcPr>
            <w:tcW w:w="1680" w:type="dxa"/>
          </w:tcPr>
          <w:p w14:paraId="1604760D">
            <w:pPr>
              <w:rPr>
                <w:rFonts w:asciiTheme="minorEastAsia" w:hAnsiTheme="minorEastAsia" w:eastAsiaTheme="minorEastAsia" w:cstheme="minorEastAsia"/>
                <w:color w:val="auto"/>
              </w:rPr>
            </w:pPr>
          </w:p>
        </w:tc>
        <w:tc>
          <w:tcPr>
            <w:tcW w:w="962" w:type="dxa"/>
          </w:tcPr>
          <w:p w14:paraId="4F99902A">
            <w:pPr>
              <w:pStyle w:val="11"/>
              <w:spacing w:before="274" w:line="229" w:lineRule="auto"/>
              <w:ind w:left="17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2"/>
              </w:rPr>
              <w:t>学</w:t>
            </w:r>
            <w:r>
              <w:rPr>
                <w:rFonts w:hint="eastAsia" w:asciiTheme="minorEastAsia" w:hAnsiTheme="minorEastAsia" w:eastAsiaTheme="minorEastAsia" w:cstheme="minorEastAsia"/>
                <w:color w:val="auto"/>
                <w:spacing w:val="10"/>
              </w:rPr>
              <w:t xml:space="preserve">  </w:t>
            </w:r>
            <w:r>
              <w:rPr>
                <w:rFonts w:hint="eastAsia" w:asciiTheme="minorEastAsia" w:hAnsiTheme="minorEastAsia" w:eastAsiaTheme="minorEastAsia" w:cstheme="minorEastAsia"/>
                <w:color w:val="auto"/>
                <w:spacing w:val="-2"/>
              </w:rPr>
              <w:t>历</w:t>
            </w:r>
          </w:p>
        </w:tc>
        <w:tc>
          <w:tcPr>
            <w:tcW w:w="1763" w:type="dxa"/>
            <w:gridSpan w:val="3"/>
          </w:tcPr>
          <w:p w14:paraId="78D6FD9E">
            <w:pPr>
              <w:rPr>
                <w:rFonts w:asciiTheme="minorEastAsia" w:hAnsiTheme="minorEastAsia" w:eastAsiaTheme="minorEastAsia" w:cstheme="minorEastAsia"/>
                <w:color w:val="auto"/>
              </w:rPr>
            </w:pPr>
          </w:p>
        </w:tc>
        <w:tc>
          <w:tcPr>
            <w:tcW w:w="1283" w:type="dxa"/>
            <w:gridSpan w:val="2"/>
          </w:tcPr>
          <w:p w14:paraId="7DFC738D">
            <w:pPr>
              <w:pStyle w:val="11"/>
              <w:spacing w:before="273" w:line="228" w:lineRule="auto"/>
              <w:ind w:left="23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身份证号</w:t>
            </w:r>
          </w:p>
        </w:tc>
        <w:tc>
          <w:tcPr>
            <w:tcW w:w="2264" w:type="dxa"/>
            <w:gridSpan w:val="2"/>
          </w:tcPr>
          <w:p w14:paraId="259834D8">
            <w:pPr>
              <w:rPr>
                <w:rFonts w:asciiTheme="minorEastAsia" w:hAnsiTheme="minorEastAsia" w:eastAsiaTheme="minorEastAsia" w:cstheme="minorEastAsia"/>
                <w:color w:val="auto"/>
              </w:rPr>
            </w:pPr>
          </w:p>
        </w:tc>
      </w:tr>
      <w:tr w14:paraId="7EB50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2970" w:type="dxa"/>
            <w:gridSpan w:val="3"/>
          </w:tcPr>
          <w:p w14:paraId="3B03E0AF">
            <w:pPr>
              <w:pStyle w:val="11"/>
              <w:spacing w:before="272" w:line="228" w:lineRule="auto"/>
              <w:ind w:left="75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拥有的专业资格</w:t>
            </w:r>
          </w:p>
        </w:tc>
        <w:tc>
          <w:tcPr>
            <w:tcW w:w="2725" w:type="dxa"/>
            <w:gridSpan w:val="4"/>
          </w:tcPr>
          <w:p w14:paraId="28E8B424">
            <w:pPr>
              <w:rPr>
                <w:rFonts w:asciiTheme="minorEastAsia" w:hAnsiTheme="minorEastAsia" w:eastAsiaTheme="minorEastAsia" w:cstheme="minorEastAsia"/>
                <w:color w:val="auto"/>
              </w:rPr>
            </w:pPr>
          </w:p>
        </w:tc>
        <w:tc>
          <w:tcPr>
            <w:tcW w:w="1283" w:type="dxa"/>
            <w:gridSpan w:val="2"/>
          </w:tcPr>
          <w:p w14:paraId="0FF499D6">
            <w:pPr>
              <w:pStyle w:val="11"/>
              <w:spacing w:before="273" w:line="227" w:lineRule="auto"/>
              <w:ind w:left="33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证书号</w:t>
            </w:r>
          </w:p>
        </w:tc>
        <w:tc>
          <w:tcPr>
            <w:tcW w:w="2264" w:type="dxa"/>
            <w:gridSpan w:val="2"/>
          </w:tcPr>
          <w:p w14:paraId="0111CFFE">
            <w:pPr>
              <w:rPr>
                <w:rFonts w:asciiTheme="minorEastAsia" w:hAnsiTheme="minorEastAsia" w:eastAsiaTheme="minorEastAsia" w:cstheme="minorEastAsia"/>
                <w:color w:val="auto"/>
              </w:rPr>
            </w:pPr>
          </w:p>
        </w:tc>
      </w:tr>
      <w:tr w14:paraId="38359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1290" w:type="dxa"/>
            <w:gridSpan w:val="2"/>
          </w:tcPr>
          <w:p w14:paraId="67CE4CD9">
            <w:pPr>
              <w:pStyle w:val="11"/>
              <w:spacing w:before="274" w:line="228" w:lineRule="auto"/>
              <w:ind w:left="235"/>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毕业学校</w:t>
            </w:r>
          </w:p>
        </w:tc>
        <w:tc>
          <w:tcPr>
            <w:tcW w:w="7952" w:type="dxa"/>
            <w:gridSpan w:val="9"/>
          </w:tcPr>
          <w:p w14:paraId="56A9F851">
            <w:pPr>
              <w:pStyle w:val="11"/>
              <w:spacing w:before="274" w:line="228" w:lineRule="auto"/>
              <w:ind w:left="74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年毕业于</w:t>
            </w:r>
            <w:r>
              <w:rPr>
                <w:rFonts w:hint="eastAsia" w:asciiTheme="minorEastAsia" w:hAnsiTheme="minorEastAsia" w:eastAsiaTheme="minorEastAsia" w:cstheme="minorEastAsia"/>
                <w:color w:val="auto"/>
                <w:spacing w:val="6"/>
              </w:rPr>
              <w:t xml:space="preserve">            </w:t>
            </w:r>
            <w:r>
              <w:rPr>
                <w:rFonts w:hint="eastAsia" w:asciiTheme="minorEastAsia" w:hAnsiTheme="minorEastAsia" w:eastAsiaTheme="minorEastAsia" w:cstheme="minorEastAsia"/>
                <w:color w:val="auto"/>
                <w:spacing w:val="5"/>
              </w:rPr>
              <w:t>学校</w:t>
            </w:r>
            <w:r>
              <w:rPr>
                <w:rFonts w:hint="eastAsia" w:asciiTheme="minorEastAsia" w:hAnsiTheme="minorEastAsia" w:eastAsiaTheme="minorEastAsia" w:cstheme="minorEastAsia"/>
                <w:color w:val="auto"/>
                <w:spacing w:val="6"/>
              </w:rPr>
              <w:t xml:space="preserve">        </w:t>
            </w:r>
            <w:r>
              <w:rPr>
                <w:rFonts w:hint="eastAsia" w:asciiTheme="minorEastAsia" w:hAnsiTheme="minorEastAsia" w:eastAsiaTheme="minorEastAsia" w:cstheme="minorEastAsia"/>
                <w:color w:val="auto"/>
                <w:spacing w:val="5"/>
              </w:rPr>
              <w:t>专业</w:t>
            </w:r>
          </w:p>
        </w:tc>
      </w:tr>
      <w:tr w14:paraId="28BBFB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9242" w:type="dxa"/>
            <w:gridSpan w:val="11"/>
          </w:tcPr>
          <w:p w14:paraId="5806F635">
            <w:pPr>
              <w:pStyle w:val="11"/>
              <w:spacing w:before="276" w:line="228" w:lineRule="auto"/>
              <w:ind w:left="399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主要业绩情况</w:t>
            </w:r>
          </w:p>
        </w:tc>
      </w:tr>
      <w:tr w14:paraId="22B744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790" w:type="dxa"/>
          </w:tcPr>
          <w:p w14:paraId="2696684D">
            <w:pPr>
              <w:pStyle w:val="11"/>
              <w:spacing w:before="277" w:line="229" w:lineRule="auto"/>
              <w:ind w:left="18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5"/>
              </w:rPr>
              <w:t>序号</w:t>
            </w:r>
          </w:p>
        </w:tc>
        <w:tc>
          <w:tcPr>
            <w:tcW w:w="3302" w:type="dxa"/>
            <w:gridSpan w:val="4"/>
          </w:tcPr>
          <w:p w14:paraId="606D583F">
            <w:pPr>
              <w:pStyle w:val="11"/>
              <w:spacing w:before="277" w:line="228" w:lineRule="auto"/>
              <w:ind w:left="1237"/>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项目名称</w:t>
            </w:r>
          </w:p>
        </w:tc>
        <w:tc>
          <w:tcPr>
            <w:tcW w:w="1283" w:type="dxa"/>
          </w:tcPr>
          <w:p w14:paraId="6C14F586">
            <w:pPr>
              <w:pStyle w:val="11"/>
              <w:spacing w:before="277" w:line="228" w:lineRule="auto"/>
              <w:ind w:left="23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项目类型</w:t>
            </w:r>
          </w:p>
        </w:tc>
        <w:tc>
          <w:tcPr>
            <w:tcW w:w="1283" w:type="dxa"/>
            <w:gridSpan w:val="2"/>
          </w:tcPr>
          <w:p w14:paraId="047E3B80">
            <w:pPr>
              <w:pStyle w:val="11"/>
              <w:spacing w:before="277" w:line="228" w:lineRule="auto"/>
              <w:ind w:left="231"/>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项目规模</w:t>
            </w:r>
          </w:p>
        </w:tc>
        <w:tc>
          <w:tcPr>
            <w:tcW w:w="1283" w:type="dxa"/>
            <w:gridSpan w:val="2"/>
          </w:tcPr>
          <w:p w14:paraId="31301152">
            <w:pPr>
              <w:pStyle w:val="11"/>
              <w:spacing w:before="277" w:line="228" w:lineRule="auto"/>
              <w:ind w:left="231"/>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工作岗位</w:t>
            </w:r>
          </w:p>
        </w:tc>
        <w:tc>
          <w:tcPr>
            <w:tcW w:w="1301" w:type="dxa"/>
          </w:tcPr>
          <w:p w14:paraId="69855284">
            <w:pPr>
              <w:pStyle w:val="11"/>
              <w:spacing w:before="277" w:line="228" w:lineRule="auto"/>
              <w:ind w:left="238"/>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完成时间</w:t>
            </w:r>
          </w:p>
        </w:tc>
      </w:tr>
      <w:tr w14:paraId="241B6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790" w:type="dxa"/>
          </w:tcPr>
          <w:p w14:paraId="2838FACD">
            <w:pPr>
              <w:rPr>
                <w:rFonts w:asciiTheme="minorEastAsia" w:hAnsiTheme="minorEastAsia" w:eastAsiaTheme="minorEastAsia" w:cstheme="minorEastAsia"/>
                <w:color w:val="auto"/>
              </w:rPr>
            </w:pPr>
          </w:p>
        </w:tc>
        <w:tc>
          <w:tcPr>
            <w:tcW w:w="3302" w:type="dxa"/>
            <w:gridSpan w:val="4"/>
          </w:tcPr>
          <w:p w14:paraId="7F6E449E">
            <w:pPr>
              <w:rPr>
                <w:rFonts w:asciiTheme="minorEastAsia" w:hAnsiTheme="minorEastAsia" w:eastAsiaTheme="minorEastAsia" w:cstheme="minorEastAsia"/>
                <w:color w:val="auto"/>
              </w:rPr>
            </w:pPr>
          </w:p>
        </w:tc>
        <w:tc>
          <w:tcPr>
            <w:tcW w:w="1283" w:type="dxa"/>
          </w:tcPr>
          <w:p w14:paraId="71A8BB57">
            <w:pPr>
              <w:rPr>
                <w:rFonts w:asciiTheme="minorEastAsia" w:hAnsiTheme="minorEastAsia" w:eastAsiaTheme="minorEastAsia" w:cstheme="minorEastAsia"/>
                <w:color w:val="auto"/>
              </w:rPr>
            </w:pPr>
          </w:p>
        </w:tc>
        <w:tc>
          <w:tcPr>
            <w:tcW w:w="1283" w:type="dxa"/>
            <w:gridSpan w:val="2"/>
          </w:tcPr>
          <w:p w14:paraId="3C993C69">
            <w:pPr>
              <w:rPr>
                <w:rFonts w:asciiTheme="minorEastAsia" w:hAnsiTheme="minorEastAsia" w:eastAsiaTheme="minorEastAsia" w:cstheme="minorEastAsia"/>
                <w:color w:val="auto"/>
              </w:rPr>
            </w:pPr>
          </w:p>
        </w:tc>
        <w:tc>
          <w:tcPr>
            <w:tcW w:w="1283" w:type="dxa"/>
            <w:gridSpan w:val="2"/>
          </w:tcPr>
          <w:p w14:paraId="357BB732">
            <w:pPr>
              <w:rPr>
                <w:rFonts w:asciiTheme="minorEastAsia" w:hAnsiTheme="minorEastAsia" w:eastAsiaTheme="minorEastAsia" w:cstheme="minorEastAsia"/>
                <w:color w:val="auto"/>
              </w:rPr>
            </w:pPr>
          </w:p>
        </w:tc>
        <w:tc>
          <w:tcPr>
            <w:tcW w:w="1301" w:type="dxa"/>
          </w:tcPr>
          <w:p w14:paraId="302B0AF5">
            <w:pPr>
              <w:rPr>
                <w:rFonts w:asciiTheme="minorEastAsia" w:hAnsiTheme="minorEastAsia" w:eastAsiaTheme="minorEastAsia" w:cstheme="minorEastAsia"/>
                <w:color w:val="auto"/>
              </w:rPr>
            </w:pPr>
          </w:p>
        </w:tc>
      </w:tr>
      <w:tr w14:paraId="7E4A7C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790" w:type="dxa"/>
          </w:tcPr>
          <w:p w14:paraId="598A187B">
            <w:pPr>
              <w:rPr>
                <w:rFonts w:asciiTheme="minorEastAsia" w:hAnsiTheme="minorEastAsia" w:eastAsiaTheme="minorEastAsia" w:cstheme="minorEastAsia"/>
                <w:color w:val="auto"/>
              </w:rPr>
            </w:pPr>
          </w:p>
        </w:tc>
        <w:tc>
          <w:tcPr>
            <w:tcW w:w="3302" w:type="dxa"/>
            <w:gridSpan w:val="4"/>
          </w:tcPr>
          <w:p w14:paraId="4FC3837B">
            <w:pPr>
              <w:rPr>
                <w:rFonts w:asciiTheme="minorEastAsia" w:hAnsiTheme="minorEastAsia" w:eastAsiaTheme="minorEastAsia" w:cstheme="minorEastAsia"/>
                <w:color w:val="auto"/>
              </w:rPr>
            </w:pPr>
          </w:p>
        </w:tc>
        <w:tc>
          <w:tcPr>
            <w:tcW w:w="1283" w:type="dxa"/>
          </w:tcPr>
          <w:p w14:paraId="594D30D7">
            <w:pPr>
              <w:rPr>
                <w:rFonts w:asciiTheme="minorEastAsia" w:hAnsiTheme="minorEastAsia" w:eastAsiaTheme="minorEastAsia" w:cstheme="minorEastAsia"/>
                <w:color w:val="auto"/>
              </w:rPr>
            </w:pPr>
          </w:p>
        </w:tc>
        <w:tc>
          <w:tcPr>
            <w:tcW w:w="1283" w:type="dxa"/>
            <w:gridSpan w:val="2"/>
          </w:tcPr>
          <w:p w14:paraId="417907B8">
            <w:pPr>
              <w:rPr>
                <w:rFonts w:asciiTheme="minorEastAsia" w:hAnsiTheme="minorEastAsia" w:eastAsiaTheme="minorEastAsia" w:cstheme="minorEastAsia"/>
                <w:color w:val="auto"/>
              </w:rPr>
            </w:pPr>
          </w:p>
        </w:tc>
        <w:tc>
          <w:tcPr>
            <w:tcW w:w="1283" w:type="dxa"/>
            <w:gridSpan w:val="2"/>
          </w:tcPr>
          <w:p w14:paraId="0659DC25">
            <w:pPr>
              <w:rPr>
                <w:rFonts w:asciiTheme="minorEastAsia" w:hAnsiTheme="minorEastAsia" w:eastAsiaTheme="minorEastAsia" w:cstheme="minorEastAsia"/>
                <w:color w:val="auto"/>
              </w:rPr>
            </w:pPr>
          </w:p>
        </w:tc>
        <w:tc>
          <w:tcPr>
            <w:tcW w:w="1301" w:type="dxa"/>
          </w:tcPr>
          <w:p w14:paraId="64B866C4">
            <w:pPr>
              <w:rPr>
                <w:rFonts w:asciiTheme="minorEastAsia" w:hAnsiTheme="minorEastAsia" w:eastAsiaTheme="minorEastAsia" w:cstheme="minorEastAsia"/>
                <w:color w:val="auto"/>
              </w:rPr>
            </w:pPr>
          </w:p>
        </w:tc>
      </w:tr>
      <w:tr w14:paraId="7340F4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790" w:type="dxa"/>
          </w:tcPr>
          <w:p w14:paraId="4F505879">
            <w:pPr>
              <w:rPr>
                <w:rFonts w:asciiTheme="minorEastAsia" w:hAnsiTheme="minorEastAsia" w:eastAsiaTheme="minorEastAsia" w:cstheme="minorEastAsia"/>
                <w:color w:val="auto"/>
              </w:rPr>
            </w:pPr>
          </w:p>
        </w:tc>
        <w:tc>
          <w:tcPr>
            <w:tcW w:w="3302" w:type="dxa"/>
            <w:gridSpan w:val="4"/>
          </w:tcPr>
          <w:p w14:paraId="1A824182">
            <w:pPr>
              <w:rPr>
                <w:rFonts w:asciiTheme="minorEastAsia" w:hAnsiTheme="minorEastAsia" w:eastAsiaTheme="minorEastAsia" w:cstheme="minorEastAsia"/>
                <w:color w:val="auto"/>
              </w:rPr>
            </w:pPr>
          </w:p>
        </w:tc>
        <w:tc>
          <w:tcPr>
            <w:tcW w:w="1283" w:type="dxa"/>
          </w:tcPr>
          <w:p w14:paraId="21D3906D">
            <w:pPr>
              <w:rPr>
                <w:rFonts w:asciiTheme="minorEastAsia" w:hAnsiTheme="minorEastAsia" w:eastAsiaTheme="minorEastAsia" w:cstheme="minorEastAsia"/>
                <w:color w:val="auto"/>
              </w:rPr>
            </w:pPr>
          </w:p>
        </w:tc>
        <w:tc>
          <w:tcPr>
            <w:tcW w:w="1283" w:type="dxa"/>
            <w:gridSpan w:val="2"/>
          </w:tcPr>
          <w:p w14:paraId="3B9C7225">
            <w:pPr>
              <w:rPr>
                <w:rFonts w:asciiTheme="minorEastAsia" w:hAnsiTheme="minorEastAsia" w:eastAsiaTheme="minorEastAsia" w:cstheme="minorEastAsia"/>
                <w:color w:val="auto"/>
              </w:rPr>
            </w:pPr>
          </w:p>
        </w:tc>
        <w:tc>
          <w:tcPr>
            <w:tcW w:w="1283" w:type="dxa"/>
            <w:gridSpan w:val="2"/>
          </w:tcPr>
          <w:p w14:paraId="6AF527F1">
            <w:pPr>
              <w:rPr>
                <w:rFonts w:asciiTheme="minorEastAsia" w:hAnsiTheme="minorEastAsia" w:eastAsiaTheme="minorEastAsia" w:cstheme="minorEastAsia"/>
                <w:color w:val="auto"/>
              </w:rPr>
            </w:pPr>
          </w:p>
        </w:tc>
        <w:tc>
          <w:tcPr>
            <w:tcW w:w="1301" w:type="dxa"/>
          </w:tcPr>
          <w:p w14:paraId="4000023F">
            <w:pPr>
              <w:rPr>
                <w:rFonts w:asciiTheme="minorEastAsia" w:hAnsiTheme="minorEastAsia" w:eastAsiaTheme="minorEastAsia" w:cstheme="minorEastAsia"/>
                <w:color w:val="auto"/>
              </w:rPr>
            </w:pPr>
          </w:p>
        </w:tc>
      </w:tr>
      <w:tr w14:paraId="747FD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790" w:type="dxa"/>
          </w:tcPr>
          <w:p w14:paraId="27E4EFFD">
            <w:pPr>
              <w:rPr>
                <w:rFonts w:asciiTheme="minorEastAsia" w:hAnsiTheme="minorEastAsia" w:eastAsiaTheme="minorEastAsia" w:cstheme="minorEastAsia"/>
                <w:color w:val="auto"/>
              </w:rPr>
            </w:pPr>
          </w:p>
        </w:tc>
        <w:tc>
          <w:tcPr>
            <w:tcW w:w="3302" w:type="dxa"/>
            <w:gridSpan w:val="4"/>
          </w:tcPr>
          <w:p w14:paraId="00C43847">
            <w:pPr>
              <w:rPr>
                <w:rFonts w:asciiTheme="minorEastAsia" w:hAnsiTheme="minorEastAsia" w:eastAsiaTheme="minorEastAsia" w:cstheme="minorEastAsia"/>
                <w:color w:val="auto"/>
              </w:rPr>
            </w:pPr>
          </w:p>
        </w:tc>
        <w:tc>
          <w:tcPr>
            <w:tcW w:w="1283" w:type="dxa"/>
          </w:tcPr>
          <w:p w14:paraId="4559B68E">
            <w:pPr>
              <w:rPr>
                <w:rFonts w:asciiTheme="minorEastAsia" w:hAnsiTheme="minorEastAsia" w:eastAsiaTheme="minorEastAsia" w:cstheme="minorEastAsia"/>
                <w:color w:val="auto"/>
              </w:rPr>
            </w:pPr>
          </w:p>
        </w:tc>
        <w:tc>
          <w:tcPr>
            <w:tcW w:w="1283" w:type="dxa"/>
            <w:gridSpan w:val="2"/>
          </w:tcPr>
          <w:p w14:paraId="1042D94F">
            <w:pPr>
              <w:rPr>
                <w:rFonts w:asciiTheme="minorEastAsia" w:hAnsiTheme="minorEastAsia" w:eastAsiaTheme="minorEastAsia" w:cstheme="minorEastAsia"/>
                <w:color w:val="auto"/>
              </w:rPr>
            </w:pPr>
          </w:p>
        </w:tc>
        <w:tc>
          <w:tcPr>
            <w:tcW w:w="1283" w:type="dxa"/>
            <w:gridSpan w:val="2"/>
          </w:tcPr>
          <w:p w14:paraId="76AF2A07">
            <w:pPr>
              <w:rPr>
                <w:rFonts w:asciiTheme="minorEastAsia" w:hAnsiTheme="minorEastAsia" w:eastAsiaTheme="minorEastAsia" w:cstheme="minorEastAsia"/>
                <w:color w:val="auto"/>
              </w:rPr>
            </w:pPr>
          </w:p>
        </w:tc>
        <w:tc>
          <w:tcPr>
            <w:tcW w:w="1301" w:type="dxa"/>
          </w:tcPr>
          <w:p w14:paraId="5D99E30F">
            <w:pPr>
              <w:rPr>
                <w:rFonts w:asciiTheme="minorEastAsia" w:hAnsiTheme="minorEastAsia" w:eastAsiaTheme="minorEastAsia" w:cstheme="minorEastAsia"/>
                <w:color w:val="auto"/>
              </w:rPr>
            </w:pPr>
          </w:p>
        </w:tc>
      </w:tr>
      <w:tr w14:paraId="38048E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790" w:type="dxa"/>
          </w:tcPr>
          <w:p w14:paraId="64D24547">
            <w:pPr>
              <w:rPr>
                <w:rFonts w:asciiTheme="minorEastAsia" w:hAnsiTheme="minorEastAsia" w:eastAsiaTheme="minorEastAsia" w:cstheme="minorEastAsia"/>
                <w:color w:val="auto"/>
              </w:rPr>
            </w:pPr>
          </w:p>
        </w:tc>
        <w:tc>
          <w:tcPr>
            <w:tcW w:w="3302" w:type="dxa"/>
            <w:gridSpan w:val="4"/>
          </w:tcPr>
          <w:p w14:paraId="0D21E66A">
            <w:pPr>
              <w:rPr>
                <w:rFonts w:asciiTheme="minorEastAsia" w:hAnsiTheme="minorEastAsia" w:eastAsiaTheme="minorEastAsia" w:cstheme="minorEastAsia"/>
                <w:color w:val="auto"/>
              </w:rPr>
            </w:pPr>
          </w:p>
        </w:tc>
        <w:tc>
          <w:tcPr>
            <w:tcW w:w="1283" w:type="dxa"/>
          </w:tcPr>
          <w:p w14:paraId="743C2250">
            <w:pPr>
              <w:rPr>
                <w:rFonts w:asciiTheme="minorEastAsia" w:hAnsiTheme="minorEastAsia" w:eastAsiaTheme="minorEastAsia" w:cstheme="minorEastAsia"/>
                <w:color w:val="auto"/>
              </w:rPr>
            </w:pPr>
          </w:p>
        </w:tc>
        <w:tc>
          <w:tcPr>
            <w:tcW w:w="1283" w:type="dxa"/>
            <w:gridSpan w:val="2"/>
          </w:tcPr>
          <w:p w14:paraId="001832CD">
            <w:pPr>
              <w:rPr>
                <w:rFonts w:asciiTheme="minorEastAsia" w:hAnsiTheme="minorEastAsia" w:eastAsiaTheme="minorEastAsia" w:cstheme="minorEastAsia"/>
                <w:color w:val="auto"/>
              </w:rPr>
            </w:pPr>
          </w:p>
        </w:tc>
        <w:tc>
          <w:tcPr>
            <w:tcW w:w="1283" w:type="dxa"/>
            <w:gridSpan w:val="2"/>
          </w:tcPr>
          <w:p w14:paraId="58FF7B09">
            <w:pPr>
              <w:rPr>
                <w:rFonts w:asciiTheme="minorEastAsia" w:hAnsiTheme="minorEastAsia" w:eastAsiaTheme="minorEastAsia" w:cstheme="minorEastAsia"/>
                <w:color w:val="auto"/>
              </w:rPr>
            </w:pPr>
          </w:p>
        </w:tc>
        <w:tc>
          <w:tcPr>
            <w:tcW w:w="1301" w:type="dxa"/>
          </w:tcPr>
          <w:p w14:paraId="41F2F564">
            <w:pPr>
              <w:rPr>
                <w:rFonts w:asciiTheme="minorEastAsia" w:hAnsiTheme="minorEastAsia" w:eastAsiaTheme="minorEastAsia" w:cstheme="minorEastAsia"/>
                <w:color w:val="auto"/>
              </w:rPr>
            </w:pPr>
          </w:p>
        </w:tc>
      </w:tr>
      <w:tr w14:paraId="30214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790" w:type="dxa"/>
          </w:tcPr>
          <w:p w14:paraId="734107FF">
            <w:pPr>
              <w:rPr>
                <w:rFonts w:asciiTheme="minorEastAsia" w:hAnsiTheme="minorEastAsia" w:eastAsiaTheme="minorEastAsia" w:cstheme="minorEastAsia"/>
                <w:color w:val="auto"/>
              </w:rPr>
            </w:pPr>
          </w:p>
        </w:tc>
        <w:tc>
          <w:tcPr>
            <w:tcW w:w="3302" w:type="dxa"/>
            <w:gridSpan w:val="4"/>
          </w:tcPr>
          <w:p w14:paraId="72901F76">
            <w:pPr>
              <w:rPr>
                <w:rFonts w:asciiTheme="minorEastAsia" w:hAnsiTheme="minorEastAsia" w:eastAsiaTheme="minorEastAsia" w:cstheme="minorEastAsia"/>
                <w:color w:val="auto"/>
              </w:rPr>
            </w:pPr>
          </w:p>
        </w:tc>
        <w:tc>
          <w:tcPr>
            <w:tcW w:w="1283" w:type="dxa"/>
          </w:tcPr>
          <w:p w14:paraId="7CDD7E43">
            <w:pPr>
              <w:rPr>
                <w:rFonts w:asciiTheme="minorEastAsia" w:hAnsiTheme="minorEastAsia" w:eastAsiaTheme="minorEastAsia" w:cstheme="minorEastAsia"/>
                <w:color w:val="auto"/>
              </w:rPr>
            </w:pPr>
          </w:p>
        </w:tc>
        <w:tc>
          <w:tcPr>
            <w:tcW w:w="1283" w:type="dxa"/>
            <w:gridSpan w:val="2"/>
          </w:tcPr>
          <w:p w14:paraId="7CADF70B">
            <w:pPr>
              <w:rPr>
                <w:rFonts w:asciiTheme="minorEastAsia" w:hAnsiTheme="minorEastAsia" w:eastAsiaTheme="minorEastAsia" w:cstheme="minorEastAsia"/>
                <w:color w:val="auto"/>
              </w:rPr>
            </w:pPr>
          </w:p>
        </w:tc>
        <w:tc>
          <w:tcPr>
            <w:tcW w:w="1283" w:type="dxa"/>
            <w:gridSpan w:val="2"/>
          </w:tcPr>
          <w:p w14:paraId="67AB6A00">
            <w:pPr>
              <w:rPr>
                <w:rFonts w:asciiTheme="minorEastAsia" w:hAnsiTheme="minorEastAsia" w:eastAsiaTheme="minorEastAsia" w:cstheme="minorEastAsia"/>
                <w:color w:val="auto"/>
              </w:rPr>
            </w:pPr>
          </w:p>
        </w:tc>
        <w:tc>
          <w:tcPr>
            <w:tcW w:w="1301" w:type="dxa"/>
          </w:tcPr>
          <w:p w14:paraId="3468C101">
            <w:pPr>
              <w:rPr>
                <w:rFonts w:asciiTheme="minorEastAsia" w:hAnsiTheme="minorEastAsia" w:eastAsiaTheme="minorEastAsia" w:cstheme="minorEastAsia"/>
                <w:color w:val="auto"/>
              </w:rPr>
            </w:pPr>
          </w:p>
        </w:tc>
      </w:tr>
      <w:tr w14:paraId="308048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790" w:type="dxa"/>
          </w:tcPr>
          <w:p w14:paraId="46C8B804">
            <w:pPr>
              <w:rPr>
                <w:rFonts w:asciiTheme="minorEastAsia" w:hAnsiTheme="minorEastAsia" w:eastAsiaTheme="minorEastAsia" w:cstheme="minorEastAsia"/>
                <w:color w:val="auto"/>
              </w:rPr>
            </w:pPr>
          </w:p>
        </w:tc>
        <w:tc>
          <w:tcPr>
            <w:tcW w:w="3302" w:type="dxa"/>
            <w:gridSpan w:val="4"/>
          </w:tcPr>
          <w:p w14:paraId="365B7F87">
            <w:pPr>
              <w:rPr>
                <w:rFonts w:asciiTheme="minorEastAsia" w:hAnsiTheme="minorEastAsia" w:eastAsiaTheme="minorEastAsia" w:cstheme="minorEastAsia"/>
                <w:color w:val="auto"/>
              </w:rPr>
            </w:pPr>
          </w:p>
        </w:tc>
        <w:tc>
          <w:tcPr>
            <w:tcW w:w="1283" w:type="dxa"/>
          </w:tcPr>
          <w:p w14:paraId="2AAB32AA">
            <w:pPr>
              <w:rPr>
                <w:rFonts w:asciiTheme="minorEastAsia" w:hAnsiTheme="minorEastAsia" w:eastAsiaTheme="minorEastAsia" w:cstheme="minorEastAsia"/>
                <w:color w:val="auto"/>
              </w:rPr>
            </w:pPr>
          </w:p>
        </w:tc>
        <w:tc>
          <w:tcPr>
            <w:tcW w:w="1283" w:type="dxa"/>
            <w:gridSpan w:val="2"/>
          </w:tcPr>
          <w:p w14:paraId="71B8950C">
            <w:pPr>
              <w:rPr>
                <w:rFonts w:asciiTheme="minorEastAsia" w:hAnsiTheme="minorEastAsia" w:eastAsiaTheme="minorEastAsia" w:cstheme="minorEastAsia"/>
                <w:color w:val="auto"/>
              </w:rPr>
            </w:pPr>
          </w:p>
        </w:tc>
        <w:tc>
          <w:tcPr>
            <w:tcW w:w="1283" w:type="dxa"/>
            <w:gridSpan w:val="2"/>
          </w:tcPr>
          <w:p w14:paraId="50FD264B">
            <w:pPr>
              <w:rPr>
                <w:rFonts w:asciiTheme="minorEastAsia" w:hAnsiTheme="minorEastAsia" w:eastAsiaTheme="minorEastAsia" w:cstheme="minorEastAsia"/>
                <w:color w:val="auto"/>
              </w:rPr>
            </w:pPr>
          </w:p>
        </w:tc>
        <w:tc>
          <w:tcPr>
            <w:tcW w:w="1301" w:type="dxa"/>
          </w:tcPr>
          <w:p w14:paraId="5A0C8466">
            <w:pPr>
              <w:rPr>
                <w:rFonts w:asciiTheme="minorEastAsia" w:hAnsiTheme="minorEastAsia" w:eastAsiaTheme="minorEastAsia" w:cstheme="minorEastAsia"/>
                <w:color w:val="auto"/>
              </w:rPr>
            </w:pPr>
          </w:p>
        </w:tc>
      </w:tr>
    </w:tbl>
    <w:p w14:paraId="011E0BF8">
      <w:pPr>
        <w:pStyle w:val="3"/>
        <w:spacing w:before="52" w:line="228" w:lineRule="auto"/>
        <w:ind w:left="97"/>
        <w:outlineLvl w:val="2"/>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b/>
          <w:bCs/>
          <w:color w:val="auto"/>
          <w:spacing w:val="1"/>
          <w:sz w:val="20"/>
          <w:szCs w:val="20"/>
        </w:rPr>
        <w:t>说明：</w:t>
      </w:r>
    </w:p>
    <w:p w14:paraId="50A29238">
      <w:pPr>
        <w:pStyle w:val="3"/>
        <w:spacing w:before="142" w:line="227" w:lineRule="auto"/>
        <w:ind w:left="53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7"/>
          <w:sz w:val="20"/>
          <w:szCs w:val="20"/>
          <w:lang w:eastAsia="zh-CN"/>
        </w:rPr>
        <w:t>1.附技术负责人职称证书、身份证复印件。</w:t>
      </w:r>
    </w:p>
    <w:p w14:paraId="47834911">
      <w:pPr>
        <w:pStyle w:val="3"/>
        <w:spacing w:before="222" w:line="327" w:lineRule="auto"/>
        <w:ind w:left="131" w:firstLine="385"/>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
          <w:sz w:val="20"/>
          <w:szCs w:val="20"/>
          <w:lang w:eastAsia="zh-CN"/>
        </w:rPr>
        <w:t>2.2001 年</w:t>
      </w:r>
      <w:r>
        <w:rPr>
          <w:rFonts w:hint="eastAsia" w:asciiTheme="minorEastAsia" w:hAnsiTheme="minorEastAsia" w:eastAsiaTheme="minorEastAsia" w:cstheme="minorEastAsia"/>
          <w:color w:val="auto"/>
          <w:spacing w:val="-27"/>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以</w:t>
      </w:r>
      <w:r>
        <w:rPr>
          <w:rFonts w:hint="eastAsia" w:asciiTheme="minorEastAsia" w:hAnsiTheme="minorEastAsia" w:eastAsiaTheme="minorEastAsia" w:cstheme="minorEastAsia"/>
          <w:color w:val="auto"/>
          <w:spacing w:val="-51"/>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前</w:t>
      </w:r>
      <w:r>
        <w:rPr>
          <w:rFonts w:hint="eastAsia" w:asciiTheme="minorEastAsia" w:hAnsiTheme="minorEastAsia" w:eastAsiaTheme="minorEastAsia" w:cstheme="minorEastAsia"/>
          <w:color w:val="auto"/>
          <w:spacing w:val="-34"/>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的</w:t>
      </w:r>
      <w:r>
        <w:rPr>
          <w:rFonts w:hint="eastAsia" w:asciiTheme="minorEastAsia" w:hAnsiTheme="minorEastAsia" w:eastAsiaTheme="minorEastAsia" w:cstheme="minorEastAsia"/>
          <w:color w:val="auto"/>
          <w:spacing w:val="-49"/>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学</w:t>
      </w:r>
      <w:r>
        <w:rPr>
          <w:rFonts w:hint="eastAsia" w:asciiTheme="minorEastAsia" w:hAnsiTheme="minorEastAsia" w:eastAsiaTheme="minorEastAsia" w:cstheme="minorEastAsia"/>
          <w:color w:val="auto"/>
          <w:spacing w:val="-49"/>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历</w:t>
      </w:r>
      <w:r>
        <w:rPr>
          <w:rFonts w:hint="eastAsia" w:asciiTheme="minorEastAsia" w:hAnsiTheme="minorEastAsia" w:eastAsiaTheme="minorEastAsia" w:cstheme="minorEastAsia"/>
          <w:color w:val="auto"/>
          <w:spacing w:val="-54"/>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证</w:t>
      </w:r>
      <w:r>
        <w:rPr>
          <w:rFonts w:hint="eastAsia" w:asciiTheme="minorEastAsia" w:hAnsiTheme="minorEastAsia" w:eastAsiaTheme="minorEastAsia" w:cstheme="minorEastAsia"/>
          <w:color w:val="auto"/>
          <w:spacing w:val="-34"/>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w:t>
      </w:r>
      <w:r>
        <w:rPr>
          <w:rFonts w:hint="eastAsia" w:asciiTheme="minorEastAsia" w:hAnsiTheme="minorEastAsia" w:eastAsiaTheme="minorEastAsia" w:cstheme="minorEastAsia"/>
          <w:color w:val="auto"/>
          <w:spacing w:val="-28"/>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附</w:t>
      </w:r>
      <w:r>
        <w:rPr>
          <w:rFonts w:hint="eastAsia" w:asciiTheme="minorEastAsia" w:hAnsiTheme="minorEastAsia" w:eastAsiaTheme="minorEastAsia" w:cstheme="minorEastAsia"/>
          <w:color w:val="auto"/>
          <w:spacing w:val="-50"/>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学</w:t>
      </w:r>
      <w:r>
        <w:rPr>
          <w:rFonts w:hint="eastAsia" w:asciiTheme="minorEastAsia" w:hAnsiTheme="minorEastAsia" w:eastAsiaTheme="minorEastAsia" w:cstheme="minorEastAsia"/>
          <w:color w:val="auto"/>
          <w:spacing w:val="-48"/>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历</w:t>
      </w:r>
      <w:r>
        <w:rPr>
          <w:rFonts w:hint="eastAsia" w:asciiTheme="minorEastAsia" w:hAnsiTheme="minorEastAsia" w:eastAsiaTheme="minorEastAsia" w:cstheme="minorEastAsia"/>
          <w:color w:val="auto"/>
          <w:spacing w:val="-54"/>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证</w:t>
      </w:r>
      <w:r>
        <w:rPr>
          <w:rFonts w:hint="eastAsia" w:asciiTheme="minorEastAsia" w:hAnsiTheme="minorEastAsia" w:eastAsiaTheme="minorEastAsia" w:cstheme="minorEastAsia"/>
          <w:color w:val="auto"/>
          <w:spacing w:val="-49"/>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扫</w:t>
      </w:r>
      <w:r>
        <w:rPr>
          <w:rFonts w:hint="eastAsia" w:asciiTheme="minorEastAsia" w:hAnsiTheme="minorEastAsia" w:eastAsiaTheme="minorEastAsia" w:cstheme="minorEastAsia"/>
          <w:color w:val="auto"/>
          <w:spacing w:val="-49"/>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描</w:t>
      </w:r>
      <w:r>
        <w:rPr>
          <w:rFonts w:hint="eastAsia" w:asciiTheme="minorEastAsia" w:hAnsiTheme="minorEastAsia" w:eastAsiaTheme="minorEastAsia" w:cstheme="minorEastAsia"/>
          <w:color w:val="auto"/>
          <w:spacing w:val="-55"/>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件</w:t>
      </w:r>
      <w:r>
        <w:rPr>
          <w:rFonts w:hint="eastAsia" w:asciiTheme="minorEastAsia" w:hAnsiTheme="minorEastAsia" w:eastAsiaTheme="minorEastAsia" w:cstheme="minorEastAsia"/>
          <w:color w:val="auto"/>
          <w:spacing w:val="-33"/>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45"/>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2001 年</w:t>
      </w:r>
      <w:r>
        <w:rPr>
          <w:rFonts w:hint="eastAsia" w:asciiTheme="minorEastAsia" w:hAnsiTheme="minorEastAsia" w:eastAsiaTheme="minorEastAsia" w:cstheme="minorEastAsia"/>
          <w:color w:val="auto"/>
          <w:spacing w:val="-27"/>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以</w:t>
      </w:r>
      <w:r>
        <w:rPr>
          <w:rFonts w:hint="eastAsia" w:asciiTheme="minorEastAsia" w:hAnsiTheme="minorEastAsia" w:eastAsiaTheme="minorEastAsia" w:cstheme="minorEastAsia"/>
          <w:color w:val="auto"/>
          <w:spacing w:val="-52"/>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后</w:t>
      </w:r>
      <w:r>
        <w:rPr>
          <w:rFonts w:hint="eastAsia" w:asciiTheme="minorEastAsia" w:hAnsiTheme="minorEastAsia" w:eastAsiaTheme="minorEastAsia" w:cstheme="minorEastAsia"/>
          <w:color w:val="auto"/>
          <w:spacing w:val="-34"/>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的</w:t>
      </w:r>
      <w:r>
        <w:rPr>
          <w:rFonts w:hint="eastAsia" w:asciiTheme="minorEastAsia" w:hAnsiTheme="minorEastAsia" w:eastAsiaTheme="minorEastAsia" w:cstheme="minorEastAsia"/>
          <w:color w:val="auto"/>
          <w:spacing w:val="-50"/>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学</w:t>
      </w:r>
      <w:r>
        <w:rPr>
          <w:rFonts w:hint="eastAsia" w:asciiTheme="minorEastAsia" w:hAnsiTheme="minorEastAsia" w:eastAsiaTheme="minorEastAsia" w:cstheme="minorEastAsia"/>
          <w:color w:val="auto"/>
          <w:spacing w:val="-49"/>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历</w:t>
      </w:r>
      <w:r>
        <w:rPr>
          <w:rFonts w:hint="eastAsia" w:asciiTheme="minorEastAsia" w:hAnsiTheme="minorEastAsia" w:eastAsiaTheme="minorEastAsia" w:cstheme="minorEastAsia"/>
          <w:color w:val="auto"/>
          <w:spacing w:val="-53"/>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证</w:t>
      </w:r>
      <w:r>
        <w:rPr>
          <w:rFonts w:hint="eastAsia" w:asciiTheme="minorEastAsia" w:hAnsiTheme="minorEastAsia" w:eastAsiaTheme="minorEastAsia" w:cstheme="minorEastAsia"/>
          <w:color w:val="auto"/>
          <w:spacing w:val="-51"/>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提</w:t>
      </w:r>
      <w:r>
        <w:rPr>
          <w:rFonts w:hint="eastAsia" w:asciiTheme="minorEastAsia" w:hAnsiTheme="minorEastAsia" w:eastAsiaTheme="minorEastAsia" w:cstheme="minorEastAsia"/>
          <w:color w:val="auto"/>
          <w:spacing w:val="-51"/>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供</w:t>
      </w:r>
      <w:r>
        <w:rPr>
          <w:rFonts w:hint="eastAsia" w:asciiTheme="minorEastAsia" w:hAnsiTheme="minorEastAsia" w:eastAsiaTheme="minorEastAsia" w:cstheme="minorEastAsia"/>
          <w:color w:val="auto"/>
          <w:spacing w:val="-53"/>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47"/>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学</w:t>
      </w:r>
      <w:r>
        <w:rPr>
          <w:rFonts w:hint="eastAsia" w:asciiTheme="minorEastAsia" w:hAnsiTheme="minorEastAsia" w:eastAsiaTheme="minorEastAsia" w:cstheme="minorEastAsia"/>
          <w:color w:val="auto"/>
          <w:spacing w:val="-51"/>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信</w:t>
      </w:r>
      <w:r>
        <w:rPr>
          <w:rFonts w:hint="eastAsia" w:asciiTheme="minorEastAsia" w:hAnsiTheme="minorEastAsia" w:eastAsiaTheme="minorEastAsia" w:cstheme="minorEastAsia"/>
          <w:color w:val="auto"/>
          <w:spacing w:val="-37"/>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网</w:t>
      </w:r>
      <w:r>
        <w:rPr>
          <w:rFonts w:hint="eastAsia" w:asciiTheme="minorEastAsia" w:hAnsiTheme="minorEastAsia" w:eastAsiaTheme="minorEastAsia" w:cstheme="minorEastAsia"/>
          <w:color w:val="auto"/>
          <w:spacing w:val="-32"/>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9"/>
          <w:sz w:val="20"/>
          <w:szCs w:val="20"/>
          <w:lang w:eastAsia="zh-CN"/>
        </w:rPr>
        <w:t>(</w:t>
      </w:r>
      <w:r>
        <w:rPr>
          <w:color w:val="auto"/>
        </w:rPr>
        <w:fldChar w:fldCharType="begin"/>
      </w:r>
      <w:r>
        <w:rPr>
          <w:color w:val="auto"/>
        </w:rPr>
        <w:instrText xml:space="preserve"> HYPERLINK "http://www.chsicomcn" </w:instrText>
      </w:r>
      <w:r>
        <w:rPr>
          <w:color w:val="auto"/>
        </w:rPr>
        <w:fldChar w:fldCharType="separate"/>
      </w:r>
      <w:r>
        <w:rPr>
          <w:rFonts w:hint="eastAsia" w:asciiTheme="minorEastAsia" w:hAnsiTheme="minorEastAsia" w:eastAsiaTheme="minorEastAsia" w:cstheme="minorEastAsia"/>
          <w:color w:val="auto"/>
          <w:sz w:val="20"/>
          <w:szCs w:val="20"/>
          <w:lang w:eastAsia="zh-CN"/>
        </w:rPr>
        <w:t>http</w:t>
      </w:r>
      <w:r>
        <w:rPr>
          <w:rFonts w:hint="eastAsia" w:asciiTheme="minorEastAsia" w:hAnsiTheme="minorEastAsia" w:eastAsiaTheme="minorEastAsia" w:cstheme="minorEastAsia"/>
          <w:color w:val="auto"/>
          <w:spacing w:val="9"/>
          <w:sz w:val="20"/>
          <w:szCs w:val="20"/>
          <w:lang w:eastAsia="zh-CN"/>
        </w:rPr>
        <w:t>://</w:t>
      </w:r>
      <w:r>
        <w:rPr>
          <w:rFonts w:hint="eastAsia" w:asciiTheme="minorEastAsia" w:hAnsiTheme="minorEastAsia" w:eastAsiaTheme="minorEastAsia" w:cstheme="minorEastAsia"/>
          <w:color w:val="auto"/>
          <w:sz w:val="20"/>
          <w:szCs w:val="20"/>
          <w:lang w:eastAsia="zh-CN"/>
        </w:rPr>
        <w:t>www</w:t>
      </w:r>
      <w:r>
        <w:rPr>
          <w:rFonts w:hint="eastAsia" w:asciiTheme="minorEastAsia" w:hAnsiTheme="minorEastAsia" w:eastAsiaTheme="minorEastAsia" w:cstheme="minorEastAsia"/>
          <w:color w:val="auto"/>
          <w:spacing w:val="9"/>
          <w:sz w:val="20"/>
          <w:szCs w:val="20"/>
          <w:lang w:eastAsia="zh-CN"/>
        </w:rPr>
        <w:t>.</w:t>
      </w:r>
      <w:r>
        <w:rPr>
          <w:rFonts w:hint="eastAsia" w:asciiTheme="minorEastAsia" w:hAnsiTheme="minorEastAsia" w:eastAsiaTheme="minorEastAsia" w:cstheme="minorEastAsia"/>
          <w:color w:val="auto"/>
          <w:sz w:val="20"/>
          <w:szCs w:val="20"/>
          <w:lang w:eastAsia="zh-CN"/>
        </w:rPr>
        <w:t>chsicomcn</w:t>
      </w:r>
      <w:r>
        <w:rPr>
          <w:rFonts w:hint="eastAsia" w:asciiTheme="minorEastAsia" w:hAnsiTheme="minorEastAsia" w:eastAsiaTheme="minorEastAsia" w:cstheme="minorEastAsia"/>
          <w:color w:val="auto"/>
          <w:sz w:val="20"/>
          <w:szCs w:val="20"/>
          <w:lang w:eastAsia="zh-CN"/>
        </w:rPr>
        <w:fldChar w:fldCharType="end"/>
      </w:r>
      <w:r>
        <w:rPr>
          <w:rFonts w:hint="eastAsia" w:asciiTheme="minorEastAsia" w:hAnsiTheme="minorEastAsia" w:eastAsiaTheme="minorEastAsia" w:cstheme="minorEastAsia"/>
          <w:color w:val="auto"/>
          <w:spacing w:val="9"/>
          <w:sz w:val="20"/>
          <w:szCs w:val="20"/>
          <w:lang w:eastAsia="zh-CN"/>
        </w:rPr>
        <w:t>)相关学历证明（学籍查询或学历查询或学位查询或在线验证查询）。</w:t>
      </w:r>
    </w:p>
    <w:p w14:paraId="603139D3">
      <w:pPr>
        <w:spacing w:line="327" w:lineRule="auto"/>
        <w:rPr>
          <w:rFonts w:asciiTheme="minorEastAsia" w:hAnsiTheme="minorEastAsia" w:eastAsiaTheme="minorEastAsia" w:cstheme="minorEastAsia"/>
          <w:color w:val="auto"/>
          <w:sz w:val="20"/>
          <w:szCs w:val="20"/>
          <w:lang w:eastAsia="zh-CN"/>
        </w:rPr>
        <w:sectPr>
          <w:footerReference r:id="rId30" w:type="default"/>
          <w:pgSz w:w="11906" w:h="16839"/>
          <w:pgMar w:top="1449" w:right="1317" w:bottom="1341" w:left="1329" w:header="1113" w:footer="1127" w:gutter="0"/>
          <w:cols w:space="720" w:num="1"/>
        </w:sectPr>
      </w:pPr>
    </w:p>
    <w:p w14:paraId="301DE7A9">
      <w:pPr>
        <w:spacing w:line="257" w:lineRule="auto"/>
        <w:rPr>
          <w:rFonts w:asciiTheme="minorEastAsia" w:hAnsiTheme="minorEastAsia" w:eastAsiaTheme="minorEastAsia" w:cstheme="minorEastAsia"/>
          <w:color w:val="auto"/>
          <w:lang w:eastAsia="zh-CN"/>
        </w:rPr>
      </w:pPr>
    </w:p>
    <w:p w14:paraId="7BE1AA8E">
      <w:pPr>
        <w:pStyle w:val="3"/>
        <w:spacing w:before="91" w:line="219" w:lineRule="auto"/>
        <w:ind w:left="2157"/>
        <w:rPr>
          <w:rFonts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4"/>
          <w:sz w:val="28"/>
          <w:szCs w:val="28"/>
          <w:lang w:eastAsia="zh-CN"/>
        </w:rPr>
        <w:t>6.4-</w:t>
      </w:r>
      <w:r>
        <w:rPr>
          <w:rFonts w:hint="eastAsia" w:asciiTheme="minorEastAsia" w:hAnsiTheme="minorEastAsia" w:eastAsiaTheme="minorEastAsia" w:cstheme="minorEastAsia"/>
          <w:b/>
          <w:bCs/>
          <w:color w:val="auto"/>
          <w:spacing w:val="8"/>
          <w:sz w:val="28"/>
          <w:szCs w:val="28"/>
          <w:lang w:eastAsia="zh-CN"/>
        </w:rPr>
        <w:t>（）</w:t>
      </w:r>
      <w:r>
        <w:rPr>
          <w:rFonts w:hint="eastAsia" w:asciiTheme="minorEastAsia" w:hAnsiTheme="minorEastAsia" w:eastAsiaTheme="minorEastAsia" w:cstheme="minorEastAsia"/>
          <w:b/>
          <w:bCs/>
          <w:color w:val="auto"/>
          <w:spacing w:val="-4"/>
          <w:sz w:val="28"/>
          <w:szCs w:val="28"/>
          <w:lang w:eastAsia="zh-CN"/>
        </w:rPr>
        <w:t>其他拟派项目管理人员情况表</w:t>
      </w:r>
    </w:p>
    <w:p w14:paraId="05C196D2">
      <w:pPr>
        <w:spacing w:line="120" w:lineRule="exact"/>
        <w:rPr>
          <w:rFonts w:asciiTheme="minorEastAsia" w:hAnsiTheme="minorEastAsia" w:eastAsiaTheme="minorEastAsia" w:cstheme="minorEastAsia"/>
          <w:color w:val="auto"/>
          <w:lang w:eastAsia="zh-CN"/>
        </w:rPr>
      </w:pPr>
    </w:p>
    <w:tbl>
      <w:tblPr>
        <w:tblStyle w:val="10"/>
        <w:tblW w:w="8804" w:type="dxa"/>
        <w:tblInd w:w="13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51"/>
        <w:gridCol w:w="2282"/>
        <w:gridCol w:w="2285"/>
        <w:gridCol w:w="2286"/>
      </w:tblGrid>
      <w:tr w14:paraId="4EAC5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8" w:hRule="atLeast"/>
        </w:trPr>
        <w:tc>
          <w:tcPr>
            <w:tcW w:w="1951" w:type="dxa"/>
          </w:tcPr>
          <w:p w14:paraId="32D39C5F">
            <w:pPr>
              <w:spacing w:line="247" w:lineRule="auto"/>
              <w:rPr>
                <w:rFonts w:asciiTheme="minorEastAsia" w:hAnsiTheme="minorEastAsia" w:eastAsiaTheme="minorEastAsia" w:cstheme="minorEastAsia"/>
                <w:color w:val="auto"/>
                <w:lang w:eastAsia="zh-CN"/>
              </w:rPr>
            </w:pPr>
          </w:p>
          <w:p w14:paraId="00793490">
            <w:pPr>
              <w:spacing w:line="248" w:lineRule="auto"/>
              <w:rPr>
                <w:rFonts w:asciiTheme="minorEastAsia" w:hAnsiTheme="minorEastAsia" w:eastAsiaTheme="minorEastAsia" w:cstheme="minorEastAsia"/>
                <w:color w:val="auto"/>
                <w:lang w:eastAsia="zh-CN"/>
              </w:rPr>
            </w:pPr>
          </w:p>
          <w:p w14:paraId="4539BD7D">
            <w:pPr>
              <w:pStyle w:val="11"/>
              <w:spacing w:before="65" w:line="228" w:lineRule="auto"/>
              <w:ind w:left="58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岗位名称</w:t>
            </w:r>
          </w:p>
        </w:tc>
        <w:tc>
          <w:tcPr>
            <w:tcW w:w="6853" w:type="dxa"/>
            <w:gridSpan w:val="3"/>
          </w:tcPr>
          <w:p w14:paraId="7AFC6365">
            <w:pPr>
              <w:rPr>
                <w:rFonts w:asciiTheme="minorEastAsia" w:hAnsiTheme="minorEastAsia" w:eastAsiaTheme="minorEastAsia" w:cstheme="minorEastAsia"/>
                <w:color w:val="auto"/>
              </w:rPr>
            </w:pPr>
          </w:p>
        </w:tc>
      </w:tr>
      <w:tr w14:paraId="047CD8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1951" w:type="dxa"/>
          </w:tcPr>
          <w:p w14:paraId="28F848C5">
            <w:pPr>
              <w:spacing w:line="395" w:lineRule="auto"/>
              <w:rPr>
                <w:rFonts w:asciiTheme="minorEastAsia" w:hAnsiTheme="minorEastAsia" w:eastAsiaTheme="minorEastAsia" w:cstheme="minorEastAsia"/>
                <w:color w:val="auto"/>
              </w:rPr>
            </w:pPr>
          </w:p>
          <w:p w14:paraId="4E4D6952">
            <w:pPr>
              <w:pStyle w:val="11"/>
              <w:spacing w:before="65" w:line="228" w:lineRule="auto"/>
              <w:ind w:left="56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姓</w:t>
            </w:r>
            <w:r>
              <w:rPr>
                <w:rFonts w:hint="eastAsia" w:asciiTheme="minorEastAsia" w:hAnsiTheme="minorEastAsia" w:eastAsiaTheme="minorEastAsia" w:cstheme="minorEastAsia"/>
                <w:color w:val="auto"/>
                <w:spacing w:val="7"/>
              </w:rPr>
              <w:t xml:space="preserve">    </w:t>
            </w:r>
            <w:r>
              <w:rPr>
                <w:rFonts w:hint="eastAsia" w:asciiTheme="minorEastAsia" w:hAnsiTheme="minorEastAsia" w:eastAsiaTheme="minorEastAsia" w:cstheme="minorEastAsia"/>
                <w:color w:val="auto"/>
              </w:rPr>
              <w:t>名</w:t>
            </w:r>
          </w:p>
        </w:tc>
        <w:tc>
          <w:tcPr>
            <w:tcW w:w="2282" w:type="dxa"/>
          </w:tcPr>
          <w:p w14:paraId="216AB673">
            <w:pPr>
              <w:rPr>
                <w:rFonts w:asciiTheme="minorEastAsia" w:hAnsiTheme="minorEastAsia" w:eastAsiaTheme="minorEastAsia" w:cstheme="minorEastAsia"/>
                <w:color w:val="auto"/>
              </w:rPr>
            </w:pPr>
          </w:p>
        </w:tc>
        <w:tc>
          <w:tcPr>
            <w:tcW w:w="2285" w:type="dxa"/>
          </w:tcPr>
          <w:p w14:paraId="6C0149C8">
            <w:pPr>
              <w:spacing w:line="395" w:lineRule="auto"/>
              <w:rPr>
                <w:rFonts w:asciiTheme="minorEastAsia" w:hAnsiTheme="minorEastAsia" w:eastAsiaTheme="minorEastAsia" w:cstheme="minorEastAsia"/>
                <w:color w:val="auto"/>
              </w:rPr>
            </w:pPr>
          </w:p>
          <w:p w14:paraId="63560627">
            <w:pPr>
              <w:pStyle w:val="11"/>
              <w:spacing w:before="65" w:line="228" w:lineRule="auto"/>
              <w:ind w:left="72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年</w:t>
            </w:r>
            <w:r>
              <w:rPr>
                <w:rFonts w:hint="eastAsia" w:asciiTheme="minorEastAsia" w:hAnsiTheme="minorEastAsia" w:eastAsiaTheme="minorEastAsia" w:cstheme="minorEastAsia"/>
                <w:color w:val="auto"/>
                <w:spacing w:val="7"/>
              </w:rPr>
              <w:t xml:space="preserve">    </w:t>
            </w:r>
            <w:r>
              <w:rPr>
                <w:rFonts w:hint="eastAsia" w:asciiTheme="minorEastAsia" w:hAnsiTheme="minorEastAsia" w:eastAsiaTheme="minorEastAsia" w:cstheme="minorEastAsia"/>
                <w:color w:val="auto"/>
              </w:rPr>
              <w:t>龄</w:t>
            </w:r>
          </w:p>
        </w:tc>
        <w:tc>
          <w:tcPr>
            <w:tcW w:w="2286" w:type="dxa"/>
          </w:tcPr>
          <w:p w14:paraId="3AC09F75">
            <w:pPr>
              <w:rPr>
                <w:rFonts w:asciiTheme="minorEastAsia" w:hAnsiTheme="minorEastAsia" w:eastAsiaTheme="minorEastAsia" w:cstheme="minorEastAsia"/>
                <w:color w:val="auto"/>
              </w:rPr>
            </w:pPr>
          </w:p>
        </w:tc>
      </w:tr>
      <w:tr w14:paraId="59D02A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1951" w:type="dxa"/>
          </w:tcPr>
          <w:p w14:paraId="5421B4A0">
            <w:pPr>
              <w:spacing w:line="398" w:lineRule="auto"/>
              <w:rPr>
                <w:rFonts w:asciiTheme="minorEastAsia" w:hAnsiTheme="minorEastAsia" w:eastAsiaTheme="minorEastAsia" w:cstheme="minorEastAsia"/>
                <w:color w:val="auto"/>
              </w:rPr>
            </w:pPr>
          </w:p>
          <w:p w14:paraId="38BF1318">
            <w:pPr>
              <w:pStyle w:val="11"/>
              <w:spacing w:before="65" w:line="228" w:lineRule="auto"/>
              <w:ind w:left="56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1"/>
              </w:rPr>
              <w:t>性</w:t>
            </w:r>
            <w:r>
              <w:rPr>
                <w:rFonts w:hint="eastAsia" w:asciiTheme="minorEastAsia" w:hAnsiTheme="minorEastAsia" w:eastAsiaTheme="minorEastAsia" w:cstheme="minorEastAsia"/>
                <w:color w:val="auto"/>
                <w:spacing w:val="7"/>
              </w:rPr>
              <w:t xml:space="preserve">    </w:t>
            </w:r>
            <w:r>
              <w:rPr>
                <w:rFonts w:hint="eastAsia" w:asciiTheme="minorEastAsia" w:hAnsiTheme="minorEastAsia" w:eastAsiaTheme="minorEastAsia" w:cstheme="minorEastAsia"/>
                <w:color w:val="auto"/>
                <w:spacing w:val="-1"/>
              </w:rPr>
              <w:t>别</w:t>
            </w:r>
          </w:p>
        </w:tc>
        <w:tc>
          <w:tcPr>
            <w:tcW w:w="2282" w:type="dxa"/>
          </w:tcPr>
          <w:p w14:paraId="1502B245">
            <w:pPr>
              <w:rPr>
                <w:rFonts w:asciiTheme="minorEastAsia" w:hAnsiTheme="minorEastAsia" w:eastAsiaTheme="minorEastAsia" w:cstheme="minorEastAsia"/>
                <w:color w:val="auto"/>
              </w:rPr>
            </w:pPr>
          </w:p>
        </w:tc>
        <w:tc>
          <w:tcPr>
            <w:tcW w:w="2285" w:type="dxa"/>
          </w:tcPr>
          <w:p w14:paraId="3FF44405">
            <w:pPr>
              <w:spacing w:line="397" w:lineRule="auto"/>
              <w:rPr>
                <w:rFonts w:asciiTheme="minorEastAsia" w:hAnsiTheme="minorEastAsia" w:eastAsiaTheme="minorEastAsia" w:cstheme="minorEastAsia"/>
                <w:color w:val="auto"/>
              </w:rPr>
            </w:pPr>
          </w:p>
          <w:p w14:paraId="4C065AAC">
            <w:pPr>
              <w:pStyle w:val="11"/>
              <w:spacing w:before="65" w:line="228" w:lineRule="auto"/>
              <w:ind w:left="73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毕业学校</w:t>
            </w:r>
          </w:p>
        </w:tc>
        <w:tc>
          <w:tcPr>
            <w:tcW w:w="2286" w:type="dxa"/>
          </w:tcPr>
          <w:p w14:paraId="7D623545">
            <w:pPr>
              <w:rPr>
                <w:rFonts w:asciiTheme="minorEastAsia" w:hAnsiTheme="minorEastAsia" w:eastAsiaTheme="minorEastAsia" w:cstheme="minorEastAsia"/>
                <w:color w:val="auto"/>
              </w:rPr>
            </w:pPr>
          </w:p>
        </w:tc>
      </w:tr>
      <w:tr w14:paraId="28F2D1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1951" w:type="dxa"/>
          </w:tcPr>
          <w:p w14:paraId="76CECFEA">
            <w:pPr>
              <w:spacing w:line="397" w:lineRule="auto"/>
              <w:rPr>
                <w:rFonts w:asciiTheme="minorEastAsia" w:hAnsiTheme="minorEastAsia" w:eastAsiaTheme="minorEastAsia" w:cstheme="minorEastAsia"/>
                <w:color w:val="auto"/>
              </w:rPr>
            </w:pPr>
          </w:p>
          <w:p w14:paraId="14724FF6">
            <w:pPr>
              <w:pStyle w:val="11"/>
              <w:spacing w:before="65" w:line="228" w:lineRule="auto"/>
              <w:ind w:left="46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学历和专业</w:t>
            </w:r>
          </w:p>
        </w:tc>
        <w:tc>
          <w:tcPr>
            <w:tcW w:w="2282" w:type="dxa"/>
          </w:tcPr>
          <w:p w14:paraId="51705812">
            <w:pPr>
              <w:rPr>
                <w:rFonts w:asciiTheme="minorEastAsia" w:hAnsiTheme="minorEastAsia" w:eastAsiaTheme="minorEastAsia" w:cstheme="minorEastAsia"/>
                <w:color w:val="auto"/>
              </w:rPr>
            </w:pPr>
          </w:p>
        </w:tc>
        <w:tc>
          <w:tcPr>
            <w:tcW w:w="2285" w:type="dxa"/>
          </w:tcPr>
          <w:p w14:paraId="7F0FA27B">
            <w:pPr>
              <w:spacing w:line="397" w:lineRule="auto"/>
              <w:rPr>
                <w:rFonts w:asciiTheme="minorEastAsia" w:hAnsiTheme="minorEastAsia" w:eastAsiaTheme="minorEastAsia" w:cstheme="minorEastAsia"/>
                <w:color w:val="auto"/>
              </w:rPr>
            </w:pPr>
          </w:p>
          <w:p w14:paraId="3130708C">
            <w:pPr>
              <w:pStyle w:val="11"/>
              <w:spacing w:before="65" w:line="228" w:lineRule="auto"/>
              <w:ind w:left="732"/>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毕业时间</w:t>
            </w:r>
          </w:p>
        </w:tc>
        <w:tc>
          <w:tcPr>
            <w:tcW w:w="2286" w:type="dxa"/>
          </w:tcPr>
          <w:p w14:paraId="4659D633">
            <w:pPr>
              <w:rPr>
                <w:rFonts w:asciiTheme="minorEastAsia" w:hAnsiTheme="minorEastAsia" w:eastAsiaTheme="minorEastAsia" w:cstheme="minorEastAsia"/>
                <w:color w:val="auto"/>
              </w:rPr>
            </w:pPr>
          </w:p>
        </w:tc>
      </w:tr>
      <w:tr w14:paraId="161DAE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1951" w:type="dxa"/>
          </w:tcPr>
          <w:p w14:paraId="7EF9AFAA">
            <w:pPr>
              <w:spacing w:line="398" w:lineRule="auto"/>
              <w:rPr>
                <w:rFonts w:asciiTheme="minorEastAsia" w:hAnsiTheme="minorEastAsia" w:eastAsiaTheme="minorEastAsia" w:cstheme="minorEastAsia"/>
                <w:color w:val="auto"/>
              </w:rPr>
            </w:pPr>
          </w:p>
          <w:p w14:paraId="2FC5857B">
            <w:pPr>
              <w:pStyle w:val="11"/>
              <w:spacing w:before="65" w:line="228" w:lineRule="auto"/>
              <w:ind w:left="247"/>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拥有的执业资格</w:t>
            </w:r>
          </w:p>
        </w:tc>
        <w:tc>
          <w:tcPr>
            <w:tcW w:w="2282" w:type="dxa"/>
          </w:tcPr>
          <w:p w14:paraId="0A9D2B80">
            <w:pPr>
              <w:rPr>
                <w:rFonts w:asciiTheme="minorEastAsia" w:hAnsiTheme="minorEastAsia" w:eastAsiaTheme="minorEastAsia" w:cstheme="minorEastAsia"/>
                <w:color w:val="auto"/>
              </w:rPr>
            </w:pPr>
          </w:p>
        </w:tc>
        <w:tc>
          <w:tcPr>
            <w:tcW w:w="2285" w:type="dxa"/>
          </w:tcPr>
          <w:p w14:paraId="41259458">
            <w:pPr>
              <w:spacing w:line="399" w:lineRule="auto"/>
              <w:rPr>
                <w:rFonts w:asciiTheme="minorEastAsia" w:hAnsiTheme="minorEastAsia" w:eastAsiaTheme="minorEastAsia" w:cstheme="minorEastAsia"/>
                <w:color w:val="auto"/>
              </w:rPr>
            </w:pPr>
          </w:p>
          <w:p w14:paraId="5BB30F8B">
            <w:pPr>
              <w:pStyle w:val="11"/>
              <w:spacing w:before="65" w:line="228" w:lineRule="auto"/>
              <w:ind w:left="729"/>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7"/>
              </w:rPr>
              <w:t>专业职称</w:t>
            </w:r>
          </w:p>
        </w:tc>
        <w:tc>
          <w:tcPr>
            <w:tcW w:w="2286" w:type="dxa"/>
          </w:tcPr>
          <w:p w14:paraId="28358EB1">
            <w:pPr>
              <w:rPr>
                <w:rFonts w:asciiTheme="minorEastAsia" w:hAnsiTheme="minorEastAsia" w:eastAsiaTheme="minorEastAsia" w:cstheme="minorEastAsia"/>
                <w:color w:val="auto"/>
              </w:rPr>
            </w:pPr>
          </w:p>
        </w:tc>
      </w:tr>
      <w:tr w14:paraId="44A7B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3" w:hRule="atLeast"/>
        </w:trPr>
        <w:tc>
          <w:tcPr>
            <w:tcW w:w="1951" w:type="dxa"/>
          </w:tcPr>
          <w:p w14:paraId="152E0737">
            <w:pPr>
              <w:spacing w:line="400" w:lineRule="auto"/>
              <w:rPr>
                <w:rFonts w:asciiTheme="minorEastAsia" w:hAnsiTheme="minorEastAsia" w:eastAsiaTheme="minorEastAsia" w:cstheme="minorEastAsia"/>
                <w:color w:val="auto"/>
              </w:rPr>
            </w:pPr>
          </w:p>
          <w:p w14:paraId="012DEA33">
            <w:pPr>
              <w:pStyle w:val="11"/>
              <w:spacing w:before="65" w:line="227" w:lineRule="auto"/>
              <w:ind w:left="247"/>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8"/>
              </w:rPr>
              <w:t>执业资格证书号</w:t>
            </w:r>
          </w:p>
        </w:tc>
        <w:tc>
          <w:tcPr>
            <w:tcW w:w="2282" w:type="dxa"/>
          </w:tcPr>
          <w:p w14:paraId="5D556523">
            <w:pPr>
              <w:rPr>
                <w:rFonts w:asciiTheme="minorEastAsia" w:hAnsiTheme="minorEastAsia" w:eastAsiaTheme="minorEastAsia" w:cstheme="minorEastAsia"/>
                <w:color w:val="auto"/>
              </w:rPr>
            </w:pPr>
          </w:p>
        </w:tc>
        <w:tc>
          <w:tcPr>
            <w:tcW w:w="2285" w:type="dxa"/>
          </w:tcPr>
          <w:p w14:paraId="6C39EB31">
            <w:pPr>
              <w:spacing w:line="400" w:lineRule="auto"/>
              <w:rPr>
                <w:rFonts w:asciiTheme="minorEastAsia" w:hAnsiTheme="minorEastAsia" w:eastAsiaTheme="minorEastAsia" w:cstheme="minorEastAsia"/>
                <w:color w:val="auto"/>
              </w:rPr>
            </w:pPr>
          </w:p>
          <w:p w14:paraId="4669FBA7">
            <w:pPr>
              <w:pStyle w:val="11"/>
              <w:spacing w:before="65" w:line="228" w:lineRule="auto"/>
              <w:ind w:left="73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spacing w:val="6"/>
              </w:rPr>
              <w:t>工作年限</w:t>
            </w:r>
          </w:p>
        </w:tc>
        <w:tc>
          <w:tcPr>
            <w:tcW w:w="2286" w:type="dxa"/>
          </w:tcPr>
          <w:p w14:paraId="1F8992F4">
            <w:pPr>
              <w:rPr>
                <w:rFonts w:asciiTheme="minorEastAsia" w:hAnsiTheme="minorEastAsia" w:eastAsiaTheme="minorEastAsia" w:cstheme="minorEastAsia"/>
                <w:color w:val="auto"/>
              </w:rPr>
            </w:pPr>
          </w:p>
        </w:tc>
      </w:tr>
    </w:tbl>
    <w:p w14:paraId="09FDDEBF">
      <w:pPr>
        <w:pStyle w:val="3"/>
        <w:spacing w:before="51" w:line="228" w:lineRule="auto"/>
        <w:ind w:left="9"/>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b/>
          <w:bCs/>
          <w:color w:val="auto"/>
          <w:spacing w:val="1"/>
          <w:sz w:val="20"/>
          <w:szCs w:val="20"/>
        </w:rPr>
        <w:t>说明：</w:t>
      </w:r>
    </w:p>
    <w:p w14:paraId="311880FB">
      <w:pPr>
        <w:pStyle w:val="3"/>
        <w:spacing w:before="298" w:line="227" w:lineRule="auto"/>
        <w:ind w:left="442"/>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5"/>
          <w:sz w:val="20"/>
          <w:szCs w:val="20"/>
          <w:lang w:eastAsia="zh-CN"/>
        </w:rPr>
        <w:t>1.其他拟派项目管理人员应包含安全员</w:t>
      </w:r>
      <w:r>
        <w:rPr>
          <w:rFonts w:hint="eastAsia" w:asciiTheme="minorEastAsia" w:hAnsiTheme="minorEastAsia" w:eastAsiaTheme="minorEastAsia" w:cstheme="minorEastAsia"/>
          <w:color w:val="auto"/>
          <w:spacing w:val="-22"/>
          <w:sz w:val="20"/>
          <w:szCs w:val="20"/>
          <w:lang w:eastAsia="zh-CN"/>
        </w:rPr>
        <w:t xml:space="preserve"> </w:t>
      </w:r>
      <w:r>
        <w:rPr>
          <w:rFonts w:hint="eastAsia" w:asciiTheme="minorEastAsia" w:hAnsiTheme="minorEastAsia" w:eastAsiaTheme="minorEastAsia" w:cstheme="minorEastAsia"/>
          <w:color w:val="auto"/>
          <w:spacing w:val="5"/>
          <w:sz w:val="20"/>
          <w:szCs w:val="20"/>
          <w:lang w:eastAsia="zh-CN"/>
        </w:rPr>
        <w:t>1</w:t>
      </w:r>
      <w:r>
        <w:rPr>
          <w:rFonts w:hint="eastAsia" w:asciiTheme="minorEastAsia" w:hAnsiTheme="minorEastAsia" w:eastAsiaTheme="minorEastAsia" w:cstheme="minorEastAsia"/>
          <w:color w:val="auto"/>
          <w:spacing w:val="-39"/>
          <w:sz w:val="20"/>
          <w:szCs w:val="20"/>
          <w:lang w:eastAsia="zh-CN"/>
        </w:rPr>
        <w:t xml:space="preserve"> </w:t>
      </w:r>
      <w:r>
        <w:rPr>
          <w:rFonts w:hint="eastAsia" w:asciiTheme="minorEastAsia" w:hAnsiTheme="minorEastAsia" w:eastAsiaTheme="minorEastAsia" w:cstheme="minorEastAsia"/>
          <w:color w:val="auto"/>
          <w:spacing w:val="5"/>
          <w:sz w:val="20"/>
          <w:szCs w:val="20"/>
          <w:lang w:eastAsia="zh-CN"/>
        </w:rPr>
        <w:t>人，施工员</w:t>
      </w:r>
      <w:r>
        <w:rPr>
          <w:rFonts w:hint="eastAsia" w:asciiTheme="minorEastAsia" w:hAnsiTheme="minorEastAsia" w:eastAsiaTheme="minorEastAsia" w:cstheme="minorEastAsia"/>
          <w:color w:val="auto"/>
          <w:spacing w:val="-21"/>
          <w:sz w:val="20"/>
          <w:szCs w:val="20"/>
          <w:lang w:eastAsia="zh-CN"/>
        </w:rPr>
        <w:t xml:space="preserve"> </w:t>
      </w:r>
      <w:r>
        <w:rPr>
          <w:rFonts w:hint="eastAsia" w:asciiTheme="minorEastAsia" w:hAnsiTheme="minorEastAsia" w:eastAsiaTheme="minorEastAsia" w:cstheme="minorEastAsia"/>
          <w:color w:val="auto"/>
          <w:spacing w:val="5"/>
          <w:sz w:val="20"/>
          <w:szCs w:val="20"/>
          <w:lang w:eastAsia="zh-CN"/>
        </w:rPr>
        <w:t>1</w:t>
      </w:r>
      <w:r>
        <w:rPr>
          <w:rFonts w:hint="eastAsia" w:asciiTheme="minorEastAsia" w:hAnsiTheme="minorEastAsia" w:eastAsiaTheme="minorEastAsia" w:cstheme="minorEastAsia"/>
          <w:color w:val="auto"/>
          <w:spacing w:val="-39"/>
          <w:sz w:val="20"/>
          <w:szCs w:val="20"/>
          <w:lang w:eastAsia="zh-CN"/>
        </w:rPr>
        <w:t xml:space="preserve"> </w:t>
      </w:r>
      <w:r>
        <w:rPr>
          <w:rFonts w:hint="eastAsia" w:asciiTheme="minorEastAsia" w:hAnsiTheme="minorEastAsia" w:eastAsiaTheme="minorEastAsia" w:cstheme="minorEastAsia"/>
          <w:color w:val="auto"/>
          <w:spacing w:val="5"/>
          <w:sz w:val="20"/>
          <w:szCs w:val="20"/>
          <w:lang w:eastAsia="zh-CN"/>
        </w:rPr>
        <w:t>人、质量员</w:t>
      </w:r>
      <w:r>
        <w:rPr>
          <w:rFonts w:hint="eastAsia" w:asciiTheme="minorEastAsia" w:hAnsiTheme="minorEastAsia" w:eastAsiaTheme="minorEastAsia" w:cstheme="minorEastAsia"/>
          <w:color w:val="auto"/>
          <w:spacing w:val="-21"/>
          <w:sz w:val="20"/>
          <w:szCs w:val="20"/>
          <w:lang w:eastAsia="zh-CN"/>
        </w:rPr>
        <w:t xml:space="preserve"> </w:t>
      </w:r>
      <w:r>
        <w:rPr>
          <w:rFonts w:hint="eastAsia" w:asciiTheme="minorEastAsia" w:hAnsiTheme="minorEastAsia" w:eastAsiaTheme="minorEastAsia" w:cstheme="minorEastAsia"/>
          <w:color w:val="auto"/>
          <w:spacing w:val="5"/>
          <w:sz w:val="20"/>
          <w:szCs w:val="20"/>
          <w:lang w:eastAsia="zh-CN"/>
        </w:rPr>
        <w:t>1</w:t>
      </w:r>
      <w:r>
        <w:rPr>
          <w:rFonts w:hint="eastAsia" w:asciiTheme="minorEastAsia" w:hAnsiTheme="minorEastAsia" w:eastAsiaTheme="minorEastAsia" w:cstheme="minorEastAsia"/>
          <w:color w:val="auto"/>
          <w:spacing w:val="-39"/>
          <w:sz w:val="20"/>
          <w:szCs w:val="20"/>
          <w:lang w:eastAsia="zh-CN"/>
        </w:rPr>
        <w:t xml:space="preserve"> </w:t>
      </w:r>
      <w:r>
        <w:rPr>
          <w:rFonts w:hint="eastAsia" w:asciiTheme="minorEastAsia" w:hAnsiTheme="minorEastAsia" w:eastAsiaTheme="minorEastAsia" w:cstheme="minorEastAsia"/>
          <w:color w:val="auto"/>
          <w:spacing w:val="5"/>
          <w:sz w:val="20"/>
          <w:szCs w:val="20"/>
          <w:lang w:eastAsia="zh-CN"/>
        </w:rPr>
        <w:t>人、材料员1人、资料员1人。</w:t>
      </w:r>
    </w:p>
    <w:p w14:paraId="104585F8">
      <w:pPr>
        <w:pStyle w:val="3"/>
        <w:spacing w:before="222" w:line="227" w:lineRule="auto"/>
        <w:ind w:left="429"/>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0"/>
          <w:sz w:val="20"/>
          <w:szCs w:val="20"/>
          <w:lang w:eastAsia="zh-CN"/>
        </w:rPr>
        <w:t>2.附本人岗位证（安全员仅需提供安全生产考核合格证书（安C</w:t>
      </w:r>
      <w:r>
        <w:rPr>
          <w:rFonts w:hint="eastAsia" w:asciiTheme="minorEastAsia" w:hAnsiTheme="minorEastAsia" w:eastAsiaTheme="minorEastAsia" w:cstheme="minorEastAsia"/>
          <w:color w:val="auto"/>
          <w:spacing w:val="20"/>
          <w:sz w:val="20"/>
          <w:szCs w:val="20"/>
          <w:lang w:eastAsia="zh-CN"/>
        </w:rPr>
        <w:t>））</w:t>
      </w:r>
      <w:r>
        <w:rPr>
          <w:rFonts w:hint="eastAsia" w:asciiTheme="minorEastAsia" w:hAnsiTheme="minorEastAsia" w:eastAsiaTheme="minorEastAsia" w:cstheme="minorEastAsia"/>
          <w:color w:val="auto"/>
          <w:spacing w:val="10"/>
          <w:sz w:val="20"/>
          <w:szCs w:val="20"/>
          <w:lang w:eastAsia="zh-CN"/>
        </w:rPr>
        <w:t>、</w:t>
      </w:r>
      <w:r>
        <w:rPr>
          <w:rFonts w:hint="eastAsia" w:asciiTheme="minorEastAsia" w:hAnsiTheme="minorEastAsia" w:eastAsiaTheme="minorEastAsia" w:cstheme="minorEastAsia"/>
          <w:color w:val="auto"/>
          <w:spacing w:val="9"/>
          <w:sz w:val="20"/>
          <w:szCs w:val="20"/>
          <w:lang w:eastAsia="zh-CN"/>
        </w:rPr>
        <w:t>身份证复印件。</w:t>
      </w:r>
    </w:p>
    <w:p w14:paraId="0E5F7125">
      <w:pPr>
        <w:pStyle w:val="3"/>
        <w:spacing w:before="222" w:line="227" w:lineRule="auto"/>
        <w:jc w:val="right"/>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
          <w:sz w:val="20"/>
          <w:szCs w:val="20"/>
          <w:lang w:eastAsia="zh-CN"/>
        </w:rPr>
        <w:t>3.2001 年</w:t>
      </w:r>
      <w:r>
        <w:rPr>
          <w:rFonts w:hint="eastAsia" w:asciiTheme="minorEastAsia" w:hAnsiTheme="minorEastAsia" w:eastAsiaTheme="minorEastAsia" w:cstheme="minorEastAsia"/>
          <w:color w:val="auto"/>
          <w:spacing w:val="-28"/>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以</w:t>
      </w:r>
      <w:r>
        <w:rPr>
          <w:rFonts w:hint="eastAsia" w:asciiTheme="minorEastAsia" w:hAnsiTheme="minorEastAsia" w:eastAsiaTheme="minorEastAsia" w:cstheme="minorEastAsia"/>
          <w:color w:val="auto"/>
          <w:spacing w:val="-50"/>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前</w:t>
      </w:r>
      <w:r>
        <w:rPr>
          <w:rFonts w:hint="eastAsia" w:asciiTheme="minorEastAsia" w:hAnsiTheme="minorEastAsia" w:eastAsiaTheme="minorEastAsia" w:cstheme="minorEastAsia"/>
          <w:color w:val="auto"/>
          <w:spacing w:val="-34"/>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的</w:t>
      </w:r>
      <w:r>
        <w:rPr>
          <w:rFonts w:hint="eastAsia" w:asciiTheme="minorEastAsia" w:hAnsiTheme="minorEastAsia" w:eastAsiaTheme="minorEastAsia" w:cstheme="minorEastAsia"/>
          <w:color w:val="auto"/>
          <w:spacing w:val="-50"/>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学</w:t>
      </w:r>
      <w:r>
        <w:rPr>
          <w:rFonts w:hint="eastAsia" w:asciiTheme="minorEastAsia" w:hAnsiTheme="minorEastAsia" w:eastAsiaTheme="minorEastAsia" w:cstheme="minorEastAsia"/>
          <w:color w:val="auto"/>
          <w:spacing w:val="-49"/>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历</w:t>
      </w:r>
      <w:r>
        <w:rPr>
          <w:rFonts w:hint="eastAsia" w:asciiTheme="minorEastAsia" w:hAnsiTheme="minorEastAsia" w:eastAsiaTheme="minorEastAsia" w:cstheme="minorEastAsia"/>
          <w:color w:val="auto"/>
          <w:spacing w:val="-53"/>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证</w:t>
      </w:r>
      <w:r>
        <w:rPr>
          <w:rFonts w:hint="eastAsia" w:asciiTheme="minorEastAsia" w:hAnsiTheme="minorEastAsia" w:eastAsiaTheme="minorEastAsia" w:cstheme="minorEastAsia"/>
          <w:color w:val="auto"/>
          <w:spacing w:val="-34"/>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w:t>
      </w:r>
      <w:r>
        <w:rPr>
          <w:rFonts w:hint="eastAsia" w:asciiTheme="minorEastAsia" w:hAnsiTheme="minorEastAsia" w:eastAsiaTheme="minorEastAsia" w:cstheme="minorEastAsia"/>
          <w:color w:val="auto"/>
          <w:spacing w:val="-29"/>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附</w:t>
      </w:r>
      <w:r>
        <w:rPr>
          <w:rFonts w:hint="eastAsia" w:asciiTheme="minorEastAsia" w:hAnsiTheme="minorEastAsia" w:eastAsiaTheme="minorEastAsia" w:cstheme="minorEastAsia"/>
          <w:color w:val="auto"/>
          <w:spacing w:val="-49"/>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学</w:t>
      </w:r>
      <w:r>
        <w:rPr>
          <w:rFonts w:hint="eastAsia" w:asciiTheme="minorEastAsia" w:hAnsiTheme="minorEastAsia" w:eastAsiaTheme="minorEastAsia" w:cstheme="minorEastAsia"/>
          <w:color w:val="auto"/>
          <w:spacing w:val="-49"/>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历</w:t>
      </w:r>
      <w:r>
        <w:rPr>
          <w:rFonts w:hint="eastAsia" w:asciiTheme="minorEastAsia" w:hAnsiTheme="minorEastAsia" w:eastAsiaTheme="minorEastAsia" w:cstheme="minorEastAsia"/>
          <w:color w:val="auto"/>
          <w:spacing w:val="-54"/>
          <w:sz w:val="20"/>
          <w:szCs w:val="20"/>
          <w:lang w:eastAsia="zh-CN"/>
        </w:rPr>
        <w:t xml:space="preserve"> </w:t>
      </w:r>
      <w:r>
        <w:rPr>
          <w:rFonts w:hint="eastAsia" w:asciiTheme="minorEastAsia" w:hAnsiTheme="minorEastAsia" w:eastAsiaTheme="minorEastAsia" w:cstheme="minorEastAsia"/>
          <w:color w:val="auto"/>
          <w:spacing w:val="-1"/>
          <w:sz w:val="20"/>
          <w:szCs w:val="20"/>
          <w:lang w:eastAsia="zh-CN"/>
        </w:rPr>
        <w:t>证</w:t>
      </w:r>
      <w:r>
        <w:rPr>
          <w:rFonts w:hint="eastAsia" w:asciiTheme="minorEastAsia" w:hAnsiTheme="minorEastAsia" w:eastAsiaTheme="minorEastAsia" w:cstheme="minorEastAsia"/>
          <w:color w:val="auto"/>
          <w:spacing w:val="-48"/>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扫</w:t>
      </w:r>
      <w:r>
        <w:rPr>
          <w:rFonts w:hint="eastAsia" w:asciiTheme="minorEastAsia" w:hAnsiTheme="minorEastAsia" w:eastAsiaTheme="minorEastAsia" w:cstheme="minorEastAsia"/>
          <w:color w:val="auto"/>
          <w:spacing w:val="-50"/>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描</w:t>
      </w:r>
      <w:r>
        <w:rPr>
          <w:rFonts w:hint="eastAsia" w:asciiTheme="minorEastAsia" w:hAnsiTheme="minorEastAsia" w:eastAsiaTheme="minorEastAsia" w:cstheme="minorEastAsia"/>
          <w:color w:val="auto"/>
          <w:spacing w:val="-54"/>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件</w:t>
      </w:r>
      <w:r>
        <w:rPr>
          <w:rFonts w:hint="eastAsia" w:asciiTheme="minorEastAsia" w:hAnsiTheme="minorEastAsia" w:eastAsiaTheme="minorEastAsia" w:cstheme="minorEastAsia"/>
          <w:color w:val="auto"/>
          <w:spacing w:val="-34"/>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44"/>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2001 年</w:t>
      </w:r>
      <w:r>
        <w:rPr>
          <w:rFonts w:hint="eastAsia" w:asciiTheme="minorEastAsia" w:hAnsiTheme="minorEastAsia" w:eastAsiaTheme="minorEastAsia" w:cstheme="minorEastAsia"/>
          <w:color w:val="auto"/>
          <w:spacing w:val="-28"/>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以</w:t>
      </w:r>
      <w:r>
        <w:rPr>
          <w:rFonts w:hint="eastAsia" w:asciiTheme="minorEastAsia" w:hAnsiTheme="minorEastAsia" w:eastAsiaTheme="minorEastAsia" w:cstheme="minorEastAsia"/>
          <w:color w:val="auto"/>
          <w:spacing w:val="-52"/>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后</w:t>
      </w:r>
      <w:r>
        <w:rPr>
          <w:rFonts w:hint="eastAsia" w:asciiTheme="minorEastAsia" w:hAnsiTheme="minorEastAsia" w:eastAsiaTheme="minorEastAsia" w:cstheme="minorEastAsia"/>
          <w:color w:val="auto"/>
          <w:spacing w:val="-34"/>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的</w:t>
      </w:r>
      <w:r>
        <w:rPr>
          <w:rFonts w:hint="eastAsia" w:asciiTheme="minorEastAsia" w:hAnsiTheme="minorEastAsia" w:eastAsiaTheme="minorEastAsia" w:cstheme="minorEastAsia"/>
          <w:color w:val="auto"/>
          <w:spacing w:val="-50"/>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学</w:t>
      </w:r>
      <w:r>
        <w:rPr>
          <w:rFonts w:hint="eastAsia" w:asciiTheme="minorEastAsia" w:hAnsiTheme="minorEastAsia" w:eastAsiaTheme="minorEastAsia" w:cstheme="minorEastAsia"/>
          <w:color w:val="auto"/>
          <w:spacing w:val="-48"/>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历</w:t>
      </w:r>
      <w:r>
        <w:rPr>
          <w:rFonts w:hint="eastAsia" w:asciiTheme="minorEastAsia" w:hAnsiTheme="minorEastAsia" w:eastAsiaTheme="minorEastAsia" w:cstheme="minorEastAsia"/>
          <w:color w:val="auto"/>
          <w:spacing w:val="-54"/>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证</w:t>
      </w:r>
      <w:r>
        <w:rPr>
          <w:rFonts w:hint="eastAsia" w:asciiTheme="minorEastAsia" w:hAnsiTheme="minorEastAsia" w:eastAsiaTheme="minorEastAsia" w:cstheme="minorEastAsia"/>
          <w:color w:val="auto"/>
          <w:spacing w:val="-50"/>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提</w:t>
      </w:r>
      <w:r>
        <w:rPr>
          <w:rFonts w:hint="eastAsia" w:asciiTheme="minorEastAsia" w:hAnsiTheme="minorEastAsia" w:eastAsiaTheme="minorEastAsia" w:cstheme="minorEastAsia"/>
          <w:color w:val="auto"/>
          <w:spacing w:val="-52"/>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供</w:t>
      </w:r>
      <w:r>
        <w:rPr>
          <w:rFonts w:hint="eastAsia" w:asciiTheme="minorEastAsia" w:hAnsiTheme="minorEastAsia" w:eastAsiaTheme="minorEastAsia" w:cstheme="minorEastAsia"/>
          <w:color w:val="auto"/>
          <w:spacing w:val="-52"/>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w:t>
      </w:r>
      <w:r>
        <w:rPr>
          <w:rFonts w:hint="eastAsia" w:asciiTheme="minorEastAsia" w:hAnsiTheme="minorEastAsia" w:eastAsiaTheme="minorEastAsia" w:cstheme="minorEastAsia"/>
          <w:color w:val="auto"/>
          <w:spacing w:val="-47"/>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学</w:t>
      </w:r>
      <w:r>
        <w:rPr>
          <w:rFonts w:hint="eastAsia" w:asciiTheme="minorEastAsia" w:hAnsiTheme="minorEastAsia" w:eastAsiaTheme="minorEastAsia" w:cstheme="minorEastAsia"/>
          <w:color w:val="auto"/>
          <w:spacing w:val="-52"/>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信</w:t>
      </w:r>
      <w:r>
        <w:rPr>
          <w:rFonts w:hint="eastAsia" w:asciiTheme="minorEastAsia" w:hAnsiTheme="minorEastAsia" w:eastAsiaTheme="minorEastAsia" w:cstheme="minorEastAsia"/>
          <w:color w:val="auto"/>
          <w:spacing w:val="-37"/>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网</w:t>
      </w:r>
      <w:r>
        <w:rPr>
          <w:rFonts w:hint="eastAsia" w:asciiTheme="minorEastAsia" w:hAnsiTheme="minorEastAsia" w:eastAsiaTheme="minorEastAsia" w:cstheme="minorEastAsia"/>
          <w:color w:val="auto"/>
          <w:spacing w:val="-32"/>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w:t>
      </w:r>
    </w:p>
    <w:p w14:paraId="07C62A75">
      <w:pPr>
        <w:pStyle w:val="3"/>
        <w:spacing w:before="221" w:line="223" w:lineRule="auto"/>
        <w:ind w:left="43"/>
        <w:outlineLvl w:val="1"/>
        <w:rPr>
          <w:rFonts w:hint="eastAsia" w:asciiTheme="minorEastAsia" w:hAnsiTheme="minorEastAsia" w:eastAsiaTheme="minorEastAsia" w:cstheme="minorEastAsia"/>
          <w:color w:val="auto"/>
          <w:sz w:val="20"/>
          <w:szCs w:val="20"/>
          <w:lang w:eastAsia="zh-CN"/>
        </w:rPr>
        <w:sectPr>
          <w:footerReference r:id="rId31" w:type="default"/>
          <w:pgSz w:w="11906" w:h="16839"/>
          <w:pgMar w:top="1449" w:right="1317" w:bottom="1341" w:left="1417" w:header="1113" w:footer="1127" w:gutter="0"/>
          <w:cols w:space="720" w:num="1"/>
        </w:sectPr>
      </w:pPr>
      <w:r>
        <w:rPr>
          <w:rFonts w:hint="eastAsia" w:asciiTheme="minorEastAsia" w:hAnsiTheme="minorEastAsia" w:eastAsiaTheme="minorEastAsia" w:cstheme="minorEastAsia"/>
          <w:color w:val="auto"/>
          <w:spacing w:val="9"/>
          <w:sz w:val="20"/>
          <w:szCs w:val="20"/>
        </w:rPr>
        <w:t>(</w:t>
      </w:r>
      <w:r>
        <w:rPr>
          <w:color w:val="auto"/>
        </w:rPr>
        <w:fldChar w:fldCharType="begin"/>
      </w:r>
      <w:r>
        <w:rPr>
          <w:color w:val="auto"/>
        </w:rPr>
        <w:instrText xml:space="preserve"> HYPERLINK "http://www.chsicomcn" </w:instrText>
      </w:r>
      <w:r>
        <w:rPr>
          <w:color w:val="auto"/>
        </w:rPr>
        <w:fldChar w:fldCharType="separate"/>
      </w:r>
      <w:r>
        <w:rPr>
          <w:rFonts w:hint="eastAsia" w:asciiTheme="minorEastAsia" w:hAnsiTheme="minorEastAsia" w:eastAsiaTheme="minorEastAsia" w:cstheme="minorEastAsia"/>
          <w:color w:val="auto"/>
          <w:sz w:val="20"/>
          <w:szCs w:val="20"/>
        </w:rPr>
        <w:t>http</w:t>
      </w:r>
      <w:r>
        <w:rPr>
          <w:rFonts w:hint="eastAsia" w:asciiTheme="minorEastAsia" w:hAnsiTheme="minorEastAsia" w:eastAsiaTheme="minorEastAsia" w:cstheme="minorEastAsia"/>
          <w:color w:val="auto"/>
          <w:spacing w:val="9"/>
          <w:sz w:val="20"/>
          <w:szCs w:val="20"/>
        </w:rPr>
        <w:t>://</w:t>
      </w:r>
      <w:r>
        <w:rPr>
          <w:rFonts w:hint="eastAsia" w:asciiTheme="minorEastAsia" w:hAnsiTheme="minorEastAsia" w:eastAsiaTheme="minorEastAsia" w:cstheme="minorEastAsia"/>
          <w:color w:val="auto"/>
          <w:sz w:val="20"/>
          <w:szCs w:val="20"/>
        </w:rPr>
        <w:t>www</w:t>
      </w:r>
      <w:r>
        <w:rPr>
          <w:rFonts w:hint="eastAsia" w:asciiTheme="minorEastAsia" w:hAnsiTheme="minorEastAsia" w:eastAsiaTheme="minorEastAsia" w:cstheme="minorEastAsia"/>
          <w:color w:val="auto"/>
          <w:spacing w:val="9"/>
          <w:sz w:val="20"/>
          <w:szCs w:val="20"/>
        </w:rPr>
        <w:t>.</w:t>
      </w:r>
      <w:r>
        <w:rPr>
          <w:rFonts w:hint="eastAsia" w:asciiTheme="minorEastAsia" w:hAnsiTheme="minorEastAsia" w:eastAsiaTheme="minorEastAsia" w:cstheme="minorEastAsia"/>
          <w:color w:val="auto"/>
          <w:sz w:val="20"/>
          <w:szCs w:val="20"/>
        </w:rPr>
        <w:t>chsicomcn</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pacing w:val="9"/>
          <w:sz w:val="20"/>
          <w:szCs w:val="20"/>
        </w:rPr>
        <w:t>)相关学历证明（学籍查询或学历查询或学位查询或在线验证查询</w:t>
      </w:r>
      <w:r>
        <w:rPr>
          <w:rFonts w:hint="eastAsia" w:asciiTheme="minorEastAsia" w:hAnsiTheme="minorEastAsia" w:eastAsiaTheme="minorEastAsia" w:cstheme="minorEastAsia"/>
          <w:color w:val="auto"/>
          <w:spacing w:val="9"/>
          <w:sz w:val="20"/>
          <w:szCs w:val="20"/>
          <w:lang w:eastAsia="zh-CN"/>
        </w:rPr>
        <w:t>）</w:t>
      </w:r>
    </w:p>
    <w:p w14:paraId="769499DA">
      <w:pPr>
        <w:spacing w:line="267" w:lineRule="auto"/>
        <w:rPr>
          <w:rFonts w:asciiTheme="minorEastAsia" w:hAnsiTheme="minorEastAsia" w:eastAsiaTheme="minorEastAsia" w:cstheme="minorEastAsia"/>
          <w:color w:val="auto"/>
        </w:rPr>
      </w:pPr>
    </w:p>
    <w:p w14:paraId="4BD7174D">
      <w:pPr>
        <w:pStyle w:val="3"/>
        <w:spacing w:before="114" w:line="225" w:lineRule="auto"/>
        <w:ind w:left="2740"/>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6"/>
          <w:sz w:val="35"/>
          <w:szCs w:val="35"/>
          <w:lang w:eastAsia="zh-CN"/>
        </w:rPr>
        <w:t>七、企业业绩证明文件</w:t>
      </w:r>
    </w:p>
    <w:p w14:paraId="2273FA2B">
      <w:pPr>
        <w:spacing w:line="560" w:lineRule="exact"/>
        <w:jc w:val="center"/>
        <w:textAlignment w:val="auto"/>
        <w:rPr>
          <w:rFonts w:ascii="宋体" w:hAnsi="宋体" w:eastAsia="宋体" w:cs="宋体"/>
          <w:color w:val="auto"/>
          <w:kern w:val="24"/>
          <w:lang w:eastAsia="zh-CN"/>
        </w:rPr>
      </w:pPr>
      <w:bookmarkStart w:id="28" w:name="_Toc239"/>
      <w:bookmarkStart w:id="29" w:name="_Toc1776"/>
      <w:bookmarkStart w:id="30" w:name="_Toc26785"/>
      <w:bookmarkStart w:id="31" w:name="_Toc12737"/>
      <w:bookmarkStart w:id="32" w:name="_Toc4699"/>
      <w:bookmarkStart w:id="33" w:name="_Toc11050"/>
      <w:bookmarkStart w:id="34" w:name="_Toc27237_WPSOffice_Level2"/>
      <w:r>
        <w:rPr>
          <w:rFonts w:hint="eastAsia" w:ascii="宋体" w:hAnsi="宋体" w:eastAsia="宋体" w:cs="宋体"/>
          <w:b/>
          <w:bCs/>
          <w:color w:val="auto"/>
          <w:kern w:val="24"/>
          <w:sz w:val="24"/>
          <w:szCs w:val="24"/>
          <w:lang w:eastAsia="zh-CN"/>
        </w:rPr>
        <w:t>业绩一览表</w:t>
      </w:r>
      <w:bookmarkEnd w:id="28"/>
      <w:bookmarkEnd w:id="29"/>
      <w:bookmarkEnd w:id="30"/>
      <w:bookmarkEnd w:id="31"/>
      <w:bookmarkEnd w:id="32"/>
      <w:bookmarkEnd w:id="33"/>
      <w:bookmarkEnd w:id="34"/>
      <w:bookmarkStart w:id="35" w:name="_Toc19419"/>
      <w:bookmarkStart w:id="36" w:name="_Toc31497"/>
      <w:bookmarkStart w:id="37" w:name="_Toc29973"/>
      <w:bookmarkStart w:id="38" w:name="_Toc26646"/>
      <w:bookmarkStart w:id="39" w:name="_Toc20960"/>
      <w:bookmarkStart w:id="40" w:name="_Toc22859"/>
    </w:p>
    <w:p w14:paraId="6B0BB5BA">
      <w:pPr>
        <w:pStyle w:val="2"/>
        <w:spacing w:line="560" w:lineRule="exact"/>
        <w:textAlignment w:val="auto"/>
        <w:rPr>
          <w:rFonts w:ascii="宋体" w:hAnsi="宋体" w:eastAsia="宋体" w:cs="宋体"/>
          <w:color w:val="auto"/>
          <w:kern w:val="24"/>
          <w:szCs w:val="21"/>
          <w:lang w:eastAsia="zh-CN"/>
        </w:rPr>
      </w:pPr>
      <w:r>
        <w:rPr>
          <w:rFonts w:hint="eastAsia" w:ascii="宋体" w:hAnsi="宋体" w:eastAsia="宋体" w:cs="宋体"/>
          <w:color w:val="auto"/>
          <w:kern w:val="24"/>
          <w:szCs w:val="21"/>
          <w:lang w:eastAsia="zh-CN"/>
        </w:rPr>
        <w:t>单位：万元</w:t>
      </w:r>
      <w:bookmarkEnd w:id="35"/>
      <w:bookmarkEnd w:id="36"/>
      <w:bookmarkEnd w:id="37"/>
      <w:bookmarkEnd w:id="38"/>
      <w:bookmarkEnd w:id="39"/>
      <w:bookmarkEnd w:id="40"/>
    </w:p>
    <w:tbl>
      <w:tblPr>
        <w:tblStyle w:val="8"/>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93"/>
        <w:gridCol w:w="3018"/>
        <w:gridCol w:w="1323"/>
        <w:gridCol w:w="1487"/>
        <w:gridCol w:w="1282"/>
        <w:gridCol w:w="1282"/>
      </w:tblGrid>
      <w:tr w14:paraId="358D5C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481" w:type="pct"/>
            <w:vAlign w:val="center"/>
          </w:tcPr>
          <w:p w14:paraId="0CEC8634">
            <w:pPr>
              <w:pStyle w:val="2"/>
              <w:spacing w:line="560" w:lineRule="exact"/>
              <w:ind w:firstLine="0" w:firstLineChars="0"/>
              <w:jc w:val="center"/>
              <w:textAlignment w:val="auto"/>
              <w:rPr>
                <w:rFonts w:ascii="宋体" w:hAnsi="宋体" w:eastAsia="宋体" w:cs="宋体"/>
                <w:color w:val="auto"/>
                <w:kern w:val="24"/>
                <w:szCs w:val="21"/>
                <w:lang w:eastAsia="zh-CN"/>
              </w:rPr>
            </w:pPr>
            <w:r>
              <w:rPr>
                <w:rFonts w:hint="eastAsia" w:ascii="宋体" w:hAnsi="宋体" w:eastAsia="宋体" w:cs="宋体"/>
                <w:color w:val="auto"/>
                <w:kern w:val="24"/>
                <w:szCs w:val="21"/>
                <w:lang w:eastAsia="zh-CN"/>
              </w:rPr>
              <w:t>序号</w:t>
            </w:r>
          </w:p>
        </w:tc>
        <w:tc>
          <w:tcPr>
            <w:tcW w:w="1624" w:type="pct"/>
            <w:vAlign w:val="center"/>
          </w:tcPr>
          <w:p w14:paraId="4D3249C0">
            <w:pPr>
              <w:pStyle w:val="2"/>
              <w:spacing w:line="560" w:lineRule="exact"/>
              <w:ind w:firstLine="0" w:firstLineChars="0"/>
              <w:jc w:val="center"/>
              <w:textAlignment w:val="auto"/>
              <w:rPr>
                <w:rFonts w:ascii="宋体" w:hAnsi="宋体" w:eastAsia="宋体" w:cs="宋体"/>
                <w:color w:val="auto"/>
                <w:kern w:val="24"/>
                <w:szCs w:val="21"/>
                <w:lang w:eastAsia="zh-CN"/>
              </w:rPr>
            </w:pPr>
            <w:r>
              <w:rPr>
                <w:rFonts w:hint="eastAsia" w:ascii="宋体" w:hAnsi="宋体" w:eastAsia="宋体" w:cs="宋体"/>
                <w:color w:val="auto"/>
                <w:kern w:val="24"/>
                <w:szCs w:val="21"/>
                <w:lang w:eastAsia="zh-CN"/>
              </w:rPr>
              <w:t>项目名称</w:t>
            </w:r>
          </w:p>
        </w:tc>
        <w:tc>
          <w:tcPr>
            <w:tcW w:w="712" w:type="pct"/>
            <w:vAlign w:val="center"/>
          </w:tcPr>
          <w:p w14:paraId="361C597A">
            <w:pPr>
              <w:pStyle w:val="2"/>
              <w:spacing w:line="560" w:lineRule="exact"/>
              <w:ind w:firstLine="0" w:firstLineChars="0"/>
              <w:jc w:val="center"/>
              <w:textAlignment w:val="auto"/>
              <w:rPr>
                <w:rFonts w:ascii="宋体" w:hAnsi="宋体" w:eastAsia="宋体" w:cs="宋体"/>
                <w:color w:val="auto"/>
                <w:kern w:val="24"/>
                <w:szCs w:val="21"/>
                <w:lang w:eastAsia="zh-CN"/>
              </w:rPr>
            </w:pPr>
            <w:r>
              <w:rPr>
                <w:rFonts w:hint="eastAsia" w:ascii="宋体" w:hAnsi="宋体" w:eastAsia="宋体" w:cs="宋体"/>
                <w:color w:val="auto"/>
                <w:kern w:val="24"/>
                <w:szCs w:val="21"/>
                <w:lang w:eastAsia="zh-CN"/>
              </w:rPr>
              <w:t>合同金额</w:t>
            </w:r>
          </w:p>
        </w:tc>
        <w:tc>
          <w:tcPr>
            <w:tcW w:w="800" w:type="pct"/>
            <w:vAlign w:val="center"/>
          </w:tcPr>
          <w:p w14:paraId="17A633CD">
            <w:pPr>
              <w:pStyle w:val="2"/>
              <w:spacing w:line="560" w:lineRule="exact"/>
              <w:ind w:firstLine="0" w:firstLineChars="0"/>
              <w:jc w:val="center"/>
              <w:textAlignment w:val="auto"/>
              <w:rPr>
                <w:rFonts w:ascii="宋体" w:hAnsi="宋体" w:eastAsia="宋体" w:cs="宋体"/>
                <w:color w:val="auto"/>
                <w:kern w:val="24"/>
                <w:szCs w:val="21"/>
                <w:lang w:eastAsia="zh-CN"/>
              </w:rPr>
            </w:pPr>
            <w:r>
              <w:rPr>
                <w:rFonts w:hint="eastAsia" w:ascii="宋体" w:hAnsi="宋体" w:eastAsia="宋体" w:cs="宋体"/>
                <w:color w:val="auto"/>
                <w:kern w:val="24"/>
                <w:szCs w:val="21"/>
                <w:lang w:eastAsia="zh-CN"/>
              </w:rPr>
              <w:t>签订时间</w:t>
            </w:r>
          </w:p>
        </w:tc>
        <w:tc>
          <w:tcPr>
            <w:tcW w:w="690" w:type="pct"/>
            <w:vAlign w:val="center"/>
          </w:tcPr>
          <w:p w14:paraId="36049629">
            <w:pPr>
              <w:pStyle w:val="2"/>
              <w:spacing w:line="560" w:lineRule="exact"/>
              <w:ind w:firstLine="0" w:firstLineChars="0"/>
              <w:jc w:val="center"/>
              <w:textAlignment w:val="auto"/>
              <w:rPr>
                <w:rFonts w:ascii="宋体" w:hAnsi="宋体" w:eastAsia="宋体" w:cs="宋体"/>
                <w:color w:val="auto"/>
                <w:kern w:val="24"/>
                <w:szCs w:val="21"/>
                <w:lang w:eastAsia="zh-CN"/>
              </w:rPr>
            </w:pPr>
            <w:r>
              <w:rPr>
                <w:rFonts w:hint="eastAsia" w:ascii="宋体" w:hAnsi="宋体" w:eastAsia="宋体" w:cs="宋体"/>
                <w:color w:val="auto"/>
                <w:kern w:val="24"/>
                <w:szCs w:val="21"/>
                <w:lang w:eastAsia="zh-CN"/>
              </w:rPr>
              <w:t>项目经理</w:t>
            </w:r>
          </w:p>
        </w:tc>
        <w:tc>
          <w:tcPr>
            <w:tcW w:w="690" w:type="pct"/>
            <w:vAlign w:val="center"/>
          </w:tcPr>
          <w:p w14:paraId="05BF8A29">
            <w:pPr>
              <w:pStyle w:val="2"/>
              <w:spacing w:line="560" w:lineRule="exact"/>
              <w:ind w:firstLine="0" w:firstLineChars="0"/>
              <w:jc w:val="center"/>
              <w:textAlignment w:val="auto"/>
              <w:rPr>
                <w:rFonts w:ascii="宋体" w:hAnsi="宋体" w:eastAsia="宋体" w:cs="宋体"/>
                <w:color w:val="auto"/>
                <w:kern w:val="24"/>
                <w:szCs w:val="21"/>
                <w:lang w:eastAsia="zh-CN"/>
              </w:rPr>
            </w:pPr>
            <w:r>
              <w:rPr>
                <w:rFonts w:hint="eastAsia" w:ascii="宋体" w:hAnsi="宋体" w:eastAsia="宋体" w:cs="宋体"/>
                <w:color w:val="auto"/>
                <w:kern w:val="24"/>
                <w:szCs w:val="21"/>
                <w:lang w:eastAsia="zh-CN"/>
              </w:rPr>
              <w:t>备注</w:t>
            </w:r>
          </w:p>
        </w:tc>
      </w:tr>
      <w:tr w14:paraId="22A563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1" w:type="pct"/>
          </w:tcPr>
          <w:p w14:paraId="22EA0E47">
            <w:pPr>
              <w:pStyle w:val="2"/>
              <w:spacing w:line="560" w:lineRule="exact"/>
              <w:textAlignment w:val="auto"/>
              <w:rPr>
                <w:rFonts w:ascii="宋体" w:hAnsi="宋体" w:eastAsia="宋体" w:cs="宋体"/>
                <w:color w:val="auto"/>
                <w:kern w:val="24"/>
                <w:szCs w:val="21"/>
                <w:lang w:eastAsia="zh-CN"/>
              </w:rPr>
            </w:pPr>
          </w:p>
        </w:tc>
        <w:tc>
          <w:tcPr>
            <w:tcW w:w="1624" w:type="pct"/>
          </w:tcPr>
          <w:p w14:paraId="6494E442">
            <w:pPr>
              <w:pStyle w:val="2"/>
              <w:spacing w:line="560" w:lineRule="exact"/>
              <w:textAlignment w:val="auto"/>
              <w:rPr>
                <w:rFonts w:ascii="宋体" w:hAnsi="宋体" w:eastAsia="宋体" w:cs="宋体"/>
                <w:color w:val="auto"/>
                <w:kern w:val="24"/>
                <w:szCs w:val="21"/>
                <w:lang w:eastAsia="zh-CN"/>
              </w:rPr>
            </w:pPr>
          </w:p>
        </w:tc>
        <w:tc>
          <w:tcPr>
            <w:tcW w:w="712" w:type="pct"/>
          </w:tcPr>
          <w:p w14:paraId="3A1EDE3D">
            <w:pPr>
              <w:pStyle w:val="2"/>
              <w:spacing w:line="560" w:lineRule="exact"/>
              <w:textAlignment w:val="auto"/>
              <w:rPr>
                <w:rFonts w:ascii="宋体" w:hAnsi="宋体" w:eastAsia="宋体" w:cs="宋体"/>
                <w:color w:val="auto"/>
                <w:kern w:val="24"/>
                <w:szCs w:val="21"/>
                <w:lang w:eastAsia="zh-CN"/>
              </w:rPr>
            </w:pPr>
          </w:p>
        </w:tc>
        <w:tc>
          <w:tcPr>
            <w:tcW w:w="800" w:type="pct"/>
          </w:tcPr>
          <w:p w14:paraId="2AB16CEC">
            <w:pPr>
              <w:pStyle w:val="2"/>
              <w:spacing w:line="560" w:lineRule="exact"/>
              <w:textAlignment w:val="auto"/>
              <w:rPr>
                <w:rFonts w:ascii="宋体" w:hAnsi="宋体" w:eastAsia="宋体" w:cs="宋体"/>
                <w:color w:val="auto"/>
                <w:kern w:val="24"/>
                <w:szCs w:val="21"/>
                <w:lang w:eastAsia="zh-CN"/>
              </w:rPr>
            </w:pPr>
          </w:p>
        </w:tc>
        <w:tc>
          <w:tcPr>
            <w:tcW w:w="690" w:type="pct"/>
          </w:tcPr>
          <w:p w14:paraId="109F94EC">
            <w:pPr>
              <w:pStyle w:val="2"/>
              <w:spacing w:line="560" w:lineRule="exact"/>
              <w:textAlignment w:val="auto"/>
              <w:rPr>
                <w:rFonts w:ascii="宋体" w:hAnsi="宋体" w:eastAsia="宋体" w:cs="宋体"/>
                <w:color w:val="auto"/>
                <w:kern w:val="24"/>
                <w:szCs w:val="21"/>
                <w:lang w:eastAsia="zh-CN"/>
              </w:rPr>
            </w:pPr>
          </w:p>
        </w:tc>
        <w:tc>
          <w:tcPr>
            <w:tcW w:w="690" w:type="pct"/>
          </w:tcPr>
          <w:p w14:paraId="00EFD78C">
            <w:pPr>
              <w:pStyle w:val="2"/>
              <w:spacing w:line="560" w:lineRule="exact"/>
              <w:textAlignment w:val="auto"/>
              <w:rPr>
                <w:rFonts w:ascii="宋体" w:hAnsi="宋体" w:eastAsia="宋体" w:cs="宋体"/>
                <w:color w:val="auto"/>
                <w:kern w:val="24"/>
                <w:szCs w:val="21"/>
                <w:lang w:eastAsia="zh-CN"/>
              </w:rPr>
            </w:pPr>
          </w:p>
        </w:tc>
      </w:tr>
      <w:tr w14:paraId="16F6EA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1" w:type="pct"/>
          </w:tcPr>
          <w:p w14:paraId="5D81D190">
            <w:pPr>
              <w:pStyle w:val="2"/>
              <w:spacing w:line="560" w:lineRule="exact"/>
              <w:textAlignment w:val="auto"/>
              <w:rPr>
                <w:rFonts w:ascii="宋体" w:hAnsi="宋体" w:eastAsia="宋体" w:cs="宋体"/>
                <w:color w:val="auto"/>
                <w:kern w:val="24"/>
                <w:szCs w:val="21"/>
                <w:lang w:eastAsia="zh-CN"/>
              </w:rPr>
            </w:pPr>
          </w:p>
        </w:tc>
        <w:tc>
          <w:tcPr>
            <w:tcW w:w="1624" w:type="pct"/>
          </w:tcPr>
          <w:p w14:paraId="3E2187A3">
            <w:pPr>
              <w:pStyle w:val="2"/>
              <w:spacing w:line="560" w:lineRule="exact"/>
              <w:textAlignment w:val="auto"/>
              <w:rPr>
                <w:rFonts w:ascii="宋体" w:hAnsi="宋体" w:eastAsia="宋体" w:cs="宋体"/>
                <w:color w:val="auto"/>
                <w:kern w:val="24"/>
                <w:szCs w:val="21"/>
                <w:lang w:eastAsia="zh-CN"/>
              </w:rPr>
            </w:pPr>
          </w:p>
        </w:tc>
        <w:tc>
          <w:tcPr>
            <w:tcW w:w="712" w:type="pct"/>
          </w:tcPr>
          <w:p w14:paraId="149D9328">
            <w:pPr>
              <w:pStyle w:val="2"/>
              <w:spacing w:line="560" w:lineRule="exact"/>
              <w:textAlignment w:val="auto"/>
              <w:rPr>
                <w:rFonts w:ascii="宋体" w:hAnsi="宋体" w:eastAsia="宋体" w:cs="宋体"/>
                <w:color w:val="auto"/>
                <w:kern w:val="24"/>
                <w:szCs w:val="21"/>
                <w:lang w:eastAsia="zh-CN"/>
              </w:rPr>
            </w:pPr>
          </w:p>
        </w:tc>
        <w:tc>
          <w:tcPr>
            <w:tcW w:w="800" w:type="pct"/>
          </w:tcPr>
          <w:p w14:paraId="717D6093">
            <w:pPr>
              <w:pStyle w:val="2"/>
              <w:spacing w:line="560" w:lineRule="exact"/>
              <w:textAlignment w:val="auto"/>
              <w:rPr>
                <w:rFonts w:ascii="宋体" w:hAnsi="宋体" w:eastAsia="宋体" w:cs="宋体"/>
                <w:color w:val="auto"/>
                <w:kern w:val="24"/>
                <w:szCs w:val="21"/>
                <w:lang w:eastAsia="zh-CN"/>
              </w:rPr>
            </w:pPr>
          </w:p>
        </w:tc>
        <w:tc>
          <w:tcPr>
            <w:tcW w:w="690" w:type="pct"/>
          </w:tcPr>
          <w:p w14:paraId="71C60E7A">
            <w:pPr>
              <w:pStyle w:val="2"/>
              <w:spacing w:line="560" w:lineRule="exact"/>
              <w:textAlignment w:val="auto"/>
              <w:rPr>
                <w:rFonts w:ascii="宋体" w:hAnsi="宋体" w:eastAsia="宋体" w:cs="宋体"/>
                <w:color w:val="auto"/>
                <w:kern w:val="24"/>
                <w:szCs w:val="21"/>
                <w:lang w:eastAsia="zh-CN"/>
              </w:rPr>
            </w:pPr>
          </w:p>
        </w:tc>
        <w:tc>
          <w:tcPr>
            <w:tcW w:w="690" w:type="pct"/>
          </w:tcPr>
          <w:p w14:paraId="112D8E08">
            <w:pPr>
              <w:pStyle w:val="2"/>
              <w:spacing w:line="560" w:lineRule="exact"/>
              <w:textAlignment w:val="auto"/>
              <w:rPr>
                <w:rFonts w:ascii="宋体" w:hAnsi="宋体" w:eastAsia="宋体" w:cs="宋体"/>
                <w:color w:val="auto"/>
                <w:kern w:val="24"/>
                <w:szCs w:val="21"/>
                <w:lang w:eastAsia="zh-CN"/>
              </w:rPr>
            </w:pPr>
          </w:p>
        </w:tc>
      </w:tr>
      <w:tr w14:paraId="629A84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81" w:type="pct"/>
          </w:tcPr>
          <w:p w14:paraId="2F4C7DF2">
            <w:pPr>
              <w:pStyle w:val="2"/>
              <w:spacing w:line="560" w:lineRule="exact"/>
              <w:textAlignment w:val="auto"/>
              <w:rPr>
                <w:rFonts w:ascii="宋体" w:hAnsi="宋体" w:eastAsia="宋体" w:cs="宋体"/>
                <w:color w:val="auto"/>
                <w:kern w:val="24"/>
                <w:szCs w:val="21"/>
                <w:lang w:eastAsia="zh-CN"/>
              </w:rPr>
            </w:pPr>
          </w:p>
        </w:tc>
        <w:tc>
          <w:tcPr>
            <w:tcW w:w="1624" w:type="pct"/>
          </w:tcPr>
          <w:p w14:paraId="611BBC42">
            <w:pPr>
              <w:pStyle w:val="2"/>
              <w:spacing w:line="560" w:lineRule="exact"/>
              <w:textAlignment w:val="auto"/>
              <w:rPr>
                <w:rFonts w:ascii="宋体" w:hAnsi="宋体" w:eastAsia="宋体" w:cs="宋体"/>
                <w:color w:val="auto"/>
                <w:kern w:val="24"/>
                <w:szCs w:val="21"/>
                <w:lang w:eastAsia="zh-CN"/>
              </w:rPr>
            </w:pPr>
          </w:p>
        </w:tc>
        <w:tc>
          <w:tcPr>
            <w:tcW w:w="712" w:type="pct"/>
          </w:tcPr>
          <w:p w14:paraId="6136A18B">
            <w:pPr>
              <w:pStyle w:val="2"/>
              <w:spacing w:line="560" w:lineRule="exact"/>
              <w:textAlignment w:val="auto"/>
              <w:rPr>
                <w:rFonts w:ascii="宋体" w:hAnsi="宋体" w:eastAsia="宋体" w:cs="宋体"/>
                <w:color w:val="auto"/>
                <w:kern w:val="24"/>
                <w:szCs w:val="21"/>
                <w:lang w:eastAsia="zh-CN"/>
              </w:rPr>
            </w:pPr>
          </w:p>
        </w:tc>
        <w:tc>
          <w:tcPr>
            <w:tcW w:w="800" w:type="pct"/>
          </w:tcPr>
          <w:p w14:paraId="05D56327">
            <w:pPr>
              <w:pStyle w:val="2"/>
              <w:spacing w:line="560" w:lineRule="exact"/>
              <w:textAlignment w:val="auto"/>
              <w:rPr>
                <w:rFonts w:ascii="宋体" w:hAnsi="宋体" w:eastAsia="宋体" w:cs="宋体"/>
                <w:color w:val="auto"/>
                <w:kern w:val="24"/>
                <w:szCs w:val="21"/>
                <w:lang w:eastAsia="zh-CN"/>
              </w:rPr>
            </w:pPr>
          </w:p>
        </w:tc>
        <w:tc>
          <w:tcPr>
            <w:tcW w:w="690" w:type="pct"/>
          </w:tcPr>
          <w:p w14:paraId="2E92AF29">
            <w:pPr>
              <w:pStyle w:val="2"/>
              <w:spacing w:line="560" w:lineRule="exact"/>
              <w:textAlignment w:val="auto"/>
              <w:rPr>
                <w:rFonts w:ascii="宋体" w:hAnsi="宋体" w:eastAsia="宋体" w:cs="宋体"/>
                <w:color w:val="auto"/>
                <w:kern w:val="24"/>
                <w:szCs w:val="21"/>
                <w:lang w:eastAsia="zh-CN"/>
              </w:rPr>
            </w:pPr>
          </w:p>
        </w:tc>
        <w:tc>
          <w:tcPr>
            <w:tcW w:w="690" w:type="pct"/>
          </w:tcPr>
          <w:p w14:paraId="45A245FA">
            <w:pPr>
              <w:pStyle w:val="2"/>
              <w:spacing w:line="560" w:lineRule="exact"/>
              <w:textAlignment w:val="auto"/>
              <w:rPr>
                <w:rFonts w:ascii="宋体" w:hAnsi="宋体" w:eastAsia="宋体" w:cs="宋体"/>
                <w:color w:val="auto"/>
                <w:kern w:val="24"/>
                <w:szCs w:val="21"/>
                <w:lang w:eastAsia="zh-CN"/>
              </w:rPr>
            </w:pPr>
          </w:p>
        </w:tc>
      </w:tr>
      <w:tr w14:paraId="1A4F9B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1" w:type="pct"/>
          </w:tcPr>
          <w:p w14:paraId="342745EA">
            <w:pPr>
              <w:pStyle w:val="2"/>
              <w:spacing w:line="560" w:lineRule="exact"/>
              <w:textAlignment w:val="auto"/>
              <w:rPr>
                <w:rFonts w:ascii="宋体" w:hAnsi="宋体" w:eastAsia="宋体" w:cs="宋体"/>
                <w:color w:val="auto"/>
                <w:kern w:val="24"/>
                <w:szCs w:val="21"/>
                <w:lang w:eastAsia="zh-CN"/>
              </w:rPr>
            </w:pPr>
          </w:p>
        </w:tc>
        <w:tc>
          <w:tcPr>
            <w:tcW w:w="1624" w:type="pct"/>
          </w:tcPr>
          <w:p w14:paraId="340DFDEF">
            <w:pPr>
              <w:pStyle w:val="2"/>
              <w:spacing w:line="560" w:lineRule="exact"/>
              <w:textAlignment w:val="auto"/>
              <w:rPr>
                <w:rFonts w:ascii="宋体" w:hAnsi="宋体" w:eastAsia="宋体" w:cs="宋体"/>
                <w:color w:val="auto"/>
                <w:kern w:val="24"/>
                <w:szCs w:val="21"/>
                <w:lang w:eastAsia="zh-CN"/>
              </w:rPr>
            </w:pPr>
          </w:p>
        </w:tc>
        <w:tc>
          <w:tcPr>
            <w:tcW w:w="712" w:type="pct"/>
          </w:tcPr>
          <w:p w14:paraId="4983B499">
            <w:pPr>
              <w:pStyle w:val="2"/>
              <w:spacing w:line="560" w:lineRule="exact"/>
              <w:textAlignment w:val="auto"/>
              <w:rPr>
                <w:rFonts w:ascii="宋体" w:hAnsi="宋体" w:eastAsia="宋体" w:cs="宋体"/>
                <w:color w:val="auto"/>
                <w:kern w:val="24"/>
                <w:szCs w:val="21"/>
                <w:lang w:eastAsia="zh-CN"/>
              </w:rPr>
            </w:pPr>
          </w:p>
        </w:tc>
        <w:tc>
          <w:tcPr>
            <w:tcW w:w="800" w:type="pct"/>
          </w:tcPr>
          <w:p w14:paraId="291DEAC5">
            <w:pPr>
              <w:pStyle w:val="2"/>
              <w:spacing w:line="560" w:lineRule="exact"/>
              <w:textAlignment w:val="auto"/>
              <w:rPr>
                <w:rFonts w:ascii="宋体" w:hAnsi="宋体" w:eastAsia="宋体" w:cs="宋体"/>
                <w:color w:val="auto"/>
                <w:kern w:val="24"/>
                <w:szCs w:val="21"/>
                <w:lang w:eastAsia="zh-CN"/>
              </w:rPr>
            </w:pPr>
          </w:p>
        </w:tc>
        <w:tc>
          <w:tcPr>
            <w:tcW w:w="690" w:type="pct"/>
          </w:tcPr>
          <w:p w14:paraId="725FC561">
            <w:pPr>
              <w:pStyle w:val="2"/>
              <w:spacing w:line="560" w:lineRule="exact"/>
              <w:textAlignment w:val="auto"/>
              <w:rPr>
                <w:rFonts w:ascii="宋体" w:hAnsi="宋体" w:eastAsia="宋体" w:cs="宋体"/>
                <w:color w:val="auto"/>
                <w:kern w:val="24"/>
                <w:szCs w:val="21"/>
                <w:lang w:eastAsia="zh-CN"/>
              </w:rPr>
            </w:pPr>
          </w:p>
        </w:tc>
        <w:tc>
          <w:tcPr>
            <w:tcW w:w="690" w:type="pct"/>
          </w:tcPr>
          <w:p w14:paraId="62B42EBC">
            <w:pPr>
              <w:pStyle w:val="2"/>
              <w:spacing w:line="560" w:lineRule="exact"/>
              <w:textAlignment w:val="auto"/>
              <w:rPr>
                <w:rFonts w:ascii="宋体" w:hAnsi="宋体" w:eastAsia="宋体" w:cs="宋体"/>
                <w:color w:val="auto"/>
                <w:kern w:val="24"/>
                <w:szCs w:val="21"/>
                <w:lang w:eastAsia="zh-CN"/>
              </w:rPr>
            </w:pPr>
          </w:p>
        </w:tc>
      </w:tr>
      <w:tr w14:paraId="0D43FE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1" w:type="pct"/>
          </w:tcPr>
          <w:p w14:paraId="2AF31CDB">
            <w:pPr>
              <w:pStyle w:val="2"/>
              <w:spacing w:line="560" w:lineRule="exact"/>
              <w:textAlignment w:val="auto"/>
              <w:rPr>
                <w:rFonts w:ascii="宋体" w:hAnsi="宋体" w:eastAsia="宋体" w:cs="宋体"/>
                <w:color w:val="auto"/>
                <w:kern w:val="24"/>
                <w:szCs w:val="21"/>
                <w:lang w:eastAsia="zh-CN"/>
              </w:rPr>
            </w:pPr>
          </w:p>
        </w:tc>
        <w:tc>
          <w:tcPr>
            <w:tcW w:w="1624" w:type="pct"/>
          </w:tcPr>
          <w:p w14:paraId="254C1A5F">
            <w:pPr>
              <w:pStyle w:val="2"/>
              <w:spacing w:line="560" w:lineRule="exact"/>
              <w:textAlignment w:val="auto"/>
              <w:rPr>
                <w:rFonts w:ascii="宋体" w:hAnsi="宋体" w:eastAsia="宋体" w:cs="宋体"/>
                <w:color w:val="auto"/>
                <w:kern w:val="24"/>
                <w:szCs w:val="21"/>
                <w:lang w:eastAsia="zh-CN"/>
              </w:rPr>
            </w:pPr>
          </w:p>
        </w:tc>
        <w:tc>
          <w:tcPr>
            <w:tcW w:w="712" w:type="pct"/>
          </w:tcPr>
          <w:p w14:paraId="38B5676D">
            <w:pPr>
              <w:pStyle w:val="2"/>
              <w:spacing w:line="560" w:lineRule="exact"/>
              <w:textAlignment w:val="auto"/>
              <w:rPr>
                <w:rFonts w:ascii="宋体" w:hAnsi="宋体" w:eastAsia="宋体" w:cs="宋体"/>
                <w:color w:val="auto"/>
                <w:kern w:val="24"/>
                <w:szCs w:val="21"/>
                <w:lang w:eastAsia="zh-CN"/>
              </w:rPr>
            </w:pPr>
          </w:p>
        </w:tc>
        <w:tc>
          <w:tcPr>
            <w:tcW w:w="800" w:type="pct"/>
          </w:tcPr>
          <w:p w14:paraId="106E8BD9">
            <w:pPr>
              <w:pStyle w:val="2"/>
              <w:spacing w:line="560" w:lineRule="exact"/>
              <w:textAlignment w:val="auto"/>
              <w:rPr>
                <w:rFonts w:ascii="宋体" w:hAnsi="宋体" w:eastAsia="宋体" w:cs="宋体"/>
                <w:color w:val="auto"/>
                <w:kern w:val="24"/>
                <w:szCs w:val="21"/>
                <w:lang w:eastAsia="zh-CN"/>
              </w:rPr>
            </w:pPr>
          </w:p>
        </w:tc>
        <w:tc>
          <w:tcPr>
            <w:tcW w:w="690" w:type="pct"/>
          </w:tcPr>
          <w:p w14:paraId="387B745E">
            <w:pPr>
              <w:pStyle w:val="2"/>
              <w:spacing w:line="560" w:lineRule="exact"/>
              <w:textAlignment w:val="auto"/>
              <w:rPr>
                <w:rFonts w:ascii="宋体" w:hAnsi="宋体" w:eastAsia="宋体" w:cs="宋体"/>
                <w:color w:val="auto"/>
                <w:kern w:val="24"/>
                <w:szCs w:val="21"/>
                <w:lang w:eastAsia="zh-CN"/>
              </w:rPr>
            </w:pPr>
          </w:p>
        </w:tc>
        <w:tc>
          <w:tcPr>
            <w:tcW w:w="690" w:type="pct"/>
          </w:tcPr>
          <w:p w14:paraId="3E35C65C">
            <w:pPr>
              <w:pStyle w:val="2"/>
              <w:spacing w:line="560" w:lineRule="exact"/>
              <w:textAlignment w:val="auto"/>
              <w:rPr>
                <w:rFonts w:ascii="宋体" w:hAnsi="宋体" w:eastAsia="宋体" w:cs="宋体"/>
                <w:color w:val="auto"/>
                <w:kern w:val="24"/>
                <w:szCs w:val="21"/>
                <w:lang w:eastAsia="zh-CN"/>
              </w:rPr>
            </w:pPr>
          </w:p>
        </w:tc>
      </w:tr>
      <w:tr w14:paraId="7E26FC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81" w:type="pct"/>
          </w:tcPr>
          <w:p w14:paraId="0179F4F6">
            <w:pPr>
              <w:pStyle w:val="2"/>
              <w:spacing w:line="560" w:lineRule="exact"/>
              <w:textAlignment w:val="auto"/>
              <w:rPr>
                <w:rFonts w:ascii="宋体" w:hAnsi="宋体" w:eastAsia="宋体" w:cs="宋体"/>
                <w:color w:val="auto"/>
                <w:kern w:val="24"/>
                <w:szCs w:val="21"/>
                <w:lang w:eastAsia="zh-CN"/>
              </w:rPr>
            </w:pPr>
          </w:p>
        </w:tc>
        <w:tc>
          <w:tcPr>
            <w:tcW w:w="1624" w:type="pct"/>
          </w:tcPr>
          <w:p w14:paraId="33CBE563">
            <w:pPr>
              <w:pStyle w:val="2"/>
              <w:spacing w:line="560" w:lineRule="exact"/>
              <w:textAlignment w:val="auto"/>
              <w:rPr>
                <w:rFonts w:ascii="宋体" w:hAnsi="宋体" w:eastAsia="宋体" w:cs="宋体"/>
                <w:color w:val="auto"/>
                <w:kern w:val="24"/>
                <w:szCs w:val="21"/>
                <w:lang w:eastAsia="zh-CN"/>
              </w:rPr>
            </w:pPr>
          </w:p>
        </w:tc>
        <w:tc>
          <w:tcPr>
            <w:tcW w:w="712" w:type="pct"/>
          </w:tcPr>
          <w:p w14:paraId="306D4EA2">
            <w:pPr>
              <w:pStyle w:val="2"/>
              <w:spacing w:line="560" w:lineRule="exact"/>
              <w:textAlignment w:val="auto"/>
              <w:rPr>
                <w:rFonts w:ascii="宋体" w:hAnsi="宋体" w:eastAsia="宋体" w:cs="宋体"/>
                <w:color w:val="auto"/>
                <w:kern w:val="24"/>
                <w:szCs w:val="21"/>
                <w:lang w:eastAsia="zh-CN"/>
              </w:rPr>
            </w:pPr>
          </w:p>
        </w:tc>
        <w:tc>
          <w:tcPr>
            <w:tcW w:w="800" w:type="pct"/>
          </w:tcPr>
          <w:p w14:paraId="4D8071C7">
            <w:pPr>
              <w:pStyle w:val="2"/>
              <w:spacing w:line="560" w:lineRule="exact"/>
              <w:textAlignment w:val="auto"/>
              <w:rPr>
                <w:rFonts w:ascii="宋体" w:hAnsi="宋体" w:eastAsia="宋体" w:cs="宋体"/>
                <w:color w:val="auto"/>
                <w:kern w:val="24"/>
                <w:szCs w:val="21"/>
                <w:lang w:eastAsia="zh-CN"/>
              </w:rPr>
            </w:pPr>
          </w:p>
        </w:tc>
        <w:tc>
          <w:tcPr>
            <w:tcW w:w="690" w:type="pct"/>
          </w:tcPr>
          <w:p w14:paraId="4220560E">
            <w:pPr>
              <w:pStyle w:val="2"/>
              <w:spacing w:line="560" w:lineRule="exact"/>
              <w:textAlignment w:val="auto"/>
              <w:rPr>
                <w:rFonts w:ascii="宋体" w:hAnsi="宋体" w:eastAsia="宋体" w:cs="宋体"/>
                <w:color w:val="auto"/>
                <w:kern w:val="24"/>
                <w:szCs w:val="21"/>
                <w:lang w:eastAsia="zh-CN"/>
              </w:rPr>
            </w:pPr>
          </w:p>
        </w:tc>
        <w:tc>
          <w:tcPr>
            <w:tcW w:w="690" w:type="pct"/>
          </w:tcPr>
          <w:p w14:paraId="1AFFC102">
            <w:pPr>
              <w:pStyle w:val="2"/>
              <w:spacing w:line="560" w:lineRule="exact"/>
              <w:textAlignment w:val="auto"/>
              <w:rPr>
                <w:rFonts w:ascii="宋体" w:hAnsi="宋体" w:eastAsia="宋体" w:cs="宋体"/>
                <w:color w:val="auto"/>
                <w:kern w:val="24"/>
                <w:szCs w:val="21"/>
                <w:lang w:eastAsia="zh-CN"/>
              </w:rPr>
            </w:pPr>
          </w:p>
        </w:tc>
      </w:tr>
      <w:tr w14:paraId="619042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1" w:type="pct"/>
          </w:tcPr>
          <w:p w14:paraId="2BA95621">
            <w:pPr>
              <w:pStyle w:val="2"/>
              <w:spacing w:line="560" w:lineRule="exact"/>
              <w:textAlignment w:val="auto"/>
              <w:rPr>
                <w:rFonts w:ascii="宋体" w:hAnsi="宋体" w:eastAsia="宋体" w:cs="宋体"/>
                <w:color w:val="auto"/>
                <w:kern w:val="24"/>
                <w:szCs w:val="21"/>
                <w:lang w:eastAsia="zh-CN"/>
              </w:rPr>
            </w:pPr>
          </w:p>
        </w:tc>
        <w:tc>
          <w:tcPr>
            <w:tcW w:w="1624" w:type="pct"/>
          </w:tcPr>
          <w:p w14:paraId="76A237B4">
            <w:pPr>
              <w:pStyle w:val="2"/>
              <w:spacing w:line="560" w:lineRule="exact"/>
              <w:textAlignment w:val="auto"/>
              <w:rPr>
                <w:rFonts w:ascii="宋体" w:hAnsi="宋体" w:eastAsia="宋体" w:cs="宋体"/>
                <w:color w:val="auto"/>
                <w:kern w:val="24"/>
                <w:szCs w:val="21"/>
                <w:lang w:eastAsia="zh-CN"/>
              </w:rPr>
            </w:pPr>
          </w:p>
        </w:tc>
        <w:tc>
          <w:tcPr>
            <w:tcW w:w="712" w:type="pct"/>
          </w:tcPr>
          <w:p w14:paraId="5DACE182">
            <w:pPr>
              <w:pStyle w:val="2"/>
              <w:spacing w:line="560" w:lineRule="exact"/>
              <w:textAlignment w:val="auto"/>
              <w:rPr>
                <w:rFonts w:ascii="宋体" w:hAnsi="宋体" w:eastAsia="宋体" w:cs="宋体"/>
                <w:color w:val="auto"/>
                <w:kern w:val="24"/>
                <w:szCs w:val="21"/>
                <w:lang w:eastAsia="zh-CN"/>
              </w:rPr>
            </w:pPr>
          </w:p>
        </w:tc>
        <w:tc>
          <w:tcPr>
            <w:tcW w:w="800" w:type="pct"/>
          </w:tcPr>
          <w:p w14:paraId="7639AD18">
            <w:pPr>
              <w:pStyle w:val="2"/>
              <w:spacing w:line="560" w:lineRule="exact"/>
              <w:textAlignment w:val="auto"/>
              <w:rPr>
                <w:rFonts w:ascii="宋体" w:hAnsi="宋体" w:eastAsia="宋体" w:cs="宋体"/>
                <w:color w:val="auto"/>
                <w:kern w:val="24"/>
                <w:szCs w:val="21"/>
                <w:lang w:eastAsia="zh-CN"/>
              </w:rPr>
            </w:pPr>
          </w:p>
        </w:tc>
        <w:tc>
          <w:tcPr>
            <w:tcW w:w="690" w:type="pct"/>
          </w:tcPr>
          <w:p w14:paraId="430A13A1">
            <w:pPr>
              <w:pStyle w:val="2"/>
              <w:spacing w:line="560" w:lineRule="exact"/>
              <w:textAlignment w:val="auto"/>
              <w:rPr>
                <w:rFonts w:ascii="宋体" w:hAnsi="宋体" w:eastAsia="宋体" w:cs="宋体"/>
                <w:color w:val="auto"/>
                <w:kern w:val="24"/>
                <w:szCs w:val="21"/>
                <w:lang w:eastAsia="zh-CN"/>
              </w:rPr>
            </w:pPr>
          </w:p>
        </w:tc>
        <w:tc>
          <w:tcPr>
            <w:tcW w:w="690" w:type="pct"/>
          </w:tcPr>
          <w:p w14:paraId="4D67A7DE">
            <w:pPr>
              <w:pStyle w:val="2"/>
              <w:spacing w:line="560" w:lineRule="exact"/>
              <w:textAlignment w:val="auto"/>
              <w:rPr>
                <w:rFonts w:ascii="宋体" w:hAnsi="宋体" w:eastAsia="宋体" w:cs="宋体"/>
                <w:color w:val="auto"/>
                <w:kern w:val="24"/>
                <w:szCs w:val="21"/>
                <w:lang w:eastAsia="zh-CN"/>
              </w:rPr>
            </w:pPr>
          </w:p>
        </w:tc>
      </w:tr>
      <w:tr w14:paraId="3B0311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1" w:type="pct"/>
          </w:tcPr>
          <w:p w14:paraId="09D1BED4">
            <w:pPr>
              <w:pStyle w:val="2"/>
              <w:spacing w:line="560" w:lineRule="exact"/>
              <w:textAlignment w:val="auto"/>
              <w:rPr>
                <w:rFonts w:ascii="宋体" w:hAnsi="宋体" w:eastAsia="宋体" w:cs="宋体"/>
                <w:color w:val="auto"/>
                <w:kern w:val="24"/>
                <w:szCs w:val="21"/>
                <w:lang w:eastAsia="zh-CN"/>
              </w:rPr>
            </w:pPr>
          </w:p>
        </w:tc>
        <w:tc>
          <w:tcPr>
            <w:tcW w:w="1624" w:type="pct"/>
          </w:tcPr>
          <w:p w14:paraId="0C913E5B">
            <w:pPr>
              <w:pStyle w:val="2"/>
              <w:spacing w:line="560" w:lineRule="exact"/>
              <w:textAlignment w:val="auto"/>
              <w:rPr>
                <w:rFonts w:ascii="宋体" w:hAnsi="宋体" w:eastAsia="宋体" w:cs="宋体"/>
                <w:color w:val="auto"/>
                <w:kern w:val="24"/>
                <w:szCs w:val="21"/>
                <w:lang w:eastAsia="zh-CN"/>
              </w:rPr>
            </w:pPr>
          </w:p>
        </w:tc>
        <w:tc>
          <w:tcPr>
            <w:tcW w:w="712" w:type="pct"/>
          </w:tcPr>
          <w:p w14:paraId="59CF08EF">
            <w:pPr>
              <w:pStyle w:val="2"/>
              <w:spacing w:line="560" w:lineRule="exact"/>
              <w:textAlignment w:val="auto"/>
              <w:rPr>
                <w:rFonts w:ascii="宋体" w:hAnsi="宋体" w:eastAsia="宋体" w:cs="宋体"/>
                <w:color w:val="auto"/>
                <w:kern w:val="24"/>
                <w:szCs w:val="21"/>
                <w:lang w:eastAsia="zh-CN"/>
              </w:rPr>
            </w:pPr>
          </w:p>
        </w:tc>
        <w:tc>
          <w:tcPr>
            <w:tcW w:w="800" w:type="pct"/>
          </w:tcPr>
          <w:p w14:paraId="3277C0DB">
            <w:pPr>
              <w:pStyle w:val="2"/>
              <w:spacing w:line="560" w:lineRule="exact"/>
              <w:textAlignment w:val="auto"/>
              <w:rPr>
                <w:rFonts w:ascii="宋体" w:hAnsi="宋体" w:eastAsia="宋体" w:cs="宋体"/>
                <w:color w:val="auto"/>
                <w:kern w:val="24"/>
                <w:szCs w:val="21"/>
                <w:lang w:eastAsia="zh-CN"/>
              </w:rPr>
            </w:pPr>
          </w:p>
        </w:tc>
        <w:tc>
          <w:tcPr>
            <w:tcW w:w="690" w:type="pct"/>
          </w:tcPr>
          <w:p w14:paraId="7D1437AD">
            <w:pPr>
              <w:pStyle w:val="2"/>
              <w:spacing w:line="560" w:lineRule="exact"/>
              <w:textAlignment w:val="auto"/>
              <w:rPr>
                <w:rFonts w:ascii="宋体" w:hAnsi="宋体" w:eastAsia="宋体" w:cs="宋体"/>
                <w:color w:val="auto"/>
                <w:kern w:val="24"/>
                <w:szCs w:val="21"/>
                <w:lang w:eastAsia="zh-CN"/>
              </w:rPr>
            </w:pPr>
          </w:p>
        </w:tc>
        <w:tc>
          <w:tcPr>
            <w:tcW w:w="690" w:type="pct"/>
          </w:tcPr>
          <w:p w14:paraId="72758F4F">
            <w:pPr>
              <w:pStyle w:val="2"/>
              <w:spacing w:line="560" w:lineRule="exact"/>
              <w:textAlignment w:val="auto"/>
              <w:rPr>
                <w:rFonts w:ascii="宋体" w:hAnsi="宋体" w:eastAsia="宋体" w:cs="宋体"/>
                <w:color w:val="auto"/>
                <w:kern w:val="24"/>
                <w:szCs w:val="21"/>
                <w:lang w:eastAsia="zh-CN"/>
              </w:rPr>
            </w:pPr>
          </w:p>
        </w:tc>
      </w:tr>
      <w:tr w14:paraId="3B0240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1" w:type="pct"/>
          </w:tcPr>
          <w:p w14:paraId="22E9DC57">
            <w:pPr>
              <w:pStyle w:val="2"/>
              <w:spacing w:line="560" w:lineRule="exact"/>
              <w:textAlignment w:val="auto"/>
              <w:rPr>
                <w:rFonts w:ascii="宋体" w:hAnsi="宋体" w:eastAsia="宋体" w:cs="宋体"/>
                <w:color w:val="auto"/>
                <w:kern w:val="24"/>
                <w:szCs w:val="21"/>
                <w:lang w:eastAsia="zh-CN"/>
              </w:rPr>
            </w:pPr>
          </w:p>
        </w:tc>
        <w:tc>
          <w:tcPr>
            <w:tcW w:w="1624" w:type="pct"/>
          </w:tcPr>
          <w:p w14:paraId="4696B5C5">
            <w:pPr>
              <w:pStyle w:val="2"/>
              <w:spacing w:line="560" w:lineRule="exact"/>
              <w:textAlignment w:val="auto"/>
              <w:rPr>
                <w:rFonts w:ascii="宋体" w:hAnsi="宋体" w:eastAsia="宋体" w:cs="宋体"/>
                <w:color w:val="auto"/>
                <w:kern w:val="24"/>
                <w:szCs w:val="21"/>
                <w:lang w:eastAsia="zh-CN"/>
              </w:rPr>
            </w:pPr>
          </w:p>
        </w:tc>
        <w:tc>
          <w:tcPr>
            <w:tcW w:w="712" w:type="pct"/>
          </w:tcPr>
          <w:p w14:paraId="3C598697">
            <w:pPr>
              <w:pStyle w:val="2"/>
              <w:spacing w:line="560" w:lineRule="exact"/>
              <w:textAlignment w:val="auto"/>
              <w:rPr>
                <w:rFonts w:ascii="宋体" w:hAnsi="宋体" w:eastAsia="宋体" w:cs="宋体"/>
                <w:color w:val="auto"/>
                <w:kern w:val="24"/>
                <w:szCs w:val="21"/>
                <w:lang w:eastAsia="zh-CN"/>
              </w:rPr>
            </w:pPr>
          </w:p>
        </w:tc>
        <w:tc>
          <w:tcPr>
            <w:tcW w:w="800" w:type="pct"/>
          </w:tcPr>
          <w:p w14:paraId="60376DA2">
            <w:pPr>
              <w:pStyle w:val="2"/>
              <w:spacing w:line="560" w:lineRule="exact"/>
              <w:textAlignment w:val="auto"/>
              <w:rPr>
                <w:rFonts w:ascii="宋体" w:hAnsi="宋体" w:eastAsia="宋体" w:cs="宋体"/>
                <w:color w:val="auto"/>
                <w:kern w:val="24"/>
                <w:szCs w:val="21"/>
                <w:lang w:eastAsia="zh-CN"/>
              </w:rPr>
            </w:pPr>
          </w:p>
        </w:tc>
        <w:tc>
          <w:tcPr>
            <w:tcW w:w="690" w:type="pct"/>
          </w:tcPr>
          <w:p w14:paraId="50618900">
            <w:pPr>
              <w:pStyle w:val="2"/>
              <w:spacing w:line="560" w:lineRule="exact"/>
              <w:textAlignment w:val="auto"/>
              <w:rPr>
                <w:rFonts w:ascii="宋体" w:hAnsi="宋体" w:eastAsia="宋体" w:cs="宋体"/>
                <w:color w:val="auto"/>
                <w:kern w:val="24"/>
                <w:szCs w:val="21"/>
                <w:lang w:eastAsia="zh-CN"/>
              </w:rPr>
            </w:pPr>
          </w:p>
        </w:tc>
        <w:tc>
          <w:tcPr>
            <w:tcW w:w="690" w:type="pct"/>
          </w:tcPr>
          <w:p w14:paraId="45652102">
            <w:pPr>
              <w:pStyle w:val="2"/>
              <w:spacing w:line="560" w:lineRule="exact"/>
              <w:textAlignment w:val="auto"/>
              <w:rPr>
                <w:rFonts w:ascii="宋体" w:hAnsi="宋体" w:eastAsia="宋体" w:cs="宋体"/>
                <w:color w:val="auto"/>
                <w:kern w:val="24"/>
                <w:szCs w:val="21"/>
                <w:lang w:eastAsia="zh-CN"/>
              </w:rPr>
            </w:pPr>
          </w:p>
        </w:tc>
      </w:tr>
      <w:tr w14:paraId="3BD6A8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81" w:type="pct"/>
          </w:tcPr>
          <w:p w14:paraId="6AEC91BC">
            <w:pPr>
              <w:pStyle w:val="2"/>
              <w:spacing w:line="560" w:lineRule="exact"/>
              <w:textAlignment w:val="auto"/>
              <w:rPr>
                <w:rFonts w:ascii="宋体" w:hAnsi="宋体" w:eastAsia="宋体" w:cs="宋体"/>
                <w:color w:val="auto"/>
                <w:kern w:val="24"/>
                <w:szCs w:val="21"/>
                <w:lang w:eastAsia="zh-CN"/>
              </w:rPr>
            </w:pPr>
          </w:p>
        </w:tc>
        <w:tc>
          <w:tcPr>
            <w:tcW w:w="1624" w:type="pct"/>
          </w:tcPr>
          <w:p w14:paraId="1E32479D">
            <w:pPr>
              <w:pStyle w:val="2"/>
              <w:spacing w:line="560" w:lineRule="exact"/>
              <w:textAlignment w:val="auto"/>
              <w:rPr>
                <w:rFonts w:ascii="宋体" w:hAnsi="宋体" w:eastAsia="宋体" w:cs="宋体"/>
                <w:color w:val="auto"/>
                <w:kern w:val="24"/>
                <w:szCs w:val="21"/>
                <w:lang w:eastAsia="zh-CN"/>
              </w:rPr>
            </w:pPr>
          </w:p>
        </w:tc>
        <w:tc>
          <w:tcPr>
            <w:tcW w:w="712" w:type="pct"/>
          </w:tcPr>
          <w:p w14:paraId="7E61144D">
            <w:pPr>
              <w:pStyle w:val="2"/>
              <w:spacing w:line="560" w:lineRule="exact"/>
              <w:textAlignment w:val="auto"/>
              <w:rPr>
                <w:rFonts w:ascii="宋体" w:hAnsi="宋体" w:eastAsia="宋体" w:cs="宋体"/>
                <w:color w:val="auto"/>
                <w:kern w:val="24"/>
                <w:szCs w:val="21"/>
                <w:lang w:eastAsia="zh-CN"/>
              </w:rPr>
            </w:pPr>
          </w:p>
        </w:tc>
        <w:tc>
          <w:tcPr>
            <w:tcW w:w="800" w:type="pct"/>
          </w:tcPr>
          <w:p w14:paraId="3F0E54A1">
            <w:pPr>
              <w:pStyle w:val="2"/>
              <w:spacing w:line="560" w:lineRule="exact"/>
              <w:textAlignment w:val="auto"/>
              <w:rPr>
                <w:rFonts w:ascii="宋体" w:hAnsi="宋体" w:eastAsia="宋体" w:cs="宋体"/>
                <w:color w:val="auto"/>
                <w:kern w:val="24"/>
                <w:szCs w:val="21"/>
                <w:lang w:eastAsia="zh-CN"/>
              </w:rPr>
            </w:pPr>
          </w:p>
        </w:tc>
        <w:tc>
          <w:tcPr>
            <w:tcW w:w="690" w:type="pct"/>
          </w:tcPr>
          <w:p w14:paraId="54EF60F2">
            <w:pPr>
              <w:pStyle w:val="2"/>
              <w:spacing w:line="560" w:lineRule="exact"/>
              <w:textAlignment w:val="auto"/>
              <w:rPr>
                <w:rFonts w:ascii="宋体" w:hAnsi="宋体" w:eastAsia="宋体" w:cs="宋体"/>
                <w:color w:val="auto"/>
                <w:kern w:val="24"/>
                <w:szCs w:val="21"/>
                <w:lang w:eastAsia="zh-CN"/>
              </w:rPr>
            </w:pPr>
          </w:p>
        </w:tc>
        <w:tc>
          <w:tcPr>
            <w:tcW w:w="690" w:type="pct"/>
          </w:tcPr>
          <w:p w14:paraId="2D8E8B02">
            <w:pPr>
              <w:pStyle w:val="2"/>
              <w:spacing w:line="560" w:lineRule="exact"/>
              <w:textAlignment w:val="auto"/>
              <w:rPr>
                <w:rFonts w:ascii="宋体" w:hAnsi="宋体" w:eastAsia="宋体" w:cs="宋体"/>
                <w:color w:val="auto"/>
                <w:kern w:val="24"/>
                <w:szCs w:val="21"/>
                <w:lang w:eastAsia="zh-CN"/>
              </w:rPr>
            </w:pPr>
          </w:p>
        </w:tc>
      </w:tr>
      <w:tr w14:paraId="7D026F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481" w:type="pct"/>
          </w:tcPr>
          <w:p w14:paraId="4D6A36D8">
            <w:pPr>
              <w:pStyle w:val="2"/>
              <w:spacing w:line="560" w:lineRule="exact"/>
              <w:textAlignment w:val="auto"/>
              <w:rPr>
                <w:rFonts w:ascii="宋体" w:hAnsi="宋体" w:eastAsia="宋体" w:cs="宋体"/>
                <w:color w:val="auto"/>
                <w:kern w:val="24"/>
                <w:szCs w:val="21"/>
                <w:lang w:eastAsia="zh-CN"/>
              </w:rPr>
            </w:pPr>
          </w:p>
        </w:tc>
        <w:tc>
          <w:tcPr>
            <w:tcW w:w="1624" w:type="pct"/>
          </w:tcPr>
          <w:p w14:paraId="4AA806B5">
            <w:pPr>
              <w:pStyle w:val="2"/>
              <w:spacing w:line="560" w:lineRule="exact"/>
              <w:textAlignment w:val="auto"/>
              <w:rPr>
                <w:rFonts w:ascii="宋体" w:hAnsi="宋体" w:eastAsia="宋体" w:cs="宋体"/>
                <w:color w:val="auto"/>
                <w:kern w:val="24"/>
                <w:szCs w:val="21"/>
                <w:lang w:eastAsia="zh-CN"/>
              </w:rPr>
            </w:pPr>
          </w:p>
        </w:tc>
        <w:tc>
          <w:tcPr>
            <w:tcW w:w="712" w:type="pct"/>
          </w:tcPr>
          <w:p w14:paraId="7202D0B9">
            <w:pPr>
              <w:pStyle w:val="2"/>
              <w:spacing w:line="560" w:lineRule="exact"/>
              <w:textAlignment w:val="auto"/>
              <w:rPr>
                <w:rFonts w:ascii="宋体" w:hAnsi="宋体" w:eastAsia="宋体" w:cs="宋体"/>
                <w:color w:val="auto"/>
                <w:kern w:val="24"/>
                <w:szCs w:val="21"/>
                <w:lang w:eastAsia="zh-CN"/>
              </w:rPr>
            </w:pPr>
          </w:p>
        </w:tc>
        <w:tc>
          <w:tcPr>
            <w:tcW w:w="800" w:type="pct"/>
          </w:tcPr>
          <w:p w14:paraId="57BF4508">
            <w:pPr>
              <w:pStyle w:val="2"/>
              <w:spacing w:line="560" w:lineRule="exact"/>
              <w:textAlignment w:val="auto"/>
              <w:rPr>
                <w:rFonts w:ascii="宋体" w:hAnsi="宋体" w:eastAsia="宋体" w:cs="宋体"/>
                <w:color w:val="auto"/>
                <w:kern w:val="24"/>
                <w:szCs w:val="21"/>
                <w:lang w:eastAsia="zh-CN"/>
              </w:rPr>
            </w:pPr>
          </w:p>
        </w:tc>
        <w:tc>
          <w:tcPr>
            <w:tcW w:w="690" w:type="pct"/>
          </w:tcPr>
          <w:p w14:paraId="693754D1">
            <w:pPr>
              <w:pStyle w:val="2"/>
              <w:spacing w:line="560" w:lineRule="exact"/>
              <w:textAlignment w:val="auto"/>
              <w:rPr>
                <w:rFonts w:ascii="宋体" w:hAnsi="宋体" w:eastAsia="宋体" w:cs="宋体"/>
                <w:color w:val="auto"/>
                <w:kern w:val="24"/>
                <w:szCs w:val="21"/>
                <w:lang w:eastAsia="zh-CN"/>
              </w:rPr>
            </w:pPr>
          </w:p>
        </w:tc>
        <w:tc>
          <w:tcPr>
            <w:tcW w:w="690" w:type="pct"/>
          </w:tcPr>
          <w:p w14:paraId="055F05C7">
            <w:pPr>
              <w:pStyle w:val="2"/>
              <w:spacing w:line="560" w:lineRule="exact"/>
              <w:textAlignment w:val="auto"/>
              <w:rPr>
                <w:rFonts w:ascii="宋体" w:hAnsi="宋体" w:eastAsia="宋体" w:cs="宋体"/>
                <w:color w:val="auto"/>
                <w:kern w:val="24"/>
                <w:szCs w:val="21"/>
                <w:lang w:eastAsia="zh-CN"/>
              </w:rPr>
            </w:pPr>
          </w:p>
        </w:tc>
      </w:tr>
      <w:tr w14:paraId="7FD9B3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481" w:type="pct"/>
          </w:tcPr>
          <w:p w14:paraId="2762FC7A">
            <w:pPr>
              <w:pStyle w:val="2"/>
              <w:spacing w:line="560" w:lineRule="exact"/>
              <w:textAlignment w:val="auto"/>
              <w:rPr>
                <w:rFonts w:ascii="宋体" w:hAnsi="宋体" w:eastAsia="宋体" w:cs="宋体"/>
                <w:color w:val="auto"/>
                <w:kern w:val="24"/>
                <w:szCs w:val="21"/>
                <w:lang w:eastAsia="zh-CN"/>
              </w:rPr>
            </w:pPr>
          </w:p>
        </w:tc>
        <w:tc>
          <w:tcPr>
            <w:tcW w:w="1624" w:type="pct"/>
          </w:tcPr>
          <w:p w14:paraId="1A21C838">
            <w:pPr>
              <w:pStyle w:val="2"/>
              <w:spacing w:line="560" w:lineRule="exact"/>
              <w:textAlignment w:val="auto"/>
              <w:rPr>
                <w:rFonts w:ascii="宋体" w:hAnsi="宋体" w:eastAsia="宋体" w:cs="宋体"/>
                <w:color w:val="auto"/>
                <w:kern w:val="24"/>
                <w:szCs w:val="21"/>
                <w:lang w:eastAsia="zh-CN"/>
              </w:rPr>
            </w:pPr>
          </w:p>
        </w:tc>
        <w:tc>
          <w:tcPr>
            <w:tcW w:w="712" w:type="pct"/>
          </w:tcPr>
          <w:p w14:paraId="115408F9">
            <w:pPr>
              <w:pStyle w:val="2"/>
              <w:spacing w:line="560" w:lineRule="exact"/>
              <w:textAlignment w:val="auto"/>
              <w:rPr>
                <w:rFonts w:ascii="宋体" w:hAnsi="宋体" w:eastAsia="宋体" w:cs="宋体"/>
                <w:color w:val="auto"/>
                <w:kern w:val="24"/>
                <w:szCs w:val="21"/>
                <w:lang w:eastAsia="zh-CN"/>
              </w:rPr>
            </w:pPr>
          </w:p>
        </w:tc>
        <w:tc>
          <w:tcPr>
            <w:tcW w:w="800" w:type="pct"/>
          </w:tcPr>
          <w:p w14:paraId="11996B7C">
            <w:pPr>
              <w:pStyle w:val="2"/>
              <w:spacing w:line="560" w:lineRule="exact"/>
              <w:textAlignment w:val="auto"/>
              <w:rPr>
                <w:rFonts w:ascii="宋体" w:hAnsi="宋体" w:eastAsia="宋体" w:cs="宋体"/>
                <w:color w:val="auto"/>
                <w:kern w:val="24"/>
                <w:szCs w:val="21"/>
                <w:lang w:eastAsia="zh-CN"/>
              </w:rPr>
            </w:pPr>
          </w:p>
        </w:tc>
        <w:tc>
          <w:tcPr>
            <w:tcW w:w="690" w:type="pct"/>
          </w:tcPr>
          <w:p w14:paraId="14CBD494">
            <w:pPr>
              <w:pStyle w:val="2"/>
              <w:spacing w:line="560" w:lineRule="exact"/>
              <w:textAlignment w:val="auto"/>
              <w:rPr>
                <w:rFonts w:ascii="宋体" w:hAnsi="宋体" w:eastAsia="宋体" w:cs="宋体"/>
                <w:color w:val="auto"/>
                <w:kern w:val="24"/>
                <w:szCs w:val="21"/>
                <w:lang w:eastAsia="zh-CN"/>
              </w:rPr>
            </w:pPr>
          </w:p>
        </w:tc>
        <w:tc>
          <w:tcPr>
            <w:tcW w:w="690" w:type="pct"/>
          </w:tcPr>
          <w:p w14:paraId="5AEF6FAD">
            <w:pPr>
              <w:pStyle w:val="2"/>
              <w:spacing w:line="560" w:lineRule="exact"/>
              <w:textAlignment w:val="auto"/>
              <w:rPr>
                <w:rFonts w:ascii="宋体" w:hAnsi="宋体" w:eastAsia="宋体" w:cs="宋体"/>
                <w:color w:val="auto"/>
                <w:kern w:val="24"/>
                <w:szCs w:val="21"/>
                <w:lang w:eastAsia="zh-CN"/>
              </w:rPr>
            </w:pPr>
          </w:p>
        </w:tc>
      </w:tr>
    </w:tbl>
    <w:p w14:paraId="7C02D2DC">
      <w:pPr>
        <w:pStyle w:val="2"/>
        <w:spacing w:line="560" w:lineRule="exact"/>
        <w:textAlignment w:val="auto"/>
        <w:rPr>
          <w:rFonts w:ascii="宋体" w:hAnsi="宋体" w:eastAsia="宋体" w:cs="宋体"/>
          <w:color w:val="auto"/>
          <w:kern w:val="24"/>
          <w:szCs w:val="21"/>
          <w:lang w:eastAsia="zh-CN"/>
        </w:rPr>
      </w:pPr>
    </w:p>
    <w:p w14:paraId="6D2067D4">
      <w:pPr>
        <w:spacing w:line="360" w:lineRule="auto"/>
        <w:rPr>
          <w:color w:val="auto"/>
          <w:sz w:val="24"/>
          <w:szCs w:val="22"/>
          <w:lang w:val="zh-CN" w:eastAsia="zh-CN"/>
        </w:rPr>
      </w:pPr>
      <w:r>
        <w:rPr>
          <w:rFonts w:hint="eastAsia"/>
          <w:color w:val="auto"/>
          <w:sz w:val="24"/>
          <w:szCs w:val="22"/>
          <w:lang w:eastAsia="zh-CN"/>
        </w:rPr>
        <w:t>说明：1.</w:t>
      </w:r>
      <w:r>
        <w:rPr>
          <w:rFonts w:hint="eastAsia"/>
          <w:color w:val="auto"/>
          <w:sz w:val="24"/>
          <w:szCs w:val="22"/>
          <w:lang w:val="zh-CN" w:eastAsia="zh-CN"/>
        </w:rPr>
        <w:t>提供业绩证明材料。</w:t>
      </w:r>
    </w:p>
    <w:p w14:paraId="5F313AF7">
      <w:pPr>
        <w:spacing w:line="360" w:lineRule="auto"/>
        <w:rPr>
          <w:color w:val="auto"/>
          <w:sz w:val="24"/>
          <w:szCs w:val="22"/>
          <w:lang w:eastAsia="zh-CN"/>
        </w:rPr>
      </w:pPr>
      <w:r>
        <w:rPr>
          <w:rFonts w:hint="eastAsia"/>
          <w:color w:val="auto"/>
          <w:sz w:val="24"/>
          <w:szCs w:val="22"/>
          <w:lang w:eastAsia="zh-CN"/>
        </w:rPr>
        <w:t>2.供应商应如实列出以上情况。</w:t>
      </w:r>
    </w:p>
    <w:p w14:paraId="4384A4CA">
      <w:pPr>
        <w:spacing w:line="360" w:lineRule="auto"/>
        <w:rPr>
          <w:color w:val="auto"/>
          <w:sz w:val="24"/>
          <w:szCs w:val="22"/>
          <w:lang w:eastAsia="zh-CN"/>
        </w:rPr>
      </w:pPr>
    </w:p>
    <w:p w14:paraId="441FF02E">
      <w:pPr>
        <w:spacing w:line="360" w:lineRule="auto"/>
        <w:rPr>
          <w:color w:val="auto"/>
          <w:sz w:val="24"/>
          <w:szCs w:val="22"/>
          <w:lang w:eastAsia="zh-CN"/>
        </w:rPr>
      </w:pPr>
    </w:p>
    <w:p w14:paraId="32164D3D">
      <w:pPr>
        <w:spacing w:line="360" w:lineRule="auto"/>
        <w:rPr>
          <w:rFonts w:ascii="宋体" w:hAnsi="宋体" w:eastAsia="宋体" w:cs="宋体"/>
          <w:color w:val="auto"/>
          <w:kern w:val="24"/>
          <w:sz w:val="24"/>
          <w:szCs w:val="24"/>
          <w:u w:val="single"/>
          <w:lang w:eastAsia="zh-CN"/>
        </w:rPr>
      </w:pPr>
      <w:r>
        <w:rPr>
          <w:rFonts w:hint="eastAsia"/>
          <w:color w:val="auto"/>
          <w:sz w:val="24"/>
          <w:szCs w:val="22"/>
          <w:lang w:eastAsia="zh-CN"/>
        </w:rPr>
        <w:t>供应商名称（加盖单位公章）：</w:t>
      </w:r>
      <w:r>
        <w:rPr>
          <w:rFonts w:hint="eastAsia" w:ascii="宋体" w:hAnsi="宋体" w:eastAsia="宋体" w:cs="宋体"/>
          <w:color w:val="auto"/>
          <w:kern w:val="24"/>
          <w:sz w:val="24"/>
          <w:szCs w:val="24"/>
          <w:u w:val="single"/>
          <w:lang w:eastAsia="zh-CN"/>
        </w:rPr>
        <w:t xml:space="preserve">                       </w:t>
      </w:r>
    </w:p>
    <w:p w14:paraId="06866C6C">
      <w:pPr>
        <w:spacing w:line="360" w:lineRule="auto"/>
        <w:rPr>
          <w:color w:val="auto"/>
          <w:sz w:val="24"/>
          <w:szCs w:val="22"/>
          <w:lang w:eastAsia="zh-CN"/>
        </w:rPr>
      </w:pPr>
      <w:r>
        <w:rPr>
          <w:rFonts w:hint="eastAsia" w:ascii="宋体" w:hAnsi="宋体" w:eastAsia="宋体" w:cs="宋体"/>
          <w:color w:val="auto"/>
          <w:kern w:val="24"/>
          <w:sz w:val="24"/>
          <w:szCs w:val="24"/>
          <w:lang w:eastAsia="zh-CN"/>
        </w:rPr>
        <w:t>法定代表人或授权代表(签字或盖章)：</w:t>
      </w:r>
      <w:r>
        <w:rPr>
          <w:rFonts w:hint="eastAsia" w:ascii="宋体" w:hAnsi="宋体" w:eastAsia="宋体" w:cs="宋体"/>
          <w:color w:val="auto"/>
          <w:kern w:val="24"/>
          <w:sz w:val="24"/>
          <w:szCs w:val="24"/>
          <w:u w:val="single"/>
          <w:lang w:eastAsia="zh-CN"/>
        </w:rPr>
        <w:t xml:space="preserve">                 </w:t>
      </w:r>
    </w:p>
    <w:p w14:paraId="1096F06A">
      <w:pPr>
        <w:spacing w:line="360" w:lineRule="auto"/>
        <w:rPr>
          <w:rFonts w:asciiTheme="minorEastAsia" w:hAnsiTheme="minorEastAsia" w:eastAsiaTheme="minorEastAsia" w:cstheme="minorEastAsia"/>
          <w:color w:val="auto"/>
          <w:sz w:val="20"/>
          <w:szCs w:val="20"/>
          <w:lang w:eastAsia="zh-CN"/>
        </w:rPr>
        <w:sectPr>
          <w:footerReference r:id="rId32" w:type="default"/>
          <w:pgSz w:w="11906" w:h="16839"/>
          <w:pgMar w:top="1417" w:right="1416" w:bottom="1341" w:left="1417" w:header="1134" w:footer="1127" w:gutter="0"/>
          <w:cols w:space="720" w:num="1"/>
        </w:sectPr>
      </w:pPr>
      <w:r>
        <w:rPr>
          <w:rFonts w:hint="eastAsia"/>
          <w:color w:val="auto"/>
          <w:sz w:val="24"/>
          <w:szCs w:val="22"/>
          <w:lang w:eastAsia="zh-CN"/>
        </w:rPr>
        <w:t>日期：</w:t>
      </w:r>
      <w:r>
        <w:rPr>
          <w:rFonts w:hint="eastAsia" w:ascii="宋体" w:hAnsi="宋体" w:eastAsia="宋体" w:cs="宋体"/>
          <w:color w:val="auto"/>
          <w:kern w:val="24"/>
          <w:sz w:val="24"/>
          <w:szCs w:val="24"/>
          <w:u w:val="single"/>
          <w:lang w:eastAsia="zh-CN"/>
        </w:rPr>
        <w:t xml:space="preserve">    </w:t>
      </w:r>
      <w:r>
        <w:rPr>
          <w:rFonts w:hint="eastAsia" w:ascii="宋体" w:hAnsi="宋体" w:eastAsia="宋体" w:cs="宋体"/>
          <w:color w:val="auto"/>
          <w:kern w:val="24"/>
          <w:sz w:val="24"/>
          <w:szCs w:val="24"/>
          <w:lang w:eastAsia="zh-CN"/>
        </w:rPr>
        <w:t>年</w:t>
      </w:r>
      <w:r>
        <w:rPr>
          <w:rFonts w:hint="eastAsia" w:ascii="宋体" w:hAnsi="宋体" w:eastAsia="宋体" w:cs="宋体"/>
          <w:color w:val="auto"/>
          <w:kern w:val="24"/>
          <w:sz w:val="24"/>
          <w:szCs w:val="24"/>
          <w:u w:val="single"/>
          <w:lang w:eastAsia="zh-CN"/>
        </w:rPr>
        <w:t xml:space="preserve">    </w:t>
      </w:r>
      <w:r>
        <w:rPr>
          <w:rFonts w:hint="eastAsia" w:ascii="宋体" w:hAnsi="宋体" w:eastAsia="宋体" w:cs="宋体"/>
          <w:color w:val="auto"/>
          <w:kern w:val="24"/>
          <w:sz w:val="24"/>
          <w:szCs w:val="24"/>
          <w:lang w:eastAsia="zh-CN"/>
        </w:rPr>
        <w:t>月</w:t>
      </w:r>
      <w:r>
        <w:rPr>
          <w:rFonts w:hint="eastAsia" w:ascii="宋体" w:hAnsi="宋体" w:eastAsia="宋体" w:cs="宋体"/>
          <w:color w:val="auto"/>
          <w:kern w:val="24"/>
          <w:sz w:val="24"/>
          <w:szCs w:val="24"/>
          <w:u w:val="single"/>
          <w:lang w:eastAsia="zh-CN"/>
        </w:rPr>
        <w:t xml:space="preserve">    </w:t>
      </w:r>
      <w:r>
        <w:rPr>
          <w:rFonts w:hint="eastAsia" w:ascii="宋体" w:hAnsi="宋体" w:eastAsia="宋体" w:cs="宋体"/>
          <w:color w:val="auto"/>
          <w:kern w:val="24"/>
          <w:sz w:val="24"/>
          <w:szCs w:val="24"/>
          <w:lang w:eastAsia="zh-CN"/>
        </w:rPr>
        <w:t>日</w:t>
      </w:r>
    </w:p>
    <w:p w14:paraId="706E6254">
      <w:pPr>
        <w:pStyle w:val="3"/>
        <w:spacing w:before="114" w:line="225" w:lineRule="auto"/>
        <w:ind w:left="3109"/>
        <w:outlineLvl w:val="1"/>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5"/>
          <w:sz w:val="35"/>
          <w:szCs w:val="35"/>
          <w:lang w:eastAsia="zh-CN"/>
        </w:rPr>
        <w:t>八、施工组织设计</w:t>
      </w:r>
    </w:p>
    <w:p w14:paraId="6BF7A80A">
      <w:pPr>
        <w:pStyle w:val="3"/>
        <w:spacing w:before="177" w:line="228" w:lineRule="auto"/>
        <w:ind w:left="3624"/>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6"/>
          <w:sz w:val="20"/>
          <w:szCs w:val="20"/>
          <w:lang w:eastAsia="zh-CN"/>
        </w:rPr>
        <w:t>（自行编制格式不限）</w:t>
      </w:r>
    </w:p>
    <w:p w14:paraId="55D976A4">
      <w:pPr>
        <w:spacing w:line="228" w:lineRule="auto"/>
        <w:rPr>
          <w:rFonts w:asciiTheme="minorEastAsia" w:hAnsiTheme="minorEastAsia" w:eastAsiaTheme="minorEastAsia" w:cstheme="minorEastAsia"/>
          <w:color w:val="auto"/>
          <w:sz w:val="20"/>
          <w:szCs w:val="20"/>
          <w:lang w:eastAsia="zh-CN"/>
        </w:rPr>
        <w:sectPr>
          <w:footerReference r:id="rId33" w:type="default"/>
          <w:pgSz w:w="11906" w:h="16839"/>
          <w:pgMar w:top="1417" w:right="1416" w:bottom="1341" w:left="1417" w:header="1134" w:footer="1127" w:gutter="0"/>
          <w:cols w:space="720" w:num="1"/>
        </w:sectPr>
      </w:pPr>
    </w:p>
    <w:p w14:paraId="78EA3DD4">
      <w:pPr>
        <w:pStyle w:val="3"/>
        <w:spacing w:before="114" w:line="225" w:lineRule="auto"/>
        <w:ind w:left="2570"/>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5"/>
          <w:sz w:val="35"/>
          <w:szCs w:val="35"/>
          <w:lang w:eastAsia="zh-CN"/>
        </w:rPr>
        <w:t>九、质量保证及服务承诺</w:t>
      </w:r>
    </w:p>
    <w:p w14:paraId="6820EA8C">
      <w:pPr>
        <w:pStyle w:val="3"/>
        <w:spacing w:before="118" w:line="228" w:lineRule="auto"/>
        <w:ind w:left="3504"/>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6"/>
          <w:sz w:val="20"/>
          <w:szCs w:val="20"/>
          <w:lang w:eastAsia="zh-CN"/>
        </w:rPr>
        <w:t>（自行编制格式不限）</w:t>
      </w:r>
    </w:p>
    <w:p w14:paraId="79B0058E">
      <w:pPr>
        <w:spacing w:line="228" w:lineRule="auto"/>
        <w:rPr>
          <w:rFonts w:asciiTheme="minorEastAsia" w:hAnsiTheme="minorEastAsia" w:eastAsiaTheme="minorEastAsia" w:cstheme="minorEastAsia"/>
          <w:color w:val="auto"/>
          <w:sz w:val="20"/>
          <w:szCs w:val="20"/>
          <w:lang w:eastAsia="zh-CN"/>
        </w:rPr>
        <w:sectPr>
          <w:footerReference r:id="rId34" w:type="default"/>
          <w:pgSz w:w="11906" w:h="16839"/>
          <w:pgMar w:top="1417" w:right="1416" w:bottom="1417" w:left="1417" w:header="1134" w:footer="1127" w:gutter="0"/>
          <w:cols w:space="720" w:num="1"/>
        </w:sectPr>
      </w:pPr>
    </w:p>
    <w:p w14:paraId="1CF46810">
      <w:pPr>
        <w:spacing w:line="326" w:lineRule="auto"/>
        <w:rPr>
          <w:rFonts w:asciiTheme="minorEastAsia" w:hAnsiTheme="minorEastAsia" w:eastAsiaTheme="minorEastAsia" w:cstheme="minorEastAsia"/>
          <w:color w:val="auto"/>
          <w:lang w:eastAsia="zh-CN"/>
        </w:rPr>
      </w:pPr>
    </w:p>
    <w:p w14:paraId="3414DC08">
      <w:pPr>
        <w:pStyle w:val="3"/>
        <w:spacing w:before="113" w:line="224" w:lineRule="auto"/>
        <w:ind w:left="1478"/>
        <w:outlineLvl w:val="1"/>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6"/>
          <w:sz w:val="35"/>
          <w:szCs w:val="35"/>
          <w:lang w:eastAsia="zh-CN"/>
        </w:rPr>
        <w:t>十、提供符合政府采购政策的证明材料</w:t>
      </w:r>
    </w:p>
    <w:p w14:paraId="62AECDE4">
      <w:pPr>
        <w:pStyle w:val="3"/>
        <w:spacing w:before="148" w:line="219" w:lineRule="auto"/>
        <w:ind w:left="27"/>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17"/>
          <w:sz w:val="24"/>
          <w:szCs w:val="24"/>
          <w:lang w:eastAsia="zh-CN"/>
        </w:rPr>
        <w:t>附件</w:t>
      </w:r>
      <w:r>
        <w:rPr>
          <w:rFonts w:hint="eastAsia" w:asciiTheme="minorEastAsia" w:hAnsiTheme="minorEastAsia" w:eastAsiaTheme="minorEastAsia" w:cstheme="minorEastAsia"/>
          <w:color w:val="auto"/>
          <w:spacing w:val="-29"/>
          <w:sz w:val="24"/>
          <w:szCs w:val="24"/>
          <w:lang w:eastAsia="zh-CN"/>
        </w:rPr>
        <w:t xml:space="preserve"> </w:t>
      </w:r>
      <w:r>
        <w:rPr>
          <w:rFonts w:hint="eastAsia" w:asciiTheme="minorEastAsia" w:hAnsiTheme="minorEastAsia" w:eastAsiaTheme="minorEastAsia" w:cstheme="minorEastAsia"/>
          <w:b/>
          <w:bCs/>
          <w:color w:val="auto"/>
          <w:spacing w:val="-17"/>
          <w:sz w:val="24"/>
          <w:szCs w:val="24"/>
          <w:lang w:eastAsia="zh-CN"/>
        </w:rPr>
        <w:t>1：</w:t>
      </w:r>
    </w:p>
    <w:p w14:paraId="21EC1D7B">
      <w:pPr>
        <w:pStyle w:val="3"/>
        <w:spacing w:before="174" w:line="219" w:lineRule="auto"/>
        <w:ind w:left="3964"/>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7"/>
          <w:sz w:val="24"/>
          <w:szCs w:val="24"/>
          <w:lang w:eastAsia="zh-CN"/>
        </w:rPr>
        <w:t>中小企业声明函</w:t>
      </w:r>
    </w:p>
    <w:p w14:paraId="4AE1AB76">
      <w:pPr>
        <w:spacing w:line="295" w:lineRule="auto"/>
        <w:rPr>
          <w:rFonts w:asciiTheme="minorEastAsia" w:hAnsiTheme="minorEastAsia" w:eastAsiaTheme="minorEastAsia" w:cstheme="minorEastAsia"/>
          <w:color w:val="auto"/>
          <w:lang w:eastAsia="zh-CN"/>
        </w:rPr>
      </w:pPr>
    </w:p>
    <w:p w14:paraId="5D7189CD">
      <w:pPr>
        <w:spacing w:line="296" w:lineRule="auto"/>
        <w:rPr>
          <w:rFonts w:asciiTheme="minorEastAsia" w:hAnsiTheme="minorEastAsia" w:eastAsiaTheme="minorEastAsia" w:cstheme="minorEastAsia"/>
          <w:color w:val="auto"/>
          <w:lang w:eastAsia="zh-CN"/>
        </w:rPr>
      </w:pPr>
    </w:p>
    <w:p w14:paraId="006280B4">
      <w:pPr>
        <w:pStyle w:val="3"/>
        <w:spacing w:before="65" w:line="425" w:lineRule="auto"/>
        <w:ind w:left="7" w:firstLine="420"/>
        <w:jc w:val="both"/>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
          <w:sz w:val="20"/>
          <w:szCs w:val="20"/>
          <w:lang w:eastAsia="zh-CN"/>
        </w:rPr>
        <w:t>本公司（联合体）郑重声明，根据《政府采购促进中小企业发展管</w:t>
      </w:r>
      <w:r>
        <w:rPr>
          <w:rFonts w:hint="eastAsia" w:asciiTheme="minorEastAsia" w:hAnsiTheme="minorEastAsia" w:eastAsiaTheme="minorEastAsia" w:cstheme="minorEastAsia"/>
          <w:color w:val="auto"/>
          <w:sz w:val="20"/>
          <w:szCs w:val="20"/>
          <w:lang w:eastAsia="zh-CN"/>
        </w:rPr>
        <w:t xml:space="preserve">理办法》（财库﹝2020﹞46 号） </w:t>
      </w:r>
      <w:r>
        <w:rPr>
          <w:rFonts w:hint="eastAsia" w:asciiTheme="minorEastAsia" w:hAnsiTheme="minorEastAsia" w:eastAsiaTheme="minorEastAsia" w:cstheme="minorEastAsia"/>
          <w:color w:val="auto"/>
          <w:spacing w:val="5"/>
          <w:sz w:val="20"/>
          <w:szCs w:val="20"/>
          <w:lang w:eastAsia="zh-CN"/>
        </w:rPr>
        <w:t>的规定，本公司（联合体）参加</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4"/>
          <w:sz w:val="20"/>
          <w:szCs w:val="20"/>
          <w:u w:val="single"/>
          <w:lang w:eastAsia="zh-CN"/>
        </w:rPr>
        <w:t xml:space="preserve">      （单位名称）</w:t>
      </w:r>
      <w:r>
        <w:rPr>
          <w:rFonts w:hint="eastAsia" w:asciiTheme="minorEastAsia" w:hAnsiTheme="minorEastAsia" w:eastAsiaTheme="minorEastAsia" w:cstheme="minorEastAsia"/>
          <w:color w:val="auto"/>
          <w:spacing w:val="4"/>
          <w:sz w:val="20"/>
          <w:szCs w:val="20"/>
          <w:lang w:eastAsia="zh-CN"/>
        </w:rPr>
        <w:t>的</w:t>
      </w:r>
      <w:r>
        <w:rPr>
          <w:rFonts w:hint="eastAsia" w:asciiTheme="minorEastAsia" w:hAnsiTheme="minorEastAsia" w:eastAsiaTheme="minorEastAsia" w:cstheme="minorEastAsia"/>
          <w:color w:val="auto"/>
          <w:spacing w:val="4"/>
          <w:sz w:val="20"/>
          <w:szCs w:val="20"/>
          <w:u w:val="single"/>
          <w:lang w:eastAsia="zh-CN"/>
        </w:rPr>
        <w:t xml:space="preserve">           （项目名称）</w:t>
      </w:r>
      <w:r>
        <w:rPr>
          <w:rFonts w:hint="eastAsia" w:asciiTheme="minorEastAsia" w:hAnsiTheme="minorEastAsia" w:eastAsiaTheme="minorEastAsia" w:cstheme="minorEastAsia"/>
          <w:color w:val="auto"/>
          <w:spacing w:val="4"/>
          <w:sz w:val="20"/>
          <w:szCs w:val="20"/>
          <w:lang w:eastAsia="zh-CN"/>
        </w:rPr>
        <w:t>采购活动，</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3"/>
          <w:sz w:val="20"/>
          <w:szCs w:val="20"/>
          <w:lang w:eastAsia="zh-CN"/>
        </w:rPr>
        <w:t>工程的施工单位全部为符合政策要求的中小企业（或者：服务全部由符合政策要求的中小企业承接）。</w:t>
      </w:r>
      <w:r>
        <w:rPr>
          <w:rFonts w:hint="eastAsia" w:asciiTheme="minorEastAsia" w:hAnsiTheme="minorEastAsia" w:eastAsiaTheme="minorEastAsia" w:cstheme="minorEastAsia"/>
          <w:color w:val="auto"/>
          <w:spacing w:val="15"/>
          <w:sz w:val="20"/>
          <w:szCs w:val="20"/>
          <w:lang w:eastAsia="zh-CN"/>
        </w:rPr>
        <w:t xml:space="preserve"> </w:t>
      </w:r>
      <w:r>
        <w:rPr>
          <w:rFonts w:hint="eastAsia" w:asciiTheme="minorEastAsia" w:hAnsiTheme="minorEastAsia" w:eastAsiaTheme="minorEastAsia" w:cstheme="minorEastAsia"/>
          <w:color w:val="auto"/>
          <w:spacing w:val="9"/>
          <w:sz w:val="20"/>
          <w:szCs w:val="20"/>
          <w:lang w:eastAsia="zh-CN"/>
        </w:rPr>
        <w:t>相关企业（含联合体中的中小企业、签订分包意向协议的中小企业）的具体情况如下：</w:t>
      </w:r>
    </w:p>
    <w:p w14:paraId="09683AF3">
      <w:pPr>
        <w:pStyle w:val="3"/>
        <w:spacing w:before="2" w:line="358" w:lineRule="auto"/>
        <w:ind w:left="6" w:right="87" w:firstLine="436"/>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2"/>
          <w:sz w:val="20"/>
          <w:szCs w:val="20"/>
          <w:lang w:eastAsia="zh-CN"/>
        </w:rPr>
        <w:t>1.</w:t>
      </w:r>
      <w:r>
        <w:rPr>
          <w:rFonts w:hint="eastAsia" w:asciiTheme="minorEastAsia" w:hAnsiTheme="minorEastAsia" w:eastAsiaTheme="minorEastAsia" w:cstheme="minorEastAsia"/>
          <w:color w:val="auto"/>
          <w:spacing w:val="2"/>
          <w:sz w:val="20"/>
          <w:szCs w:val="20"/>
          <w:u w:val="single"/>
          <w:lang w:eastAsia="zh-CN"/>
        </w:rPr>
        <w:t xml:space="preserve">      （标的名称</w:t>
      </w:r>
      <w:r>
        <w:rPr>
          <w:rFonts w:hint="eastAsia" w:asciiTheme="minorEastAsia" w:hAnsiTheme="minorEastAsia" w:eastAsiaTheme="minorEastAsia" w:cstheme="minorEastAsia"/>
          <w:color w:val="auto"/>
          <w:spacing w:val="-44"/>
          <w:w w:val="83"/>
          <w:sz w:val="20"/>
          <w:szCs w:val="20"/>
          <w:u w:val="single"/>
          <w:lang w:eastAsia="zh-CN"/>
        </w:rPr>
        <w:t>）</w:t>
      </w:r>
      <w:r>
        <w:rPr>
          <w:rFonts w:hint="eastAsia" w:asciiTheme="minorEastAsia" w:hAnsiTheme="minorEastAsia" w:eastAsiaTheme="minorEastAsia" w:cstheme="minorEastAsia"/>
          <w:color w:val="auto"/>
          <w:spacing w:val="-44"/>
          <w:w w:val="83"/>
          <w:sz w:val="20"/>
          <w:szCs w:val="20"/>
          <w:lang w:eastAsia="zh-CN"/>
        </w:rPr>
        <w:t>，</w:t>
      </w:r>
      <w:r>
        <w:rPr>
          <w:rFonts w:hint="eastAsia" w:asciiTheme="minorEastAsia" w:hAnsiTheme="minorEastAsia" w:eastAsiaTheme="minorEastAsia" w:cstheme="minorEastAsia"/>
          <w:color w:val="auto"/>
          <w:spacing w:val="2"/>
          <w:sz w:val="20"/>
          <w:szCs w:val="20"/>
          <w:lang w:eastAsia="zh-CN"/>
        </w:rPr>
        <w:t>属于</w:t>
      </w:r>
      <w:r>
        <w:rPr>
          <w:rFonts w:hint="eastAsia" w:asciiTheme="minorEastAsia" w:hAnsiTheme="minorEastAsia" w:eastAsiaTheme="minorEastAsia" w:cstheme="minorEastAsia"/>
          <w:color w:val="auto"/>
          <w:spacing w:val="12"/>
          <w:sz w:val="20"/>
          <w:szCs w:val="20"/>
          <w:u w:val="single"/>
          <w:lang w:eastAsia="zh-CN"/>
        </w:rPr>
        <w:t xml:space="preserve">    </w:t>
      </w:r>
      <w:r>
        <w:rPr>
          <w:rFonts w:hint="eastAsia" w:asciiTheme="minorEastAsia" w:hAnsiTheme="minorEastAsia" w:eastAsiaTheme="minorEastAsia" w:cstheme="minorEastAsia"/>
          <w:color w:val="auto"/>
          <w:spacing w:val="2"/>
          <w:sz w:val="20"/>
          <w:szCs w:val="20"/>
          <w:u w:val="single"/>
          <w:lang w:eastAsia="zh-CN"/>
        </w:rPr>
        <w:t>（采购文件中明确的所属行业</w:t>
      </w:r>
      <w:r>
        <w:rPr>
          <w:rFonts w:hint="eastAsia" w:asciiTheme="minorEastAsia" w:hAnsiTheme="minorEastAsia" w:eastAsiaTheme="minorEastAsia" w:cstheme="minorEastAsia"/>
          <w:color w:val="auto"/>
          <w:spacing w:val="-44"/>
          <w:w w:val="83"/>
          <w:sz w:val="20"/>
          <w:szCs w:val="20"/>
          <w:u w:val="single"/>
          <w:lang w:eastAsia="zh-CN"/>
        </w:rPr>
        <w:t>）</w:t>
      </w:r>
      <w:r>
        <w:rPr>
          <w:rFonts w:hint="eastAsia" w:asciiTheme="minorEastAsia" w:hAnsiTheme="minorEastAsia" w:eastAsiaTheme="minorEastAsia" w:cstheme="minorEastAsia"/>
          <w:color w:val="auto"/>
          <w:spacing w:val="-44"/>
          <w:w w:val="83"/>
          <w:sz w:val="20"/>
          <w:szCs w:val="20"/>
          <w:lang w:eastAsia="zh-CN"/>
        </w:rPr>
        <w:t>；</w:t>
      </w:r>
      <w:r>
        <w:rPr>
          <w:rFonts w:hint="eastAsia" w:asciiTheme="minorEastAsia" w:hAnsiTheme="minorEastAsia" w:eastAsiaTheme="minorEastAsia" w:cstheme="minorEastAsia"/>
          <w:color w:val="auto"/>
          <w:spacing w:val="2"/>
          <w:sz w:val="20"/>
          <w:szCs w:val="20"/>
          <w:lang w:eastAsia="zh-CN"/>
        </w:rPr>
        <w:t>承建（承接）企业为</w:t>
      </w:r>
      <w:r>
        <w:rPr>
          <w:rFonts w:hint="eastAsia" w:asciiTheme="minorEastAsia" w:hAnsiTheme="minorEastAsia" w:eastAsiaTheme="minorEastAsia" w:cstheme="minorEastAsia"/>
          <w:color w:val="auto"/>
          <w:spacing w:val="2"/>
          <w:sz w:val="20"/>
          <w:szCs w:val="20"/>
          <w:u w:val="single"/>
          <w:lang w:eastAsia="zh-CN"/>
        </w:rPr>
        <w:t xml:space="preserve">      （企</w:t>
      </w:r>
      <w:r>
        <w:rPr>
          <w:rFonts w:hint="eastAsia" w:asciiTheme="minorEastAsia" w:hAnsiTheme="minorEastAsia" w:eastAsiaTheme="minorEastAsia" w:cstheme="minorEastAsia"/>
          <w:color w:val="auto"/>
          <w:spacing w:val="1"/>
          <w:sz w:val="20"/>
          <w:szCs w:val="20"/>
          <w:lang w:eastAsia="zh-CN"/>
        </w:rPr>
        <w:t xml:space="preserve"> </w:t>
      </w:r>
      <w:r>
        <w:rPr>
          <w:rFonts w:hint="eastAsia" w:asciiTheme="minorEastAsia" w:hAnsiTheme="minorEastAsia" w:eastAsiaTheme="minorEastAsia" w:cstheme="minorEastAsia"/>
          <w:color w:val="auto"/>
          <w:spacing w:val="8"/>
          <w:sz w:val="20"/>
          <w:szCs w:val="20"/>
          <w:u w:val="single"/>
          <w:lang w:eastAsia="zh-CN"/>
        </w:rPr>
        <w:t>业名称</w:t>
      </w:r>
      <w:r>
        <w:rPr>
          <w:rFonts w:hint="eastAsia" w:asciiTheme="minorEastAsia" w:hAnsiTheme="minorEastAsia" w:eastAsiaTheme="minorEastAsia" w:cstheme="minorEastAsia"/>
          <w:color w:val="auto"/>
          <w:spacing w:val="20"/>
          <w:sz w:val="20"/>
          <w:szCs w:val="20"/>
          <w:u w:val="single"/>
          <w:lang w:eastAsia="zh-CN"/>
        </w:rPr>
        <w:t>）</w:t>
      </w:r>
      <w:r>
        <w:rPr>
          <w:rFonts w:hint="eastAsia" w:asciiTheme="minorEastAsia" w:hAnsiTheme="minorEastAsia" w:eastAsiaTheme="minorEastAsia" w:cstheme="minorEastAsia"/>
          <w:color w:val="auto"/>
          <w:spacing w:val="20"/>
          <w:sz w:val="20"/>
          <w:szCs w:val="20"/>
          <w:lang w:eastAsia="zh-CN"/>
        </w:rPr>
        <w:t>，</w:t>
      </w:r>
      <w:r>
        <w:rPr>
          <w:rFonts w:hint="eastAsia" w:asciiTheme="minorEastAsia" w:hAnsiTheme="minorEastAsia" w:eastAsiaTheme="minorEastAsia" w:cstheme="minorEastAsia"/>
          <w:color w:val="auto"/>
          <w:spacing w:val="8"/>
          <w:sz w:val="20"/>
          <w:szCs w:val="20"/>
          <w:lang w:eastAsia="zh-CN"/>
        </w:rPr>
        <w:t>从业人员</w:t>
      </w:r>
      <w:r>
        <w:rPr>
          <w:rFonts w:hint="eastAsia" w:asciiTheme="minorEastAsia" w:hAnsiTheme="minorEastAsia" w:eastAsiaTheme="minorEastAsia" w:cstheme="minorEastAsia"/>
          <w:color w:val="auto"/>
          <w:spacing w:val="-98"/>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7"/>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人，营业收入为</w:t>
      </w:r>
      <w:r>
        <w:rPr>
          <w:rFonts w:hint="eastAsia" w:asciiTheme="minorEastAsia" w:hAnsiTheme="minorEastAsia" w:eastAsiaTheme="minorEastAsia" w:cstheme="minorEastAsia"/>
          <w:color w:val="auto"/>
          <w:spacing w:val="-98"/>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3"/>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万元，资产总额为</w:t>
      </w:r>
      <w:r>
        <w:rPr>
          <w:rFonts w:hint="eastAsia" w:asciiTheme="minorEastAsia" w:hAnsiTheme="minorEastAsia" w:eastAsiaTheme="minorEastAsia" w:cstheme="minorEastAsia"/>
          <w:color w:val="auto"/>
          <w:spacing w:val="-98"/>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4"/>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万元，属于</w:t>
      </w:r>
      <w:r>
        <w:rPr>
          <w:rFonts w:hint="eastAsia" w:asciiTheme="minorEastAsia" w:hAnsiTheme="minorEastAsia" w:eastAsiaTheme="minorEastAsia" w:cstheme="minorEastAsia"/>
          <w:color w:val="auto"/>
          <w:spacing w:val="8"/>
          <w:sz w:val="20"/>
          <w:szCs w:val="20"/>
          <w:u w:val="single"/>
          <w:lang w:eastAsia="zh-CN"/>
        </w:rPr>
        <w:t xml:space="preserve">       （中型</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9"/>
          <w:sz w:val="20"/>
          <w:szCs w:val="20"/>
          <w:u w:val="single"/>
          <w:lang w:eastAsia="zh-CN"/>
        </w:rPr>
        <w:t>企业、小型企业、微型企业</w:t>
      </w:r>
      <w:r>
        <w:rPr>
          <w:rFonts w:hint="eastAsia" w:asciiTheme="minorEastAsia" w:hAnsiTheme="minorEastAsia" w:eastAsiaTheme="minorEastAsia" w:cstheme="minorEastAsia"/>
          <w:color w:val="auto"/>
          <w:sz w:val="20"/>
          <w:szCs w:val="20"/>
          <w:u w:val="single"/>
          <w:lang w:eastAsia="zh-CN"/>
        </w:rPr>
        <w:t>）</w:t>
      </w:r>
      <w:r>
        <w:rPr>
          <w:rFonts w:hint="eastAsia" w:asciiTheme="minorEastAsia" w:hAnsiTheme="minorEastAsia" w:eastAsiaTheme="minorEastAsia" w:cstheme="minorEastAsia"/>
          <w:color w:val="auto"/>
          <w:sz w:val="20"/>
          <w:szCs w:val="20"/>
          <w:lang w:eastAsia="zh-CN"/>
        </w:rPr>
        <w:t>；</w:t>
      </w:r>
    </w:p>
    <w:p w14:paraId="4D3559D0">
      <w:pPr>
        <w:pStyle w:val="3"/>
        <w:spacing w:before="213" w:line="359" w:lineRule="auto"/>
        <w:ind w:left="6" w:right="87" w:firstLine="423"/>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6"/>
          <w:sz w:val="20"/>
          <w:szCs w:val="20"/>
          <w:lang w:eastAsia="zh-CN"/>
        </w:rPr>
        <w:t>2.</w:t>
      </w:r>
      <w:r>
        <w:rPr>
          <w:rFonts w:hint="eastAsia" w:asciiTheme="minorEastAsia" w:hAnsiTheme="minorEastAsia" w:eastAsiaTheme="minorEastAsia" w:cstheme="minorEastAsia"/>
          <w:color w:val="auto"/>
          <w:spacing w:val="6"/>
          <w:sz w:val="20"/>
          <w:szCs w:val="20"/>
          <w:u w:val="single"/>
          <w:lang w:eastAsia="zh-CN"/>
        </w:rPr>
        <w:t xml:space="preserve">             （标的名称</w:t>
      </w:r>
      <w:r>
        <w:rPr>
          <w:rFonts w:hint="eastAsia" w:asciiTheme="minorEastAsia" w:hAnsiTheme="minorEastAsia" w:eastAsiaTheme="minorEastAsia" w:cstheme="minorEastAsia"/>
          <w:color w:val="auto"/>
          <w:spacing w:val="8"/>
          <w:sz w:val="20"/>
          <w:szCs w:val="20"/>
          <w:u w:val="single"/>
          <w:lang w:eastAsia="zh-CN"/>
        </w:rPr>
        <w:t>）</w:t>
      </w:r>
      <w:r>
        <w:rPr>
          <w:rFonts w:hint="eastAsia" w:asciiTheme="minorEastAsia" w:hAnsiTheme="minorEastAsia" w:eastAsiaTheme="minorEastAsia" w:cstheme="minorEastAsia"/>
          <w:color w:val="auto"/>
          <w:spacing w:val="8"/>
          <w:sz w:val="20"/>
          <w:szCs w:val="20"/>
          <w:lang w:eastAsia="zh-CN"/>
        </w:rPr>
        <w:t>，</w:t>
      </w:r>
      <w:r>
        <w:rPr>
          <w:rFonts w:hint="eastAsia" w:asciiTheme="minorEastAsia" w:hAnsiTheme="minorEastAsia" w:eastAsiaTheme="minorEastAsia" w:cstheme="minorEastAsia"/>
          <w:color w:val="auto"/>
          <w:spacing w:val="6"/>
          <w:sz w:val="20"/>
          <w:szCs w:val="20"/>
          <w:lang w:eastAsia="zh-CN"/>
        </w:rPr>
        <w:t>属于</w:t>
      </w:r>
      <w:r>
        <w:rPr>
          <w:rFonts w:hint="eastAsia" w:asciiTheme="minorEastAsia" w:hAnsiTheme="minorEastAsia" w:eastAsiaTheme="minorEastAsia" w:cstheme="minorEastAsia"/>
          <w:color w:val="auto"/>
          <w:spacing w:val="6"/>
          <w:sz w:val="20"/>
          <w:szCs w:val="20"/>
          <w:u w:val="single"/>
          <w:lang w:eastAsia="zh-CN"/>
        </w:rPr>
        <w:t xml:space="preserve">            （采购文件中明确的所属行业</w:t>
      </w:r>
      <w:r>
        <w:rPr>
          <w:rFonts w:hint="eastAsia" w:asciiTheme="minorEastAsia" w:hAnsiTheme="minorEastAsia" w:eastAsiaTheme="minorEastAsia" w:cstheme="minorEastAsia"/>
          <w:color w:val="auto"/>
          <w:spacing w:val="8"/>
          <w:sz w:val="20"/>
          <w:szCs w:val="20"/>
          <w:u w:val="single"/>
          <w:lang w:eastAsia="zh-CN"/>
        </w:rPr>
        <w:t>）</w:t>
      </w:r>
      <w:r>
        <w:rPr>
          <w:rFonts w:hint="eastAsia" w:asciiTheme="minorEastAsia" w:hAnsiTheme="minorEastAsia" w:eastAsiaTheme="minorEastAsia" w:cstheme="minorEastAsia"/>
          <w:color w:val="auto"/>
          <w:spacing w:val="8"/>
          <w:sz w:val="20"/>
          <w:szCs w:val="20"/>
          <w:lang w:eastAsia="zh-CN"/>
        </w:rPr>
        <w:t>；</w:t>
      </w:r>
      <w:r>
        <w:rPr>
          <w:rFonts w:hint="eastAsia" w:asciiTheme="minorEastAsia" w:hAnsiTheme="minorEastAsia" w:eastAsiaTheme="minorEastAsia" w:cstheme="minorEastAsia"/>
          <w:color w:val="auto"/>
          <w:spacing w:val="6"/>
          <w:sz w:val="20"/>
          <w:szCs w:val="20"/>
          <w:lang w:eastAsia="zh-CN"/>
        </w:rPr>
        <w:t>承建（承</w:t>
      </w:r>
      <w:r>
        <w:rPr>
          <w:rFonts w:hint="eastAsia" w:asciiTheme="minorEastAsia" w:hAnsiTheme="minorEastAsia" w:eastAsiaTheme="minorEastAsia" w:cstheme="minorEastAsia"/>
          <w:color w:val="auto"/>
          <w:spacing w:val="2"/>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接）企业为</w:t>
      </w:r>
      <w:r>
        <w:rPr>
          <w:rFonts w:hint="eastAsia" w:asciiTheme="minorEastAsia" w:hAnsiTheme="minorEastAsia" w:eastAsiaTheme="minorEastAsia" w:cstheme="minorEastAsia"/>
          <w:color w:val="auto"/>
          <w:spacing w:val="1"/>
          <w:sz w:val="20"/>
          <w:szCs w:val="20"/>
          <w:u w:val="single"/>
          <w:lang w:eastAsia="zh-CN"/>
        </w:rPr>
        <w:t xml:space="preserve">          </w:t>
      </w:r>
      <w:r>
        <w:rPr>
          <w:rFonts w:hint="eastAsia" w:asciiTheme="minorEastAsia" w:hAnsiTheme="minorEastAsia" w:eastAsiaTheme="minorEastAsia" w:cstheme="minorEastAsia"/>
          <w:color w:val="auto"/>
          <w:spacing w:val="4"/>
          <w:sz w:val="20"/>
          <w:szCs w:val="20"/>
          <w:u w:val="single"/>
          <w:lang w:eastAsia="zh-CN"/>
        </w:rPr>
        <w:t>（企业名称</w:t>
      </w:r>
      <w:r>
        <w:rPr>
          <w:rFonts w:hint="eastAsia" w:asciiTheme="minorEastAsia" w:hAnsiTheme="minorEastAsia" w:eastAsiaTheme="minorEastAsia" w:cstheme="minorEastAsia"/>
          <w:color w:val="auto"/>
          <w:spacing w:val="-29"/>
          <w:sz w:val="20"/>
          <w:szCs w:val="20"/>
          <w:u w:val="single"/>
          <w:lang w:eastAsia="zh-CN"/>
        </w:rPr>
        <w:t>）</w:t>
      </w:r>
      <w:r>
        <w:rPr>
          <w:rFonts w:hint="eastAsia" w:asciiTheme="minorEastAsia" w:hAnsiTheme="minorEastAsia" w:eastAsiaTheme="minorEastAsia" w:cstheme="minorEastAsia"/>
          <w:color w:val="auto"/>
          <w:spacing w:val="-29"/>
          <w:sz w:val="20"/>
          <w:szCs w:val="20"/>
          <w:lang w:eastAsia="zh-CN"/>
        </w:rPr>
        <w:t>，</w:t>
      </w:r>
      <w:r>
        <w:rPr>
          <w:rFonts w:hint="eastAsia" w:asciiTheme="minorEastAsia" w:hAnsiTheme="minorEastAsia" w:eastAsiaTheme="minorEastAsia" w:cstheme="minorEastAsia"/>
          <w:color w:val="auto"/>
          <w:spacing w:val="4"/>
          <w:sz w:val="20"/>
          <w:szCs w:val="20"/>
          <w:lang w:eastAsia="zh-CN"/>
        </w:rPr>
        <w:t>从业人员</w:t>
      </w:r>
      <w:r>
        <w:rPr>
          <w:rFonts w:hint="eastAsia" w:asciiTheme="minorEastAsia" w:hAnsiTheme="minorEastAsia" w:eastAsiaTheme="minorEastAsia" w:cstheme="minorEastAsia"/>
          <w:color w:val="auto"/>
          <w:spacing w:val="-99"/>
          <w:sz w:val="20"/>
          <w:szCs w:val="20"/>
          <w:lang w:eastAsia="zh-CN"/>
        </w:rPr>
        <w:t xml:space="preserve"> </w:t>
      </w:r>
      <w:r>
        <w:rPr>
          <w:rFonts w:hint="eastAsia" w:asciiTheme="minorEastAsia" w:hAnsiTheme="minorEastAsia" w:eastAsiaTheme="minorEastAsia" w:cstheme="minorEastAsia"/>
          <w:color w:val="auto"/>
          <w:spacing w:val="5"/>
          <w:sz w:val="20"/>
          <w:szCs w:val="20"/>
          <w:u w:val="single"/>
          <w:lang w:eastAsia="zh-CN"/>
        </w:rPr>
        <w:t xml:space="preserve">     </w:t>
      </w:r>
      <w:r>
        <w:rPr>
          <w:rFonts w:hint="eastAsia" w:asciiTheme="minorEastAsia" w:hAnsiTheme="minorEastAsia" w:eastAsiaTheme="minorEastAsia" w:cstheme="minorEastAsia"/>
          <w:color w:val="auto"/>
          <w:spacing w:val="-88"/>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人，营业收入为</w:t>
      </w:r>
      <w:r>
        <w:rPr>
          <w:rFonts w:hint="eastAsia" w:asciiTheme="minorEastAsia" w:hAnsiTheme="minorEastAsia" w:eastAsiaTheme="minorEastAsia" w:cstheme="minorEastAsia"/>
          <w:color w:val="auto"/>
          <w:spacing w:val="4"/>
          <w:sz w:val="20"/>
          <w:szCs w:val="20"/>
          <w:u w:val="single"/>
          <w:lang w:eastAsia="zh-CN"/>
        </w:rPr>
        <w:t xml:space="preserve">     </w:t>
      </w:r>
      <w:r>
        <w:rPr>
          <w:rFonts w:hint="eastAsia" w:asciiTheme="minorEastAsia" w:hAnsiTheme="minorEastAsia" w:eastAsiaTheme="minorEastAsia" w:cstheme="minorEastAsia"/>
          <w:color w:val="auto"/>
          <w:spacing w:val="-87"/>
          <w:sz w:val="20"/>
          <w:szCs w:val="20"/>
          <w:lang w:eastAsia="zh-CN"/>
        </w:rPr>
        <w:t xml:space="preserve"> </w:t>
      </w:r>
      <w:r>
        <w:rPr>
          <w:rFonts w:hint="eastAsia" w:asciiTheme="minorEastAsia" w:hAnsiTheme="minorEastAsia" w:eastAsiaTheme="minorEastAsia" w:cstheme="minorEastAsia"/>
          <w:color w:val="auto"/>
          <w:spacing w:val="4"/>
          <w:sz w:val="20"/>
          <w:szCs w:val="20"/>
          <w:lang w:eastAsia="zh-CN"/>
        </w:rPr>
        <w:t>万</w:t>
      </w:r>
      <w:r>
        <w:rPr>
          <w:rFonts w:hint="eastAsia" w:asciiTheme="minorEastAsia" w:hAnsiTheme="minorEastAsia" w:eastAsiaTheme="minorEastAsia" w:cstheme="minorEastAsia"/>
          <w:color w:val="auto"/>
          <w:spacing w:val="3"/>
          <w:sz w:val="20"/>
          <w:szCs w:val="20"/>
          <w:lang w:eastAsia="zh-CN"/>
        </w:rPr>
        <w:t>元，资产总额为</w:t>
      </w:r>
      <w:r>
        <w:rPr>
          <w:rFonts w:hint="eastAsia" w:asciiTheme="minorEastAsia" w:hAnsiTheme="minorEastAsia" w:eastAsiaTheme="minorEastAsia" w:cstheme="minorEastAsia"/>
          <w:color w:val="auto"/>
          <w:spacing w:val="3"/>
          <w:sz w:val="20"/>
          <w:szCs w:val="20"/>
          <w:u w:val="single"/>
          <w:lang w:eastAsia="zh-CN"/>
        </w:rPr>
        <w:t xml:space="preserve">     </w:t>
      </w:r>
      <w:r>
        <w:rPr>
          <w:rFonts w:hint="eastAsia" w:asciiTheme="minorEastAsia" w:hAnsiTheme="minorEastAsia" w:eastAsiaTheme="minorEastAsia" w:cstheme="minorEastAsia"/>
          <w:color w:val="auto"/>
          <w:spacing w:val="-87"/>
          <w:sz w:val="20"/>
          <w:szCs w:val="20"/>
          <w:lang w:eastAsia="zh-CN"/>
        </w:rPr>
        <w:t xml:space="preserve"> </w:t>
      </w:r>
      <w:r>
        <w:rPr>
          <w:rFonts w:hint="eastAsia" w:asciiTheme="minorEastAsia" w:hAnsiTheme="minorEastAsia" w:eastAsiaTheme="minorEastAsia" w:cstheme="minorEastAsia"/>
          <w:color w:val="auto"/>
          <w:spacing w:val="3"/>
          <w:sz w:val="20"/>
          <w:szCs w:val="20"/>
          <w:lang w:eastAsia="zh-CN"/>
        </w:rPr>
        <w:t>万</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元，属于</w:t>
      </w:r>
      <w:r>
        <w:rPr>
          <w:rFonts w:hint="eastAsia" w:asciiTheme="minorEastAsia" w:hAnsiTheme="minorEastAsia" w:eastAsiaTheme="minorEastAsia" w:cstheme="minorEastAsia"/>
          <w:color w:val="auto"/>
          <w:spacing w:val="8"/>
          <w:sz w:val="20"/>
          <w:szCs w:val="20"/>
          <w:u w:val="single"/>
          <w:lang w:eastAsia="zh-CN"/>
        </w:rPr>
        <w:t xml:space="preserve">             （中型企业</w:t>
      </w:r>
      <w:r>
        <w:rPr>
          <w:rFonts w:hint="eastAsia" w:asciiTheme="minorEastAsia" w:hAnsiTheme="minorEastAsia" w:eastAsiaTheme="minorEastAsia" w:cstheme="minorEastAsia"/>
          <w:color w:val="auto"/>
          <w:spacing w:val="7"/>
          <w:sz w:val="20"/>
          <w:szCs w:val="20"/>
          <w:u w:val="single"/>
          <w:lang w:eastAsia="zh-CN"/>
        </w:rPr>
        <w:t>、小型企业、微型企业</w:t>
      </w:r>
      <w:r>
        <w:rPr>
          <w:rFonts w:hint="eastAsia" w:asciiTheme="minorEastAsia" w:hAnsiTheme="minorEastAsia" w:eastAsiaTheme="minorEastAsia" w:cstheme="minorEastAsia"/>
          <w:color w:val="auto"/>
          <w:sz w:val="20"/>
          <w:szCs w:val="20"/>
          <w:u w:val="single"/>
          <w:lang w:eastAsia="zh-CN"/>
        </w:rPr>
        <w:t>）</w:t>
      </w:r>
      <w:r>
        <w:rPr>
          <w:rFonts w:hint="eastAsia" w:asciiTheme="minorEastAsia" w:hAnsiTheme="minorEastAsia" w:eastAsiaTheme="minorEastAsia" w:cstheme="minorEastAsia"/>
          <w:color w:val="auto"/>
          <w:sz w:val="20"/>
          <w:szCs w:val="20"/>
          <w:lang w:eastAsia="zh-CN"/>
        </w:rPr>
        <w:t>；</w:t>
      </w:r>
    </w:p>
    <w:p w14:paraId="7A3E844C">
      <w:pPr>
        <w:pStyle w:val="3"/>
        <w:spacing w:before="215" w:line="424" w:lineRule="auto"/>
        <w:ind w:left="15" w:right="90" w:firstLine="435"/>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0"/>
          <w:sz w:val="20"/>
          <w:szCs w:val="20"/>
          <w:lang w:eastAsia="zh-CN"/>
        </w:rPr>
        <w:t>以上企业，不属于大企业的分支机构，不存在控股股东为大企业的情形，也不存在与大企业的</w:t>
      </w:r>
      <w:r>
        <w:rPr>
          <w:rFonts w:hint="eastAsia" w:asciiTheme="minorEastAsia" w:hAnsiTheme="minorEastAsia" w:eastAsiaTheme="minorEastAsia" w:cstheme="minorEastAsia"/>
          <w:color w:val="auto"/>
          <w:spacing w:val="6"/>
          <w:sz w:val="20"/>
          <w:szCs w:val="20"/>
          <w:lang w:eastAsia="zh-CN"/>
        </w:rPr>
        <w:t xml:space="preserve"> </w:t>
      </w:r>
      <w:r>
        <w:rPr>
          <w:rFonts w:hint="eastAsia" w:asciiTheme="minorEastAsia" w:hAnsiTheme="minorEastAsia" w:eastAsiaTheme="minorEastAsia" w:cstheme="minorEastAsia"/>
          <w:color w:val="auto"/>
          <w:spacing w:val="7"/>
          <w:sz w:val="20"/>
          <w:szCs w:val="20"/>
          <w:lang w:eastAsia="zh-CN"/>
        </w:rPr>
        <w:t>负责人为同一人的情形。</w:t>
      </w:r>
    </w:p>
    <w:p w14:paraId="50241508">
      <w:pPr>
        <w:pStyle w:val="3"/>
        <w:spacing w:before="1" w:line="226" w:lineRule="auto"/>
        <w:ind w:left="42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9"/>
          <w:sz w:val="20"/>
          <w:szCs w:val="20"/>
          <w:lang w:eastAsia="zh-CN"/>
        </w:rPr>
        <w:t>本企业对上述声明内容的真实性负责。如有虚假，将依法承担相应责任。</w:t>
      </w:r>
    </w:p>
    <w:p w14:paraId="0111B869">
      <w:pPr>
        <w:spacing w:line="303" w:lineRule="auto"/>
        <w:rPr>
          <w:rFonts w:asciiTheme="minorEastAsia" w:hAnsiTheme="minorEastAsia" w:eastAsiaTheme="minorEastAsia" w:cstheme="minorEastAsia"/>
          <w:color w:val="auto"/>
          <w:lang w:eastAsia="zh-CN"/>
        </w:rPr>
      </w:pPr>
    </w:p>
    <w:p w14:paraId="6E33DE81">
      <w:pPr>
        <w:spacing w:line="303" w:lineRule="auto"/>
        <w:rPr>
          <w:rFonts w:asciiTheme="minorEastAsia" w:hAnsiTheme="minorEastAsia" w:eastAsiaTheme="minorEastAsia" w:cstheme="minorEastAsia"/>
          <w:color w:val="auto"/>
          <w:lang w:eastAsia="zh-CN"/>
        </w:rPr>
      </w:pPr>
    </w:p>
    <w:p w14:paraId="6AB9317F">
      <w:pPr>
        <w:pStyle w:val="3"/>
        <w:spacing w:before="66" w:line="227" w:lineRule="auto"/>
        <w:ind w:left="5908"/>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7"/>
          <w:sz w:val="20"/>
          <w:szCs w:val="20"/>
          <w:lang w:eastAsia="zh-CN"/>
        </w:rPr>
        <w:t>供应商(公章)：</w:t>
      </w:r>
      <w:r>
        <w:rPr>
          <w:rFonts w:hint="eastAsia" w:asciiTheme="minorEastAsia" w:hAnsiTheme="minorEastAsia" w:eastAsiaTheme="minorEastAsia" w:cstheme="minorEastAsia"/>
          <w:color w:val="auto"/>
          <w:sz w:val="20"/>
          <w:szCs w:val="20"/>
          <w:u w:val="single"/>
          <w:lang w:eastAsia="zh-CN"/>
        </w:rPr>
        <w:t xml:space="preserve">                 </w:t>
      </w:r>
    </w:p>
    <w:p w14:paraId="25A55310">
      <w:pPr>
        <w:pStyle w:val="3"/>
        <w:spacing w:before="213" w:line="228" w:lineRule="auto"/>
        <w:ind w:left="5923"/>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3"/>
          <w:sz w:val="20"/>
          <w:szCs w:val="20"/>
          <w:lang w:eastAsia="zh-CN"/>
        </w:rPr>
        <w:t>日期：</w:t>
      </w:r>
      <w:r>
        <w:rPr>
          <w:rFonts w:hint="eastAsia" w:asciiTheme="minorEastAsia" w:hAnsiTheme="minorEastAsia" w:eastAsiaTheme="minorEastAsia" w:cstheme="minorEastAsia"/>
          <w:color w:val="auto"/>
          <w:spacing w:val="-3"/>
          <w:sz w:val="20"/>
          <w:szCs w:val="20"/>
          <w:u w:val="single"/>
          <w:lang w:eastAsia="zh-CN"/>
        </w:rPr>
        <w:t xml:space="preserve">                  </w:t>
      </w:r>
      <w:r>
        <w:rPr>
          <w:rFonts w:hint="eastAsia" w:asciiTheme="minorEastAsia" w:hAnsiTheme="minorEastAsia" w:eastAsiaTheme="minorEastAsia" w:cstheme="minorEastAsia"/>
          <w:color w:val="auto"/>
          <w:spacing w:val="-4"/>
          <w:sz w:val="20"/>
          <w:szCs w:val="20"/>
          <w:u w:val="single"/>
          <w:lang w:eastAsia="zh-CN"/>
        </w:rPr>
        <w:t xml:space="preserve">        </w:t>
      </w:r>
    </w:p>
    <w:p w14:paraId="5F765CC9">
      <w:pPr>
        <w:spacing w:line="302" w:lineRule="auto"/>
        <w:rPr>
          <w:rFonts w:asciiTheme="minorEastAsia" w:hAnsiTheme="minorEastAsia" w:eastAsiaTheme="minorEastAsia" w:cstheme="minorEastAsia"/>
          <w:color w:val="auto"/>
          <w:lang w:eastAsia="zh-CN"/>
        </w:rPr>
      </w:pPr>
    </w:p>
    <w:p w14:paraId="605DC38D">
      <w:pPr>
        <w:spacing w:line="303" w:lineRule="auto"/>
        <w:rPr>
          <w:rFonts w:asciiTheme="minorEastAsia" w:hAnsiTheme="minorEastAsia" w:eastAsiaTheme="minorEastAsia" w:cstheme="minorEastAsia"/>
          <w:color w:val="auto"/>
          <w:lang w:eastAsia="zh-CN"/>
        </w:rPr>
      </w:pPr>
    </w:p>
    <w:p w14:paraId="63941D46">
      <w:pPr>
        <w:pStyle w:val="3"/>
        <w:spacing w:before="65" w:line="229" w:lineRule="auto"/>
        <w:ind w:left="429"/>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2"/>
          <w:sz w:val="20"/>
          <w:szCs w:val="20"/>
          <w:lang w:eastAsia="zh-CN"/>
        </w:rPr>
        <w:t>备注：</w:t>
      </w:r>
    </w:p>
    <w:p w14:paraId="7C7B7DE6">
      <w:pPr>
        <w:pStyle w:val="3"/>
        <w:spacing w:before="210" w:line="427" w:lineRule="auto"/>
        <w:ind w:left="24" w:right="20" w:firstLine="418"/>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7"/>
          <w:sz w:val="20"/>
          <w:szCs w:val="20"/>
          <w:lang w:eastAsia="zh-CN"/>
        </w:rPr>
        <w:t>1.填写前请认真阅读《财政部工业和信息化部关于印发〈政府采购促进中小企业</w:t>
      </w:r>
      <w:r>
        <w:rPr>
          <w:rFonts w:hint="eastAsia" w:asciiTheme="minorEastAsia" w:hAnsiTheme="minorEastAsia" w:eastAsiaTheme="minorEastAsia" w:cstheme="minorEastAsia"/>
          <w:color w:val="auto"/>
          <w:spacing w:val="6"/>
          <w:sz w:val="20"/>
          <w:szCs w:val="20"/>
          <w:lang w:eastAsia="zh-CN"/>
        </w:rPr>
        <w:t>发展管理办法〉</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3"/>
          <w:sz w:val="20"/>
          <w:szCs w:val="20"/>
          <w:lang w:eastAsia="zh-CN"/>
        </w:rPr>
        <w:t>的通知》</w:t>
      </w:r>
      <w:r>
        <w:rPr>
          <w:rFonts w:hint="eastAsia" w:asciiTheme="minorEastAsia" w:hAnsiTheme="minorEastAsia" w:eastAsiaTheme="minorEastAsia" w:cstheme="minorEastAsia"/>
          <w:color w:val="auto"/>
          <w:spacing w:val="-36"/>
          <w:sz w:val="20"/>
          <w:szCs w:val="20"/>
          <w:lang w:eastAsia="zh-CN"/>
        </w:rPr>
        <w:t xml:space="preserve"> </w:t>
      </w:r>
      <w:r>
        <w:rPr>
          <w:rFonts w:hint="eastAsia" w:asciiTheme="minorEastAsia" w:hAnsiTheme="minorEastAsia" w:eastAsiaTheme="minorEastAsia" w:cstheme="minorEastAsia"/>
          <w:color w:val="auto"/>
          <w:spacing w:val="3"/>
          <w:sz w:val="20"/>
          <w:szCs w:val="20"/>
          <w:lang w:eastAsia="zh-CN"/>
        </w:rPr>
        <w:t>(财库〔2020〕46</w:t>
      </w:r>
      <w:r>
        <w:rPr>
          <w:rFonts w:hint="eastAsia" w:asciiTheme="minorEastAsia" w:hAnsiTheme="minorEastAsia" w:eastAsiaTheme="minorEastAsia" w:cstheme="minorEastAsia"/>
          <w:color w:val="auto"/>
          <w:spacing w:val="-35"/>
          <w:sz w:val="20"/>
          <w:szCs w:val="20"/>
          <w:lang w:eastAsia="zh-CN"/>
        </w:rPr>
        <w:t xml:space="preserve"> </w:t>
      </w:r>
      <w:r>
        <w:rPr>
          <w:rFonts w:hint="eastAsia" w:asciiTheme="minorEastAsia" w:hAnsiTheme="minorEastAsia" w:eastAsiaTheme="minorEastAsia" w:cstheme="minorEastAsia"/>
          <w:color w:val="auto"/>
          <w:spacing w:val="3"/>
          <w:sz w:val="20"/>
          <w:szCs w:val="20"/>
          <w:lang w:eastAsia="zh-CN"/>
        </w:rPr>
        <w:t>号)相关规定。</w:t>
      </w:r>
    </w:p>
    <w:p w14:paraId="114F326D">
      <w:pPr>
        <w:spacing w:line="427" w:lineRule="auto"/>
        <w:rPr>
          <w:rFonts w:asciiTheme="minorEastAsia" w:hAnsiTheme="minorEastAsia" w:eastAsiaTheme="minorEastAsia" w:cstheme="minorEastAsia"/>
          <w:color w:val="auto"/>
          <w:sz w:val="20"/>
          <w:szCs w:val="20"/>
          <w:lang w:eastAsia="zh-CN"/>
        </w:rPr>
        <w:sectPr>
          <w:footerReference r:id="rId35" w:type="default"/>
          <w:pgSz w:w="11906" w:h="16839"/>
          <w:pgMar w:top="1449" w:right="1330" w:bottom="1341" w:left="1417" w:header="1113" w:footer="1127" w:gutter="0"/>
          <w:cols w:space="720" w:num="1"/>
        </w:sectPr>
      </w:pPr>
    </w:p>
    <w:p w14:paraId="179A4573">
      <w:pPr>
        <w:spacing w:line="261" w:lineRule="auto"/>
        <w:rPr>
          <w:rFonts w:asciiTheme="minorEastAsia" w:hAnsiTheme="minorEastAsia" w:eastAsiaTheme="minorEastAsia" w:cstheme="minorEastAsia"/>
          <w:color w:val="auto"/>
          <w:lang w:eastAsia="zh-CN"/>
        </w:rPr>
      </w:pPr>
    </w:p>
    <w:p w14:paraId="7665D4E4">
      <w:pPr>
        <w:pStyle w:val="3"/>
        <w:spacing w:before="78" w:line="219" w:lineRule="auto"/>
        <w:ind w:left="27"/>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13"/>
          <w:sz w:val="24"/>
          <w:szCs w:val="24"/>
          <w:lang w:eastAsia="zh-CN"/>
        </w:rPr>
        <w:t>附件</w:t>
      </w:r>
      <w:r>
        <w:rPr>
          <w:rFonts w:hint="eastAsia" w:asciiTheme="minorEastAsia" w:hAnsiTheme="minorEastAsia" w:eastAsiaTheme="minorEastAsia" w:cstheme="minorEastAsia"/>
          <w:color w:val="auto"/>
          <w:spacing w:val="-45"/>
          <w:sz w:val="24"/>
          <w:szCs w:val="24"/>
          <w:lang w:eastAsia="zh-CN"/>
        </w:rPr>
        <w:t xml:space="preserve"> </w:t>
      </w:r>
      <w:r>
        <w:rPr>
          <w:rFonts w:hint="eastAsia" w:asciiTheme="minorEastAsia" w:hAnsiTheme="minorEastAsia" w:eastAsiaTheme="minorEastAsia" w:cstheme="minorEastAsia"/>
          <w:b/>
          <w:bCs/>
          <w:color w:val="auto"/>
          <w:spacing w:val="-13"/>
          <w:sz w:val="24"/>
          <w:szCs w:val="24"/>
          <w:lang w:eastAsia="zh-CN"/>
        </w:rPr>
        <w:t>2：</w:t>
      </w:r>
    </w:p>
    <w:p w14:paraId="4CB5E132">
      <w:pPr>
        <w:pStyle w:val="3"/>
        <w:spacing w:before="177" w:line="219" w:lineRule="auto"/>
        <w:ind w:left="3219"/>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3"/>
          <w:sz w:val="24"/>
          <w:szCs w:val="24"/>
          <w:lang w:eastAsia="zh-CN"/>
        </w:rPr>
        <w:t>残疾人福利性单位声明函</w:t>
      </w:r>
    </w:p>
    <w:p w14:paraId="02EBB620">
      <w:pPr>
        <w:spacing w:line="296" w:lineRule="auto"/>
        <w:rPr>
          <w:rFonts w:asciiTheme="minorEastAsia" w:hAnsiTheme="minorEastAsia" w:eastAsiaTheme="minorEastAsia" w:cstheme="minorEastAsia"/>
          <w:color w:val="auto"/>
          <w:lang w:eastAsia="zh-CN"/>
        </w:rPr>
      </w:pPr>
    </w:p>
    <w:p w14:paraId="5DF5DBAD">
      <w:pPr>
        <w:spacing w:line="297" w:lineRule="auto"/>
        <w:rPr>
          <w:rFonts w:asciiTheme="minorEastAsia" w:hAnsiTheme="minorEastAsia" w:eastAsiaTheme="minorEastAsia" w:cstheme="minorEastAsia"/>
          <w:color w:val="auto"/>
          <w:lang w:eastAsia="zh-CN"/>
        </w:rPr>
      </w:pPr>
    </w:p>
    <w:p w14:paraId="1F047B15">
      <w:pPr>
        <w:pStyle w:val="3"/>
        <w:spacing w:before="65" w:line="424" w:lineRule="auto"/>
        <w:ind w:left="7" w:firstLine="420"/>
        <w:jc w:val="both"/>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11"/>
          <w:sz w:val="20"/>
          <w:szCs w:val="20"/>
          <w:lang w:eastAsia="zh-CN"/>
        </w:rPr>
        <w:t>本单位郑重声明，根据《财政部民政部中国残疾人联合会关于促进</w:t>
      </w:r>
      <w:r>
        <w:rPr>
          <w:rFonts w:hint="eastAsia" w:asciiTheme="minorEastAsia" w:hAnsiTheme="minorEastAsia" w:eastAsiaTheme="minorEastAsia" w:cstheme="minorEastAsia"/>
          <w:color w:val="auto"/>
          <w:spacing w:val="10"/>
          <w:sz w:val="20"/>
          <w:szCs w:val="20"/>
          <w:lang w:eastAsia="zh-CN"/>
        </w:rPr>
        <w:t>残疾人就业政府采购政策的</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通知》（财库〔2017〕141</w:t>
      </w:r>
      <w:r>
        <w:rPr>
          <w:rFonts w:hint="eastAsia" w:asciiTheme="minorEastAsia" w:hAnsiTheme="minorEastAsia" w:eastAsiaTheme="minorEastAsia" w:cstheme="minorEastAsia"/>
          <w:color w:val="auto"/>
          <w:spacing w:val="-35"/>
          <w:sz w:val="20"/>
          <w:szCs w:val="20"/>
          <w:lang w:eastAsia="zh-CN"/>
        </w:rPr>
        <w:t xml:space="preserve"> </w:t>
      </w:r>
      <w:r>
        <w:rPr>
          <w:rFonts w:hint="eastAsia" w:asciiTheme="minorEastAsia" w:hAnsiTheme="minorEastAsia" w:eastAsiaTheme="minorEastAsia" w:cstheme="minorEastAsia"/>
          <w:color w:val="auto"/>
          <w:spacing w:val="2"/>
          <w:sz w:val="20"/>
          <w:szCs w:val="20"/>
          <w:lang w:eastAsia="zh-CN"/>
        </w:rPr>
        <w:t>号）的规定，本单位为符合条件的残疾人福利性单位，且本单位参加___</w:t>
      </w:r>
      <w:r>
        <w:rPr>
          <w:rFonts w:hint="eastAsia" w:asciiTheme="minorEastAsia" w:hAnsiTheme="minorEastAsia" w:eastAsiaTheme="minorEastAsia" w:cstheme="minorEastAsia"/>
          <w:color w:val="auto"/>
          <w:spacing w:val="1"/>
          <w:sz w:val="20"/>
          <w:szCs w:val="20"/>
          <w:lang w:eastAsia="zh-CN"/>
        </w:rPr>
        <w:t>___</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8"/>
          <w:sz w:val="20"/>
          <w:szCs w:val="20"/>
          <w:lang w:eastAsia="zh-CN"/>
        </w:rPr>
        <w:t>单位的______项目采购活动提供本单位制造的货物（由本单位承担工程/提供服务</w:t>
      </w:r>
      <w:r>
        <w:rPr>
          <w:rFonts w:hint="eastAsia" w:asciiTheme="minorEastAsia" w:hAnsiTheme="minorEastAsia" w:eastAsiaTheme="minorEastAsia" w:cstheme="minorEastAsia"/>
          <w:color w:val="auto"/>
          <w:sz w:val="20"/>
          <w:szCs w:val="20"/>
          <w:lang w:eastAsia="zh-CN"/>
        </w:rPr>
        <w:t>），</w:t>
      </w:r>
      <w:r>
        <w:rPr>
          <w:rFonts w:hint="eastAsia" w:asciiTheme="minorEastAsia" w:hAnsiTheme="minorEastAsia" w:eastAsiaTheme="minorEastAsia" w:cstheme="minorEastAsia"/>
          <w:color w:val="auto"/>
          <w:spacing w:val="8"/>
          <w:sz w:val="20"/>
          <w:szCs w:val="20"/>
          <w:lang w:eastAsia="zh-CN"/>
        </w:rPr>
        <w:t>或者提供其他</w:t>
      </w:r>
      <w:r>
        <w:rPr>
          <w:rFonts w:hint="eastAsia" w:asciiTheme="minorEastAsia" w:hAnsiTheme="minorEastAsia" w:eastAsiaTheme="minorEastAsia" w:cstheme="minorEastAsia"/>
          <w:color w:val="auto"/>
          <w:sz w:val="20"/>
          <w:szCs w:val="20"/>
          <w:lang w:eastAsia="zh-CN"/>
        </w:rPr>
        <w:t xml:space="preserve"> </w:t>
      </w:r>
      <w:r>
        <w:rPr>
          <w:rFonts w:hint="eastAsia" w:asciiTheme="minorEastAsia" w:hAnsiTheme="minorEastAsia" w:eastAsiaTheme="minorEastAsia" w:cstheme="minorEastAsia"/>
          <w:color w:val="auto"/>
          <w:spacing w:val="9"/>
          <w:sz w:val="20"/>
          <w:szCs w:val="20"/>
          <w:lang w:eastAsia="zh-CN"/>
        </w:rPr>
        <w:t>残疾人福利性单位制造的货物（不包括使用非残疾人福利性单位注册商标的货物）。</w:t>
      </w:r>
    </w:p>
    <w:p w14:paraId="410FDB10">
      <w:pPr>
        <w:pStyle w:val="3"/>
        <w:spacing w:line="226" w:lineRule="auto"/>
        <w:ind w:left="427"/>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9"/>
          <w:sz w:val="20"/>
          <w:szCs w:val="20"/>
          <w:lang w:eastAsia="zh-CN"/>
        </w:rPr>
        <w:t>本单位对上述声明的真实性负责。如有虚假，将依法承担相应责任。</w:t>
      </w:r>
    </w:p>
    <w:p w14:paraId="4695E60F">
      <w:pPr>
        <w:spacing w:line="313" w:lineRule="auto"/>
        <w:rPr>
          <w:rFonts w:asciiTheme="minorEastAsia" w:hAnsiTheme="minorEastAsia" w:eastAsiaTheme="minorEastAsia" w:cstheme="minorEastAsia"/>
          <w:color w:val="auto"/>
          <w:lang w:eastAsia="zh-CN"/>
        </w:rPr>
      </w:pPr>
    </w:p>
    <w:p w14:paraId="70DE6987">
      <w:pPr>
        <w:spacing w:line="313" w:lineRule="auto"/>
        <w:rPr>
          <w:rFonts w:asciiTheme="minorEastAsia" w:hAnsiTheme="minorEastAsia" w:eastAsiaTheme="minorEastAsia" w:cstheme="minorEastAsia"/>
          <w:color w:val="auto"/>
          <w:lang w:eastAsia="zh-CN"/>
        </w:rPr>
      </w:pPr>
    </w:p>
    <w:p w14:paraId="62B14EB7">
      <w:pPr>
        <w:pStyle w:val="3"/>
        <w:spacing w:before="65" w:line="227" w:lineRule="auto"/>
        <w:ind w:left="5594"/>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7"/>
          <w:sz w:val="20"/>
          <w:szCs w:val="20"/>
          <w:lang w:eastAsia="zh-CN"/>
        </w:rPr>
        <w:t>供应商(公章)：</w:t>
      </w:r>
      <w:r>
        <w:rPr>
          <w:rFonts w:hint="eastAsia" w:asciiTheme="minorEastAsia" w:hAnsiTheme="minorEastAsia" w:eastAsiaTheme="minorEastAsia" w:cstheme="minorEastAsia"/>
          <w:color w:val="auto"/>
          <w:sz w:val="20"/>
          <w:szCs w:val="20"/>
          <w:u w:val="single"/>
          <w:lang w:eastAsia="zh-CN"/>
        </w:rPr>
        <w:t xml:space="preserve">                 </w:t>
      </w:r>
    </w:p>
    <w:p w14:paraId="3B601B25">
      <w:pPr>
        <w:spacing w:line="311" w:lineRule="auto"/>
        <w:rPr>
          <w:rFonts w:asciiTheme="minorEastAsia" w:hAnsiTheme="minorEastAsia" w:eastAsiaTheme="minorEastAsia" w:cstheme="minorEastAsia"/>
          <w:color w:val="auto"/>
          <w:lang w:eastAsia="zh-CN"/>
        </w:rPr>
      </w:pPr>
    </w:p>
    <w:p w14:paraId="5D52E4E9">
      <w:pPr>
        <w:pStyle w:val="3"/>
        <w:spacing w:before="65" w:line="228" w:lineRule="auto"/>
        <w:ind w:left="563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3"/>
          <w:sz w:val="20"/>
          <w:szCs w:val="20"/>
          <w:lang w:eastAsia="zh-CN"/>
        </w:rPr>
        <w:t>日期：</w:t>
      </w:r>
      <w:r>
        <w:rPr>
          <w:rFonts w:hint="eastAsia" w:asciiTheme="minorEastAsia" w:hAnsiTheme="minorEastAsia" w:eastAsiaTheme="minorEastAsia" w:cstheme="minorEastAsia"/>
          <w:color w:val="auto"/>
          <w:spacing w:val="-3"/>
          <w:sz w:val="20"/>
          <w:szCs w:val="20"/>
          <w:u w:val="single"/>
          <w:lang w:eastAsia="zh-CN"/>
        </w:rPr>
        <w:t xml:space="preserve">                </w:t>
      </w:r>
      <w:r>
        <w:rPr>
          <w:rFonts w:hint="eastAsia" w:asciiTheme="minorEastAsia" w:hAnsiTheme="minorEastAsia" w:eastAsiaTheme="minorEastAsia" w:cstheme="minorEastAsia"/>
          <w:color w:val="auto"/>
          <w:spacing w:val="-4"/>
          <w:sz w:val="20"/>
          <w:szCs w:val="20"/>
          <w:u w:val="single"/>
          <w:lang w:eastAsia="zh-CN"/>
        </w:rPr>
        <w:t xml:space="preserve">          </w:t>
      </w:r>
    </w:p>
    <w:p w14:paraId="34B4DBE0">
      <w:pPr>
        <w:spacing w:line="277" w:lineRule="auto"/>
        <w:rPr>
          <w:rFonts w:asciiTheme="minorEastAsia" w:hAnsiTheme="minorEastAsia" w:eastAsiaTheme="minorEastAsia" w:cstheme="minorEastAsia"/>
          <w:color w:val="auto"/>
          <w:lang w:eastAsia="zh-CN"/>
        </w:rPr>
      </w:pPr>
    </w:p>
    <w:p w14:paraId="0AEDBEB9">
      <w:pPr>
        <w:spacing w:line="277" w:lineRule="auto"/>
        <w:rPr>
          <w:rFonts w:asciiTheme="minorEastAsia" w:hAnsiTheme="minorEastAsia" w:eastAsiaTheme="minorEastAsia" w:cstheme="minorEastAsia"/>
          <w:color w:val="auto"/>
          <w:lang w:eastAsia="zh-CN"/>
        </w:rPr>
      </w:pPr>
    </w:p>
    <w:p w14:paraId="2F05549E">
      <w:pPr>
        <w:spacing w:line="277" w:lineRule="auto"/>
        <w:rPr>
          <w:rFonts w:asciiTheme="minorEastAsia" w:hAnsiTheme="minorEastAsia" w:eastAsiaTheme="minorEastAsia" w:cstheme="minorEastAsia"/>
          <w:color w:val="auto"/>
          <w:lang w:eastAsia="zh-CN"/>
        </w:rPr>
      </w:pPr>
    </w:p>
    <w:p w14:paraId="36D7530B">
      <w:pPr>
        <w:spacing w:line="277" w:lineRule="auto"/>
        <w:rPr>
          <w:rFonts w:asciiTheme="minorEastAsia" w:hAnsiTheme="minorEastAsia" w:eastAsiaTheme="minorEastAsia" w:cstheme="minorEastAsia"/>
          <w:color w:val="auto"/>
          <w:lang w:eastAsia="zh-CN"/>
        </w:rPr>
      </w:pPr>
    </w:p>
    <w:p w14:paraId="6EA8BF8F">
      <w:pPr>
        <w:spacing w:line="277" w:lineRule="auto"/>
        <w:rPr>
          <w:rFonts w:asciiTheme="minorEastAsia" w:hAnsiTheme="minorEastAsia" w:eastAsiaTheme="minorEastAsia" w:cstheme="minorEastAsia"/>
          <w:color w:val="auto"/>
          <w:lang w:eastAsia="zh-CN"/>
        </w:rPr>
      </w:pPr>
    </w:p>
    <w:p w14:paraId="52B80A56">
      <w:pPr>
        <w:spacing w:line="277" w:lineRule="auto"/>
        <w:rPr>
          <w:rFonts w:asciiTheme="minorEastAsia" w:hAnsiTheme="minorEastAsia" w:eastAsiaTheme="minorEastAsia" w:cstheme="minorEastAsia"/>
          <w:color w:val="auto"/>
          <w:lang w:eastAsia="zh-CN"/>
        </w:rPr>
      </w:pPr>
    </w:p>
    <w:p w14:paraId="4692E520">
      <w:pPr>
        <w:spacing w:line="277" w:lineRule="auto"/>
        <w:rPr>
          <w:rFonts w:asciiTheme="minorEastAsia" w:hAnsiTheme="minorEastAsia" w:eastAsiaTheme="minorEastAsia" w:cstheme="minorEastAsia"/>
          <w:color w:val="auto"/>
          <w:lang w:eastAsia="zh-CN"/>
        </w:rPr>
      </w:pPr>
    </w:p>
    <w:p w14:paraId="5256A673">
      <w:pPr>
        <w:spacing w:line="277" w:lineRule="auto"/>
        <w:rPr>
          <w:rFonts w:asciiTheme="minorEastAsia" w:hAnsiTheme="minorEastAsia" w:eastAsiaTheme="minorEastAsia" w:cstheme="minorEastAsia"/>
          <w:color w:val="auto"/>
          <w:lang w:eastAsia="zh-CN"/>
        </w:rPr>
      </w:pPr>
    </w:p>
    <w:p w14:paraId="18C9403C">
      <w:pPr>
        <w:spacing w:line="277" w:lineRule="auto"/>
        <w:rPr>
          <w:rFonts w:asciiTheme="minorEastAsia" w:hAnsiTheme="minorEastAsia" w:eastAsiaTheme="minorEastAsia" w:cstheme="minorEastAsia"/>
          <w:color w:val="auto"/>
          <w:lang w:eastAsia="zh-CN"/>
        </w:rPr>
      </w:pPr>
    </w:p>
    <w:p w14:paraId="31738B86">
      <w:pPr>
        <w:spacing w:line="277" w:lineRule="auto"/>
        <w:rPr>
          <w:rFonts w:asciiTheme="minorEastAsia" w:hAnsiTheme="minorEastAsia" w:eastAsiaTheme="minorEastAsia" w:cstheme="minorEastAsia"/>
          <w:color w:val="auto"/>
          <w:lang w:eastAsia="zh-CN"/>
        </w:rPr>
      </w:pPr>
    </w:p>
    <w:p w14:paraId="0E7EB67E">
      <w:pPr>
        <w:spacing w:line="277" w:lineRule="auto"/>
        <w:rPr>
          <w:rFonts w:asciiTheme="minorEastAsia" w:hAnsiTheme="minorEastAsia" w:eastAsiaTheme="minorEastAsia" w:cstheme="minorEastAsia"/>
          <w:color w:val="auto"/>
          <w:lang w:eastAsia="zh-CN"/>
        </w:rPr>
      </w:pPr>
    </w:p>
    <w:p w14:paraId="5C5DAA94">
      <w:pPr>
        <w:spacing w:line="277" w:lineRule="auto"/>
        <w:rPr>
          <w:rFonts w:asciiTheme="minorEastAsia" w:hAnsiTheme="minorEastAsia" w:eastAsiaTheme="minorEastAsia" w:cstheme="minorEastAsia"/>
          <w:color w:val="auto"/>
          <w:lang w:eastAsia="zh-CN"/>
        </w:rPr>
      </w:pPr>
    </w:p>
    <w:p w14:paraId="72D55CFA">
      <w:pPr>
        <w:spacing w:line="277" w:lineRule="auto"/>
        <w:rPr>
          <w:rFonts w:asciiTheme="minorEastAsia" w:hAnsiTheme="minorEastAsia" w:eastAsiaTheme="minorEastAsia" w:cstheme="minorEastAsia"/>
          <w:color w:val="auto"/>
          <w:lang w:eastAsia="zh-CN"/>
        </w:rPr>
      </w:pPr>
    </w:p>
    <w:p w14:paraId="430C0B18">
      <w:pPr>
        <w:spacing w:line="277" w:lineRule="auto"/>
        <w:rPr>
          <w:rFonts w:asciiTheme="minorEastAsia" w:hAnsiTheme="minorEastAsia" w:eastAsiaTheme="minorEastAsia" w:cstheme="minorEastAsia"/>
          <w:color w:val="auto"/>
          <w:lang w:eastAsia="zh-CN"/>
        </w:rPr>
      </w:pPr>
    </w:p>
    <w:p w14:paraId="7275EC5D">
      <w:pPr>
        <w:spacing w:line="277" w:lineRule="auto"/>
        <w:rPr>
          <w:rFonts w:asciiTheme="minorEastAsia" w:hAnsiTheme="minorEastAsia" w:eastAsiaTheme="minorEastAsia" w:cstheme="minorEastAsia"/>
          <w:color w:val="auto"/>
          <w:lang w:eastAsia="zh-CN"/>
        </w:rPr>
      </w:pPr>
    </w:p>
    <w:p w14:paraId="671F0C2A">
      <w:pPr>
        <w:spacing w:line="277" w:lineRule="auto"/>
        <w:rPr>
          <w:rFonts w:asciiTheme="minorEastAsia" w:hAnsiTheme="minorEastAsia" w:eastAsiaTheme="minorEastAsia" w:cstheme="minorEastAsia"/>
          <w:color w:val="auto"/>
          <w:lang w:eastAsia="zh-CN"/>
        </w:rPr>
      </w:pPr>
    </w:p>
    <w:p w14:paraId="4194BCD8">
      <w:pPr>
        <w:spacing w:line="277" w:lineRule="auto"/>
        <w:rPr>
          <w:rFonts w:asciiTheme="minorEastAsia" w:hAnsiTheme="minorEastAsia" w:eastAsiaTheme="minorEastAsia" w:cstheme="minorEastAsia"/>
          <w:color w:val="auto"/>
          <w:lang w:eastAsia="zh-CN"/>
        </w:rPr>
      </w:pPr>
    </w:p>
    <w:p w14:paraId="07851E74">
      <w:pPr>
        <w:spacing w:line="277" w:lineRule="auto"/>
        <w:rPr>
          <w:rFonts w:asciiTheme="minorEastAsia" w:hAnsiTheme="minorEastAsia" w:eastAsiaTheme="minorEastAsia" w:cstheme="minorEastAsia"/>
          <w:color w:val="auto"/>
          <w:lang w:eastAsia="zh-CN"/>
        </w:rPr>
      </w:pPr>
    </w:p>
    <w:p w14:paraId="48B97D20">
      <w:pPr>
        <w:spacing w:line="277" w:lineRule="auto"/>
        <w:rPr>
          <w:rFonts w:asciiTheme="minorEastAsia" w:hAnsiTheme="minorEastAsia" w:eastAsiaTheme="minorEastAsia" w:cstheme="minorEastAsia"/>
          <w:color w:val="auto"/>
          <w:lang w:eastAsia="zh-CN"/>
        </w:rPr>
      </w:pPr>
    </w:p>
    <w:p w14:paraId="7E38E6E3">
      <w:pPr>
        <w:spacing w:line="277" w:lineRule="auto"/>
        <w:rPr>
          <w:rFonts w:asciiTheme="minorEastAsia" w:hAnsiTheme="minorEastAsia" w:eastAsiaTheme="minorEastAsia" w:cstheme="minorEastAsia"/>
          <w:color w:val="auto"/>
          <w:lang w:eastAsia="zh-CN"/>
        </w:rPr>
      </w:pPr>
    </w:p>
    <w:p w14:paraId="4986BC63">
      <w:pPr>
        <w:spacing w:line="277" w:lineRule="auto"/>
        <w:rPr>
          <w:rFonts w:asciiTheme="minorEastAsia" w:hAnsiTheme="minorEastAsia" w:eastAsiaTheme="minorEastAsia" w:cstheme="minorEastAsia"/>
          <w:color w:val="auto"/>
          <w:lang w:eastAsia="zh-CN"/>
        </w:rPr>
      </w:pPr>
    </w:p>
    <w:p w14:paraId="6080013A">
      <w:pPr>
        <w:spacing w:line="277" w:lineRule="auto"/>
        <w:rPr>
          <w:rFonts w:asciiTheme="minorEastAsia" w:hAnsiTheme="minorEastAsia" w:eastAsiaTheme="minorEastAsia" w:cstheme="minorEastAsia"/>
          <w:color w:val="auto"/>
          <w:lang w:eastAsia="zh-CN"/>
        </w:rPr>
      </w:pPr>
    </w:p>
    <w:p w14:paraId="3FAD1D34">
      <w:pPr>
        <w:spacing w:line="277" w:lineRule="auto"/>
        <w:rPr>
          <w:rFonts w:asciiTheme="minorEastAsia" w:hAnsiTheme="minorEastAsia" w:eastAsiaTheme="minorEastAsia" w:cstheme="minorEastAsia"/>
          <w:color w:val="auto"/>
          <w:lang w:eastAsia="zh-CN"/>
        </w:rPr>
      </w:pPr>
    </w:p>
    <w:p w14:paraId="64E7988E">
      <w:pPr>
        <w:spacing w:line="277" w:lineRule="auto"/>
        <w:rPr>
          <w:rFonts w:asciiTheme="minorEastAsia" w:hAnsiTheme="minorEastAsia" w:eastAsiaTheme="minorEastAsia" w:cstheme="minorEastAsia"/>
          <w:color w:val="auto"/>
          <w:lang w:eastAsia="zh-CN"/>
        </w:rPr>
      </w:pPr>
    </w:p>
    <w:p w14:paraId="20CAD031">
      <w:pPr>
        <w:spacing w:line="277" w:lineRule="auto"/>
        <w:rPr>
          <w:rFonts w:asciiTheme="minorEastAsia" w:hAnsiTheme="minorEastAsia" w:eastAsiaTheme="minorEastAsia" w:cstheme="minorEastAsia"/>
          <w:color w:val="auto"/>
          <w:lang w:eastAsia="zh-CN"/>
        </w:rPr>
      </w:pPr>
    </w:p>
    <w:p w14:paraId="3F3044CF">
      <w:pPr>
        <w:spacing w:line="277" w:lineRule="auto"/>
        <w:rPr>
          <w:rFonts w:asciiTheme="minorEastAsia" w:hAnsiTheme="minorEastAsia" w:eastAsiaTheme="minorEastAsia" w:cstheme="minorEastAsia"/>
          <w:color w:val="auto"/>
          <w:lang w:eastAsia="zh-CN"/>
        </w:rPr>
      </w:pPr>
    </w:p>
    <w:p w14:paraId="208E09A8">
      <w:pPr>
        <w:pStyle w:val="3"/>
        <w:spacing w:before="65" w:line="227" w:lineRule="auto"/>
        <w:ind w:left="23"/>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pacing w:val="-6"/>
          <w:sz w:val="20"/>
          <w:szCs w:val="20"/>
          <w:lang w:eastAsia="zh-CN"/>
        </w:rPr>
        <w:t>附件</w:t>
      </w:r>
      <w:r>
        <w:rPr>
          <w:rFonts w:hint="eastAsia" w:asciiTheme="minorEastAsia" w:hAnsiTheme="minorEastAsia" w:eastAsiaTheme="minorEastAsia" w:cstheme="minorEastAsia"/>
          <w:color w:val="auto"/>
          <w:spacing w:val="-31"/>
          <w:sz w:val="20"/>
          <w:szCs w:val="20"/>
          <w:lang w:eastAsia="zh-CN"/>
        </w:rPr>
        <w:t xml:space="preserve"> </w:t>
      </w:r>
      <w:r>
        <w:rPr>
          <w:rFonts w:hint="eastAsia" w:asciiTheme="minorEastAsia" w:hAnsiTheme="minorEastAsia" w:eastAsiaTheme="minorEastAsia" w:cstheme="minorEastAsia"/>
          <w:b/>
          <w:bCs/>
          <w:color w:val="auto"/>
          <w:spacing w:val="-6"/>
          <w:sz w:val="20"/>
          <w:szCs w:val="20"/>
          <w:lang w:eastAsia="zh-CN"/>
        </w:rPr>
        <w:t>3：</w:t>
      </w:r>
    </w:p>
    <w:p w14:paraId="7DF6D8EC">
      <w:pPr>
        <w:pStyle w:val="3"/>
        <w:spacing w:before="189" w:line="219" w:lineRule="auto"/>
        <w:ind w:left="3582"/>
        <w:outlineLvl w:val="1"/>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bCs/>
          <w:color w:val="auto"/>
          <w:spacing w:val="-4"/>
          <w:sz w:val="24"/>
          <w:szCs w:val="24"/>
          <w:lang w:eastAsia="zh-CN"/>
        </w:rPr>
        <w:t>监狱企业证明文件</w:t>
      </w:r>
    </w:p>
    <w:p w14:paraId="2A12458D">
      <w:pPr>
        <w:spacing w:line="296" w:lineRule="auto"/>
        <w:rPr>
          <w:rFonts w:asciiTheme="minorEastAsia" w:hAnsiTheme="minorEastAsia" w:eastAsiaTheme="minorEastAsia" w:cstheme="minorEastAsia"/>
          <w:color w:val="auto"/>
          <w:lang w:eastAsia="zh-CN"/>
        </w:rPr>
      </w:pPr>
    </w:p>
    <w:p w14:paraId="5A715464">
      <w:pPr>
        <w:spacing w:line="296" w:lineRule="auto"/>
        <w:rPr>
          <w:rFonts w:asciiTheme="minorEastAsia" w:hAnsiTheme="minorEastAsia" w:eastAsiaTheme="minorEastAsia" w:cstheme="minorEastAsia"/>
          <w:color w:val="auto"/>
          <w:lang w:eastAsia="zh-CN"/>
        </w:rPr>
      </w:pPr>
    </w:p>
    <w:p w14:paraId="399F81B3">
      <w:pPr>
        <w:pStyle w:val="3"/>
        <w:spacing w:line="425" w:lineRule="auto"/>
        <w:ind w:firstLine="642" w:firstLineChars="300"/>
        <w:rPr>
          <w:rFonts w:asciiTheme="minorEastAsia" w:hAnsiTheme="minorEastAsia" w:eastAsiaTheme="minorEastAsia" w:cstheme="minorEastAsia"/>
          <w:color w:val="auto"/>
          <w:spacing w:val="7"/>
          <w:sz w:val="20"/>
          <w:szCs w:val="20"/>
          <w:lang w:eastAsia="zh-CN"/>
        </w:rPr>
      </w:pPr>
      <w:r>
        <w:rPr>
          <w:rFonts w:hint="eastAsia" w:asciiTheme="minorEastAsia" w:hAnsiTheme="minorEastAsia" w:eastAsiaTheme="minorEastAsia" w:cstheme="minorEastAsia"/>
          <w:color w:val="auto"/>
          <w:spacing w:val="7"/>
          <w:sz w:val="20"/>
          <w:szCs w:val="20"/>
          <w:lang w:eastAsia="zh-CN"/>
        </w:rPr>
        <w:t xml:space="preserve">根据财政部、司法部《关于政府采购支持监狱企业发展有关问题的通知》（财库〔2014〕68 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 </w:t>
      </w:r>
    </w:p>
    <w:p w14:paraId="058C3012">
      <w:pPr>
        <w:pStyle w:val="3"/>
        <w:spacing w:line="425" w:lineRule="auto"/>
        <w:ind w:firstLine="428" w:firstLineChars="200"/>
        <w:rPr>
          <w:rFonts w:asciiTheme="minorEastAsia" w:hAnsiTheme="minorEastAsia" w:eastAsiaTheme="minorEastAsia" w:cstheme="minorEastAsia"/>
          <w:color w:val="auto"/>
          <w:spacing w:val="7"/>
          <w:sz w:val="20"/>
          <w:szCs w:val="20"/>
          <w:lang w:eastAsia="zh-CN"/>
        </w:rPr>
      </w:pPr>
      <w:r>
        <w:rPr>
          <w:rFonts w:hint="eastAsia" w:asciiTheme="minorEastAsia" w:hAnsiTheme="minorEastAsia" w:eastAsiaTheme="minorEastAsia" w:cstheme="minorEastAsia"/>
          <w:color w:val="auto"/>
          <w:spacing w:val="7"/>
          <w:sz w:val="20"/>
          <w:szCs w:val="20"/>
          <w:lang w:eastAsia="zh-CN"/>
        </w:rPr>
        <w:t>监狱企业参加政府采购活动时，应当提供由省级以上监狱管理局、戒毒管理局（含新疆生产建设兵团）出具的属于监狱企业的证明文件，非监狱企业无需提供。</w:t>
      </w:r>
    </w:p>
    <w:p w14:paraId="771D65CA">
      <w:pPr>
        <w:pStyle w:val="3"/>
        <w:spacing w:before="65" w:line="425" w:lineRule="auto"/>
        <w:ind w:left="6" w:right="1" w:firstLine="423"/>
        <w:jc w:val="both"/>
        <w:rPr>
          <w:rFonts w:asciiTheme="minorEastAsia" w:hAnsiTheme="minorEastAsia" w:eastAsiaTheme="minorEastAsia" w:cstheme="minorEastAsia"/>
          <w:color w:val="auto"/>
          <w:sz w:val="20"/>
          <w:szCs w:val="20"/>
          <w:lang w:eastAsia="zh-CN"/>
        </w:rPr>
      </w:pPr>
    </w:p>
    <w:p w14:paraId="44D46649">
      <w:pPr>
        <w:spacing w:line="286" w:lineRule="auto"/>
        <w:rPr>
          <w:rFonts w:asciiTheme="minorEastAsia" w:hAnsiTheme="minorEastAsia" w:eastAsiaTheme="minorEastAsia" w:cstheme="minorEastAsia"/>
          <w:color w:val="auto"/>
          <w:lang w:eastAsia="zh-CN"/>
        </w:rPr>
      </w:pPr>
    </w:p>
    <w:p w14:paraId="41508D43">
      <w:pPr>
        <w:spacing w:line="286" w:lineRule="auto"/>
        <w:rPr>
          <w:rFonts w:asciiTheme="minorEastAsia" w:hAnsiTheme="minorEastAsia" w:eastAsiaTheme="minorEastAsia" w:cstheme="minorEastAsia"/>
          <w:color w:val="auto"/>
          <w:lang w:eastAsia="zh-CN"/>
        </w:rPr>
      </w:pPr>
    </w:p>
    <w:p w14:paraId="3D2ACD50">
      <w:pPr>
        <w:pStyle w:val="3"/>
        <w:spacing w:before="66" w:line="227" w:lineRule="auto"/>
        <w:ind w:left="5594"/>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7"/>
          <w:sz w:val="20"/>
          <w:szCs w:val="20"/>
          <w:lang w:eastAsia="zh-CN"/>
        </w:rPr>
        <w:t>供应商(公章)：</w:t>
      </w:r>
      <w:r>
        <w:rPr>
          <w:rFonts w:hint="eastAsia" w:asciiTheme="minorEastAsia" w:hAnsiTheme="minorEastAsia" w:eastAsiaTheme="minorEastAsia" w:cstheme="minorEastAsia"/>
          <w:color w:val="auto"/>
          <w:sz w:val="20"/>
          <w:szCs w:val="20"/>
          <w:u w:val="single"/>
          <w:lang w:eastAsia="zh-CN"/>
        </w:rPr>
        <w:t xml:space="preserve">                 </w:t>
      </w:r>
    </w:p>
    <w:p w14:paraId="3212C61B">
      <w:pPr>
        <w:spacing w:line="311" w:lineRule="auto"/>
        <w:rPr>
          <w:rFonts w:asciiTheme="minorEastAsia" w:hAnsiTheme="minorEastAsia" w:eastAsiaTheme="minorEastAsia" w:cstheme="minorEastAsia"/>
          <w:color w:val="auto"/>
          <w:lang w:eastAsia="zh-CN"/>
        </w:rPr>
      </w:pPr>
    </w:p>
    <w:p w14:paraId="4557A85A">
      <w:pPr>
        <w:pStyle w:val="3"/>
        <w:spacing w:before="66" w:line="228" w:lineRule="auto"/>
        <w:ind w:left="5630"/>
        <w:rPr>
          <w:rFonts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pacing w:val="-3"/>
          <w:sz w:val="20"/>
          <w:szCs w:val="20"/>
          <w:lang w:eastAsia="zh-CN"/>
        </w:rPr>
        <w:t>日期：</w:t>
      </w:r>
      <w:r>
        <w:rPr>
          <w:rFonts w:hint="eastAsia" w:asciiTheme="minorEastAsia" w:hAnsiTheme="minorEastAsia" w:eastAsiaTheme="minorEastAsia" w:cstheme="minorEastAsia"/>
          <w:color w:val="auto"/>
          <w:spacing w:val="-3"/>
          <w:sz w:val="20"/>
          <w:szCs w:val="20"/>
          <w:u w:val="single"/>
          <w:lang w:eastAsia="zh-CN"/>
        </w:rPr>
        <w:t xml:space="preserve">                </w:t>
      </w:r>
      <w:r>
        <w:rPr>
          <w:rFonts w:hint="eastAsia" w:asciiTheme="minorEastAsia" w:hAnsiTheme="minorEastAsia" w:eastAsiaTheme="minorEastAsia" w:cstheme="minorEastAsia"/>
          <w:color w:val="auto"/>
          <w:spacing w:val="-4"/>
          <w:sz w:val="20"/>
          <w:szCs w:val="20"/>
          <w:u w:val="single"/>
          <w:lang w:eastAsia="zh-CN"/>
        </w:rPr>
        <w:t xml:space="preserve">          </w:t>
      </w:r>
    </w:p>
    <w:p w14:paraId="293E308A">
      <w:pPr>
        <w:spacing w:line="228" w:lineRule="auto"/>
        <w:rPr>
          <w:rFonts w:asciiTheme="minorEastAsia" w:hAnsiTheme="minorEastAsia" w:eastAsiaTheme="minorEastAsia" w:cstheme="minorEastAsia"/>
          <w:color w:val="auto"/>
          <w:sz w:val="20"/>
          <w:szCs w:val="20"/>
          <w:lang w:eastAsia="zh-CN"/>
        </w:rPr>
        <w:sectPr>
          <w:footerReference r:id="rId36" w:type="default"/>
          <w:pgSz w:w="11906" w:h="16839"/>
          <w:pgMar w:top="1449" w:right="1416" w:bottom="1341" w:left="1417" w:header="1113" w:footer="1127" w:gutter="0"/>
          <w:cols w:space="720" w:num="1"/>
        </w:sectPr>
      </w:pPr>
    </w:p>
    <w:p w14:paraId="14AFD948">
      <w:pPr>
        <w:spacing w:line="268" w:lineRule="auto"/>
        <w:rPr>
          <w:rFonts w:asciiTheme="minorEastAsia" w:hAnsiTheme="minorEastAsia" w:eastAsiaTheme="minorEastAsia" w:cstheme="minorEastAsia"/>
          <w:color w:val="auto"/>
          <w:lang w:eastAsia="zh-CN"/>
        </w:rPr>
      </w:pPr>
      <w:r>
        <w:rPr>
          <w:rFonts w:asciiTheme="minorEastAsia" w:hAnsiTheme="minorEastAsia" w:eastAsiaTheme="minorEastAsia" w:cstheme="minorEastAsia"/>
          <w:color w:val="auto"/>
        </w:rPr>
        <w:pict>
          <v:shape id="_x0000_s1033" o:spid="_x0000_s1033" style="position:absolute;left:0pt;margin-left:0pt;margin-top:0.45pt;height:0.75pt;width:453.65pt;z-index:251660288;mso-width-relative:page;mso-height-relative:page;" fillcolor="#000000" filled="t" stroked="f" coordsize="9072,15" path="m0,0l9072,0,9072,14,0,14,0,0xe">
            <v:path/>
            <v:fill on="t" focussize="0,0"/>
            <v:stroke on="f"/>
            <v:imagedata o:title=""/>
            <o:lock v:ext="edit"/>
          </v:shape>
        </w:pict>
      </w:r>
    </w:p>
    <w:p w14:paraId="090EB6CE">
      <w:pPr>
        <w:pStyle w:val="3"/>
        <w:spacing w:before="113" w:line="224" w:lineRule="auto"/>
        <w:ind w:left="3285"/>
        <w:rPr>
          <w:rFonts w:asciiTheme="minorEastAsia" w:hAnsiTheme="minorEastAsia" w:eastAsiaTheme="minorEastAsia" w:cstheme="minorEastAsia"/>
          <w:color w:val="auto"/>
          <w:sz w:val="35"/>
          <w:szCs w:val="35"/>
          <w:lang w:eastAsia="zh-CN"/>
        </w:rPr>
      </w:pPr>
      <w:r>
        <w:rPr>
          <w:rFonts w:hint="eastAsia" w:asciiTheme="minorEastAsia" w:hAnsiTheme="minorEastAsia" w:eastAsiaTheme="minorEastAsia" w:cstheme="minorEastAsia"/>
          <w:b/>
          <w:bCs/>
          <w:color w:val="auto"/>
          <w:spacing w:val="5"/>
          <w:sz w:val="35"/>
          <w:szCs w:val="35"/>
          <w:lang w:eastAsia="zh-CN"/>
        </w:rPr>
        <w:t>十一、其他材料</w:t>
      </w:r>
    </w:p>
    <w:p w14:paraId="1B5F3149">
      <w:pPr>
        <w:pStyle w:val="3"/>
        <w:spacing w:before="120" w:line="227" w:lineRule="auto"/>
        <w:ind w:left="2770"/>
        <w:rPr>
          <w:rFonts w:asciiTheme="minorEastAsia" w:hAnsiTheme="minorEastAsia" w:eastAsiaTheme="minorEastAsia" w:cstheme="minorEastAsia"/>
          <w:color w:val="auto"/>
          <w:spacing w:val="8"/>
          <w:sz w:val="20"/>
          <w:szCs w:val="20"/>
          <w:lang w:eastAsia="zh-CN"/>
        </w:rPr>
      </w:pPr>
      <w:r>
        <w:rPr>
          <w:rFonts w:hint="eastAsia" w:asciiTheme="minorEastAsia" w:hAnsiTheme="minorEastAsia" w:eastAsiaTheme="minorEastAsia" w:cstheme="minorEastAsia"/>
          <w:color w:val="auto"/>
          <w:spacing w:val="8"/>
          <w:sz w:val="20"/>
          <w:szCs w:val="20"/>
          <w:lang w:eastAsia="zh-CN"/>
        </w:rPr>
        <w:t>（供应商认为有必要提供的其他资料）</w:t>
      </w:r>
    </w:p>
    <w:p w14:paraId="7179DF55">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36C8A8E2">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57B2D103">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0BCCEE2B">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74BD0504">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098FE796">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18AF172E">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52BB3C10">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353C54CC">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21F51302">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6BB95829">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14B0FC39">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0912EFF7">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51B0894D">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0E3445AB">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15BB46FB">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0BCC3F20">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0458E92B">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1070BDA8">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297F7881">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7A7C7648">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0537C966">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25DF1FB2">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14EA6220">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42CF9B51">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652F4273">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56C0DAB0">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7096001B">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6224D74C">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51490DC0">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6859D97E">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1F49F4E3">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1B7AFB3F">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059973DA">
      <w:pPr>
        <w:pStyle w:val="3"/>
        <w:spacing w:before="120" w:line="227" w:lineRule="auto"/>
        <w:ind w:left="2770"/>
        <w:rPr>
          <w:rFonts w:asciiTheme="minorEastAsia" w:hAnsiTheme="minorEastAsia" w:eastAsiaTheme="minorEastAsia" w:cstheme="minorEastAsia"/>
          <w:color w:val="auto"/>
          <w:spacing w:val="8"/>
          <w:sz w:val="20"/>
          <w:szCs w:val="20"/>
          <w:lang w:eastAsia="zh-CN"/>
        </w:rPr>
      </w:pPr>
    </w:p>
    <w:p w14:paraId="0EDC24B5">
      <w:pPr>
        <w:rPr>
          <w:color w:val="auto"/>
          <w:lang w:eastAsia="zh-CN"/>
        </w:rPr>
      </w:pPr>
      <w:r>
        <w:rPr>
          <w:rFonts w:hint="eastAsia" w:ascii="宋体" w:hAnsi="宋体" w:eastAsia="宋体" w:cs="宋体"/>
          <w:b/>
          <w:bCs/>
          <w:color w:val="auto"/>
          <w:sz w:val="24"/>
          <w:szCs w:val="24"/>
          <w:lang w:eastAsia="zh-CN" w:bidi="ar"/>
        </w:rPr>
        <w:t xml:space="preserve">附件： </w:t>
      </w:r>
    </w:p>
    <w:p w14:paraId="47B12ADB">
      <w:pPr>
        <w:jc w:val="center"/>
        <w:rPr>
          <w:color w:val="auto"/>
          <w:lang w:eastAsia="zh-CN"/>
        </w:rPr>
      </w:pPr>
      <w:r>
        <w:rPr>
          <w:rFonts w:hint="eastAsia" w:ascii="宋体" w:hAnsi="宋体" w:eastAsia="宋体" w:cs="宋体"/>
          <w:b/>
          <w:bCs/>
          <w:color w:val="auto"/>
          <w:sz w:val="24"/>
          <w:szCs w:val="24"/>
          <w:lang w:eastAsia="zh-CN" w:bidi="ar"/>
        </w:rPr>
        <w:t>关于印发中小企业划型标准规定的通知</w:t>
      </w:r>
    </w:p>
    <w:p w14:paraId="41BF1096">
      <w:pPr>
        <w:jc w:val="center"/>
        <w:rPr>
          <w:rFonts w:ascii="宋体" w:hAnsi="宋体" w:eastAsia="宋体" w:cs="宋体"/>
          <w:b/>
          <w:bCs/>
          <w:color w:val="auto"/>
          <w:sz w:val="24"/>
          <w:szCs w:val="24"/>
          <w:lang w:eastAsia="zh-CN" w:bidi="ar"/>
        </w:rPr>
      </w:pPr>
      <w:r>
        <w:rPr>
          <w:rFonts w:hint="eastAsia" w:ascii="宋体" w:hAnsi="宋体" w:eastAsia="宋体" w:cs="宋体"/>
          <w:b/>
          <w:bCs/>
          <w:color w:val="auto"/>
          <w:sz w:val="24"/>
          <w:szCs w:val="24"/>
          <w:lang w:eastAsia="zh-CN" w:bidi="ar"/>
        </w:rPr>
        <w:t>工信部联企业〔2011〕300 号</w:t>
      </w:r>
    </w:p>
    <w:p w14:paraId="24E153A6">
      <w:pPr>
        <w:jc w:val="center"/>
        <w:rPr>
          <w:rFonts w:ascii="宋体" w:hAnsi="宋体" w:eastAsia="宋体" w:cs="宋体"/>
          <w:b/>
          <w:bCs/>
          <w:color w:val="auto"/>
          <w:sz w:val="24"/>
          <w:szCs w:val="24"/>
          <w:lang w:eastAsia="zh-CN" w:bidi="ar"/>
        </w:rPr>
      </w:pPr>
    </w:p>
    <w:p w14:paraId="57C37E8A">
      <w:pPr>
        <w:ind w:firstLine="480" w:firstLineChars="200"/>
        <w:rPr>
          <w:color w:val="auto"/>
          <w:lang w:eastAsia="zh-CN"/>
        </w:rPr>
      </w:pPr>
      <w:r>
        <w:rPr>
          <w:rFonts w:hint="eastAsia" w:ascii="宋体" w:hAnsi="宋体" w:eastAsia="宋体" w:cs="宋体"/>
          <w:color w:val="auto"/>
          <w:sz w:val="24"/>
          <w:szCs w:val="24"/>
          <w:lang w:eastAsia="zh-CN" w:bidi="ar"/>
        </w:rPr>
        <w:t xml:space="preserve">各省、自治区、直辖市人民政府，国务院各部委、各直属机构及有关单位： </w:t>
      </w:r>
    </w:p>
    <w:p w14:paraId="06DE3168">
      <w:pPr>
        <w:rPr>
          <w:color w:val="auto"/>
          <w:lang w:eastAsia="zh-CN"/>
        </w:rPr>
      </w:pPr>
      <w:r>
        <w:rPr>
          <w:rFonts w:hint="eastAsia" w:ascii="宋体" w:hAnsi="宋体" w:eastAsia="宋体" w:cs="宋体"/>
          <w:color w:val="auto"/>
          <w:sz w:val="24"/>
          <w:szCs w:val="24"/>
          <w:lang w:eastAsia="zh-CN" w:bidi="ar"/>
        </w:rPr>
        <w:t xml:space="preserve">为贯彻落实《中华人民共和国中小企业促进法》和《国务院关于进一步促进中小企业发展的若干意见》（国发〔2009〕36 号），工业和信息化部、国家统计局、发展改革委、财政部研究制定了《中小企业划型标准规定》。经国务院同意，现印发给你们，请遵照执行。 </w:t>
      </w:r>
    </w:p>
    <w:p w14:paraId="70CC9F31">
      <w:pPr>
        <w:jc w:val="right"/>
        <w:rPr>
          <w:color w:val="auto"/>
          <w:lang w:eastAsia="zh-CN"/>
        </w:rPr>
      </w:pPr>
      <w:r>
        <w:rPr>
          <w:rFonts w:hint="eastAsia" w:ascii="宋体" w:hAnsi="宋体" w:eastAsia="宋体" w:cs="宋体"/>
          <w:color w:val="auto"/>
          <w:sz w:val="24"/>
          <w:szCs w:val="24"/>
          <w:lang w:eastAsia="zh-CN" w:bidi="ar"/>
        </w:rPr>
        <w:t xml:space="preserve">工业和信息化部 </w:t>
      </w:r>
    </w:p>
    <w:p w14:paraId="5F8EAC8C">
      <w:pPr>
        <w:jc w:val="right"/>
        <w:rPr>
          <w:color w:val="auto"/>
          <w:lang w:eastAsia="zh-CN"/>
        </w:rPr>
      </w:pPr>
      <w:r>
        <w:rPr>
          <w:rFonts w:hint="eastAsia" w:ascii="宋体" w:hAnsi="宋体" w:eastAsia="宋体" w:cs="宋体"/>
          <w:color w:val="auto"/>
          <w:sz w:val="24"/>
          <w:szCs w:val="24"/>
          <w:lang w:eastAsia="zh-CN" w:bidi="ar"/>
        </w:rPr>
        <w:t xml:space="preserve">国家统计局 </w:t>
      </w:r>
    </w:p>
    <w:p w14:paraId="2C59E349">
      <w:pPr>
        <w:jc w:val="right"/>
        <w:rPr>
          <w:color w:val="auto"/>
          <w:lang w:eastAsia="zh-CN"/>
        </w:rPr>
      </w:pPr>
      <w:r>
        <w:rPr>
          <w:rFonts w:hint="eastAsia" w:ascii="宋体" w:hAnsi="宋体" w:eastAsia="宋体" w:cs="宋体"/>
          <w:color w:val="auto"/>
          <w:sz w:val="24"/>
          <w:szCs w:val="24"/>
          <w:lang w:eastAsia="zh-CN" w:bidi="ar"/>
        </w:rPr>
        <w:t xml:space="preserve">国家发展和改革委员会 </w:t>
      </w:r>
    </w:p>
    <w:p w14:paraId="7824EE67">
      <w:pPr>
        <w:jc w:val="right"/>
        <w:rPr>
          <w:color w:val="auto"/>
          <w:lang w:eastAsia="zh-CN"/>
        </w:rPr>
      </w:pPr>
      <w:r>
        <w:rPr>
          <w:rFonts w:hint="eastAsia" w:ascii="宋体" w:hAnsi="宋体" w:eastAsia="宋体" w:cs="宋体"/>
          <w:color w:val="auto"/>
          <w:sz w:val="24"/>
          <w:szCs w:val="24"/>
          <w:lang w:eastAsia="zh-CN" w:bidi="ar"/>
        </w:rPr>
        <w:t xml:space="preserve">财政部 </w:t>
      </w:r>
    </w:p>
    <w:p w14:paraId="1B4D9A61">
      <w:pPr>
        <w:jc w:val="right"/>
        <w:rPr>
          <w:color w:val="auto"/>
          <w:lang w:eastAsia="zh-CN"/>
        </w:rPr>
      </w:pPr>
      <w:r>
        <w:rPr>
          <w:rFonts w:hint="eastAsia" w:ascii="宋体" w:hAnsi="宋体" w:eastAsia="宋体" w:cs="宋体"/>
          <w:color w:val="auto"/>
          <w:sz w:val="24"/>
          <w:szCs w:val="24"/>
          <w:lang w:eastAsia="zh-CN" w:bidi="ar"/>
        </w:rPr>
        <w:t xml:space="preserve">二○一一年六月十八日 </w:t>
      </w:r>
    </w:p>
    <w:p w14:paraId="0714C327">
      <w:pPr>
        <w:jc w:val="center"/>
        <w:rPr>
          <w:rFonts w:ascii="宋体" w:hAnsi="宋体" w:eastAsia="宋体" w:cs="宋体"/>
          <w:b/>
          <w:bCs/>
          <w:color w:val="auto"/>
          <w:sz w:val="28"/>
          <w:szCs w:val="28"/>
          <w:lang w:eastAsia="zh-CN" w:bidi="ar"/>
        </w:rPr>
      </w:pPr>
    </w:p>
    <w:p w14:paraId="21713337">
      <w:pPr>
        <w:jc w:val="center"/>
        <w:rPr>
          <w:rFonts w:ascii="宋体" w:hAnsi="宋体" w:eastAsia="宋体" w:cs="宋体"/>
          <w:b/>
          <w:bCs/>
          <w:color w:val="auto"/>
          <w:sz w:val="28"/>
          <w:szCs w:val="28"/>
          <w:lang w:eastAsia="zh-CN" w:bidi="ar"/>
        </w:rPr>
      </w:pPr>
    </w:p>
    <w:p w14:paraId="6C85FA08">
      <w:pPr>
        <w:jc w:val="center"/>
        <w:rPr>
          <w:color w:val="auto"/>
          <w:lang w:eastAsia="zh-CN"/>
        </w:rPr>
      </w:pPr>
      <w:r>
        <w:rPr>
          <w:rFonts w:hint="eastAsia" w:ascii="宋体" w:hAnsi="宋体" w:eastAsia="宋体" w:cs="宋体"/>
          <w:b/>
          <w:bCs/>
          <w:color w:val="auto"/>
          <w:sz w:val="28"/>
          <w:szCs w:val="28"/>
          <w:lang w:eastAsia="zh-CN" w:bidi="ar"/>
        </w:rPr>
        <w:t>中小企业划型标准规定</w:t>
      </w:r>
    </w:p>
    <w:p w14:paraId="584B9B3D">
      <w:pPr>
        <w:ind w:firstLine="480" w:firstLineChars="200"/>
        <w:rPr>
          <w:color w:val="auto"/>
          <w:lang w:eastAsia="zh-CN"/>
        </w:rPr>
      </w:pPr>
      <w:r>
        <w:rPr>
          <w:rFonts w:hint="eastAsia" w:ascii="宋体" w:hAnsi="宋体" w:eastAsia="宋体" w:cs="宋体"/>
          <w:color w:val="auto"/>
          <w:sz w:val="24"/>
          <w:szCs w:val="24"/>
          <w:lang w:eastAsia="zh-CN" w:bidi="ar"/>
        </w:rPr>
        <w:t xml:space="preserve">一、根据《中华人民共和国中小企业促进法》和《国务院关于进一步促进中小企业发展的若干意见》(国发〔2009〕36 号)，制定本规定。 </w:t>
      </w:r>
    </w:p>
    <w:p w14:paraId="049E40E9">
      <w:pPr>
        <w:ind w:firstLine="480" w:firstLineChars="200"/>
        <w:rPr>
          <w:color w:val="auto"/>
          <w:lang w:eastAsia="zh-CN"/>
        </w:rPr>
      </w:pPr>
      <w:r>
        <w:rPr>
          <w:rFonts w:hint="eastAsia" w:ascii="宋体" w:hAnsi="宋体" w:eastAsia="宋体" w:cs="宋体"/>
          <w:color w:val="auto"/>
          <w:sz w:val="24"/>
          <w:szCs w:val="24"/>
          <w:lang w:eastAsia="zh-CN" w:bidi="ar"/>
        </w:rPr>
        <w:t xml:space="preserve">二、中小企业划分为中型、小型、微型三种类型，具体标准根据企业从业人员、营业收入、资产总额等指标，结合行业特点制定。 </w:t>
      </w:r>
    </w:p>
    <w:p w14:paraId="2FABEE66">
      <w:pPr>
        <w:ind w:firstLine="480" w:firstLineChars="200"/>
        <w:rPr>
          <w:color w:val="auto"/>
          <w:lang w:eastAsia="zh-CN"/>
        </w:rPr>
      </w:pPr>
      <w:r>
        <w:rPr>
          <w:rFonts w:hint="eastAsia" w:ascii="宋体" w:hAnsi="宋体" w:eastAsia="宋体" w:cs="宋体"/>
          <w:color w:val="auto"/>
          <w:sz w:val="24"/>
          <w:szCs w:val="24"/>
          <w:lang w:eastAsia="zh-CN" w:bidi="ar"/>
        </w:rPr>
        <w:t xml:space="preserve">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5395BA97">
      <w:pPr>
        <w:ind w:firstLine="480" w:firstLineChars="200"/>
        <w:rPr>
          <w:color w:val="auto"/>
          <w:lang w:eastAsia="zh-CN"/>
        </w:rPr>
      </w:pPr>
      <w:r>
        <w:rPr>
          <w:rFonts w:hint="eastAsia" w:ascii="宋体" w:hAnsi="宋体" w:eastAsia="宋体" w:cs="宋体"/>
          <w:color w:val="auto"/>
          <w:sz w:val="24"/>
          <w:szCs w:val="24"/>
          <w:lang w:eastAsia="zh-CN" w:bidi="ar"/>
        </w:rPr>
        <w:t xml:space="preserve">四、各行业划型标准为： </w:t>
      </w:r>
    </w:p>
    <w:p w14:paraId="2576DBFE">
      <w:pPr>
        <w:ind w:firstLine="720" w:firstLineChars="300"/>
        <w:rPr>
          <w:color w:val="auto"/>
          <w:lang w:eastAsia="zh-CN"/>
        </w:rPr>
      </w:pPr>
      <w:r>
        <w:rPr>
          <w:rFonts w:hint="eastAsia" w:ascii="宋体" w:hAnsi="宋体" w:eastAsia="宋体" w:cs="宋体"/>
          <w:color w:val="auto"/>
          <w:sz w:val="24"/>
          <w:szCs w:val="24"/>
          <w:lang w:eastAsia="zh-CN" w:bidi="ar"/>
        </w:rPr>
        <w:t xml:space="preserve">（一）农、林、牧、渔业。营业收入 20000 万元以下的为中小微型企业。其中，营业收入 500 万元及以上的为中型企业，营业收入 50 万元及以上的为小型企业，营业收入 50 万元以下的为微型企业。 </w:t>
      </w:r>
    </w:p>
    <w:p w14:paraId="1BFE7C97">
      <w:pPr>
        <w:ind w:firstLine="720" w:firstLineChars="300"/>
        <w:rPr>
          <w:color w:val="auto"/>
          <w:lang w:eastAsia="zh-CN"/>
        </w:rPr>
      </w:pPr>
      <w:r>
        <w:rPr>
          <w:rFonts w:hint="eastAsia" w:ascii="宋体" w:hAnsi="宋体" w:eastAsia="宋体" w:cs="宋体"/>
          <w:color w:val="auto"/>
          <w:sz w:val="24"/>
          <w:szCs w:val="24"/>
          <w:lang w:eastAsia="zh-CN" w:bidi="ar"/>
        </w:rPr>
        <w:t xml:space="preserve">（二）工业。从业人员 1000 人以下或营业收入 40000 万元以下的为中小微型企业。其中，从业人员 300 人及以上，且营业收入 2000 万元及以上的为中型企业；从业人员 20 人及以上，且营业收入 300 万元及以上的为小型企业；从业人员 20 人以下或营业收入 300 万元以下的为微型企业。 </w:t>
      </w:r>
    </w:p>
    <w:p w14:paraId="686403A5">
      <w:pPr>
        <w:ind w:firstLine="720" w:firstLineChars="300"/>
        <w:rPr>
          <w:color w:val="auto"/>
          <w:lang w:eastAsia="zh-CN"/>
        </w:rPr>
      </w:pPr>
      <w:r>
        <w:rPr>
          <w:rFonts w:hint="eastAsia" w:ascii="宋体" w:hAnsi="宋体" w:eastAsia="宋体" w:cs="宋体"/>
          <w:color w:val="auto"/>
          <w:sz w:val="24"/>
          <w:szCs w:val="24"/>
          <w:lang w:eastAsia="zh-CN" w:bidi="ar"/>
        </w:rPr>
        <w:t xml:space="preserve">（三）建筑业。营业收入 80000 万元以下或资产总额 80000 万元以下的为中 小微型企业。其中，营业收入 6000 万元及以上，且资产总额 5000 万元及以上的为中型企业；营业收入 300 万元及以上，且资产总额 300 万元及以上的为小型企业；营业收入 300 万元以下或资产总额 300 万元以下的为微型企业。 </w:t>
      </w:r>
    </w:p>
    <w:p w14:paraId="5418C2C8">
      <w:pPr>
        <w:ind w:firstLine="720" w:firstLineChars="300"/>
        <w:rPr>
          <w:color w:val="auto"/>
          <w:lang w:eastAsia="zh-CN"/>
        </w:rPr>
      </w:pPr>
      <w:r>
        <w:rPr>
          <w:rFonts w:hint="eastAsia" w:ascii="宋体" w:hAnsi="宋体" w:eastAsia="宋体" w:cs="宋体"/>
          <w:color w:val="auto"/>
          <w:sz w:val="24"/>
          <w:szCs w:val="24"/>
          <w:lang w:eastAsia="zh-CN" w:bidi="ar"/>
        </w:rPr>
        <w:t xml:space="preserve">（四）批发业。从业人员 200 人以下或营业收入 40000 万元以下的为中小微 </w:t>
      </w:r>
    </w:p>
    <w:p w14:paraId="38B34C74">
      <w:pPr>
        <w:rPr>
          <w:color w:val="auto"/>
          <w:lang w:eastAsia="zh-CN"/>
        </w:rPr>
      </w:pPr>
      <w:r>
        <w:rPr>
          <w:rFonts w:hint="eastAsia" w:ascii="宋体" w:hAnsi="宋体" w:eastAsia="宋体" w:cs="宋体"/>
          <w:color w:val="auto"/>
          <w:sz w:val="24"/>
          <w:szCs w:val="24"/>
          <w:lang w:eastAsia="zh-CN" w:bidi="ar"/>
        </w:rPr>
        <w:t xml:space="preserve">型企业。其中，从业人员 20 人及以上，且营业收入 5000 万元及以上的为中型企业；从业人员 5 人及以上，且营业收入 1000 万元及以上的为小型企业；从业人员 5 人以下或营业收入 1000 万元以下的为微型企业。 </w:t>
      </w:r>
    </w:p>
    <w:p w14:paraId="69827FD8">
      <w:pPr>
        <w:ind w:firstLine="720" w:firstLineChars="300"/>
        <w:rPr>
          <w:color w:val="auto"/>
          <w:lang w:eastAsia="zh-CN"/>
        </w:rPr>
      </w:pPr>
      <w:r>
        <w:rPr>
          <w:rFonts w:hint="eastAsia" w:ascii="宋体" w:hAnsi="宋体" w:eastAsia="宋体" w:cs="宋体"/>
          <w:color w:val="auto"/>
          <w:sz w:val="24"/>
          <w:szCs w:val="24"/>
          <w:lang w:eastAsia="zh-CN" w:bidi="ar"/>
        </w:rPr>
        <w:t xml:space="preserve">（五）零售业。从业人员 300 人以下或营业收入 20000 万元以下的为中小微 </w:t>
      </w:r>
    </w:p>
    <w:p w14:paraId="0995FE74">
      <w:pPr>
        <w:rPr>
          <w:color w:val="auto"/>
          <w:lang w:eastAsia="zh-CN"/>
        </w:rPr>
      </w:pPr>
      <w:r>
        <w:rPr>
          <w:rFonts w:hint="eastAsia" w:ascii="宋体" w:hAnsi="宋体" w:eastAsia="宋体" w:cs="宋体"/>
          <w:color w:val="auto"/>
          <w:sz w:val="24"/>
          <w:szCs w:val="24"/>
          <w:lang w:eastAsia="zh-CN" w:bidi="ar"/>
        </w:rPr>
        <w:t xml:space="preserve">型企业。其中，从业人员 50 人及以上，且营业收入 500 万元及以上的为中型企业；从业人员 10 人及以上，且营业收入 100 万元及以上的为小型企业；从业人员 10 人以下或营业收入 100 万元以下的为微型企业。 </w:t>
      </w:r>
    </w:p>
    <w:p w14:paraId="22CBF4DD">
      <w:pPr>
        <w:ind w:firstLine="720" w:firstLineChars="300"/>
        <w:rPr>
          <w:color w:val="auto"/>
          <w:lang w:eastAsia="zh-CN"/>
        </w:rPr>
      </w:pPr>
      <w:r>
        <w:rPr>
          <w:rFonts w:hint="eastAsia" w:ascii="宋体" w:hAnsi="宋体" w:eastAsia="宋体" w:cs="宋体"/>
          <w:color w:val="auto"/>
          <w:sz w:val="24"/>
          <w:szCs w:val="24"/>
          <w:lang w:eastAsia="zh-CN" w:bidi="ar"/>
        </w:rPr>
        <w:t xml:space="preserve">（六）交通运输业。从业人员 1000 人以下或营业收入 30000 万元以下的为中小微型企业。其中，从业人员 300 人及以上，且营业收入 3000 万元及以上的为中型企业；从业人员 20 人及以上，且营业收入 200 万元及以上的为小型企业；从业人员 20 人以下或营业收入 200 万元以下的为微型企业。 </w:t>
      </w:r>
    </w:p>
    <w:p w14:paraId="71971DEA">
      <w:pPr>
        <w:ind w:firstLine="720" w:firstLineChars="300"/>
        <w:rPr>
          <w:color w:val="auto"/>
          <w:lang w:eastAsia="zh-CN"/>
        </w:rPr>
      </w:pPr>
      <w:r>
        <w:rPr>
          <w:rFonts w:hint="eastAsia" w:ascii="宋体" w:hAnsi="宋体" w:eastAsia="宋体" w:cs="宋体"/>
          <w:color w:val="auto"/>
          <w:sz w:val="24"/>
          <w:szCs w:val="24"/>
          <w:lang w:eastAsia="zh-CN" w:bidi="ar"/>
        </w:rPr>
        <w:t xml:space="preserve">（七）仓储业。从业人员 200 人以下或营业收入 30000 万元以下的为中小微 </w:t>
      </w:r>
    </w:p>
    <w:p w14:paraId="24B7C140">
      <w:pPr>
        <w:rPr>
          <w:color w:val="auto"/>
          <w:lang w:eastAsia="zh-CN"/>
        </w:rPr>
      </w:pPr>
      <w:r>
        <w:rPr>
          <w:rFonts w:hint="eastAsia" w:ascii="宋体" w:hAnsi="宋体" w:eastAsia="宋体" w:cs="宋体"/>
          <w:color w:val="auto"/>
          <w:sz w:val="24"/>
          <w:szCs w:val="24"/>
          <w:lang w:eastAsia="zh-CN" w:bidi="ar"/>
        </w:rPr>
        <w:t xml:space="preserve">型企业。其中，从业人员 100 人及以上，且营业收入 1000 万元及以上的为中型企业；从业人员 20 人及以上，且营业收入 100 万元及以上的为小型企业；从业人员 20 人以下或营业收入 100 万元以下的为微型企业。 </w:t>
      </w:r>
    </w:p>
    <w:p w14:paraId="184174A6">
      <w:pPr>
        <w:ind w:firstLine="720" w:firstLineChars="300"/>
        <w:rPr>
          <w:color w:val="auto"/>
          <w:lang w:eastAsia="zh-CN"/>
        </w:rPr>
      </w:pPr>
      <w:r>
        <w:rPr>
          <w:rFonts w:hint="eastAsia" w:ascii="宋体" w:hAnsi="宋体" w:eastAsia="宋体" w:cs="宋体"/>
          <w:color w:val="auto"/>
          <w:sz w:val="24"/>
          <w:szCs w:val="24"/>
          <w:lang w:eastAsia="zh-CN" w:bidi="ar"/>
        </w:rPr>
        <w:t xml:space="preserve">（八）邮政业。从业人员 1000 人以下或营业收入 30000 万元以下的为中小微型企业。其中，从业人员 300 人及以上，且营业收入 2000 万元及以上的为中型企业；从业人员 20 人及以上，且营业收入 100 万元及以上的为小型企业；从业人员 20 人以下或营业收入 100 万元以下的为微型企业。 </w:t>
      </w:r>
    </w:p>
    <w:p w14:paraId="5887F77A">
      <w:pPr>
        <w:ind w:firstLine="720" w:firstLineChars="300"/>
        <w:rPr>
          <w:color w:val="auto"/>
          <w:lang w:eastAsia="zh-CN"/>
        </w:rPr>
      </w:pPr>
      <w:r>
        <w:rPr>
          <w:rFonts w:hint="eastAsia" w:ascii="宋体" w:hAnsi="宋体" w:eastAsia="宋体" w:cs="宋体"/>
          <w:color w:val="auto"/>
          <w:sz w:val="24"/>
          <w:szCs w:val="24"/>
          <w:lang w:eastAsia="zh-CN" w:bidi="ar"/>
        </w:rPr>
        <w:t xml:space="preserve">（九）住宿业。从业人员 300 人以下或营业收入 10000 万元以下的为中小微 </w:t>
      </w:r>
    </w:p>
    <w:p w14:paraId="63F2F3CC">
      <w:pPr>
        <w:rPr>
          <w:color w:val="auto"/>
          <w:lang w:eastAsia="zh-CN"/>
        </w:rPr>
      </w:pPr>
      <w:r>
        <w:rPr>
          <w:rFonts w:hint="eastAsia" w:ascii="宋体" w:hAnsi="宋体" w:eastAsia="宋体" w:cs="宋体"/>
          <w:color w:val="auto"/>
          <w:sz w:val="24"/>
          <w:szCs w:val="24"/>
          <w:lang w:eastAsia="zh-CN" w:bidi="ar"/>
        </w:rPr>
        <w:t xml:space="preserve">型企业。其中，从业人员 100 人及以上，且营业收入 2000 万元及以上的为中型企业；从业人员 10 人及以上，且营业收入 100 万元及以上的为小型企业；从业人员 10 人以下或营业收入 100 万元以下的为微型企业。 </w:t>
      </w:r>
    </w:p>
    <w:p w14:paraId="2D60DC18">
      <w:pPr>
        <w:ind w:firstLine="720" w:firstLineChars="300"/>
        <w:rPr>
          <w:color w:val="auto"/>
          <w:lang w:eastAsia="zh-CN"/>
        </w:rPr>
      </w:pPr>
      <w:r>
        <w:rPr>
          <w:rFonts w:hint="eastAsia" w:ascii="宋体" w:hAnsi="宋体" w:eastAsia="宋体" w:cs="宋体"/>
          <w:color w:val="auto"/>
          <w:sz w:val="24"/>
          <w:szCs w:val="24"/>
          <w:lang w:eastAsia="zh-CN" w:bidi="ar"/>
        </w:rPr>
        <w:t xml:space="preserve">（十）餐饮业。从业人员 300 人以下或营业收入 10000 万元以下的为中小微 </w:t>
      </w:r>
    </w:p>
    <w:p w14:paraId="66E514B0">
      <w:pPr>
        <w:rPr>
          <w:color w:val="auto"/>
          <w:lang w:eastAsia="zh-CN"/>
        </w:rPr>
      </w:pPr>
      <w:r>
        <w:rPr>
          <w:rFonts w:hint="eastAsia" w:ascii="宋体" w:hAnsi="宋体" w:eastAsia="宋体" w:cs="宋体"/>
          <w:color w:val="auto"/>
          <w:sz w:val="24"/>
          <w:szCs w:val="24"/>
          <w:lang w:eastAsia="zh-CN" w:bidi="ar"/>
        </w:rPr>
        <w:t xml:space="preserve">型企业。其中，从业人员 100 人及以上，且营业收入 2000 万元及以上的为中型企业；从业人员 10 人及以上，且营业收入 100 万元及以上的为小型企业；从业人员 10 人以下或营业收入 100 万元以下的为微型企业。 </w:t>
      </w:r>
    </w:p>
    <w:p w14:paraId="4862A7DB">
      <w:pPr>
        <w:ind w:firstLine="720" w:firstLineChars="300"/>
        <w:rPr>
          <w:color w:val="auto"/>
          <w:lang w:eastAsia="zh-CN"/>
        </w:rPr>
      </w:pPr>
      <w:r>
        <w:rPr>
          <w:rFonts w:hint="eastAsia" w:ascii="宋体" w:hAnsi="宋体" w:eastAsia="宋体" w:cs="宋体"/>
          <w:color w:val="auto"/>
          <w:sz w:val="24"/>
          <w:szCs w:val="24"/>
          <w:lang w:eastAsia="zh-CN" w:bidi="ar"/>
        </w:rPr>
        <w:t xml:space="preserve">（十一）信息传输业。从业人员 2000 人以下或营业收入 100000 万元以下的 </w:t>
      </w:r>
    </w:p>
    <w:p w14:paraId="45157FA8">
      <w:pPr>
        <w:rPr>
          <w:color w:val="auto"/>
          <w:lang w:eastAsia="zh-CN"/>
        </w:rPr>
      </w:pPr>
      <w:r>
        <w:rPr>
          <w:rFonts w:hint="eastAsia" w:ascii="宋体" w:hAnsi="宋体" w:eastAsia="宋体" w:cs="宋体"/>
          <w:color w:val="auto"/>
          <w:sz w:val="24"/>
          <w:szCs w:val="24"/>
          <w:lang w:eastAsia="zh-CN" w:bidi="ar"/>
        </w:rPr>
        <w:t xml:space="preserve">为中小微型企业。其中，从业人员 100 人及以上，且营业收入 1000 万元及以上的为中型企业；从业人员 10 人及以上，且营业收入 100 万元及以上的为小型企业；从业人员 10 人以下或营业收入 100 万元以下的为微型企业。 </w:t>
      </w:r>
    </w:p>
    <w:p w14:paraId="204B99D8">
      <w:pPr>
        <w:ind w:firstLine="720" w:firstLineChars="300"/>
        <w:rPr>
          <w:color w:val="auto"/>
          <w:lang w:eastAsia="zh-CN"/>
        </w:rPr>
      </w:pPr>
      <w:r>
        <w:rPr>
          <w:rFonts w:hint="eastAsia" w:ascii="宋体" w:hAnsi="宋体" w:eastAsia="宋体" w:cs="宋体"/>
          <w:color w:val="auto"/>
          <w:sz w:val="24"/>
          <w:szCs w:val="24"/>
          <w:lang w:eastAsia="zh-CN" w:bidi="ar"/>
        </w:rPr>
        <w:t xml:space="preserve">（十二）软件和信息技术服务业。从业人员 300 人以下或营业收入 10000万元以下的为中小微型企业。其中，从业人员 100 人及以上，且营业收入 1000万元及以上的为中型企业；从业人员 10 人及以上，且营业收入 50 万元及以上的为小型企业；从业人员 10 人以下或营业收入 50 万元以下的为微型企业。 </w:t>
      </w:r>
    </w:p>
    <w:p w14:paraId="6DC43AAF">
      <w:pPr>
        <w:ind w:firstLine="720" w:firstLineChars="300"/>
        <w:rPr>
          <w:color w:val="auto"/>
          <w:lang w:eastAsia="zh-CN"/>
        </w:rPr>
      </w:pPr>
      <w:r>
        <w:rPr>
          <w:rFonts w:hint="eastAsia" w:ascii="宋体" w:hAnsi="宋体" w:eastAsia="宋体" w:cs="宋体"/>
          <w:color w:val="auto"/>
          <w:sz w:val="24"/>
          <w:szCs w:val="24"/>
          <w:lang w:eastAsia="zh-CN" w:bidi="ar"/>
        </w:rPr>
        <w:t xml:space="preserve">（十三）房地产开发经营。营业收入 200000 万元以下或资产总额 10000 万元以下的为中小微型企业。其中，营业收入 1000 万元及以上，且资产总额 5000万元及以上的为中型企业；营业收入 100 万元及以上，且资产总额 2000 万元及以上的为小型企业；营业收入 100 万元以下或资产总额 2000 万元以下的为微型 </w:t>
      </w:r>
    </w:p>
    <w:p w14:paraId="17AA3C41">
      <w:pPr>
        <w:rPr>
          <w:color w:val="auto"/>
          <w:lang w:eastAsia="zh-CN"/>
        </w:rPr>
      </w:pPr>
      <w:r>
        <w:rPr>
          <w:rFonts w:hint="eastAsia" w:ascii="宋体" w:hAnsi="宋体" w:eastAsia="宋体" w:cs="宋体"/>
          <w:color w:val="auto"/>
          <w:sz w:val="24"/>
          <w:szCs w:val="24"/>
          <w:lang w:eastAsia="zh-CN" w:bidi="ar"/>
        </w:rPr>
        <w:t xml:space="preserve">企业。 </w:t>
      </w:r>
    </w:p>
    <w:p w14:paraId="437A4A44">
      <w:pPr>
        <w:ind w:firstLine="720" w:firstLineChars="300"/>
        <w:rPr>
          <w:color w:val="auto"/>
          <w:lang w:eastAsia="zh-CN"/>
        </w:rPr>
      </w:pPr>
      <w:r>
        <w:rPr>
          <w:rFonts w:hint="eastAsia" w:ascii="宋体" w:hAnsi="宋体" w:eastAsia="宋体" w:cs="宋体"/>
          <w:color w:val="auto"/>
          <w:sz w:val="24"/>
          <w:szCs w:val="24"/>
          <w:lang w:eastAsia="zh-CN" w:bidi="ar"/>
        </w:rPr>
        <w:t xml:space="preserve">（十四）物业管理。从业人员 1000 人以下或营业收入 5000 万元以下的为中 </w:t>
      </w:r>
    </w:p>
    <w:p w14:paraId="75418654">
      <w:pPr>
        <w:rPr>
          <w:color w:val="auto"/>
          <w:lang w:eastAsia="zh-CN"/>
        </w:rPr>
      </w:pPr>
      <w:r>
        <w:rPr>
          <w:rFonts w:hint="eastAsia" w:ascii="宋体" w:hAnsi="宋体" w:eastAsia="宋体" w:cs="宋体"/>
          <w:color w:val="auto"/>
          <w:sz w:val="24"/>
          <w:szCs w:val="24"/>
          <w:lang w:eastAsia="zh-CN" w:bidi="ar"/>
        </w:rPr>
        <w:t xml:space="preserve">小微型企业。其中，从业人员 300 人及以上，且营业收入 1000 万元及以上的为中型企业；从业人员 100 人及以上，且营业收入 500 万元及以上的为小型企业；从业人员 100 人以下或营业收入 500 万元以下的为微型企业。 </w:t>
      </w:r>
    </w:p>
    <w:p w14:paraId="6D89781A">
      <w:pPr>
        <w:ind w:firstLine="720" w:firstLineChars="300"/>
        <w:rPr>
          <w:color w:val="auto"/>
          <w:lang w:eastAsia="zh-CN"/>
        </w:rPr>
      </w:pPr>
      <w:r>
        <w:rPr>
          <w:rFonts w:hint="eastAsia" w:ascii="宋体" w:hAnsi="宋体" w:eastAsia="宋体" w:cs="宋体"/>
          <w:color w:val="auto"/>
          <w:sz w:val="24"/>
          <w:szCs w:val="24"/>
          <w:lang w:eastAsia="zh-CN" w:bidi="ar"/>
        </w:rPr>
        <w:t xml:space="preserve">（十五）租赁和商务服务业。从业人员 300 人以下或资产总额 120000 万元 以下的为中小微型企业。其中，从业人员 100 人及以上，且资产总额 8000 万元及以上的为中型企业；从业人员 10 人及以上，且资产总额 100 万元及以上的为小型企业；从业人员 10 人以下或资产总额 100 万元以下的为微型企业。 </w:t>
      </w:r>
    </w:p>
    <w:p w14:paraId="410E7A7E">
      <w:pPr>
        <w:ind w:firstLine="720" w:firstLineChars="300"/>
        <w:rPr>
          <w:color w:val="auto"/>
          <w:lang w:eastAsia="zh-CN"/>
        </w:rPr>
      </w:pPr>
      <w:r>
        <w:rPr>
          <w:rFonts w:hint="eastAsia" w:ascii="宋体" w:hAnsi="宋体" w:eastAsia="宋体" w:cs="宋体"/>
          <w:color w:val="auto"/>
          <w:sz w:val="24"/>
          <w:szCs w:val="24"/>
          <w:lang w:eastAsia="zh-CN" w:bidi="ar"/>
        </w:rPr>
        <w:t xml:space="preserve">（十六）其他未列明行业。从业人员 300 人以下的为中小微型企业。其中， </w:t>
      </w:r>
    </w:p>
    <w:p w14:paraId="23073048">
      <w:pPr>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从业人员 100 人及以上的为中型企业；从业人员 10 人及以上的为小型企业；从业人员 10 人以下的为微型企业。</w:t>
      </w:r>
    </w:p>
    <w:p w14:paraId="59CA7C90">
      <w:pPr>
        <w:ind w:firstLine="480" w:firstLineChars="200"/>
        <w:rPr>
          <w:color w:val="auto"/>
          <w:lang w:eastAsia="zh-CN"/>
        </w:rPr>
      </w:pPr>
      <w:r>
        <w:rPr>
          <w:rFonts w:hint="eastAsia" w:ascii="宋体" w:hAnsi="宋体" w:eastAsia="宋体" w:cs="宋体"/>
          <w:color w:val="auto"/>
          <w:sz w:val="24"/>
          <w:szCs w:val="24"/>
          <w:lang w:eastAsia="zh-CN" w:bidi="ar"/>
        </w:rPr>
        <w:t xml:space="preserve">五、企业类型的划分以统计部门的统计数据为依据。 </w:t>
      </w:r>
    </w:p>
    <w:p w14:paraId="2611ADAE">
      <w:pPr>
        <w:ind w:firstLine="480" w:firstLineChars="200"/>
        <w:rPr>
          <w:color w:val="auto"/>
          <w:lang w:eastAsia="zh-CN"/>
        </w:rPr>
      </w:pPr>
      <w:r>
        <w:rPr>
          <w:rFonts w:hint="eastAsia" w:ascii="宋体" w:hAnsi="宋体" w:eastAsia="宋体" w:cs="宋体"/>
          <w:color w:val="auto"/>
          <w:sz w:val="24"/>
          <w:szCs w:val="24"/>
          <w:lang w:eastAsia="zh-CN" w:bidi="ar"/>
        </w:rPr>
        <w:t xml:space="preserve">六、本规定适用于在中华人民共和国境内依法设立的各类所有制和各种组织形式的企业。个体工商户和本规定以外的行业，参照本规定进行划型。 </w:t>
      </w:r>
    </w:p>
    <w:p w14:paraId="1264735E">
      <w:pPr>
        <w:ind w:firstLine="480" w:firstLineChars="200"/>
        <w:rPr>
          <w:color w:val="auto"/>
          <w:lang w:eastAsia="zh-CN"/>
        </w:rPr>
      </w:pPr>
      <w:r>
        <w:rPr>
          <w:rFonts w:hint="eastAsia" w:ascii="宋体" w:hAnsi="宋体" w:eastAsia="宋体" w:cs="宋体"/>
          <w:color w:val="auto"/>
          <w:sz w:val="24"/>
          <w:szCs w:val="24"/>
          <w:lang w:eastAsia="zh-CN" w:bidi="ar"/>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14:paraId="5144C8F4">
      <w:pPr>
        <w:ind w:firstLine="480" w:firstLineChars="200"/>
        <w:rPr>
          <w:color w:val="auto"/>
          <w:lang w:eastAsia="zh-CN"/>
        </w:rPr>
      </w:pPr>
      <w:r>
        <w:rPr>
          <w:rFonts w:hint="eastAsia" w:ascii="宋体" w:hAnsi="宋体" w:eastAsia="宋体" w:cs="宋体"/>
          <w:color w:val="auto"/>
          <w:sz w:val="24"/>
          <w:szCs w:val="24"/>
          <w:lang w:eastAsia="zh-CN" w:bidi="ar"/>
        </w:rPr>
        <w:t xml:space="preserve">八、本规定由工业和信息化部、国家统计局会同有关部门根据《国民经济行业分类》修订情况和企业发展变化情况适时修订。 </w:t>
      </w:r>
    </w:p>
    <w:p w14:paraId="5CB17622">
      <w:pPr>
        <w:ind w:firstLine="480" w:firstLineChars="200"/>
        <w:rPr>
          <w:color w:val="auto"/>
          <w:lang w:eastAsia="zh-CN"/>
        </w:rPr>
      </w:pPr>
      <w:r>
        <w:rPr>
          <w:rFonts w:hint="eastAsia" w:ascii="宋体" w:hAnsi="宋体" w:eastAsia="宋体" w:cs="宋体"/>
          <w:color w:val="auto"/>
          <w:sz w:val="24"/>
          <w:szCs w:val="24"/>
          <w:lang w:eastAsia="zh-CN" w:bidi="ar"/>
        </w:rPr>
        <w:t xml:space="preserve">九、本规定由工业和信息化部、国家统计局会同有关部门负责解释。 </w:t>
      </w:r>
    </w:p>
    <w:p w14:paraId="2FD5D0F0">
      <w:pPr>
        <w:ind w:firstLine="480" w:firstLineChars="200"/>
        <w:rPr>
          <w:color w:val="auto"/>
          <w:lang w:eastAsia="zh-CN"/>
        </w:rPr>
      </w:pPr>
      <w:r>
        <w:rPr>
          <w:rFonts w:hint="eastAsia" w:ascii="宋体" w:hAnsi="宋体" w:eastAsia="宋体" w:cs="宋体"/>
          <w:color w:val="auto"/>
          <w:sz w:val="24"/>
          <w:szCs w:val="24"/>
          <w:lang w:eastAsia="zh-CN" w:bidi="ar"/>
        </w:rPr>
        <w:t xml:space="preserve">十、本规定自发布之日起执行，原国家经贸委、原国家计委、财政部和国家 </w:t>
      </w:r>
    </w:p>
    <w:p w14:paraId="53C9A156">
      <w:pPr>
        <w:rPr>
          <w:color w:val="auto"/>
          <w:lang w:eastAsia="zh-CN"/>
        </w:rPr>
      </w:pPr>
      <w:r>
        <w:rPr>
          <w:rFonts w:hint="eastAsia" w:ascii="宋体" w:hAnsi="宋体" w:eastAsia="宋体" w:cs="宋体"/>
          <w:color w:val="auto"/>
          <w:sz w:val="24"/>
          <w:szCs w:val="24"/>
          <w:lang w:eastAsia="zh-CN" w:bidi="ar"/>
        </w:rPr>
        <w:t>统计局 2003 年颁布的《中小企业标准暂行规定》同时废止。</w:t>
      </w:r>
    </w:p>
    <w:p w14:paraId="4BC43E32">
      <w:pPr>
        <w:pStyle w:val="3"/>
        <w:spacing w:before="120" w:line="227" w:lineRule="auto"/>
        <w:rPr>
          <w:rFonts w:asciiTheme="minorEastAsia" w:hAnsiTheme="minorEastAsia" w:eastAsiaTheme="minorEastAsia" w:cstheme="minorEastAsia"/>
          <w:color w:val="auto"/>
          <w:spacing w:val="8"/>
          <w:sz w:val="20"/>
          <w:szCs w:val="20"/>
          <w:lang w:eastAsia="zh-CN"/>
        </w:rPr>
      </w:pPr>
    </w:p>
    <w:sectPr>
      <w:footerReference r:id="rId37" w:type="default"/>
      <w:pgSz w:w="11906" w:h="16839"/>
      <w:pgMar w:top="1417" w:right="1416" w:bottom="1417" w:left="1417" w:header="1134" w:footer="112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2133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9AFE2E">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B9AFE2E">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870F0">
    <w:pPr>
      <w:pStyle w:val="4"/>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6FB325">
                          <w:pPr>
                            <w:pStyle w:val="4"/>
                          </w:pPr>
                          <w:r>
                            <w:t xml:space="preserve">第 </w:t>
                          </w:r>
                          <w:r>
                            <w:fldChar w:fldCharType="begin"/>
                          </w:r>
                          <w:r>
                            <w:instrText xml:space="preserve"> PAGE  \* MERGEFORMAT </w:instrText>
                          </w:r>
                          <w:r>
                            <w:fldChar w:fldCharType="separate"/>
                          </w:r>
                          <w:r>
                            <w:t>53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236FB325">
                    <w:pPr>
                      <w:pStyle w:val="4"/>
                    </w:pPr>
                    <w:r>
                      <w:t xml:space="preserve">第 </w:t>
                    </w:r>
                    <w:r>
                      <w:fldChar w:fldCharType="begin"/>
                    </w:r>
                    <w:r>
                      <w:instrText xml:space="preserve"> PAGE  \* MERGEFORMAT </w:instrText>
                    </w:r>
                    <w:r>
                      <w:fldChar w:fldCharType="separate"/>
                    </w:r>
                    <w:r>
                      <w:t>53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EBAFF">
    <w:pPr>
      <w:pStyle w:val="4"/>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DD17DF">
                          <w:pPr>
                            <w:pStyle w:val="4"/>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01DD17DF">
                    <w:pPr>
                      <w:pStyle w:val="4"/>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3EBDE">
    <w:pPr>
      <w:pStyle w:val="4"/>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4762A6">
                          <w:pPr>
                            <w:pStyle w:val="4"/>
                          </w:pPr>
                          <w:r>
                            <w:t xml:space="preserve">第 </w:t>
                          </w:r>
                          <w:r>
                            <w:fldChar w:fldCharType="begin"/>
                          </w:r>
                          <w:r>
                            <w:instrText xml:space="preserve"> PAGE  \* MERGEFORMAT </w:instrText>
                          </w:r>
                          <w:r>
                            <w:fldChar w:fldCharType="separate"/>
                          </w:r>
                          <w:r>
                            <w:t>55</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614762A6">
                    <w:pPr>
                      <w:pStyle w:val="4"/>
                    </w:pPr>
                    <w:r>
                      <w:t xml:space="preserve">第 </w:t>
                    </w:r>
                    <w:r>
                      <w:fldChar w:fldCharType="begin"/>
                    </w:r>
                    <w:r>
                      <w:instrText xml:space="preserve"> PAGE  \* MERGEFORMAT </w:instrText>
                    </w:r>
                    <w:r>
                      <w:fldChar w:fldCharType="separate"/>
                    </w:r>
                    <w:r>
                      <w:t>55</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104B3">
    <w:pPr>
      <w:pStyle w:val="4"/>
    </w:pPr>
    <w: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FE0615">
                          <w:pPr>
                            <w:pStyle w:val="4"/>
                          </w:pPr>
                          <w:r>
                            <w:t xml:space="preserve">第 </w:t>
                          </w:r>
                          <w:r>
                            <w:fldChar w:fldCharType="begin"/>
                          </w:r>
                          <w:r>
                            <w:instrText xml:space="preserve"> PAGE  \* MERGEFORMAT </w:instrText>
                          </w:r>
                          <w:r>
                            <w:fldChar w:fldCharType="separate"/>
                          </w:r>
                          <w:r>
                            <w:t>56</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6AFE0615">
                    <w:pPr>
                      <w:pStyle w:val="4"/>
                    </w:pPr>
                    <w:r>
                      <w:t xml:space="preserve">第 </w:t>
                    </w:r>
                    <w:r>
                      <w:fldChar w:fldCharType="begin"/>
                    </w:r>
                    <w:r>
                      <w:instrText xml:space="preserve"> PAGE  \* MERGEFORMAT </w:instrText>
                    </w:r>
                    <w:r>
                      <w:fldChar w:fldCharType="separate"/>
                    </w:r>
                    <w:r>
                      <w:t>56</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28C3F">
    <w:pPr>
      <w:pStyle w:val="4"/>
    </w:pPr>
    <w: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A5F4D9">
                          <w:pPr>
                            <w:pStyle w:val="4"/>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14:paraId="25A5F4D9">
                    <w:pPr>
                      <w:pStyle w:val="4"/>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4A6BC">
    <w:pPr>
      <w:pStyle w:val="4"/>
    </w:pPr>
    <w: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617AAB">
                          <w:pPr>
                            <w:pStyle w:val="4"/>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5F617AAB">
                    <w:pPr>
                      <w:pStyle w:val="4"/>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6A359">
    <w:pPr>
      <w:pStyle w:val="4"/>
    </w:pPr>
    <w: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E3E14A">
                          <w:pPr>
                            <w:pStyle w:val="4"/>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57E3E14A">
                    <w:pPr>
                      <w:pStyle w:val="4"/>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7EFF0">
    <w:pPr>
      <w:pStyle w:val="4"/>
    </w:pPr>
    <w: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A394C0">
                          <w:pPr>
                            <w:pStyle w:val="4"/>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14:paraId="5AA394C0">
                    <w:pPr>
                      <w:pStyle w:val="4"/>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484B4">
    <w:pPr>
      <w:pStyle w:val="4"/>
    </w:pPr>
    <w: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17E67B">
                          <w:pPr>
                            <w:pStyle w:val="4"/>
                          </w:pPr>
                          <w:r>
                            <w:t xml:space="preserve">第 </w:t>
                          </w:r>
                          <w:r>
                            <w:fldChar w:fldCharType="begin"/>
                          </w:r>
                          <w:r>
                            <w:instrText xml:space="preserve"> PAGE  \* MERGEFORMAT </w:instrText>
                          </w:r>
                          <w:r>
                            <w:fldChar w:fldCharType="separate"/>
                          </w:r>
                          <w:r>
                            <w:t>61</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5C17E67B">
                    <w:pPr>
                      <w:pStyle w:val="4"/>
                    </w:pPr>
                    <w:r>
                      <w:t xml:space="preserve">第 </w:t>
                    </w:r>
                    <w:r>
                      <w:fldChar w:fldCharType="begin"/>
                    </w:r>
                    <w:r>
                      <w:instrText xml:space="preserve"> PAGE  \* MERGEFORMAT </w:instrText>
                    </w:r>
                    <w:r>
                      <w:fldChar w:fldCharType="separate"/>
                    </w:r>
                    <w:r>
                      <w:t>61</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AD266">
    <w:pPr>
      <w:pStyle w:val="4"/>
    </w:pPr>
    <w: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4BA8FA">
                          <w:pPr>
                            <w:pStyle w:val="4"/>
                          </w:pPr>
                          <w:r>
                            <w:t xml:space="preserve">第 </w:t>
                          </w:r>
                          <w:r>
                            <w:fldChar w:fldCharType="begin"/>
                          </w:r>
                          <w:r>
                            <w:instrText xml:space="preserve"> PAGE  \* MERGEFORMAT </w:instrText>
                          </w:r>
                          <w:r>
                            <w:fldChar w:fldCharType="separate"/>
                          </w:r>
                          <w:r>
                            <w:t>62</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574BA8FA">
                    <w:pPr>
                      <w:pStyle w:val="4"/>
                    </w:pPr>
                    <w:r>
                      <w:t xml:space="preserve">第 </w:t>
                    </w:r>
                    <w:r>
                      <w:fldChar w:fldCharType="begin"/>
                    </w:r>
                    <w:r>
                      <w:instrText xml:space="preserve"> PAGE  \* MERGEFORMAT </w:instrText>
                    </w:r>
                    <w:r>
                      <w:fldChar w:fldCharType="separate"/>
                    </w:r>
                    <w:r>
                      <w:t>62</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0EDB4">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277AD6">
                          <w:pPr>
                            <w:pStyle w:val="4"/>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6277AD6">
                    <w:pPr>
                      <w:pStyle w:val="4"/>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4FCE6">
    <w:pPr>
      <w:pStyle w:val="4"/>
    </w:pPr>
    <w: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E777C3">
                          <w:pPr>
                            <w:pStyle w:val="4"/>
                          </w:pPr>
                          <w:r>
                            <w:t xml:space="preserve">第 </w:t>
                          </w:r>
                          <w:r>
                            <w:fldChar w:fldCharType="begin"/>
                          </w:r>
                          <w:r>
                            <w:instrText xml:space="preserve"> PAGE  \* MERGEFORMAT </w:instrText>
                          </w:r>
                          <w:r>
                            <w:fldChar w:fldCharType="separate"/>
                          </w:r>
                          <w:r>
                            <w:t>63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0FE777C3">
                    <w:pPr>
                      <w:pStyle w:val="4"/>
                    </w:pPr>
                    <w:r>
                      <w:t xml:space="preserve">第 </w:t>
                    </w:r>
                    <w:r>
                      <w:fldChar w:fldCharType="begin"/>
                    </w:r>
                    <w:r>
                      <w:instrText xml:space="preserve"> PAGE  \* MERGEFORMAT </w:instrText>
                    </w:r>
                    <w:r>
                      <w:fldChar w:fldCharType="separate"/>
                    </w:r>
                    <w:r>
                      <w:t>63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0AF65">
    <w:pPr>
      <w:pStyle w:val="4"/>
    </w:pPr>
    <w: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F0197A">
                          <w:pPr>
                            <w:pStyle w:val="4"/>
                          </w:pPr>
                          <w:r>
                            <w:t xml:space="preserve">第 </w:t>
                          </w:r>
                          <w:r>
                            <w:fldChar w:fldCharType="begin"/>
                          </w:r>
                          <w:r>
                            <w:instrText xml:space="preserve"> PAGE  \* MERGEFORMAT </w:instrText>
                          </w:r>
                          <w:r>
                            <w:fldChar w:fldCharType="separate"/>
                          </w:r>
                          <w:r>
                            <w:t>64</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14:paraId="0AF0197A">
                    <w:pPr>
                      <w:pStyle w:val="4"/>
                    </w:pPr>
                    <w:r>
                      <w:t xml:space="preserve">第 </w:t>
                    </w:r>
                    <w:r>
                      <w:fldChar w:fldCharType="begin"/>
                    </w:r>
                    <w:r>
                      <w:instrText xml:space="preserve"> PAGE  \* MERGEFORMAT </w:instrText>
                    </w:r>
                    <w:r>
                      <w:fldChar w:fldCharType="separate"/>
                    </w:r>
                    <w:r>
                      <w:t>64</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253F5">
    <w:pPr>
      <w:pStyle w:val="4"/>
    </w:pPr>
    <w: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EA9E56">
                          <w:pPr>
                            <w:pStyle w:val="4"/>
                          </w:pPr>
                          <w:r>
                            <w:t xml:space="preserve">第 </w:t>
                          </w:r>
                          <w:r>
                            <w:fldChar w:fldCharType="begin"/>
                          </w:r>
                          <w:r>
                            <w:instrText xml:space="preserve"> PAGE  \* MERGEFORMAT </w:instrText>
                          </w:r>
                          <w:r>
                            <w:fldChar w:fldCharType="separate"/>
                          </w:r>
                          <w:r>
                            <w:t>66</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6BEA9E56">
                    <w:pPr>
                      <w:pStyle w:val="4"/>
                    </w:pPr>
                    <w:r>
                      <w:t xml:space="preserve">第 </w:t>
                    </w:r>
                    <w:r>
                      <w:fldChar w:fldCharType="begin"/>
                    </w:r>
                    <w:r>
                      <w:instrText xml:space="preserve"> PAGE  \* MERGEFORMAT </w:instrText>
                    </w:r>
                    <w:r>
                      <w:fldChar w:fldCharType="separate"/>
                    </w:r>
                    <w:r>
                      <w:t>66</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811C2">
    <w:pPr>
      <w:pStyle w:val="4"/>
    </w:pPr>
    <w: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71EF4C">
                          <w:pPr>
                            <w:pStyle w:val="4"/>
                          </w:pPr>
                          <w:r>
                            <w:t xml:space="preserve">第 </w:t>
                          </w:r>
                          <w:r>
                            <w:fldChar w:fldCharType="begin"/>
                          </w:r>
                          <w:r>
                            <w:instrText xml:space="preserve"> PAGE  \* MERGEFORMAT </w:instrText>
                          </w:r>
                          <w:r>
                            <w:fldChar w:fldCharType="separate"/>
                          </w:r>
                          <w:r>
                            <w:t>67</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0871EF4C">
                    <w:pPr>
                      <w:pStyle w:val="4"/>
                    </w:pPr>
                    <w:r>
                      <w:t xml:space="preserve">第 </w:t>
                    </w:r>
                    <w:r>
                      <w:fldChar w:fldCharType="begin"/>
                    </w:r>
                    <w:r>
                      <w:instrText xml:space="preserve"> PAGE  \* MERGEFORMAT </w:instrText>
                    </w:r>
                    <w:r>
                      <w:fldChar w:fldCharType="separate"/>
                    </w:r>
                    <w:r>
                      <w:t>67</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B173">
    <w:pPr>
      <w:pStyle w:val="4"/>
    </w:pPr>
    <w: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F69763">
                          <w:pPr>
                            <w:pStyle w:val="4"/>
                          </w:pPr>
                          <w:r>
                            <w:t xml:space="preserve">第 </w:t>
                          </w:r>
                          <w:r>
                            <w:fldChar w:fldCharType="begin"/>
                          </w:r>
                          <w:r>
                            <w:instrText xml:space="preserve"> PAGE  \* MERGEFORMAT </w:instrText>
                          </w:r>
                          <w:r>
                            <w:fldChar w:fldCharType="separate"/>
                          </w:r>
                          <w:r>
                            <w:t>69</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61F69763">
                    <w:pPr>
                      <w:pStyle w:val="4"/>
                    </w:pPr>
                    <w:r>
                      <w:t xml:space="preserve">第 </w:t>
                    </w:r>
                    <w:r>
                      <w:fldChar w:fldCharType="begin"/>
                    </w:r>
                    <w:r>
                      <w:instrText xml:space="preserve"> PAGE  \* MERGEFORMAT </w:instrText>
                    </w:r>
                    <w:r>
                      <w:fldChar w:fldCharType="separate"/>
                    </w:r>
                    <w:r>
                      <w:t>69</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53BF6">
    <w:pPr>
      <w:pStyle w:val="4"/>
    </w:pPr>
    <w: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712495">
                          <w:pPr>
                            <w:pStyle w:val="4"/>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14:paraId="12712495">
                    <w:pPr>
                      <w:pStyle w:val="4"/>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73768">
    <w:pPr>
      <w:pStyle w:val="4"/>
    </w:pPr>
    <w: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84E221">
                          <w:pPr>
                            <w:pStyle w:val="4"/>
                          </w:pPr>
                          <w:r>
                            <w:t xml:space="preserve">第 </w:t>
                          </w:r>
                          <w:r>
                            <w:fldChar w:fldCharType="begin"/>
                          </w:r>
                          <w:r>
                            <w:instrText xml:space="preserve"> PAGE  \* MERGEFORMAT </w:instrText>
                          </w:r>
                          <w:r>
                            <w:fldChar w:fldCharType="separate"/>
                          </w:r>
                          <w:r>
                            <w:t>71</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14:paraId="5084E221">
                    <w:pPr>
                      <w:pStyle w:val="4"/>
                    </w:pPr>
                    <w:r>
                      <w:t xml:space="preserve">第 </w:t>
                    </w:r>
                    <w:r>
                      <w:fldChar w:fldCharType="begin"/>
                    </w:r>
                    <w:r>
                      <w:instrText xml:space="preserve"> PAGE  \* MERGEFORMAT </w:instrText>
                    </w:r>
                    <w:r>
                      <w:fldChar w:fldCharType="separate"/>
                    </w:r>
                    <w:r>
                      <w:t>71</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DD47B">
    <w:pPr>
      <w:pStyle w:val="4"/>
    </w:pPr>
    <w: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DC8867">
                          <w:pPr>
                            <w:pStyle w:val="4"/>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4K5A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l4K5AtAgAAVwQAAA4AAAAAAAAAAQAgAAAAHwEAAGRycy9lMm9Eb2MueG1sUEsFBgAAAAAG&#10;AAYAWQEAAL4FAAAAAA==&#10;">
              <v:fill on="f" focussize="0,0"/>
              <v:stroke on="f" weight="0.5pt"/>
              <v:imagedata o:title=""/>
              <o:lock v:ext="edit" aspectratio="f"/>
              <v:textbox inset="0mm,0mm,0mm,0mm" style="mso-fit-shape-to-text:t;">
                <w:txbxContent>
                  <w:p w14:paraId="09DC8867">
                    <w:pPr>
                      <w:pStyle w:val="4"/>
                    </w:pPr>
                    <w:r>
                      <w:t xml:space="preserve">第 </w:t>
                    </w:r>
                    <w:r>
                      <w:fldChar w:fldCharType="begin"/>
                    </w:r>
                    <w:r>
                      <w:instrText xml:space="preserve"> PAGE  \* MERGEFORMAT </w:instrText>
                    </w:r>
                    <w:r>
                      <w:fldChar w:fldCharType="separate"/>
                    </w:r>
                    <w:r>
                      <w:t>72</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F70F2">
    <w:pPr>
      <w:pStyle w:val="4"/>
    </w:pPr>
    <w: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645015">
                          <w:pPr>
                            <w:pStyle w:val="4"/>
                          </w:pPr>
                          <w:r>
                            <w:t xml:space="preserve">第 </w:t>
                          </w:r>
                          <w:r>
                            <w:fldChar w:fldCharType="begin"/>
                          </w:r>
                          <w:r>
                            <w:instrText xml:space="preserve"> PAGE  \* MERGEFORMAT </w:instrText>
                          </w:r>
                          <w:r>
                            <w:fldChar w:fldCharType="separate"/>
                          </w:r>
                          <w:r>
                            <w:t>73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qPGc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KKZQsXPP76f&#10;f/4+//pGcAaBGuvniHuwiAztO9OibYZzj8PIuy2dil8wIvAD63SRV7SB8HhpNp3NxnBx+IYN8LOn&#10;69b58F4YRaKRU4f6JVnZcetDFzqExGzabGopUw2lJk1Or6/ejt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So8ZywCAABXBAAADgAAAAAAAAABACAAAAAfAQAAZHJzL2Uyb0RvYy54bWxQSwUGAAAAAAYA&#10;BgBZAQAAvQUAAAAA&#10;">
              <v:fill on="f" focussize="0,0"/>
              <v:stroke on="f" weight="0.5pt"/>
              <v:imagedata o:title=""/>
              <o:lock v:ext="edit" aspectratio="f"/>
              <v:textbox inset="0mm,0mm,0mm,0mm" style="mso-fit-shape-to-text:t;">
                <w:txbxContent>
                  <w:p w14:paraId="69645015">
                    <w:pPr>
                      <w:pStyle w:val="4"/>
                    </w:pPr>
                    <w:r>
                      <w:t xml:space="preserve">第 </w:t>
                    </w:r>
                    <w:r>
                      <w:fldChar w:fldCharType="begin"/>
                    </w:r>
                    <w:r>
                      <w:instrText xml:space="preserve"> PAGE  \* MERGEFORMAT </w:instrText>
                    </w:r>
                    <w:r>
                      <w:fldChar w:fldCharType="separate"/>
                    </w:r>
                    <w:r>
                      <w:t>73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CA7F4">
    <w:pPr>
      <w:pStyle w:val="4"/>
    </w:pPr>
    <w: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60D774">
                          <w:pPr>
                            <w:pStyle w:val="4"/>
                          </w:pPr>
                          <w:r>
                            <w:t xml:space="preserve">第 </w:t>
                          </w:r>
                          <w:r>
                            <w:fldChar w:fldCharType="begin"/>
                          </w:r>
                          <w:r>
                            <w:instrText xml:space="preserve"> PAGE  \* MERGEFORMAT </w:instrText>
                          </w:r>
                          <w:r>
                            <w:fldChar w:fldCharType="separate"/>
                          </w:r>
                          <w:r>
                            <w:t>74</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1nbycsAgAAV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n31d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DWdvJywCAABXBAAADgAAAAAAAAABACAAAAAfAQAAZHJzL2Uyb0RvYy54bWxQSwUGAAAAAAYA&#10;BgBZAQAAvQUAAAAA&#10;">
              <v:fill on="f" focussize="0,0"/>
              <v:stroke on="f" weight="0.5pt"/>
              <v:imagedata o:title=""/>
              <o:lock v:ext="edit" aspectratio="f"/>
              <v:textbox inset="0mm,0mm,0mm,0mm" style="mso-fit-shape-to-text:t;">
                <w:txbxContent>
                  <w:p w14:paraId="3360D774">
                    <w:pPr>
                      <w:pStyle w:val="4"/>
                    </w:pPr>
                    <w:r>
                      <w:t xml:space="preserve">第 </w:t>
                    </w:r>
                    <w:r>
                      <w:fldChar w:fldCharType="begin"/>
                    </w:r>
                    <w:r>
                      <w:instrText xml:space="preserve"> PAGE  \* MERGEFORMAT </w:instrText>
                    </w:r>
                    <w:r>
                      <w:fldChar w:fldCharType="separate"/>
                    </w:r>
                    <w:r>
                      <w:t>74</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31809">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954F5D">
                          <w:pPr>
                            <w:pStyle w:val="4"/>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D954F5D">
                    <w:pPr>
                      <w:pStyle w:val="4"/>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374B5">
    <w:pPr>
      <w:pStyle w:val="4"/>
    </w:pPr>
    <w: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6571FE">
                          <w:pPr>
                            <w:pStyle w:val="4"/>
                          </w:pPr>
                          <w:r>
                            <w:t xml:space="preserve">第 </w:t>
                          </w:r>
                          <w:r>
                            <w:fldChar w:fldCharType="begin"/>
                          </w:r>
                          <w:r>
                            <w:instrText xml:space="preserve"> PAGE  \* MERGEFORMAT </w:instrText>
                          </w:r>
                          <w:r>
                            <w:fldChar w:fldCharType="separate"/>
                          </w:r>
                          <w:r>
                            <w:t>75</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xmuc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OrK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WxmuctAgAAVwQAAA4AAAAAAAAAAQAgAAAAHwEAAGRycy9lMm9Eb2MueG1sUEsFBgAAAAAG&#10;AAYAWQEAAL4FAAAAAA==&#10;">
              <v:fill on="f" focussize="0,0"/>
              <v:stroke on="f" weight="0.5pt"/>
              <v:imagedata o:title=""/>
              <o:lock v:ext="edit" aspectratio="f"/>
              <v:textbox inset="0mm,0mm,0mm,0mm" style="mso-fit-shape-to-text:t;">
                <w:txbxContent>
                  <w:p w14:paraId="5B6571FE">
                    <w:pPr>
                      <w:pStyle w:val="4"/>
                    </w:pPr>
                    <w:r>
                      <w:t xml:space="preserve">第 </w:t>
                    </w:r>
                    <w:r>
                      <w:fldChar w:fldCharType="begin"/>
                    </w:r>
                    <w:r>
                      <w:instrText xml:space="preserve"> PAGE  \* MERGEFORMAT </w:instrText>
                    </w:r>
                    <w:r>
                      <w:fldChar w:fldCharType="separate"/>
                    </w:r>
                    <w:r>
                      <w:t>75</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FD34D">
    <w:pPr>
      <w:pStyle w:val="4"/>
    </w:pPr>
    <w: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D2DA8E">
                          <w:pPr>
                            <w:pStyle w:val="4"/>
                          </w:pPr>
                          <w:r>
                            <w:t xml:space="preserve">第 </w:t>
                          </w:r>
                          <w:r>
                            <w:fldChar w:fldCharType="begin"/>
                          </w:r>
                          <w:r>
                            <w:instrText xml:space="preserve"> PAGE  \* MERGEFORMAT </w:instrText>
                          </w:r>
                          <w:r>
                            <w:fldChar w:fldCharType="separate"/>
                          </w:r>
                          <w:r>
                            <w:t>76</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38yactAgAAV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38yactAgAAVwQAAA4AAAAAAAAAAQAgAAAAHwEAAGRycy9lMm9Eb2MueG1sUEsFBgAAAAAG&#10;AAYAWQEAAL4FAAAAAA==&#10;">
              <v:fill on="f" focussize="0,0"/>
              <v:stroke on="f" weight="0.5pt"/>
              <v:imagedata o:title=""/>
              <o:lock v:ext="edit" aspectratio="f"/>
              <v:textbox inset="0mm,0mm,0mm,0mm" style="mso-fit-shape-to-text:t;">
                <w:txbxContent>
                  <w:p w14:paraId="17D2DA8E">
                    <w:pPr>
                      <w:pStyle w:val="4"/>
                    </w:pPr>
                    <w:r>
                      <w:t xml:space="preserve">第 </w:t>
                    </w:r>
                    <w:r>
                      <w:fldChar w:fldCharType="begin"/>
                    </w:r>
                    <w:r>
                      <w:instrText xml:space="preserve"> PAGE  \* MERGEFORMAT </w:instrText>
                    </w:r>
                    <w:r>
                      <w:fldChar w:fldCharType="separate"/>
                    </w:r>
                    <w:r>
                      <w:t>76</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2BE95">
    <w:pPr>
      <w:pStyle w:val="4"/>
    </w:pPr>
    <w: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283E20">
                          <w:pPr>
                            <w:pStyle w:val="4"/>
                          </w:pPr>
                          <w:r>
                            <w:t xml:space="preserve">第 </w:t>
                          </w:r>
                          <w:r>
                            <w:fldChar w:fldCharType="begin"/>
                          </w:r>
                          <w:r>
                            <w:instrText xml:space="preserve"> PAGE  \* MERGEFORMAT </w:instrText>
                          </w:r>
                          <w:r>
                            <w:fldChar w:fldCharType="separate"/>
                          </w:r>
                          <w:r>
                            <w:t>77</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aAL0tAgAAVwQAAA4AAABkcnMvZTJvRG9jLnhtbK1UzY7TMBC+I/EO&#10;lu80aRd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pkQzhYqfvn87&#10;/fh1+vmV4AwCtdbPEPdgERm6t6ZD2wznHoeRd1c5Fb9gROCHvMeLvKILhMdL08l0msPF4Rs2wM8e&#10;r1vnwzthFIlGQR3ql2Rlh40PfegQErNps26kTDWUmrQFvb56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QaAL0tAgAAVwQAAA4AAAAAAAAAAQAgAAAAHwEAAGRycy9lMm9Eb2MueG1sUEsFBgAAAAAG&#10;AAYAWQEAAL4FAAAAAA==&#10;">
              <v:fill on="f" focussize="0,0"/>
              <v:stroke on="f" weight="0.5pt"/>
              <v:imagedata o:title=""/>
              <o:lock v:ext="edit" aspectratio="f"/>
              <v:textbox inset="0mm,0mm,0mm,0mm" style="mso-fit-shape-to-text:t;">
                <w:txbxContent>
                  <w:p w14:paraId="5C283E20">
                    <w:pPr>
                      <w:pStyle w:val="4"/>
                    </w:pPr>
                    <w:r>
                      <w:t xml:space="preserve">第 </w:t>
                    </w:r>
                    <w:r>
                      <w:fldChar w:fldCharType="begin"/>
                    </w:r>
                    <w:r>
                      <w:instrText xml:space="preserve"> PAGE  \* MERGEFORMAT </w:instrText>
                    </w:r>
                    <w:r>
                      <w:fldChar w:fldCharType="separate"/>
                    </w:r>
                    <w:r>
                      <w:t>77</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FF9A3">
    <w:pPr>
      <w:pStyle w:val="4"/>
    </w:pPr>
    <w: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4132AE">
                          <w:pPr>
                            <w:pStyle w:val="4"/>
                          </w:pPr>
                          <w:r>
                            <w:t xml:space="preserve">第 </w:t>
                          </w:r>
                          <w:r>
                            <w:fldChar w:fldCharType="begin"/>
                          </w:r>
                          <w:r>
                            <w:instrText xml:space="preserve"> PAGE  \* MERGEFORMAT </w:instrText>
                          </w:r>
                          <w:r>
                            <w:fldChar w:fldCharType="separate"/>
                          </w:r>
                          <w:r>
                            <w:t>79</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xXU/0tAgAAVwQAAA4AAAAAAAAAAQAgAAAAHwEAAGRycy9lMm9Eb2MueG1sUEsFBgAAAAAG&#10;AAYAWQEAAL4FAAAAAA==&#10;">
              <v:fill on="f" focussize="0,0"/>
              <v:stroke on="f" weight="0.5pt"/>
              <v:imagedata o:title=""/>
              <o:lock v:ext="edit" aspectratio="f"/>
              <v:textbox inset="0mm,0mm,0mm,0mm" style="mso-fit-shape-to-text:t;">
                <w:txbxContent>
                  <w:p w14:paraId="214132AE">
                    <w:pPr>
                      <w:pStyle w:val="4"/>
                    </w:pPr>
                    <w:r>
                      <w:t xml:space="preserve">第 </w:t>
                    </w:r>
                    <w:r>
                      <w:fldChar w:fldCharType="begin"/>
                    </w:r>
                    <w:r>
                      <w:instrText xml:space="preserve"> PAGE  \* MERGEFORMAT </w:instrText>
                    </w:r>
                    <w:r>
                      <w:fldChar w:fldCharType="separate"/>
                    </w:r>
                    <w:r>
                      <w:t>79</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6B058">
    <w:pPr>
      <w:pStyle w:val="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D803F6">
                          <w:pPr>
                            <w:pStyle w:val="4"/>
                          </w:pPr>
                          <w:r>
                            <w:t xml:space="preserve">第 </w:t>
                          </w:r>
                          <w:r>
                            <w:fldChar w:fldCharType="begin"/>
                          </w:r>
                          <w:r>
                            <w:instrText xml:space="preserve"> PAGE  \* MERGEFORMAT </w:instrText>
                          </w:r>
                          <w:r>
                            <w:fldChar w:fldCharType="separate"/>
                          </w:r>
                          <w:r>
                            <w:t>13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56D803F6">
                    <w:pPr>
                      <w:pStyle w:val="4"/>
                    </w:pPr>
                    <w:r>
                      <w:t xml:space="preserve">第 </w:t>
                    </w:r>
                    <w:r>
                      <w:fldChar w:fldCharType="begin"/>
                    </w:r>
                    <w:r>
                      <w:instrText xml:space="preserve"> PAGE  \* MERGEFORMAT </w:instrText>
                    </w:r>
                    <w:r>
                      <w:fldChar w:fldCharType="separate"/>
                    </w:r>
                    <w:r>
                      <w:t>13</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D6440">
    <w:pPr>
      <w:pStyle w:val="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DF99F6">
                          <w:pPr>
                            <w:pStyle w:val="4"/>
                          </w:pPr>
                          <w:r>
                            <w:t xml:space="preserve">第 </w:t>
                          </w:r>
                          <w:r>
                            <w:fldChar w:fldCharType="begin"/>
                          </w:r>
                          <w:r>
                            <w:instrText xml:space="preserve"> PAGE  \* MERGEFORMAT </w:instrText>
                          </w:r>
                          <w:r>
                            <w:fldChar w:fldCharType="separate"/>
                          </w:r>
                          <w:r>
                            <w:t>48</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6DDF99F6">
                    <w:pPr>
                      <w:pStyle w:val="4"/>
                    </w:pPr>
                    <w:r>
                      <w:t xml:space="preserve">第 </w:t>
                    </w:r>
                    <w:r>
                      <w:fldChar w:fldCharType="begin"/>
                    </w:r>
                    <w:r>
                      <w:instrText xml:space="preserve"> PAGE  \* MERGEFORMAT </w:instrText>
                    </w:r>
                    <w:r>
                      <w:fldChar w:fldCharType="separate"/>
                    </w:r>
                    <w:r>
                      <w:t>48</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20C20">
    <w:pPr>
      <w:pStyle w:val="4"/>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5BEF5">
                          <w:pPr>
                            <w:pStyle w:val="4"/>
                          </w:pPr>
                          <w:r>
                            <w:t xml:space="preserve">第 </w:t>
                          </w:r>
                          <w:r>
                            <w:fldChar w:fldCharType="begin"/>
                          </w:r>
                          <w:r>
                            <w:instrText xml:space="preserve"> PAGE  \* MERGEFORMAT </w:instrText>
                          </w:r>
                          <w:r>
                            <w:fldChar w:fldCharType="separate"/>
                          </w:r>
                          <w:r>
                            <w:t>49</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2785BEF5">
                    <w:pPr>
                      <w:pStyle w:val="4"/>
                    </w:pPr>
                    <w:r>
                      <w:t xml:space="preserve">第 </w:t>
                    </w:r>
                    <w:r>
                      <w:fldChar w:fldCharType="begin"/>
                    </w:r>
                    <w:r>
                      <w:instrText xml:space="preserve"> PAGE  \* MERGEFORMAT </w:instrText>
                    </w:r>
                    <w:r>
                      <w:fldChar w:fldCharType="separate"/>
                    </w:r>
                    <w:r>
                      <w:t>49</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05651">
    <w:pPr>
      <w:pStyle w:val="4"/>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058D1B">
                          <w:pPr>
                            <w:pStyle w:val="4"/>
                          </w:pPr>
                          <w:r>
                            <w:t xml:space="preserve">第 </w:t>
                          </w:r>
                          <w:r>
                            <w:fldChar w:fldCharType="begin"/>
                          </w:r>
                          <w:r>
                            <w:instrText xml:space="preserve"> PAGE  \* MERGEFORMAT </w:instrText>
                          </w:r>
                          <w:r>
                            <w:fldChar w:fldCharType="separate"/>
                          </w:r>
                          <w:r>
                            <w:t>50</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53058D1B">
                    <w:pPr>
                      <w:pStyle w:val="4"/>
                    </w:pPr>
                    <w:r>
                      <w:t xml:space="preserve">第 </w:t>
                    </w:r>
                    <w:r>
                      <w:fldChar w:fldCharType="begin"/>
                    </w:r>
                    <w:r>
                      <w:instrText xml:space="preserve"> PAGE  \* MERGEFORMAT </w:instrText>
                    </w:r>
                    <w:r>
                      <w:fldChar w:fldCharType="separate"/>
                    </w:r>
                    <w:r>
                      <w:t>50</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F4149">
    <w:pPr>
      <w:pStyle w:val="4"/>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1CA18F">
                          <w:pPr>
                            <w:pStyle w:val="4"/>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431CA18F">
                    <w:pPr>
                      <w:pStyle w:val="4"/>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530C0">
    <w:pPr>
      <w:pStyle w:val="4"/>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7CCC6E">
                          <w:pPr>
                            <w:pStyle w:val="4"/>
                          </w:pPr>
                          <w:r>
                            <w:t xml:space="preserve">第 </w:t>
                          </w:r>
                          <w:r>
                            <w:fldChar w:fldCharType="begin"/>
                          </w:r>
                          <w:r>
                            <w:instrText xml:space="preserve"> PAGE  \* MERGEFORMAT </w:instrText>
                          </w:r>
                          <w:r>
                            <w:fldChar w:fldCharType="separate"/>
                          </w:r>
                          <w:r>
                            <w:t>52</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207CCC6E">
                    <w:pPr>
                      <w:pStyle w:val="4"/>
                    </w:pPr>
                    <w:r>
                      <w:t xml:space="preserve">第 </w:t>
                    </w:r>
                    <w:r>
                      <w:fldChar w:fldCharType="begin"/>
                    </w:r>
                    <w:r>
                      <w:instrText xml:space="preserve"> PAGE  \* MERGEFORMAT </w:instrText>
                    </w:r>
                    <w:r>
                      <w:fldChar w:fldCharType="separate"/>
                    </w:r>
                    <w:r>
                      <w:t>52</w:t>
                    </w:r>
                    <w:r>
                      <w:fldChar w:fldCharType="end"/>
                    </w:r>
                    <w:r>
                      <w:t xml:space="preserve"> 页 共 </w:t>
                    </w:r>
                    <w:r>
                      <w:fldChar w:fldCharType="begin"/>
                    </w:r>
                    <w:r>
                      <w:instrText xml:space="preserve"> NUMPAGES  \* MERGEFORMAT </w:instrText>
                    </w:r>
                    <w:r>
                      <w:fldChar w:fldCharType="separate"/>
                    </w:r>
                    <w:r>
                      <w:t>81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09AA2">
    <w:pPr>
      <w:pStyle w:val="5"/>
      <w:pBdr>
        <w:bottom w:val="double" w:color="FF0000" w:sz="8" w:space="1"/>
      </w:pBdr>
      <w:rPr>
        <w:bCs/>
        <w:sz w:val="2"/>
        <w:szCs w:val="4"/>
        <w:lang w:eastAsia="zh-CN"/>
      </w:rPr>
    </w:pPr>
    <w:r>
      <w:rPr>
        <w:rFonts w:hint="eastAsia" w:asciiTheme="minorEastAsia" w:hAnsiTheme="minorEastAsia" w:eastAsiaTheme="minorEastAsia" w:cstheme="minorEastAsia"/>
        <w:bCs/>
        <w:sz w:val="21"/>
        <w:lang w:eastAsia="zh-CN"/>
      </w:rPr>
      <w:t>咸阳师范学院附属中学空调电路改造项目竞争性磋商文件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D0DDA">
    <w:pPr>
      <w:pStyle w:val="5"/>
      <w:pBdr>
        <w:bottom w:val="double" w:color="FF0000" w:sz="8" w:space="1"/>
      </w:pBdr>
      <w:rPr>
        <w:lang w:eastAsia="zh-CN"/>
      </w:rPr>
    </w:pPr>
    <w:r>
      <w:rPr>
        <w:rFonts w:hint="eastAsia" w:asciiTheme="minorEastAsia" w:hAnsiTheme="minorEastAsia" w:eastAsiaTheme="minorEastAsia" w:cstheme="minorEastAsia"/>
        <w:bCs/>
        <w:sz w:val="21"/>
        <w:lang w:eastAsia="zh-CN"/>
      </w:rPr>
      <w:t>咸阳师范学院附属中学空调电路改造项目竞争性磋商文件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5A3BC6"/>
    <w:multiLevelType w:val="singleLevel"/>
    <w:tmpl w:val="A45A3BC6"/>
    <w:lvl w:ilvl="0" w:tentative="0">
      <w:start w:val="1"/>
      <w:numFmt w:val="decimal"/>
      <w:suff w:val="nothing"/>
      <w:lvlText w:val="（%1）"/>
      <w:lvlJc w:val="left"/>
      <w:pPr>
        <w:ind w:left="-96"/>
      </w:pPr>
    </w:lvl>
  </w:abstractNum>
  <w:abstractNum w:abstractNumId="1">
    <w:nsid w:val="F23CE3D8"/>
    <w:multiLevelType w:val="singleLevel"/>
    <w:tmpl w:val="F23CE3D8"/>
    <w:lvl w:ilvl="0" w:tentative="0">
      <w:start w:val="1"/>
      <w:numFmt w:val="decimal"/>
      <w:lvlText w:val="%1."/>
      <w:lvlJc w:val="left"/>
      <w:pPr>
        <w:tabs>
          <w:tab w:val="left" w:pos="312"/>
        </w:tabs>
      </w:pPr>
    </w:lvl>
  </w:abstractNum>
  <w:abstractNum w:abstractNumId="2">
    <w:nsid w:val="F9D065C1"/>
    <w:multiLevelType w:val="singleLevel"/>
    <w:tmpl w:val="F9D065C1"/>
    <w:lvl w:ilvl="0" w:tentative="0">
      <w:start w:val="1"/>
      <w:numFmt w:val="decimal"/>
      <w:suff w:val="nothing"/>
      <w:lvlText w:val="（%1）"/>
      <w:lvlJc w:val="left"/>
    </w:lvl>
  </w:abstractNum>
  <w:abstractNum w:abstractNumId="3">
    <w:nsid w:val="2AFCF39B"/>
    <w:multiLevelType w:val="singleLevel"/>
    <w:tmpl w:val="2AFCF39B"/>
    <w:lvl w:ilvl="0" w:tentative="0">
      <w:start w:val="4"/>
      <w:numFmt w:val="chineseCounting"/>
      <w:suff w:val="nothing"/>
      <w:lvlText w:val="%1、"/>
      <w:lvlJc w:val="left"/>
      <w:rPr>
        <w:rFonts w:hint="eastAsia"/>
      </w:rPr>
    </w:lvl>
  </w:abstractNum>
  <w:abstractNum w:abstractNumId="4">
    <w:nsid w:val="36733BB0"/>
    <w:multiLevelType w:val="singleLevel"/>
    <w:tmpl w:val="36733BB0"/>
    <w:lvl w:ilvl="0" w:tentative="0">
      <w:start w:val="1"/>
      <w:numFmt w:val="decimal"/>
      <w:suff w:val="nothing"/>
      <w:lvlText w:val="（%1）"/>
      <w:lvlJc w:val="left"/>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rsids>
    <w:rsidRoot w:val="006D3D81"/>
    <w:rsid w:val="000253B5"/>
    <w:rsid w:val="001743C0"/>
    <w:rsid w:val="0024631C"/>
    <w:rsid w:val="00283B0A"/>
    <w:rsid w:val="002D4258"/>
    <w:rsid w:val="002E1850"/>
    <w:rsid w:val="002F7E1A"/>
    <w:rsid w:val="004F5589"/>
    <w:rsid w:val="0055341E"/>
    <w:rsid w:val="006D3D81"/>
    <w:rsid w:val="007A33E6"/>
    <w:rsid w:val="007D3D39"/>
    <w:rsid w:val="008561A8"/>
    <w:rsid w:val="00897E39"/>
    <w:rsid w:val="008D0C33"/>
    <w:rsid w:val="008D4AED"/>
    <w:rsid w:val="00D63D66"/>
    <w:rsid w:val="00E80944"/>
    <w:rsid w:val="00EE1E95"/>
    <w:rsid w:val="00F430F7"/>
    <w:rsid w:val="00F75A1E"/>
    <w:rsid w:val="01933CA1"/>
    <w:rsid w:val="03A50833"/>
    <w:rsid w:val="0D7800FD"/>
    <w:rsid w:val="0FC93CAC"/>
    <w:rsid w:val="183F1D57"/>
    <w:rsid w:val="1C61758C"/>
    <w:rsid w:val="24B460F7"/>
    <w:rsid w:val="270F2450"/>
    <w:rsid w:val="2DC038FA"/>
    <w:rsid w:val="2FA352B4"/>
    <w:rsid w:val="38746FFB"/>
    <w:rsid w:val="3FD5399A"/>
    <w:rsid w:val="401D2E8B"/>
    <w:rsid w:val="42C66F0A"/>
    <w:rsid w:val="488F0141"/>
    <w:rsid w:val="4DD73A41"/>
    <w:rsid w:val="52D82C3B"/>
    <w:rsid w:val="55CD5304"/>
    <w:rsid w:val="6208404C"/>
    <w:rsid w:val="631529BD"/>
    <w:rsid w:val="6CCE130E"/>
    <w:rsid w:val="7D631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Cs w:val="24"/>
    </w:rPr>
  </w:style>
  <w:style w:type="paragraph" w:styleId="3">
    <w:name w:val="Body Text"/>
    <w:basedOn w:val="1"/>
    <w:link w:val="13"/>
    <w:semiHidden/>
    <w:qFormat/>
    <w:uiPriority w:val="0"/>
    <w:rPr>
      <w:rFonts w:ascii="宋体" w:hAnsi="宋体" w:eastAsia="宋体" w:cs="宋体"/>
      <w:sz w:val="30"/>
      <w:szCs w:val="30"/>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Normal (Web)"/>
    <w:basedOn w:val="1"/>
    <w:qFormat/>
    <w:uiPriority w:val="99"/>
    <w:pPr>
      <w:spacing w:beforeAutospacing="1" w:afterAutospacing="1"/>
    </w:pPr>
    <w:rPr>
      <w:rFonts w:ascii="宋体" w:hAnsi="宋体" w:cs="宋体"/>
      <w:sz w:val="24"/>
    </w:rPr>
  </w:style>
  <w:style w:type="paragraph" w:styleId="7">
    <w:name w:val="Body Text First Indent"/>
    <w:basedOn w:val="3"/>
    <w:link w:val="14"/>
    <w:unhideWhenUsed/>
    <w:qFormat/>
    <w:uiPriority w:val="0"/>
    <w:pPr>
      <w:widowControl w:val="0"/>
      <w:kinsoku/>
      <w:autoSpaceDE/>
      <w:autoSpaceDN/>
      <w:adjustRightInd/>
      <w:snapToGrid/>
      <w:spacing w:after="120"/>
      <w:ind w:firstLine="420" w:firstLineChars="100"/>
      <w:jc w:val="both"/>
      <w:textAlignment w:val="auto"/>
    </w:pPr>
    <w:rPr>
      <w:rFonts w:hAnsi="Times New Roman" w:cs="Times New Roman"/>
      <w:snapToGrid/>
      <w:color w:val="auto"/>
      <w:sz w:val="24"/>
      <w:szCs w:val="20"/>
      <w:lang w:eastAsia="zh-CN"/>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0"/>
      <w:szCs w:val="20"/>
    </w:rPr>
  </w:style>
  <w:style w:type="paragraph" w:customStyle="1" w:styleId="1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3">
    <w:name w:val="正文文本 字符"/>
    <w:basedOn w:val="9"/>
    <w:link w:val="3"/>
    <w:semiHidden/>
    <w:qFormat/>
    <w:uiPriority w:val="0"/>
    <w:rPr>
      <w:rFonts w:ascii="宋体" w:hAnsi="宋体" w:cs="宋体"/>
      <w:snapToGrid w:val="0"/>
      <w:color w:val="000000"/>
      <w:sz w:val="30"/>
      <w:szCs w:val="30"/>
      <w:lang w:eastAsia="en-US"/>
    </w:rPr>
  </w:style>
  <w:style w:type="character" w:customStyle="1" w:styleId="14">
    <w:name w:val="正文文本首行缩进 字符"/>
    <w:basedOn w:val="13"/>
    <w:link w:val="7"/>
    <w:qFormat/>
    <w:uiPriority w:val="0"/>
    <w:rPr>
      <w:rFonts w:ascii="宋体" w:hAnsi="宋体" w:cs="宋体"/>
      <w:snapToGrid/>
      <w:color w:val="000000"/>
      <w:sz w:val="24"/>
      <w:szCs w:val="3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jpeg"/><Relationship Id="rId4" Type="http://schemas.openxmlformats.org/officeDocument/2006/relationships/header" Target="header2.xml"/><Relationship Id="rId39" Type="http://schemas.openxmlformats.org/officeDocument/2006/relationships/image" Target="media/image1.jpeg"/><Relationship Id="rId38" Type="http://schemas.openxmlformats.org/officeDocument/2006/relationships/theme" Target="theme/theme1.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header" Target="header1.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83</Pages>
  <Words>23715</Words>
  <Characters>25315</Characters>
  <Lines>324</Lines>
  <Paragraphs>91</Paragraphs>
  <TotalTime>26</TotalTime>
  <ScaleCrop>false</ScaleCrop>
  <LinksUpToDate>false</LinksUpToDate>
  <CharactersWithSpaces>25955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2025-06-20T09:51:00Z</dcterms:created>
  <dc:creator>User</dc:creator>
  <cp:lastModifiedBy>呓语</cp:lastModifiedBy>
  <cp:lastPrinted>2025-07-02T01:54:00Z</cp:lastPrinted>
  <dcterms:modified xsi:type="dcterms:W3CDTF">2025-07-03T08:10:25Z</dcterms:modified>
  <dc:title>政府采购货物和服务项目</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2025-06-20T09:56:33Z</vt:filetime>
  </property>
  <property fmtid="{D5CDD505-2E9C-101B-9397-08002B2CF9AE}" pid="4" name="KSOProductBuildVer">
    <vt:lpwstr>2052-12.1.0.21915</vt:lpwstr>
  </property>
  <property fmtid="{D5CDD505-2E9C-101B-9397-08002B2CF9AE}" pid="5" name="ICV">
    <vt:lpwstr>74D47AC6247B43FDA187C2956D0A41F4_13</vt:lpwstr>
  </property>
  <property fmtid="{D5CDD505-2E9C-101B-9397-08002B2CF9AE}" pid="6" name="KSOTemplateDocerSaveRecord">
    <vt:lpwstr>eyJoZGlkIjoiZGMwYmRjMjU2MWYxMDcyZDljOTIzOTNkNTI0YzRhNDEiLCJ1c2VySWQiOiIzMTcxODk3OTcifQ==</vt:lpwstr>
  </property>
</Properties>
</file>