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49" w:type="dxa"/>
        <w:tblInd w:w="-6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990"/>
        <w:gridCol w:w="6855"/>
        <w:gridCol w:w="600"/>
        <w:gridCol w:w="629"/>
      </w:tblGrid>
      <w:tr w14:paraId="056E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74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8AAC">
            <w:pPr>
              <w:keepNext w:val="0"/>
              <w:keepLines w:val="0"/>
              <w:widowControl/>
              <w:suppressLineNumbers w:val="0"/>
              <w:jc w:val="center"/>
              <w:textAlignment w:val="center"/>
              <w:rPr>
                <w:rFonts w:hint="eastAsia" w:ascii="宋体" w:hAnsi="宋体" w:eastAsia="宋体" w:cs="宋体"/>
                <w:b/>
                <w:i w:val="0"/>
                <w:color w:val="auto"/>
                <w:sz w:val="28"/>
                <w:szCs w:val="28"/>
                <w:u w:val="none"/>
              </w:rPr>
            </w:pPr>
            <w:bookmarkStart w:id="0" w:name="_GoBack"/>
            <w:bookmarkEnd w:id="0"/>
            <w:r>
              <w:rPr>
                <w:rFonts w:hint="eastAsia" w:ascii="宋体" w:hAnsi="宋体" w:eastAsia="宋体" w:cs="宋体"/>
                <w:b/>
                <w:i w:val="0"/>
                <w:color w:val="auto"/>
                <w:kern w:val="0"/>
                <w:sz w:val="28"/>
                <w:szCs w:val="28"/>
                <w:u w:val="none"/>
                <w:lang w:val="en-US" w:eastAsia="zh-CN" w:bidi="ar"/>
              </w:rPr>
              <w:t>科学实验室</w:t>
            </w:r>
          </w:p>
        </w:tc>
      </w:tr>
      <w:tr w14:paraId="70F4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38A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044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货物名称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DD4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技术参数、规格、功能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29C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EAB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r>
      <w:tr w14:paraId="4B18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D43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E5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教师演示台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9D6AA">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1、规格：2400×700×850mm（±5mm）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▲台面：采用25mm厚金属树脂高能理化板，且满足如下参数要求：</w:t>
            </w:r>
          </w:p>
          <w:p w14:paraId="6E78362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（1）化学性能检测：台面依据GB/T 17657-2022 《人造板及饰面人造板理化性能试验方法》标准，耐污染性能不少于130项试验污染物的检测，且包含：98%硫酸、65%硝酸、40%氢氧化钠、37%盐酸、石脑油、苯酚等试剂，覆盖玻璃盖板和未覆盖玻璃盖板检验结果均为5级：无明显变化。</w:t>
            </w:r>
          </w:p>
          <w:p w14:paraId="46EE1D53">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p>
          <w:p w14:paraId="28F1126E">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（3）环保性能检测：台面依据GB 18580-2017《室内装饰装修材料人造板及其制品中甲醛释放限量》标准，满足甲醛释放量&lt;0.005 mg/M3；</w:t>
            </w:r>
          </w:p>
          <w:p w14:paraId="75618626">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p>
          <w:p w14:paraId="1F8C782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（5）防霉性能检测：台面依据JC/T2039-2010标准，满足：黑曲霉、土曲霉、球毛壳霉、宛氏拟青霉、绳状青霉、出芽短梗霉等不少于10种的霉菌检测，且防霉等级为0级。</w:t>
            </w:r>
          </w:p>
          <w:p w14:paraId="3E3014B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p>
          <w:p w14:paraId="210F2596">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（7）抗老化性检测：台面依据GB/T24508-2020标准：48小时无开裂、无鼓泡、无粉化。</w:t>
            </w:r>
          </w:p>
          <w:p w14:paraId="20F3ACC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投标人需提供台面制造厂商出具带CMA或CNAS标志、带二维码防伪识别真假的检测报告复印件</w:t>
            </w:r>
          </w:p>
          <w:p w14:paraId="66E4BE10">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3、结构：全钢独立柜体结构，无需安装；演示台设有储物柜，中间为演示台，设置电源主控系统、多媒体设备（主机、显示器、中控、功放、交换机）的位置预留。</w:t>
            </w:r>
          </w:p>
          <w:p w14:paraId="4260BD65">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4、柜身主体背板、吊板及所有板材均采用采用1.0优质一级冷轧钢板经CNC机压成型，满焊无缝焊接工艺，表面经磷化、环氧树脂静电粉末涂装处理。</w:t>
            </w:r>
          </w:p>
          <w:p w14:paraId="2ECAEDC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5、柜门：双包结构。</w:t>
            </w:r>
          </w:p>
          <w:p w14:paraId="410AEEF5">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6、门铰：采用锌合金铰链。自闭式，与柜体面水平角度&lt;15度时，柜门即可自行关闭，使用过程中无噪音，可开关十万次。</w:t>
            </w:r>
          </w:p>
          <w:p w14:paraId="088341CD">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7、滑轨：双节静音滑轨，承重性强、滑动性能良好、无噪音开合十万次不变形。</w:t>
            </w:r>
          </w:p>
          <w:p w14:paraId="7B200AE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8、拉手：隐藏一字内拉手，与门板抽屉连为一体，造型简洁美观。</w:t>
            </w:r>
          </w:p>
          <w:p w14:paraId="09C7D7D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9、脚垫：ABS注塑专用垫，具有高度可调、耐磨、防潮、耐腐蚀等特点。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C7C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FE7F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278C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13D1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3000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教师演示电源</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4A5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符合教育部最新标准的安全总电源 主控电源箱体采用金属材料制成，表面磷化喷塑防护处理，采用抽屉式，电源主控台需与教师演示台一体化，密码开机管理，采用</w:t>
            </w:r>
            <w:r>
              <w:rPr>
                <w:rFonts w:ascii="Arial" w:hAnsi="Arial" w:eastAsia="宋体" w:cs="Arial"/>
                <w:i w:val="0"/>
                <w:iCs w:val="0"/>
                <w:caps w:val="0"/>
                <w:color w:val="auto"/>
                <w:spacing w:val="0"/>
                <w:sz w:val="19"/>
                <w:szCs w:val="19"/>
                <w:shd w:val="clear" w:fill="FFFFFF"/>
              </w:rPr>
              <w:t>≥</w:t>
            </w:r>
            <w:r>
              <w:rPr>
                <w:rFonts w:hint="eastAsia" w:ascii="宋体" w:hAnsi="宋体" w:eastAsia="宋体" w:cs="宋体"/>
                <w:i w:val="0"/>
                <w:color w:val="auto"/>
                <w:kern w:val="0"/>
                <w:sz w:val="22"/>
                <w:szCs w:val="22"/>
                <w:u w:val="none"/>
                <w:lang w:val="en-US" w:eastAsia="zh-CN" w:bidi="ar"/>
              </w:rPr>
              <w:t>7寸彩色液晶触摸屏，电源主控台需与教师演示台一体化。</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1、教师电源具有手机远程控制及指纹开机功能，指纹开机具备语音录入提示功能，开机具有语音讲解播报说明功能，操作还具有播报数字功能。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2、人性化全触控界面，直观操作，显示多媒体教室图片、windows界面图片，画面清晰，在各个界面上显示时钟。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3、触摸屏输入功能指示、密码开机、定时关机，在获得权限后可任意修改密码和定时关机；关机时间设定后没完成实验不允许关机。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4、在触摸界面上通过数字键盘可选取控制学生低压交直流电源；手持3.5寸液晶屏遥控器控制教师低压电源，满足教学用电需求。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通过数字键盘，直接选取并可远程锁定控制学生低压交流电源，交流电源0-36V电压，分辨率为1V，电流0-6A。具备过载保护点智能侦测功能，电流高于过载点则自动保护、电流低于过载点则自动恢复至设定值。通过数字键盘，直接选取并可远程锁定控制学生直流稳压电源，直流1.5-36V电压，分辨率为0.1V，电流0-3A。</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6、控制大电流输出。短时输出电流值为约40A，10秒自动关断。</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7、系统具备漏电保护功能，分4组向学生实验桌输出交流220V电源，并具备过载和短路保护功能。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▲教师主控电源依据GB/T 9254.1-2021《信息技术设备、多媒体设备和接收机电磁兼容 第1部分：发射要求》、GB/T 9254.2-2021《信息技术设备、多媒体设备和接收机 电磁兼容 第2部分：抗扰度要求》标准，通过对1G以下辐射发射、连续射频电磁场骚扰、连续射频感应骚扰检测结果符合。（提供国家级或者第三方检测机构出具的检测报告复印件加盖公章，检查报告在全国认证认可信息公共服务平台网站可查询）</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F6D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EC9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3133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E5C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7515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1"/>
                <w:szCs w:val="21"/>
                <w:u w:val="none"/>
                <w:lang w:val="en-US" w:eastAsia="zh-CN" w:bidi="ar"/>
              </w:rPr>
              <w:t>实验室专用水槽</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CDE4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采用实验室专用高密度PP一体化成型水槽，易清洁，耐腐蚀，且利于台面残水自然回流，美观实用；具耐酸碱、耐有机溶剂、耐紫外线等特点。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A3C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57BB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7FFA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CC2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CD7D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洗眼器</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40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A31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70F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53BF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C64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CEB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教师椅</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19B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靠背尺寸：370*380*320mm（±5mm）。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座椅与靠背根据人体工程学结构设计，靠背中空吹塑一体成型坚固安全耐用，靠背中间有提拉孔设计方便搬运。坐垫下方采用一次性冲压钢板倒钩型与座椅刻槽结合坚固耐用，升降气杆上方与铸铝件结合安装在冲压板下方并用螺杆固定。大五星脚为铸铝材质，脚盘可搁脚设计。椅子支持多种坐姿，通过变化和运动保持健康的血液循环以及腰部颈椎的放松，避免久坐带来的不适，提高专注力和学习效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460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5B4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3DD4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7B5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5F3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学生实验桌</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40CE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1、规格：1200*600*780mm（±5mm）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采用≥20mm厚无甲醛新型环保陶瓷止滑台面，台面表面为实验室专业耐腐蚀、耐刻刮、耐污染釉面。坯体为一体实芯黑色坯体，釉面和坯体经高温一体烧结而成。台面左右两侧及操作面一侧均有一体烧制成型的止滑阻水凹槽，有效防止试管及液体意外滑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一体成型止滑功能：凹槽表面釉面与操作面釉面为一体烧制釉面（非后期破坏釉面开槽），当台面凹槽一端放置玻璃器皿抬起远离凹槽一端的台面时，台面具有止滑功能。（提供国家级或者第三方检测机构出具的检测报告复印件加盖公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3、台身结构：新型塑铝结构，学生位镂空式，符合人体工程学设计，美观大方。</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桌身：由桌腿、立柱、大横梁、前横梁、中横梁、后横梁、支撑柱组成。</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桌腿：采用Z字型压铸铝一次成型，三段链接；</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上腿规格：≥长580×宽55×高83mm，壁厚≥2.5mm，内侧设有凹槽；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下腿规格：≥长545×宽55×高85mm，壁厚≥2.5mm，下脚正面设有塑料卡盖，组装完成后更加美观；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立柱：采用≥100×42mm，壁厚≥1.5mm。立柱两端内部有2个铸铝成型的螺丝链接位；</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前横梁：≥37×30mm，壁厚≥1.5mm。中横梁：≥40×30mm，壁厚≥1.5mm；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后横梁：≥37×30mm,壁厚≥1.5mm。后横梁上侧设≥50mm挡水板，防止物品滑落，挡水板两侧有塑料堵头圆角处理安全不刮伤；</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支撑柱：≥27×40mm 壁厚≥2.5mm（根据需求匹配）材料均采用优质铝镁合金材料，材料表面经高压静电喷涂环氧树脂防护层，耐酸碱，耐腐蚀处理；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加强支撑下梁：采用≥60×30mm椭圆管，壁厚≥1.5mm。表面经高压静电喷涂环氧树脂防护层，耐酸碱，耐腐蚀处理；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书包斗:≥420×260×155mm，采用环保型PP材料一次性注塑成型，上面设计有可悬挂凳子的圆形孔，镂空独特造型，简洁时尚，产品特点：零甲醛、零污染、易擦洗、耐老化、环保、回收率高。两个书包斗中间设有两条支撑杆，方便书包斗的安装固定。</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▲学生桌整体技术要求满足QB/T4071-2021《课桌椅》检测标准：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金属件外观管材无裂缝、叠缝，冲压件应无脱层、裂缝，涂层应无漏喷、锈蚀和脱色、掉色现象，涂层应光滑均匀，色泽一致，无流挂、疙瘩、皱皮、飞漆等缺陷，表面无剥落、返锈、毛刺，表面无烧焦、起泡、针孔、裂纹、花斑和划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(2)塑料件外观无裂纹、变形、缩水、凹陷、飞边、毛刺等缺陷；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(3)底脚平稳性≤2.0MM；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(4)表面理化性能：抗盐雾24H无锈蚀现，抗冲击3.92J无剥落、裂纹、皱纹现象；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(5)安全要求所有零部件无破损无缺陷；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(6)力学性能：桌面垂直静载荷桌面加力1000N，10次无损；垂直耐久性桌面加力600N,10000次无损；垂直冲击高度180MM，2次无损；桌腿跌落高度300MM，10次无损；水平静载荷书包斗400N，10次无损；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（提供国家级或者第三方检测机构出具的检测报告复印件加盖公章）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学生桌检测依据GB/T 10125-2021《人造气氛腐蚀试验 盐雾试验》耐腐蚀试验：中性盐雾试验（NSS试验）720h，评级10级；（提供国家级或者第三方检测机构出具的检测报告复印件加盖公章）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75B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D60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r>
      <w:tr w14:paraId="4CFB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829C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544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学生安全电源</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149E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1.学生电源采用独立的变压器给学生实验供电，由数码管显示电压电流值，轻触按键操作方式，数字键盘，简单直观；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 学生交流电源通过数字键盘直接选取1～30V电压，最小调节单元可达1V,额定电流2A，具有过载保护智能检测功能（电流高于过载点则自动保护，电流低于过载点则自动恢复至设定值）；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3.学生直流电源也是通过数字键盘直接选取，调节范围为1.5～30V，分辨率可达0.1V,额定电流2A，亦具有过载保护智能检测功能（电流高于过载点则自动保护，电流低于过载点则自动恢复至设定值）；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 学生低压电源都可接收老师发送的锁定信号，在锁定指示灯点亮后，学生只能接收老师输送的设定电源电压，学生自己无法操作，这样可避免学生的误操作，当然，如果老师没有送锁定信号，学生就可以自己动手，随意操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5.还具有举手功能，当学生需要提问时，学生按举手时，教师主控应该有语音播报哪组哪桌；</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 220V交流输出为新国标五孔插座。</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EEF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8574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r>
      <w:tr w14:paraId="464F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F5E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F06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功能柱</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53F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规格：≥345mm×200mm×750mm，采用环保型ABS工程塑料注塑成型。电缆线、通风管等管线均布置于箱体内部，避免管线外露，确保使用的安全。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1C3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A3A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r>
      <w:tr w14:paraId="373C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AE9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A30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水槽柜</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7A5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1、水槽柜整体尺寸为≥450×600×840mm 2、底围尺寸≥600×450×60mm，中间部分尺寸≥600×450×710mm；材质≥1.00mm镀锌钢板，表面环氧喷涂；上面水槽为PP改性材质，尺寸为水槽尺寸≥450×600×460mm，水槽内空上部尺寸为≥420×420mm，底部尺寸为≥360×380mm 3、水槽最高深度为≥355mm，最低深度≥280mm，保障洗涤时水不外飞溅；水槽内部带滴水架，滴水架带8个滴水棒，滴水棒可以收纳；下带两层过滤网，可拆卸清理维护；水槽柜上面带检修口，同时可以收纳水管（吊装使用时）；检修门带锁，底围可安装1寸定向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436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3E1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r>
      <w:tr w14:paraId="0C84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DD3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DEF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三联高低位龙头（大号）</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8B6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总整高度≥ 660mm。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主体：采用ø24*2.5mm的黄铜制造。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直管：采用ø27*1.4 mm管径的不锈钢制造。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臂弯：采用ø20*1 mm 管径的黄铜制造。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鹅颈弯管：采用ø18*1 mm 管径的不锈钢制造。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涂层: 涂层经亚光环氧树脂耐酸碱粉末涂料热固处理，耐腐蚀、耐热，防紫外线辐射。</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陶瓷阀芯: 90°旋转</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开关旋钮: 高密度PP，人体工学设计，手感舒适。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616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D53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r>
      <w:tr w14:paraId="563A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6406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136A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上水装置</w:t>
            </w:r>
          </w:p>
        </w:tc>
        <w:tc>
          <w:tcPr>
            <w:tcW w:w="68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9029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用于连接地面水管及水龙头，上水管两端接头采用201不锈钢螺帽铜芯，外管是304钢丝+尼龙丝混编的、内管采用三元内管、角阀是钻石轮（塑料包铁）、阀芯和阀体均为铜制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4A4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FB2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r>
      <w:tr w14:paraId="4770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44C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CF38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下水装置</w:t>
            </w:r>
          </w:p>
        </w:tc>
        <w:tc>
          <w:tcPr>
            <w:tcW w:w="6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8F44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规格约:直径35mm*长度500mm水槽专配型排水管，不锈钢卡扣连接，安装方便不渗漏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EF3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ACA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r>
      <w:tr w14:paraId="6379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C207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80C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学生凳</w:t>
            </w:r>
          </w:p>
        </w:tc>
        <w:tc>
          <w:tcPr>
            <w:tcW w:w="6855" w:type="dxa"/>
            <w:tcBorders>
              <w:top w:val="nil"/>
              <w:left w:val="nil"/>
              <w:bottom w:val="nil"/>
              <w:right w:val="nil"/>
            </w:tcBorders>
            <w:shd w:val="clear" w:color="auto" w:fill="auto"/>
            <w:tcMar>
              <w:top w:w="15" w:type="dxa"/>
              <w:left w:w="15" w:type="dxa"/>
              <w:right w:w="15" w:type="dxa"/>
            </w:tcMar>
            <w:vAlign w:val="center"/>
          </w:tcPr>
          <w:p w14:paraId="0C76F8E2">
            <w:pPr>
              <w:keepNext w:val="0"/>
              <w:keepLines w:val="0"/>
              <w:widowControl/>
              <w:numPr>
                <w:ilvl w:val="0"/>
                <w:numId w:val="0"/>
              </w:numPr>
              <w:suppressLineNumbers w:val="0"/>
              <w:jc w:val="left"/>
              <w:textAlignment w:val="center"/>
              <w:rPr>
                <w:rStyle w:val="6"/>
                <w:color w:val="auto"/>
                <w:lang w:val="en-US" w:eastAsia="zh-CN" w:bidi="ar"/>
              </w:rPr>
            </w:pPr>
            <w:r>
              <w:rPr>
                <w:rStyle w:val="6"/>
                <w:rFonts w:hint="eastAsia"/>
                <w:color w:val="auto"/>
                <w:lang w:val="en-US" w:eastAsia="zh-CN" w:bidi="ar"/>
              </w:rPr>
              <w:t>1.</w:t>
            </w:r>
            <w:r>
              <w:rPr>
                <w:rStyle w:val="6"/>
                <w:color w:val="auto"/>
                <w:lang w:val="en-US" w:eastAsia="zh-CN" w:bidi="ar"/>
              </w:rPr>
              <w:t>规格:315*455-510MM。2.凳脚材质:4个凳脚采用</w:t>
            </w:r>
            <w:r>
              <w:rPr>
                <w:rFonts w:hint="eastAsia" w:ascii="宋体" w:hAnsi="宋体" w:eastAsia="宋体" w:cs="宋体"/>
                <w:i w:val="0"/>
                <w:color w:val="auto"/>
                <w:kern w:val="0"/>
                <w:sz w:val="22"/>
                <w:szCs w:val="22"/>
                <w:u w:val="none"/>
                <w:lang w:val="en-US" w:eastAsia="zh-CN" w:bidi="ar"/>
              </w:rPr>
              <w:t>≥</w:t>
            </w:r>
            <w:r>
              <w:rPr>
                <w:rStyle w:val="6"/>
                <w:color w:val="auto"/>
                <w:lang w:val="en-US" w:eastAsia="zh-CN" w:bidi="ar"/>
              </w:rPr>
              <w:t>20*40*1.3MM椭圆形无缝钢管模具一次成型,全圆满焊完成,结构牢固,经高温粉体烤漆处理,长时间使用也不会产生表面烤漆剥落现象</w:t>
            </w:r>
            <w:r>
              <w:rPr>
                <w:rStyle w:val="6"/>
                <w:rFonts w:hint="eastAsia"/>
                <w:color w:val="auto"/>
                <w:lang w:val="en-US" w:eastAsia="zh-CN" w:bidi="ar"/>
              </w:rPr>
              <w:t>。</w:t>
            </w:r>
            <w:r>
              <w:rPr>
                <w:rStyle w:val="6"/>
                <w:color w:val="auto"/>
                <w:lang w:val="en-US" w:eastAsia="zh-CN" w:bidi="ar"/>
              </w:rPr>
              <w:t>3.凳脚弧度:上部凳脚弧度66°,下部凳脚弧度24°,整体美观大方。4.方形托盘厚度3MM边长160*160MM4.凳面:凳面直径315MM采用环保型PP改性塑料注塑成型;表面细纹咬花,防滑不发光。5.脚垫:采用PP加耐磨纤维质塑料,实心倒勾式一体射出成型。6.凳子可螺旋升降,升降到一定高度后要有固定不旋转装置并且升到最高时凳面不可脱落.</w:t>
            </w:r>
          </w:p>
          <w:p w14:paraId="274D932C">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u w:val="none"/>
              </w:rPr>
            </w:pPr>
            <w:r>
              <w:rPr>
                <w:rStyle w:val="6"/>
                <w:rFonts w:hint="eastAsia"/>
                <w:color w:val="auto"/>
                <w:lang w:val="en-US" w:eastAsia="zh-CN" w:bidi="ar"/>
              </w:rPr>
              <w:t>满足GB/T32487-2016《塑料件家具通用技术条件》检测依据并满足以上技术要求，</w:t>
            </w:r>
            <w:r>
              <w:rPr>
                <w:rFonts w:hint="eastAsia" w:ascii="宋体" w:hAnsi="宋体" w:eastAsia="宋体" w:cs="宋体"/>
                <w:i w:val="0"/>
                <w:color w:val="auto"/>
                <w:kern w:val="0"/>
                <w:sz w:val="22"/>
                <w:szCs w:val="22"/>
                <w:u w:val="none"/>
                <w:lang w:val="en-US" w:eastAsia="zh-CN" w:bidi="ar"/>
              </w:rPr>
              <w:t>提供国家级或者第三方检测机构出具的检测报告复印件加盖公章。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01A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6BD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r>
      <w:tr w14:paraId="0854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8032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B8FD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电气布线（地面以上部分）</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99C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DN25mm阻燃线管；4、2.5平方国标线材，符合国家标准。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98F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EE6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25F6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CE4E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349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给、排水系统（地面以上部分）</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8E7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ф32、ф25、ф20；DN75、DN50给水：采用PPR复合管敷设。排水：使用国标优质UPVC专用排水管。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7B5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A475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6E6B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BEC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29D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实验室展示板</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172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固定软木板，总尺寸≥4000*1200mm原木色边框包边，边框尺寸≥30mm*27mm,边框实木烤漆。普通软木颗粒集成压制板，无甲醛释放，米黄色不带木纹。软木板整块厚度不小于8mm；软木板平整挺括，无翘曲现象,背板为不小于12mm聚苯乙烯板。软木板整体厚度不小于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F35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F94B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559A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3B6B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FFF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防静电地板</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753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品规格:600*600*35mm(±5mm)，承重能力不小于:1000KG，防火等级:基材不燃A级，板基为全钢基材，上钢板采用优质冷轧钢板，下钢板采用深级拉伸钢板。内腔填充优质发泡水泥。贴面采用HPL材质。四周黑色导电PVC封边环保、无毒、无辐射。地板系统电阻106-109Ω，均布荷载=9720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4A9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间</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908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6030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974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D174">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教学仪器</w:t>
            </w:r>
          </w:p>
        </w:tc>
      </w:tr>
      <w:tr w14:paraId="7CE5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5177">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238B">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名称</w:t>
            </w:r>
          </w:p>
        </w:tc>
        <w:tc>
          <w:tcPr>
            <w:tcW w:w="6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AD2F">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规格参数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C407">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2E86">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r>
      <w:tr w14:paraId="33C8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7F7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95D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钢琴</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4549D">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1.规格：121型或以上立式钢琴；</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2.声学品质：根据《钢琴》GB/T10159-2023标准的要求作检测：标准音a1为446Hz±0.5Hz范围内；音准稳定性（c1-b1）≤3音分。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3.外观尺寸：长≥150cm，宽≥59cm，高≥121cm；不含脚轮高度（即顶盖面至底板面的距离）≥117cm。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4.五金件：钢琴外观可见的五金件采用不易氧化的银色合金类金属；顶盖铰链有加强筋的结构，能更稳定安全支撑顶盖。提供相应的产品检测报告复印件，并加盖厂家公章；提供产品该部位清晰的彩色特写照片。</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5.外壳：光亮黑色；板面粘贴防火板；使用不饱和环保树脂油漆，表面平整光亮；键盖商标使用镍片材质材料并封在油漆里。</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上门：上门板固定卡扣采用精密模具加工的高分子材料固定件（非弹簧结构），结构牢固，安全耐用；上门板内侧安装金属长梁，能防止上门板长时间受温湿度变化影响导致的变形，且方便上门板拆装。提供相应的产品检测报告复印件，并加盖厂家公章；提供产品该部位清晰的彩色特写照片。</w:t>
            </w:r>
          </w:p>
          <w:p w14:paraId="5F89C2F9">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7.下门：采用下门边框装配结构，使下门板开合时避免与琴腿碰撞。提供相应的产品检测报告复印件，并加盖厂家公章；提供产品该部位清晰的彩色特写照片。</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▲9.铁板：翻砂工艺铸铁板。提供相应的产品检测报告复印件，并加盖厂家公章。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10.铁板高度：根据《钢琴》GB/T10159-2023标准的要求作检测：≥111.5cm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11.琴弦：圆形弦（截面为正圆形），镀锡防锈钢线；1#音有效弦长不小于119cm，30#音有效弦长不小于94cm。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12.音板：采用寒带地区缓慢生长的鱼鳞松制作的实木音板；音板须有防开裂防变形的特殊工艺或结构。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13.肋木：使用与音板相同材质木材，数量不少于11根。</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14.弦轴板：由多层坚硬的榉木交错压榨制成。</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15.弦码：采用多层榉木制作。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▲16.背柱：实木制作，五背柱设计，且背柱截面尺寸≥77*70mm；背柱整体严密牢固，无明显缝隙或粘贴痕迹。提供相应的产品检测报告复印件，并加盖厂家公章；提供产品该部位清晰的彩色特写照片。</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17.键盘材质：有机玻璃白键片，仿乌木黑键键顶；键板采用不易变形的杨木层积材制作，含水率要求：6-12%；中座板采用椴木或杨木，含水率要求6-14%；使用铁粒代替传统铅粒配重，减少重金属使用，保证环保无污染。提供相应的产品检测报告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键盘精度：根据《钢琴》GB/T10159-2023标准的要求作检测：八度音程白键宽度164-165mm范围内；白键前端长度51.0mm±0.2mm范围内；黑键上端面宽度10.0mm±0.2mm范围内；黑键底宽度11.5mm±0.2mm范围内；黑键长度95.0mm±0.2mm范围内；黑键前端距白键面高度11.5-12.5mm范围内；白键间隙1.0mm±0.3mm范围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▲19.中盘：使用稳定不易变形的木材制作而成。除螺丝外中盘上面不加装任何金属加固或金属链接结构。提供相应的产品检测报告复印件，并加盖厂家公章。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20.弦槌：要求用纯羊毛毡及鹅耳枥木制作。弦槌木芯采用数控设备成形，加以铆钉夹具装配，使弦槌整体更牢固。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▲21.击弦机木制部件：转击器、联动杆、制音杆要求使用鹅耳枥木制作；提供相应的产品检测报告复印件，并加盖厂家公章。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22.击弦机顶杆：要求使用高强度ABS材质的顶杆，顶杆轴架的粘合面底部增加藏胶槽，使组件装配更稳固，增加粘连的稳定性。</w:t>
            </w:r>
          </w:p>
          <w:p w14:paraId="4D3484F8">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击弦机性能要求：击弦机整体性能需符合QB/T2279-2013《钢琴击弦机》的要求，并通过击弦机耐干耐湿性、耐冷耐热性、耐久性三方面测试，测试结果符合标准要求。提供相应的具有CMA或CNSA标志的检测报告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24.调节档：鹅耳枥木实木（非多层）制作的调节档，不得有金属包裹。</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25.缓降功能：原厂装配有缓降装置，使键盘盖可缓慢下降，确保使用者安全。提供相应的产品检测报告复印件，并加盖厂家公章。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26.踏瓣系统：使用拉杆结构。结构装配稳定，不受环境因素影响而变形，保持长期稳定的状态。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27.演奏性能：根据《钢琴》GB/T10159-2023标准的要求作检测：白键下沉深度9.5-10.5mm范围内；琴键下降负荷0.45-0.65N范围内；回升负荷0.10-0.25N范围内；琴键运动灵敏、不相互摩擦；弱音踏瓣与延音踏瓣之间的负荷差值≤3.0N。提供相应的产品检测报告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▲28.环保：通过CQC中国环保产品认证。提供相应的认证证书（包括可见投标产品型号的附件页）复印件，并加盖厂家公章。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▲29.安全性要求：甲醛、甲苯、二甲苯、苯、总挥发有机化合物等有害物质的检测结果符合GB 28489-2022《乐器有害物质限量》要求。提供相应的产品检测报告复印件，并加盖厂家公章。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▲30.产品标准：除上述要求以外，符合《钢琴》GB/T10159-2023标准。提供相应的产品检测报告复印件，并加盖厂家公章。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6AE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D6C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2A9B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20A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B92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音乐凳</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4B9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1.尺寸：≥300*290*290mm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2.材质：优质ABS；</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3.工艺：（1）注塑制作。耐磨抗压，抗氧化功能强，长期使用也不会产生开裂现象。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（2）硬度和强度高，吸水性小，优良的电绝缘性，耐寒。</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（3）凳脚须配防滑橡胶条。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4.功能：配置ABS塑料抽屉，可堆叠，既可做合唱台，也可以作为收纳小柜子使用。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D1C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3BE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r>
      <w:tr w14:paraId="6654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16E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8BB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折叠椅</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8A7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1.凳面≥40*40cm离地高约43cm总高约79.5cm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2.加粗钢管，≥23mm加粗优选钢管，承重性强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3.PU皮质坐面、靠背面，舒适且易打理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4.椅子采用全钢架架构，结实稳固耐用，180度折叠设计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781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673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r>
      <w:tr w14:paraId="79C2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4F5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099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谱台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BAF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加厚台面,尺寸约:50*35cm,高度65-150cm任意可调,适合多年龄段使用.产品工艺:静电烤漆.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BEB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C52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r>
      <w:tr w14:paraId="4757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D1D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972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定音鼓</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E5A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规格尺寸：23英寸，尺寸约:85*65cm,音域：C-A；</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支架:超强铝合金</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鼓圈:优质碳素结构钢板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性能:悬空式水平控制型液压系统原理装置踏板，脚掌自动锁定控制调音液压原理系统，此系统具有不蚁动，使用寿命长，稳定性能强，机械传动功能好的特点。踏板无级调节,可随意调节,且轻便易调,定音准确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附硬质鼓棰一付</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配套便携式可移动式滑轮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配置：附带金属压铸型调音指针器、止音垫，附带原厂牛津布包鼓套，防尘防护效果好，且易清洗；</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功能：每个定音鼓调音范围均在六度。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0CB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A35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387D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9CE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8A1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定音鼓</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6A1E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规格尺寸：26英寸，尺寸约:85*73cm,音域：A-F；</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鼓圈:优质碳素结构钢板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性能:悬空式水平控制型液压系统原理装置踏板，脚掌自动锁定控制调音液压原理系统，此系统具有不蚁动，使用寿命长，稳定性能强，机械传动功能好的特点。踏板无级调节,可随意调节,且轻便易调,定音准确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附硬质鼓棰一付</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配套便携式可移动式滑轮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配置：附带金属压铸型调音指针器、止音垫，附带原厂牛津布包鼓套，防尘防护效果好，且易清洗；</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功能：每个定音鼓调音范围均在六度。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E28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175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5445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01F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6DE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定音鼓</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EA3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规格尺寸：29英寸，尺寸约:85*80cm,音域：F-D</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鼓腔材质:专用紫铜整张铜皮旋压成型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支架:超强铝合金</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鼓圈:优质碳素结构钢板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性能:悬空式水平控制型液压系统原理装置踏板，脚掌自动锁定控制调音液压原理系统，此系统具有不蚁动，使用寿命长，稳定性能强，机械传动功能好的特点。踏板无级调节,可随意调节,且轻便易调,定音准确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附硬质鼓棰一付</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配套便携式可移动式滑轮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配置：附带金属压铸型调音指针器、止音垫，附带原厂牛津布包鼓套，防尘防护效果好，且易清洗；</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功能：每个定音鼓调音范围均在六度。</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443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FCF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1112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C63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6A5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篮球架</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97E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底座尺寸:≥1400mm*800mm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篮板尺寸:≥1200mm*800mm,加厚铝合金钢化玻璃板.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篮圈高度:2150mm-3050mm任意可调,适合多年龄段使用</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篮圈:18实心圆钢制作,45cm国标标准篮筐.</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配专用护套板.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3E1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357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661A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4FF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77E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跳高架</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54E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1.跳高架由底座，移动立柱，横杆托架,微调支脚构成。底座约：28.5mm*380mm，产品形式简洁，结构合理，可拆装，便于运输和包装。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立柱：固定立柱与移动立柱选用铝合金型材，型材之间选用燕尾槽配合，表面氧化处理，固定立柱采用50*80mm的铝合金异型方管，刻度调节范围500mm-2500mm，升降立柱采用30mm*30mm的铝合金异型方管，两端塑料塞封口。</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3.底座铁板一次冲压成型，避免了焊接造成的接口腐蚀，底部设有PU滚轮，移动方便。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4.跳高架具有防腐蚀性，安全，牢固等优点且上下移动方便。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5.跳高架底座底部设有微调机构，通过调节微调机构可满足场地不平整引起的跳高架的稳定性和横杆的高度要求。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喷涂工件的表面处理分两个阶段，前处理阶段使工件获得质量优良的介质层，增加防锈涂膜与金属基本的结合力，是提高产品表面处理能力的必备基础措施。表面处理阶段是将粉末通过高压静电作用均匀涂敷在被涂物体上的过程。当涂层达到一定厚度后，进入烘炉加热，涂料熔融固化，形成厚度均匀，质地牢固的涂层。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81D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C8B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3F31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29B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604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跳高垫</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2E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尺寸约3000mm*2000mm*300mm，采用牛津布外皮；内胆为26#优质高弹海绵，经防静电处理，强力好，接缝处平整、均匀牢固、棱角平整、手把结实。色泽均匀一致。表面层不得有对视觉有干扰的图像或标志。可在长度方向对半折叠，两侧各有提手、便于移动，聚乙稀高泡海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E7D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AFB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10A2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252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0A9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体操垫</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C56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1．尺寸约2000mm*1000mm*100mm。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2．内胆为珍珠海绵材质，为一个整块结构，不允许拼湊；采用环保材料。</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3．垫套为牛津布材质，颜色为军绿色，体操垫两侧设提手把。涤纶线缝合，两面革贴角。</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4.跳垫的四角为直角，四周仿皮革包角：表面平整，无皱折，当载荷落至体操垫时，外层不得起皱，里外层不得发生相对位移。</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33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C9C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059D1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D2E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FC4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推水器</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2BD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主体材质：航空级铝合金，超耐候聚酯粉未喷涂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尺寸：约150*86*92cm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重量：约6kg</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推水器胶条采用环保高密度EVA材料，胶条尺寸约：150*10cm厚约9mm,高回弹超耐磨，高回弹性能紧贴地面，推水轻便干净，而不伤地面，能有效清除地面积水；360°万向滚轮，操作轻便灵活；固定牢固，结构紧固耐用、永不生锈。</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B2C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D23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453C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14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7B0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实心球</w:t>
            </w:r>
          </w:p>
        </w:tc>
        <w:tc>
          <w:tcPr>
            <w:tcW w:w="6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E50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量约：3Kg；充气式橡胶实心球，有内胆，手感柔软无伤害，外摸无填充物感觉。球面采用≥4mm厚的天然橡胶整体成形，未使用再生胶，产品没有异味。从10M高处自由落体试验后，无破裂。球表面防滑，球上有明显不易脱落的商标、标志。外表面均匀分布乳头状小颗粒，半球结合处没有凹楞。</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731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56F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r>
      <w:tr w14:paraId="1732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154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1AE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足球</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8120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4号亮面机缝足球，圆周：620mm-640mm，球压标准：6-8磅，皮革材质：TPU皮革，内胆材质：高档比赛级内胆，足球构造：内胆，皮革两层，适用场地：室内室外通用，足球特点：脚感好，耐磨，弹性极佳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F93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A64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r>
      <w:tr w14:paraId="473B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704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9F7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篮球</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F66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号篮球，圆周：680mm-700mm，球压标准：7-9磅，皮革材质：高档耐磨PU皮革，中胎材质：抗冲击10000次以上比赛级中胎，篮球构造：天然橡胶内胆，中胎，外皮革三层，适用场地：室内室外通用，篮球特点：超级耐磨，手感佳，弹性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BD6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F09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r>
      <w:tr w14:paraId="5F21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191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3CD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排球</w:t>
            </w:r>
          </w:p>
        </w:tc>
        <w:tc>
          <w:tcPr>
            <w:tcW w:w="6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641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5号排球，圆周：650mm-670mm，球压标准：4-6磅，皮革材质：亚超细皮革，中胎材质：训练比赛级中胎，排球构造：内胆，中胎，外皮革三层，适用场地：室内室外通用，排球特点：皮革柔软，手感极佳，弹性好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29C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540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r>
      <w:tr w14:paraId="527B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D58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B80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软式排球</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B8C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4号软式排球；1、软质聚氨酯泡沫塑料，使用软质聚氨酯泡沫塑料；2、成品球内发泡塑料气孔中不应残留对人体和环境有害物质；3、球体颜色均匀，产品标志图案完整，接缝表面平整。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864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26F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r>
      <w:tr w14:paraId="3038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23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862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LED过稿台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608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A3尺寸,工作区域不小于30*42cm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368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952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03FA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467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153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画板</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4D9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全开，约90*120cm，厚度≥18mm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D51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块</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761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r>
      <w:tr w14:paraId="3D51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AD6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FAE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置物台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073B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木质烤漆工艺，圆柱φ50cm 高约100cm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AA7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047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271E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119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CE6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置物台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155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木质烤漆工艺，圆柱φ50cm 高约90cm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377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1D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7EA3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75F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998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置物台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B2B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木质烤漆工艺，圆柱φ50cm 高约80cm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933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F23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4F3F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9CC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C76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置物台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C6C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木质烤漆工艺，圆柱φ50cm 高约70cm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213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4CC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1226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87B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15E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置物台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69C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木质烤漆工艺，圆柱φ50cm 高约60cm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B7D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08E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1310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A0F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A05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置物台</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6E0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木质烤漆工艺，圆柱φ50cm 高约50cm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D62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B4F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r>
      <w:tr w14:paraId="0885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5FB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A0C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小学科学实验箱</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205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苏教版六年级（上、下册）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15A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A28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130B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7B0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C09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小学科学实验箱</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0C2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苏教版二年级（上、下册）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52F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D7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04F1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82E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A83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小学科学实验箱</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2D0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苏教版五年级（上、下册）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0554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8AE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52F5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7EE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8F7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小学科学实验箱</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D4FA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苏教版三年级（上、下册）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E42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496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661B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256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9D5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小学科学实验箱</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F077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苏教版一年级（上、下册）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D94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3E3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r>
      <w:tr w14:paraId="7286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02C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CBA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方座支架</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1DEA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由底座、立杆、烧瓶夹，大小铁环，垂直夹，平行夹等组成。2、底座约：210*135mm；底座和立杆防锈处理；立杆的一端装有M10*18mm螺纹；底座放置平稳，无明显晃动；立杆和方座应垂直。3、碟形螺帽为M5；垂直夹、平行夹的夹体为S形，顶部各有M6紧固螺钉；方座支架附：烧瓶夹一只、垂直夹二只、大小铁环各一只、平行夹一只。4、立杆直径不小于12mm。5、烧瓶夹：夹口闭合间隙小于0.1mm，最大开口不小于35mm，夹杆直径不小于8mm。6、铁环：大铁环内径不小于90mm，大铁环柄长约105mm，小铁环内径不小于50mm，小铁环柄长约125mm，圆环120度处开口宽约20mm。7、其他：垂直夹和平行夹的夹持直径范围为Φ6mm--Φ14mm，立杆与方座组装后的垂直度≤3mm,铁环与立杆组装后的垂直度≤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A7C4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065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r>
    </w:tbl>
    <w:p w14:paraId="4FEC377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071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885B4">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5885B4">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ED9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B4354"/>
    <w:rsid w:val="05464EA2"/>
    <w:rsid w:val="10B86DB8"/>
    <w:rsid w:val="11753026"/>
    <w:rsid w:val="18EE5854"/>
    <w:rsid w:val="1B8F73E4"/>
    <w:rsid w:val="1DEC675D"/>
    <w:rsid w:val="21BC4F9E"/>
    <w:rsid w:val="31C41C66"/>
    <w:rsid w:val="3C4E1283"/>
    <w:rsid w:val="42DE23E1"/>
    <w:rsid w:val="50DB4354"/>
    <w:rsid w:val="7A280B4B"/>
    <w:rsid w:val="7FEB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81"/>
    <w:basedOn w:val="5"/>
    <w:qFormat/>
    <w:uiPriority w:val="0"/>
    <w:rPr>
      <w:rFonts w:hint="eastAsia" w:ascii="宋体" w:hAnsi="宋体" w:eastAsia="宋体" w:cs="宋体"/>
      <w:color w:val="000000"/>
      <w:sz w:val="22"/>
      <w:szCs w:val="22"/>
      <w:u w:val="none"/>
    </w:rPr>
  </w:style>
  <w:style w:type="character" w:customStyle="1" w:styleId="7">
    <w:name w:val="font41"/>
    <w:basedOn w:val="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10</Pages>
  <Words>9710</Words>
  <Characters>11203</Characters>
  <Lines>0</Lines>
  <Paragraphs>0</Paragraphs>
  <TotalTime>2</TotalTime>
  <ScaleCrop>false</ScaleCrop>
  <LinksUpToDate>false</LinksUpToDate>
  <CharactersWithSpaces>11249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2025-07-17T12:43:00Z</dcterms:created>
  <dc:creator>Administrator</dc:creator>
  <cp:lastModifiedBy>M. ICARDI</cp:lastModifiedBy>
  <dcterms:modified xsi:type="dcterms:W3CDTF">2025-07-21T08:54:29Z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eyJoZGlkIjoiNjYxYTdlMWMyZGM2YTlmNDNlZjFjNjRjYjlhY2QyYWIiLCJ1c2VySWQiOiIzNDkyMDI2MDgifQ==</vt:lpwstr>
  </property>
  <property fmtid="{D5CDD505-2E9C-101B-9397-08002B2CF9AE}" pid="4" name="ICV">
    <vt:lpwstr>B978E1C21A9A49F989375577267AEDC3_12</vt:lpwstr>
  </property>
</Properties>
</file>