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38"/>
        <w:gridCol w:w="819"/>
        <w:gridCol w:w="1416"/>
        <w:gridCol w:w="786"/>
        <w:gridCol w:w="786"/>
        <w:gridCol w:w="786"/>
        <w:gridCol w:w="786"/>
        <w:gridCol w:w="786"/>
        <w:gridCol w:w="786"/>
      </w:tblGrid>
      <w:tr w14:paraId="1DC10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1CBCCE53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序号</w:t>
            </w:r>
          </w:p>
        </w:tc>
        <w:tc>
          <w:tcPr>
            <w:tcW w:w="1038" w:type="dxa"/>
          </w:tcPr>
          <w:p w14:paraId="738D89FC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标的名称</w:t>
            </w:r>
          </w:p>
        </w:tc>
        <w:tc>
          <w:tcPr>
            <w:tcW w:w="819" w:type="dxa"/>
          </w:tcPr>
          <w:p w14:paraId="0CD231D6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数量</w:t>
            </w:r>
          </w:p>
        </w:tc>
        <w:tc>
          <w:tcPr>
            <w:tcW w:w="1416" w:type="dxa"/>
          </w:tcPr>
          <w:p w14:paraId="29194665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标的金额 （元）</w:t>
            </w:r>
          </w:p>
        </w:tc>
        <w:tc>
          <w:tcPr>
            <w:tcW w:w="786" w:type="dxa"/>
          </w:tcPr>
          <w:p w14:paraId="1A0DCAE7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计量单位</w:t>
            </w:r>
          </w:p>
        </w:tc>
        <w:tc>
          <w:tcPr>
            <w:tcW w:w="786" w:type="dxa"/>
          </w:tcPr>
          <w:p w14:paraId="44076181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所属行业</w:t>
            </w:r>
          </w:p>
        </w:tc>
        <w:tc>
          <w:tcPr>
            <w:tcW w:w="786" w:type="dxa"/>
          </w:tcPr>
          <w:p w14:paraId="2CCD1E3C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是否核心产品</w:t>
            </w:r>
          </w:p>
        </w:tc>
        <w:tc>
          <w:tcPr>
            <w:tcW w:w="786" w:type="dxa"/>
          </w:tcPr>
          <w:p w14:paraId="41DD4849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是否允许进口产品</w:t>
            </w:r>
          </w:p>
        </w:tc>
        <w:tc>
          <w:tcPr>
            <w:tcW w:w="786" w:type="dxa"/>
          </w:tcPr>
          <w:p w14:paraId="36379767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是否属于节能产品</w:t>
            </w:r>
          </w:p>
        </w:tc>
        <w:tc>
          <w:tcPr>
            <w:tcW w:w="786" w:type="dxa"/>
          </w:tcPr>
          <w:p w14:paraId="09B92B6A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是否属于环境标志产品</w:t>
            </w:r>
          </w:p>
        </w:tc>
      </w:tr>
      <w:tr w14:paraId="7B857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4706F9A2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</w:t>
            </w:r>
          </w:p>
        </w:tc>
        <w:tc>
          <w:tcPr>
            <w:tcW w:w="1038" w:type="dxa"/>
          </w:tcPr>
          <w:p w14:paraId="4A1D4589">
            <w:pPr>
              <w:pStyle w:val="4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 xml:space="preserve">陕西中医药大学基础医学院中医脉象训练仪购置项目 </w:t>
            </w:r>
          </w:p>
        </w:tc>
        <w:tc>
          <w:tcPr>
            <w:tcW w:w="819" w:type="dxa"/>
          </w:tcPr>
          <w:p w14:paraId="1656F344">
            <w:pPr>
              <w:pStyle w:val="4"/>
              <w:jc w:val="right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30</w:t>
            </w:r>
            <w:r>
              <w:rPr>
                <w:rFonts w:ascii="仿宋_GB2312" w:hAnsi="仿宋_GB2312" w:eastAsia="仿宋_GB2312" w:cs="仿宋_GB2312"/>
                <w:highlight w:val="none"/>
              </w:rPr>
              <w:t>.00</w:t>
            </w:r>
          </w:p>
        </w:tc>
        <w:tc>
          <w:tcPr>
            <w:tcW w:w="1416" w:type="dxa"/>
          </w:tcPr>
          <w:p w14:paraId="1C328353">
            <w:pPr>
              <w:pStyle w:val="4"/>
              <w:jc w:val="right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1,60</w:t>
            </w:r>
            <w:r>
              <w:rPr>
                <w:rFonts w:ascii="仿宋_GB2312" w:hAnsi="仿宋_GB2312" w:eastAsia="仿宋_GB2312" w:cs="仿宋_GB2312"/>
                <w:highlight w:val="none"/>
              </w:rPr>
              <w:t>0,000.00</w:t>
            </w:r>
          </w:p>
        </w:tc>
        <w:tc>
          <w:tcPr>
            <w:tcW w:w="786" w:type="dxa"/>
          </w:tcPr>
          <w:p w14:paraId="0B097F35">
            <w:pPr>
              <w:pStyle w:val="4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台</w:t>
            </w:r>
          </w:p>
        </w:tc>
        <w:tc>
          <w:tcPr>
            <w:tcW w:w="786" w:type="dxa"/>
          </w:tcPr>
          <w:p w14:paraId="0EA1E044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工业</w:t>
            </w:r>
          </w:p>
        </w:tc>
        <w:tc>
          <w:tcPr>
            <w:tcW w:w="786" w:type="dxa"/>
          </w:tcPr>
          <w:p w14:paraId="078FBA15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否</w:t>
            </w:r>
          </w:p>
        </w:tc>
        <w:tc>
          <w:tcPr>
            <w:tcW w:w="786" w:type="dxa"/>
          </w:tcPr>
          <w:p w14:paraId="76377A3D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否</w:t>
            </w:r>
          </w:p>
        </w:tc>
        <w:tc>
          <w:tcPr>
            <w:tcW w:w="786" w:type="dxa"/>
          </w:tcPr>
          <w:p w14:paraId="4920DD66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否</w:t>
            </w:r>
          </w:p>
        </w:tc>
        <w:tc>
          <w:tcPr>
            <w:tcW w:w="786" w:type="dxa"/>
          </w:tcPr>
          <w:p w14:paraId="49993F61">
            <w:pPr>
              <w:pStyle w:val="4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否</w:t>
            </w:r>
          </w:p>
        </w:tc>
      </w:tr>
    </w:tbl>
    <w:p w14:paraId="605770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2025-07-23T06:11:35Z</dcterms:created>
  <dc:creator>dell</dc:creator>
  <cp:lastModifiedBy>乐乐</cp:lastModifiedBy>
  <dcterms:modified xsi:type="dcterms:W3CDTF">2025-07-23T06:11:45Z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eyJoZGlkIjoiNjVjOGI3YWFjN2EzMDY1MTk5NTU0YjRkYzJkOWQ1YjUiLCJ1c2VySWQiOiIyODI4NjAyODQifQ==</vt:lpwstr>
  </property>
  <property fmtid="{D5CDD505-2E9C-101B-9397-08002B2CF9AE}" pid="4" name="ICV">
    <vt:lpwstr>B6093C5F7D0D4181BB3C24420D5BF499_12</vt:lpwstr>
  </property>
</Properties>
</file>