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065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497C18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合同包1(“送万福 进万家”公益文化服务活动春联福袋印制服务):</w:t>
      </w:r>
      <w:bookmarkStart w:id="0" w:name="_GoBack"/>
      <w:bookmarkEnd w:id="0"/>
    </w:p>
    <w:p w14:paraId="6C3881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合同包预算金额：200,000.00元</w:t>
      </w:r>
    </w:p>
    <w:p w14:paraId="6FA792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1161"/>
        <w:gridCol w:w="2921"/>
        <w:gridCol w:w="1027"/>
        <w:gridCol w:w="1403"/>
        <w:gridCol w:w="1291"/>
      </w:tblGrid>
      <w:tr w14:paraId="42B8F5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43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9419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6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07A7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7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62D5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6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1F12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2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7257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7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114C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5DA741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3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92BF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6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62F7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其他商务服务</w:t>
            </w:r>
          </w:p>
        </w:tc>
        <w:tc>
          <w:tcPr>
            <w:tcW w:w="17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EF7B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“送万福 进万家”公益文化服务活动春联福袋印制项目</w:t>
            </w:r>
          </w:p>
        </w:tc>
        <w:tc>
          <w:tcPr>
            <w:tcW w:w="6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57BE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82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DE4C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7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9021C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200,000.00</w:t>
            </w:r>
          </w:p>
        </w:tc>
      </w:tr>
    </w:tbl>
    <w:p w14:paraId="2AEC22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1A681E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合同履行期限：合同签订之日起至2026年2月1日前发放完毕。</w:t>
      </w:r>
    </w:p>
    <w:p w14:paraId="2AAB5A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D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2025-07-23T08:03:16Z</dcterms:created>
  <dc:creator>Administrator</dc:creator>
  <cp:lastModifiedBy>乐乐</cp:lastModifiedBy>
  <dcterms:modified xsi:type="dcterms:W3CDTF">2025-07-23T08:04:23Z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eyJoZGlkIjoiMTAwMTM4YzQ1MmE2NGVhOGE0ODM3Y2Q5ODMzYzk1NWEiLCJ1c2VySWQiOiIyODI4NjAyODQifQ==</vt:lpwstr>
  </property>
  <property fmtid="{D5CDD505-2E9C-101B-9397-08002B2CF9AE}" pid="4" name="ICV">
    <vt:lpwstr>B2F6EDB3EF2D4CB49D2EC0CBD346373C_12</vt:lpwstr>
  </property>
</Properties>
</file>