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6A58" w14:textId="77777777" w:rsidR="00B655B3" w:rsidRPr="00B655B3" w:rsidRDefault="00B655B3" w:rsidP="00B655B3">
      <w:pPr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  <w14:ligatures w14:val="none"/>
        </w:rPr>
      </w:pPr>
      <w:r w:rsidRPr="00B655B3">
        <w:rPr>
          <w:rFonts w:ascii="宋体" w:eastAsia="宋体" w:hAnsi="宋体" w:cs="Times New Roman" w:hint="eastAsia"/>
          <w:kern w:val="0"/>
          <w:szCs w:val="21"/>
          <w14:ligatures w14:val="none"/>
        </w:rPr>
        <w:t>1.采购内容:对现有围墙采用每隔6m 增加一处混凝土柱，混凝土柱从-0.5m处延伸至围墙顶等。</w:t>
      </w:r>
    </w:p>
    <w:p w14:paraId="74C79D43" w14:textId="77777777" w:rsidR="00B655B3" w:rsidRPr="00B655B3" w:rsidRDefault="00B655B3" w:rsidP="00B655B3">
      <w:pPr>
        <w:spacing w:line="440" w:lineRule="exact"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  <w14:ligatures w14:val="none"/>
        </w:rPr>
      </w:pPr>
      <w:r w:rsidRPr="00B655B3">
        <w:rPr>
          <w:rFonts w:ascii="宋体" w:eastAsia="宋体" w:hAnsi="宋体" w:cs="Times New Roman" w:hint="eastAsia"/>
          <w:kern w:val="0"/>
          <w:szCs w:val="21"/>
          <w14:ligatures w14:val="none"/>
        </w:rPr>
        <w:t>2.主要功能和目标:消除安全隐患，确保围墙安全</w:t>
      </w:r>
    </w:p>
    <w:p w14:paraId="28E917BD" w14:textId="77777777" w:rsidR="00B655B3" w:rsidRPr="00B655B3" w:rsidRDefault="00B655B3" w:rsidP="00B655B3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0"/>
          <w:szCs w:val="21"/>
          <w14:ligatures w14:val="none"/>
        </w:rPr>
      </w:pPr>
      <w:r w:rsidRPr="00B655B3">
        <w:rPr>
          <w:rFonts w:ascii="宋体" w:eastAsia="宋体" w:hAnsi="宋体" w:cs="Times New Roman" w:hint="eastAsia"/>
          <w:kern w:val="0"/>
          <w:szCs w:val="21"/>
          <w14:ligatures w14:val="none"/>
        </w:rPr>
        <w:t>3.需满足的技术规格、服务及验收要求:符合国家现行的有关规范标准，达到国家及住建部颁发的有关施工规范的要求。</w:t>
      </w:r>
    </w:p>
    <w:p w14:paraId="11408601" w14:textId="77777777" w:rsidR="00B655B3" w:rsidRPr="00B655B3" w:rsidRDefault="00B655B3" w:rsidP="00B655B3">
      <w:pPr>
        <w:spacing w:line="440" w:lineRule="exact"/>
        <w:ind w:firstLineChars="200" w:firstLine="420"/>
        <w:jc w:val="left"/>
        <w:rPr>
          <w:rFonts w:ascii="宋体" w:eastAsia="宋体" w:hAnsi="宋体" w:cs="Times New Roman"/>
          <w:kern w:val="0"/>
          <w:szCs w:val="21"/>
          <w14:ligatures w14:val="none"/>
        </w:rPr>
      </w:pPr>
      <w:r w:rsidRPr="00B655B3">
        <w:rPr>
          <w:rFonts w:ascii="宋体" w:eastAsia="宋体" w:hAnsi="宋体" w:cs="Times New Roman" w:hint="eastAsia"/>
          <w:kern w:val="0"/>
          <w:szCs w:val="21"/>
          <w14:ligatures w14:val="none"/>
        </w:rPr>
        <w:t>4.建议处理方案</w:t>
      </w:r>
    </w:p>
    <w:p w14:paraId="73618DC1" w14:textId="59855AAD" w:rsidR="00B655B3" w:rsidRPr="00B655B3" w:rsidRDefault="00B655B3" w:rsidP="00B655B3">
      <w:pPr>
        <w:widowControl/>
        <w:tabs>
          <w:tab w:val="center" w:pos="4153"/>
          <w:tab w:val="right" w:pos="8306"/>
        </w:tabs>
        <w:snapToGrid w:val="0"/>
        <w:jc w:val="center"/>
        <w:rPr>
          <w:rFonts w:ascii="宋体" w:eastAsia="宋体" w:hAnsi="宋体" w:cs="宋体"/>
          <w:noProof/>
          <w:kern w:val="0"/>
          <w:sz w:val="18"/>
          <w:szCs w:val="18"/>
          <w14:ligatures w14:val="none"/>
        </w:rPr>
      </w:pPr>
      <w:r w:rsidRPr="00B655B3">
        <w:rPr>
          <w:rFonts w:ascii="宋体" w:eastAsia="宋体" w:hAnsi="宋体" w:cs="宋体"/>
          <w:noProof/>
          <w:kern w:val="0"/>
          <w:sz w:val="18"/>
          <w:szCs w:val="18"/>
          <w14:ligatures w14:val="none"/>
        </w:rPr>
        <w:drawing>
          <wp:inline distT="0" distB="0" distL="0" distR="0" wp14:anchorId="343487B8" wp14:editId="521061D0">
            <wp:extent cx="5274310" cy="2964815"/>
            <wp:effectExtent l="0" t="0" r="0" b="0"/>
            <wp:docPr id="11451264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633F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7FC1" w14:textId="77777777" w:rsidR="005457AD" w:rsidRDefault="005457AD" w:rsidP="00B655B3">
      <w:pPr>
        <w:rPr>
          <w:rFonts w:hint="eastAsia"/>
        </w:rPr>
      </w:pPr>
      <w:r>
        <w:separator/>
      </w:r>
    </w:p>
  </w:endnote>
  <w:endnote w:type="continuationSeparator" w:id="0">
    <w:p w14:paraId="1440C105" w14:textId="77777777" w:rsidR="005457AD" w:rsidRDefault="005457AD" w:rsidP="00B655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46F0" w14:textId="77777777" w:rsidR="005457AD" w:rsidRDefault="005457AD" w:rsidP="00B655B3">
      <w:pPr>
        <w:rPr>
          <w:rFonts w:hint="eastAsia"/>
        </w:rPr>
      </w:pPr>
      <w:r>
        <w:separator/>
      </w:r>
    </w:p>
  </w:footnote>
  <w:footnote w:type="continuationSeparator" w:id="0">
    <w:p w14:paraId="632D2091" w14:textId="77777777" w:rsidR="005457AD" w:rsidRDefault="005457AD" w:rsidP="00B655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B4D"/>
    <w:rsid w:val="001D0B4D"/>
    <w:rsid w:val="00385C34"/>
    <w:rsid w:val="005457AD"/>
    <w:rsid w:val="00860841"/>
    <w:rsid w:val="00B655B3"/>
    <w:rsid w:val="00E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E06EA6-A903-434A-87B7-330BC55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B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B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B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B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B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B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B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B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B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0B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B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B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B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B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0B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55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655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65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72</Characters>
  <Application>Microsoft Office Word</Application>
  <DocSecurity>0</DocSecurity>
  <Lines>5</Lines>
  <Paragraphs>4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2025-07-24T06:23:00Z</dcterms:created>
  <dcterms:modified xsi:type="dcterms:W3CDTF">2025-07-24T06:23:00Z</dcterms:modified>
</cp:coreProperties>
</file>