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EFDF8">
      <w:r>
        <w:drawing>
          <wp:inline distT="0" distB="0" distL="114300" distR="114300">
            <wp:extent cx="5544185" cy="8002905"/>
            <wp:effectExtent l="0" t="0" r="184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800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2025-07-30T12:24:34Z</dcterms:created>
  <dc:creator>Administrator</dc:creator>
  <cp:lastModifiedBy>敏敏</cp:lastModifiedBy>
  <dcterms:modified xsi:type="dcterms:W3CDTF">2025-07-30T12:24:41Z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eyJoZGlkIjoiZmZkZDgzOTkwYzBkMjQxNjg5MDllYjlhYTNiNzc0YTQiLCJ1c2VySWQiOiIzNjA1NTE1NTQifQ==</vt:lpwstr>
  </property>
  <property fmtid="{D5CDD505-2E9C-101B-9397-08002B2CF9AE}" pid="4" name="ICV">
    <vt:lpwstr>DE086495CC35435E94F0CA6D70668ABD_12</vt:lpwstr>
  </property>
</Properties>
</file>