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67100">
      <w:pPr>
        <w:spacing w:line="360" w:lineRule="auto"/>
        <w:jc w:val="right"/>
        <w:rPr>
          <w:rFonts w:hint="default" w:ascii="Times New Roman" w:hAnsi="Times New Roman" w:cs="Times New Roman"/>
          <w:b/>
          <w:color w:val="auto"/>
          <w:szCs w:val="21"/>
          <w:highlight w:val="none"/>
        </w:rPr>
      </w:pPr>
      <w:r>
        <w:rPr>
          <w:rFonts w:hint="default" w:ascii="Times New Roman" w:hAnsi="Times New Roman" w:cs="Times New Roman"/>
          <w:bCs/>
          <w:color w:val="auto"/>
          <w:sz w:val="28"/>
          <w:szCs w:val="28"/>
          <w:highlight w:val="none"/>
        </w:rPr>
        <w:drawing>
          <wp:inline distT="0" distB="0" distL="0" distR="0">
            <wp:extent cx="882650" cy="854710"/>
            <wp:effectExtent l="0" t="0" r="12700" b="2540"/>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10" cstate="print"/>
                    <a:srcRect/>
                    <a:stretch>
                      <a:fillRect/>
                    </a:stretch>
                  </pic:blipFill>
                  <pic:spPr>
                    <a:xfrm>
                      <a:off x="0" y="0"/>
                      <a:ext cx="882650" cy="854710"/>
                    </a:xfrm>
                    <a:prstGeom prst="rect">
                      <a:avLst/>
                    </a:prstGeom>
                    <a:ln>
                      <a:noFill/>
                    </a:ln>
                  </pic:spPr>
                </pic:pic>
              </a:graphicData>
            </a:graphic>
          </wp:inline>
        </w:drawing>
      </w:r>
    </w:p>
    <w:p w14:paraId="184DDEA7">
      <w:pPr>
        <w:spacing w:line="360" w:lineRule="auto"/>
        <w:rPr>
          <w:rFonts w:hint="default" w:ascii="Times New Roman" w:hAnsi="Times New Roman" w:cs="Times New Roman"/>
          <w:b/>
          <w:color w:val="auto"/>
          <w:szCs w:val="21"/>
          <w:highlight w:val="none"/>
        </w:rPr>
      </w:pPr>
    </w:p>
    <w:p w14:paraId="57258708">
      <w:pPr>
        <w:spacing w:line="360" w:lineRule="auto"/>
        <w:rPr>
          <w:rFonts w:hint="default" w:ascii="Times New Roman" w:hAnsi="Times New Roman" w:cs="Times New Roman"/>
          <w:b/>
          <w:color w:val="auto"/>
          <w:szCs w:val="21"/>
          <w:highlight w:val="none"/>
        </w:rPr>
      </w:pPr>
    </w:p>
    <w:p w14:paraId="5F940DE8">
      <w:pPr>
        <w:spacing w:line="360" w:lineRule="auto"/>
        <w:rPr>
          <w:rFonts w:hint="default" w:ascii="Times New Roman" w:hAnsi="Times New Roman" w:cs="Times New Roman"/>
          <w:b/>
          <w:color w:val="auto"/>
          <w:szCs w:val="21"/>
          <w:highlight w:val="none"/>
        </w:rPr>
      </w:pPr>
    </w:p>
    <w:p w14:paraId="4889EACB">
      <w:pPr>
        <w:spacing w:line="240" w:lineRule="auto"/>
        <w:jc w:val="center"/>
        <w:outlineLvl w:val="1"/>
        <w:rPr>
          <w:rFonts w:hint="default" w:ascii="Times New Roman" w:hAnsi="Times New Roman" w:cs="Times New Roman"/>
          <w:b/>
          <w:color w:val="auto"/>
          <w:sz w:val="52"/>
          <w:szCs w:val="52"/>
          <w:highlight w:val="none"/>
        </w:rPr>
      </w:pPr>
      <w:bookmarkStart w:id="0" w:name="_Toc3971"/>
      <w:bookmarkStart w:id="1" w:name="_Toc31898"/>
      <w:bookmarkStart w:id="2" w:name="_Toc4323"/>
      <w:r>
        <w:rPr>
          <w:rFonts w:hint="default" w:ascii="Times New Roman" w:hAnsi="Times New Roman" w:cs="Times New Roman"/>
          <w:b/>
          <w:color w:val="auto"/>
          <w:sz w:val="52"/>
          <w:szCs w:val="52"/>
          <w:highlight w:val="none"/>
        </w:rPr>
        <w:t>竞争性磋商文件</w:t>
      </w:r>
      <w:bookmarkEnd w:id="0"/>
      <w:bookmarkEnd w:id="1"/>
      <w:bookmarkEnd w:id="2"/>
    </w:p>
    <w:p w14:paraId="159EDD27">
      <w:pPr>
        <w:spacing w:line="360" w:lineRule="auto"/>
        <w:rPr>
          <w:rFonts w:hint="default" w:ascii="Times New Roman" w:hAnsi="Times New Roman" w:cs="Times New Roman"/>
          <w:bCs/>
          <w:color w:val="auto"/>
          <w:szCs w:val="21"/>
          <w:highlight w:val="none"/>
        </w:rPr>
      </w:pPr>
    </w:p>
    <w:p w14:paraId="19CFE739">
      <w:pPr>
        <w:spacing w:line="360" w:lineRule="auto"/>
        <w:jc w:val="center"/>
        <w:rPr>
          <w:rFonts w:hint="default" w:ascii="Times New Roman" w:hAnsi="Times New Roman" w:cs="Times New Roman"/>
          <w:bCs/>
          <w:color w:val="auto"/>
          <w:szCs w:val="21"/>
          <w:highlight w:val="none"/>
        </w:rPr>
      </w:pPr>
    </w:p>
    <w:p w14:paraId="0809E2B4">
      <w:pPr>
        <w:spacing w:line="360" w:lineRule="auto"/>
        <w:jc w:val="center"/>
        <w:rPr>
          <w:rFonts w:hint="default" w:ascii="Times New Roman" w:hAnsi="Times New Roman" w:cs="Times New Roman"/>
          <w:bCs/>
          <w:color w:val="auto"/>
          <w:szCs w:val="21"/>
          <w:highlight w:val="none"/>
        </w:rPr>
      </w:pPr>
    </w:p>
    <w:p w14:paraId="366E4D97">
      <w:pPr>
        <w:spacing w:line="360" w:lineRule="auto"/>
        <w:jc w:val="center"/>
        <w:rPr>
          <w:rFonts w:hint="default" w:ascii="Times New Roman" w:hAnsi="Times New Roman" w:cs="Times New Roman"/>
          <w:bCs/>
          <w:color w:val="auto"/>
          <w:szCs w:val="21"/>
          <w:highlight w:val="none"/>
        </w:rPr>
      </w:pPr>
    </w:p>
    <w:p w14:paraId="5826685B">
      <w:pPr>
        <w:spacing w:line="360" w:lineRule="auto"/>
        <w:jc w:val="center"/>
        <w:outlineLvl w:val="2"/>
        <w:rPr>
          <w:rFonts w:hint="default" w:ascii="Times New Roman" w:hAnsi="Times New Roman" w:cs="Times New Roman"/>
          <w:b/>
          <w:bCs/>
          <w:color w:val="auto"/>
          <w:sz w:val="28"/>
          <w:szCs w:val="28"/>
          <w:highlight w:val="none"/>
        </w:rPr>
      </w:pPr>
      <w:bookmarkStart w:id="3" w:name="_Toc26677"/>
      <w:bookmarkStart w:id="4" w:name="_Toc21229"/>
      <w:bookmarkStart w:id="5" w:name="_Toc5647"/>
      <w:r>
        <w:rPr>
          <w:rFonts w:hint="default" w:ascii="Times New Roman" w:hAnsi="Times New Roman" w:cs="Times New Roman"/>
          <w:b/>
          <w:bCs/>
          <w:color w:val="auto"/>
          <w:sz w:val="28"/>
          <w:szCs w:val="28"/>
          <w:highlight w:val="none"/>
        </w:rPr>
        <w:t>采购项目编号：</w:t>
      </w:r>
      <w:r>
        <w:rPr>
          <w:rFonts w:hint="default" w:ascii="Times New Roman" w:hAnsi="Times New Roman" w:cs="Times New Roman"/>
          <w:b/>
          <w:bCs/>
          <w:color w:val="auto"/>
          <w:sz w:val="28"/>
          <w:szCs w:val="28"/>
          <w:highlight w:val="none"/>
          <w:u w:val="single"/>
        </w:rPr>
        <w:fldChar w:fldCharType="begin"/>
      </w:r>
      <w:r>
        <w:rPr>
          <w:rFonts w:hint="default" w:ascii="Times New Roman" w:hAnsi="Times New Roman" w:cs="Times New Roman"/>
          <w:b/>
          <w:bCs/>
          <w:color w:val="auto"/>
          <w:sz w:val="28"/>
          <w:szCs w:val="28"/>
          <w:highlight w:val="none"/>
          <w:u w:val="single"/>
        </w:rPr>
        <w:instrText xml:space="preserve"> MERGEFIELD "（项目编号）" </w:instrText>
      </w:r>
      <w:r>
        <w:rPr>
          <w:rFonts w:hint="default" w:ascii="Times New Roman" w:hAnsi="Times New Roman" w:cs="Times New Roman"/>
          <w:b/>
          <w:bCs/>
          <w:color w:val="auto"/>
          <w:sz w:val="28"/>
          <w:szCs w:val="28"/>
          <w:highlight w:val="none"/>
          <w:u w:val="single"/>
        </w:rPr>
        <w:fldChar w:fldCharType="separate"/>
      </w:r>
      <w:r>
        <w:rPr>
          <w:rFonts w:hint="eastAsia" w:ascii="Times New Roman" w:hAnsi="Times New Roman" w:cs="Times New Roman"/>
          <w:b/>
          <w:bCs/>
          <w:color w:val="auto"/>
          <w:sz w:val="28"/>
          <w:szCs w:val="28"/>
          <w:highlight w:val="none"/>
          <w:u w:val="single"/>
          <w:lang w:eastAsia="zh-CN"/>
        </w:rPr>
        <w:t>DQA-2025061-CS-1</w:t>
      </w:r>
      <w:r>
        <w:rPr>
          <w:rFonts w:hint="default" w:ascii="Times New Roman" w:hAnsi="Times New Roman" w:cs="Times New Roman"/>
          <w:b/>
          <w:bCs/>
          <w:color w:val="auto"/>
          <w:sz w:val="28"/>
          <w:szCs w:val="28"/>
          <w:highlight w:val="none"/>
          <w:u w:val="single"/>
        </w:rPr>
        <w:fldChar w:fldCharType="end"/>
      </w:r>
      <w:r>
        <w:rPr>
          <w:rFonts w:hint="default" w:ascii="Times New Roman" w:hAnsi="Times New Roman" w:cs="Times New Roman"/>
          <w:b/>
          <w:bCs/>
          <w:color w:val="auto"/>
          <w:sz w:val="28"/>
          <w:szCs w:val="28"/>
          <w:highlight w:val="none"/>
        </w:rPr>
        <w:fldChar w:fldCharType="begin"/>
      </w:r>
      <w:r>
        <w:rPr>
          <w:rFonts w:hint="default" w:ascii="Times New Roman" w:hAnsi="Times New Roman" w:cs="Times New Roman"/>
          <w:b/>
          <w:bCs/>
          <w:color w:val="auto"/>
          <w:sz w:val="28"/>
          <w:szCs w:val="28"/>
          <w:highlight w:val="none"/>
        </w:rPr>
        <w:instrText xml:space="preserve"> DOCVARIABLE  采购编号  \* MERGEFORMAT </w:instrText>
      </w:r>
      <w:r>
        <w:rPr>
          <w:rFonts w:hint="default" w:ascii="Times New Roman" w:hAnsi="Times New Roman" w:cs="Times New Roman"/>
          <w:b/>
          <w:bCs/>
          <w:color w:val="auto"/>
          <w:sz w:val="28"/>
          <w:szCs w:val="28"/>
          <w:highlight w:val="none"/>
        </w:rPr>
        <w:fldChar w:fldCharType="end"/>
      </w:r>
      <w:bookmarkEnd w:id="3"/>
      <w:bookmarkEnd w:id="4"/>
      <w:bookmarkEnd w:id="5"/>
    </w:p>
    <w:p w14:paraId="5B07B1A1">
      <w:pPr>
        <w:spacing w:line="360" w:lineRule="auto"/>
        <w:jc w:val="center"/>
        <w:outlineLvl w:val="3"/>
        <w:rPr>
          <w:rFonts w:hint="default" w:ascii="Times New Roman" w:hAnsi="Times New Roman" w:cs="Times New Roman"/>
          <w:b/>
          <w:color w:val="auto"/>
          <w:sz w:val="30"/>
          <w:szCs w:val="30"/>
          <w:highlight w:val="none"/>
          <w:u w:val="single"/>
        </w:rPr>
      </w:pPr>
      <w:bookmarkStart w:id="6" w:name="_Toc9455"/>
      <w:bookmarkStart w:id="7" w:name="_Toc28983"/>
      <w:bookmarkStart w:id="8" w:name="_Toc15250"/>
      <w:r>
        <w:rPr>
          <w:rFonts w:hint="default" w:ascii="Times New Roman" w:hAnsi="Times New Roman" w:cs="Times New Roman"/>
          <w:b/>
          <w:bCs/>
          <w:color w:val="auto"/>
          <w:sz w:val="28"/>
          <w:szCs w:val="28"/>
          <w:highlight w:val="none"/>
        </w:rPr>
        <w:t>采购项目名称：</w:t>
      </w:r>
      <w:r>
        <w:rPr>
          <w:rFonts w:hint="default" w:ascii="Times New Roman" w:hAnsi="Times New Roman" w:cs="Times New Roman"/>
          <w:b/>
          <w:bCs/>
          <w:color w:val="auto"/>
          <w:sz w:val="28"/>
          <w:szCs w:val="28"/>
          <w:highlight w:val="none"/>
          <w:u w:val="single"/>
        </w:rPr>
        <w:fldChar w:fldCharType="begin"/>
      </w:r>
      <w:r>
        <w:rPr>
          <w:rFonts w:hint="default" w:ascii="Times New Roman" w:hAnsi="Times New Roman" w:cs="Times New Roman"/>
          <w:b/>
          <w:bCs/>
          <w:color w:val="auto"/>
          <w:sz w:val="28"/>
          <w:szCs w:val="28"/>
          <w:highlight w:val="none"/>
          <w:u w:val="single"/>
        </w:rPr>
        <w:instrText xml:space="preserve"> MERGEFIELD "（项目名称）" </w:instrText>
      </w:r>
      <w:r>
        <w:rPr>
          <w:rFonts w:hint="default" w:ascii="Times New Roman" w:hAnsi="Times New Roman" w:cs="Times New Roman"/>
          <w:b/>
          <w:bCs/>
          <w:color w:val="auto"/>
          <w:sz w:val="28"/>
          <w:szCs w:val="28"/>
          <w:highlight w:val="none"/>
          <w:u w:val="single"/>
        </w:rPr>
        <w:fldChar w:fldCharType="separate"/>
      </w:r>
      <w:r>
        <w:rPr>
          <w:rFonts w:hint="eastAsia" w:ascii="Times New Roman" w:hAnsi="Times New Roman" w:cs="Times New Roman"/>
          <w:b/>
          <w:bCs/>
          <w:color w:val="auto"/>
          <w:sz w:val="28"/>
          <w:szCs w:val="28"/>
          <w:highlight w:val="none"/>
          <w:u w:val="single"/>
          <w:lang w:eastAsia="zh-CN"/>
        </w:rPr>
        <w:t>陕西省优先评估化学物质监测项目（二次）</w:t>
      </w:r>
      <w:r>
        <w:rPr>
          <w:rFonts w:hint="default" w:ascii="Times New Roman" w:hAnsi="Times New Roman" w:cs="Times New Roman"/>
          <w:b/>
          <w:bCs/>
          <w:color w:val="auto"/>
          <w:sz w:val="28"/>
          <w:szCs w:val="28"/>
          <w:highlight w:val="none"/>
          <w:u w:val="single"/>
        </w:rPr>
        <w:fldChar w:fldCharType="end"/>
      </w:r>
      <w:r>
        <w:rPr>
          <w:rFonts w:hint="default" w:ascii="Times New Roman" w:hAnsi="Times New Roman" w:cs="Times New Roman"/>
          <w:b/>
          <w:bCs/>
          <w:color w:val="auto"/>
          <w:sz w:val="30"/>
          <w:szCs w:val="30"/>
          <w:highlight w:val="none"/>
        </w:rPr>
        <w:fldChar w:fldCharType="begin"/>
      </w:r>
      <w:r>
        <w:rPr>
          <w:rFonts w:hint="default" w:ascii="Times New Roman" w:hAnsi="Times New Roman" w:cs="Times New Roman"/>
          <w:b/>
          <w:bCs/>
          <w:color w:val="auto"/>
          <w:sz w:val="30"/>
          <w:szCs w:val="30"/>
          <w:highlight w:val="none"/>
        </w:rPr>
        <w:instrText xml:space="preserve"> DOCVARIABLE  项目名称  \* MERGEFORMAT </w:instrText>
      </w:r>
      <w:r>
        <w:rPr>
          <w:rFonts w:hint="default" w:ascii="Times New Roman" w:hAnsi="Times New Roman" w:cs="Times New Roman"/>
          <w:b/>
          <w:bCs/>
          <w:color w:val="auto"/>
          <w:sz w:val="30"/>
          <w:szCs w:val="30"/>
          <w:highlight w:val="none"/>
        </w:rPr>
        <w:fldChar w:fldCharType="end"/>
      </w:r>
      <w:bookmarkEnd w:id="6"/>
      <w:bookmarkEnd w:id="7"/>
      <w:bookmarkEnd w:id="8"/>
    </w:p>
    <w:p w14:paraId="46577090">
      <w:pPr>
        <w:spacing w:line="360" w:lineRule="auto"/>
        <w:jc w:val="center"/>
        <w:rPr>
          <w:rFonts w:hint="default" w:ascii="Times New Roman" w:hAnsi="Times New Roman" w:cs="Times New Roman"/>
          <w:b/>
          <w:bCs/>
          <w:color w:val="auto"/>
          <w:szCs w:val="21"/>
          <w:highlight w:val="none"/>
        </w:rPr>
      </w:pPr>
    </w:p>
    <w:p w14:paraId="005745CE">
      <w:pPr>
        <w:spacing w:line="360" w:lineRule="auto"/>
        <w:jc w:val="center"/>
        <w:rPr>
          <w:rFonts w:hint="default" w:ascii="Times New Roman" w:hAnsi="Times New Roman" w:cs="Times New Roman"/>
          <w:b/>
          <w:bCs/>
          <w:color w:val="auto"/>
          <w:szCs w:val="21"/>
          <w:highlight w:val="none"/>
        </w:rPr>
      </w:pPr>
    </w:p>
    <w:p w14:paraId="43C1672D">
      <w:pPr>
        <w:spacing w:line="360" w:lineRule="auto"/>
        <w:jc w:val="center"/>
        <w:rPr>
          <w:rFonts w:hint="default" w:ascii="Times New Roman" w:hAnsi="Times New Roman" w:cs="Times New Roman"/>
          <w:b/>
          <w:bCs/>
          <w:color w:val="auto"/>
          <w:szCs w:val="21"/>
          <w:highlight w:val="none"/>
        </w:rPr>
      </w:pPr>
    </w:p>
    <w:p w14:paraId="0BD2B424">
      <w:pPr>
        <w:spacing w:line="360" w:lineRule="auto"/>
        <w:jc w:val="center"/>
        <w:rPr>
          <w:rFonts w:hint="default" w:ascii="Times New Roman" w:hAnsi="Times New Roman" w:cs="Times New Roman"/>
          <w:b/>
          <w:bCs/>
          <w:color w:val="auto"/>
          <w:szCs w:val="21"/>
          <w:highlight w:val="none"/>
        </w:rPr>
      </w:pPr>
    </w:p>
    <w:p w14:paraId="278BD546">
      <w:pPr>
        <w:spacing w:line="360" w:lineRule="auto"/>
        <w:jc w:val="center"/>
        <w:rPr>
          <w:rFonts w:hint="default" w:ascii="Times New Roman" w:hAnsi="Times New Roman" w:cs="Times New Roman"/>
          <w:b/>
          <w:bCs/>
          <w:color w:val="auto"/>
          <w:szCs w:val="21"/>
          <w:highlight w:val="none"/>
        </w:rPr>
      </w:pPr>
    </w:p>
    <w:p w14:paraId="12ED99CD">
      <w:pPr>
        <w:spacing w:line="360" w:lineRule="auto"/>
        <w:jc w:val="center"/>
        <w:rPr>
          <w:rFonts w:hint="default" w:ascii="Times New Roman" w:hAnsi="Times New Roman" w:cs="Times New Roman"/>
          <w:b/>
          <w:bCs/>
          <w:color w:val="auto"/>
          <w:sz w:val="30"/>
          <w:szCs w:val="30"/>
          <w:highlight w:val="none"/>
        </w:rPr>
      </w:pPr>
    </w:p>
    <w:p w14:paraId="245FB5AE">
      <w:pPr>
        <w:spacing w:line="360" w:lineRule="auto"/>
        <w:jc w:val="center"/>
        <w:rPr>
          <w:rFonts w:hint="default" w:ascii="Times New Roman" w:hAnsi="Times New Roman" w:cs="Times New Roman"/>
          <w:b/>
          <w:bCs/>
          <w:color w:val="auto"/>
          <w:szCs w:val="21"/>
          <w:highlight w:val="none"/>
        </w:rPr>
      </w:pPr>
    </w:p>
    <w:p w14:paraId="5C257BE9">
      <w:pPr>
        <w:spacing w:line="360" w:lineRule="auto"/>
        <w:jc w:val="center"/>
        <w:rPr>
          <w:rFonts w:hint="default" w:ascii="Times New Roman" w:hAnsi="Times New Roman" w:cs="Times New Roman"/>
          <w:b/>
          <w:bCs/>
          <w:color w:val="auto"/>
          <w:szCs w:val="21"/>
          <w:highlight w:val="none"/>
        </w:rPr>
      </w:pPr>
    </w:p>
    <w:p w14:paraId="5E5C2525">
      <w:pPr>
        <w:spacing w:line="360" w:lineRule="auto"/>
        <w:jc w:val="center"/>
        <w:rPr>
          <w:rFonts w:hint="default" w:ascii="Times New Roman" w:hAnsi="Times New Roman" w:cs="Times New Roman"/>
          <w:b/>
          <w:bCs/>
          <w:color w:val="auto"/>
          <w:szCs w:val="21"/>
          <w:highlight w:val="none"/>
        </w:rPr>
      </w:pPr>
    </w:p>
    <w:p w14:paraId="06E55529">
      <w:pPr>
        <w:spacing w:line="360" w:lineRule="auto"/>
        <w:jc w:val="center"/>
        <w:outlineLvl w:val="4"/>
        <w:rPr>
          <w:rFonts w:hint="default" w:ascii="Times New Roman" w:hAnsi="Times New Roman" w:cs="Times New Roman"/>
          <w:b/>
          <w:bCs/>
          <w:color w:val="auto"/>
          <w:sz w:val="24"/>
          <w:highlight w:val="none"/>
        </w:rPr>
      </w:pPr>
      <w:bookmarkStart w:id="9" w:name="_Toc29960"/>
      <w:bookmarkStart w:id="10" w:name="_Toc27387"/>
      <w:bookmarkStart w:id="11" w:name="_Toc21601"/>
      <w:r>
        <w:rPr>
          <w:rFonts w:hint="default" w:ascii="Times New Roman" w:hAnsi="Times New Roman" w:cs="Times New Roman"/>
          <w:b/>
          <w:bCs/>
          <w:color w:val="auto"/>
          <w:sz w:val="24"/>
          <w:highlight w:val="none"/>
        </w:rPr>
        <w:t>陕西德勤招标有限公司编制</w:t>
      </w:r>
      <w:bookmarkEnd w:id="9"/>
      <w:bookmarkEnd w:id="10"/>
      <w:bookmarkEnd w:id="11"/>
    </w:p>
    <w:p w14:paraId="28366AA7">
      <w:pPr>
        <w:spacing w:line="360" w:lineRule="auto"/>
        <w:jc w:val="center"/>
        <w:outlineLvl w:val="4"/>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发布日期：202</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highlight w:val="none"/>
        </w:rPr>
        <w:t>年</w:t>
      </w:r>
      <w:r>
        <w:rPr>
          <w:rFonts w:hint="eastAsia" w:ascii="Times New Roman" w:hAnsi="Times New Roman" w:cs="Times New Roman"/>
          <w:b/>
          <w:bCs/>
          <w:color w:val="auto"/>
          <w:sz w:val="24"/>
          <w:highlight w:val="none"/>
          <w:lang w:val="en-US" w:eastAsia="zh-CN"/>
        </w:rPr>
        <w:t>07</w:t>
      </w:r>
      <w:r>
        <w:rPr>
          <w:rFonts w:hint="default" w:ascii="Times New Roman" w:hAnsi="Times New Roman" w:cs="Times New Roman"/>
          <w:b/>
          <w:bCs/>
          <w:color w:val="auto"/>
          <w:sz w:val="24"/>
          <w:highlight w:val="none"/>
        </w:rPr>
        <w:t>月</w:t>
      </w:r>
      <w:r>
        <w:rPr>
          <w:rFonts w:hint="eastAsia" w:ascii="Times New Roman" w:hAnsi="Times New Roman" w:cs="Times New Roman"/>
          <w:b/>
          <w:bCs/>
          <w:color w:val="auto"/>
          <w:sz w:val="24"/>
          <w:highlight w:val="none"/>
          <w:lang w:val="en-US" w:eastAsia="zh-CN"/>
        </w:rPr>
        <w:t>14</w:t>
      </w:r>
      <w:r>
        <w:rPr>
          <w:rFonts w:hint="default" w:ascii="Times New Roman" w:hAnsi="Times New Roman" w:cs="Times New Roman"/>
          <w:b/>
          <w:bCs/>
          <w:color w:val="auto"/>
          <w:sz w:val="24"/>
          <w:highlight w:val="none"/>
        </w:rPr>
        <w:t>日</w:t>
      </w:r>
    </w:p>
    <w:p w14:paraId="7182798D">
      <w:pPr>
        <w:spacing w:line="360" w:lineRule="auto"/>
        <w:jc w:val="center"/>
        <w:rPr>
          <w:rFonts w:hint="default" w:ascii="Times New Roman" w:hAnsi="Times New Roman" w:eastAsia="黑体" w:cs="Times New Roman"/>
          <w:b/>
          <w:bCs/>
          <w:color w:val="auto"/>
          <w:sz w:val="32"/>
          <w:szCs w:val="32"/>
          <w:highlight w:val="none"/>
        </w:rPr>
      </w:pPr>
      <w:bookmarkStart w:id="12" w:name="_Toc14384"/>
      <w:bookmarkStart w:id="13" w:name="_Toc28776"/>
    </w:p>
    <w:p w14:paraId="1AAA4F9A">
      <w:pPr>
        <w:pStyle w:val="2"/>
        <w:rPr>
          <w:rFonts w:hint="default"/>
        </w:rPr>
        <w:sectPr>
          <w:headerReference r:id="rId3" w:type="default"/>
          <w:footerReference r:id="rId4" w:type="default"/>
          <w:pgSz w:w="11906" w:h="16838"/>
          <w:pgMar w:top="1440" w:right="1706" w:bottom="1440" w:left="1800" w:header="851" w:footer="992" w:gutter="0"/>
          <w:pgNumType w:fmt="decimal"/>
          <w:cols w:space="425" w:num="1"/>
          <w:docGrid w:type="lines" w:linePitch="312" w:charSpace="0"/>
        </w:sectPr>
      </w:pPr>
    </w:p>
    <w:p w14:paraId="25232ED5">
      <w:pPr>
        <w:spacing w:line="360" w:lineRule="auto"/>
        <w:jc w:val="cente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温馨提示</w:t>
      </w:r>
    </w:p>
    <w:p w14:paraId="646FE853">
      <w:pPr>
        <w:spacing w:line="360" w:lineRule="auto"/>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（本提示内容非采购文件的组成部分，仅为善意提醒。如有不一致，以采购文件为准）。</w:t>
      </w:r>
    </w:p>
    <w:p w14:paraId="55EBBB8B">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一、如无另行说明，投标/响应文件递交时间为投标/响应文件递交截止时间之前60分钟内。</w:t>
      </w:r>
    </w:p>
    <w:p w14:paraId="2869173C">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二、每个供应商每个项目的保证金缴纳账户是唯一的，本公司将根据唯一保证金缴纳账户的缴纳情况，确认供应商是否已按规定缴纳项目保证金。所以请各供应商缴纳保证金前务必核对正确的缴纳账户，错缴误缴导致未按项目缴纳保证金的情况将由供应商自行负责。</w:t>
      </w:r>
    </w:p>
    <w:p w14:paraId="31C96ABA">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三、为了提高政府采购效率，节约社会交易成本与时间，本公司希望购买了采购文件而决定不参加本次投标/响应的供应商，在投标/响应文件递交截止时间的3日前，按《投标/磋商邀请函》中的联系方式，以电话或电子邮件形式告知本公司。对您的支持与配合，谨此致谢。</w:t>
      </w:r>
    </w:p>
    <w:p w14:paraId="7802C36A">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四、供应商如需对项目提出询问或质疑，应按采购文件中要求的询问函和质疑函的格式提交。</w:t>
      </w:r>
    </w:p>
    <w:p w14:paraId="23079A97">
      <w:pPr>
        <w:widowControl/>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五、</w:t>
      </w:r>
      <w:r>
        <w:rPr>
          <w:rStyle w:val="34"/>
          <w:rFonts w:hint="default" w:ascii="Times New Roman" w:hAnsi="Times New Roman" w:cs="Times New Roman"/>
          <w:color w:val="auto"/>
          <w:kern w:val="0"/>
          <w:sz w:val="24"/>
          <w:highlight w:val="none"/>
          <w:lang w:bidi="ar"/>
        </w:rPr>
        <w:t>若遇高峰期停车困难，可至公司周边停车场停车，如绿地SOHO同盟、旺都、绿地领海、绿地蓝海及其他对外营业的停车场等。</w:t>
      </w:r>
    </w:p>
    <w:p w14:paraId="6F5C53AD">
      <w:pPr>
        <w:widowControl/>
        <w:spacing w:line="360" w:lineRule="auto"/>
        <w:ind w:firstLine="480" w:firstLineChars="200"/>
        <w:jc w:val="left"/>
        <w:rPr>
          <w:rStyle w:val="34"/>
          <w:rFonts w:hint="default" w:ascii="Times New Roman" w:hAnsi="Times New Roman" w:cs="Times New Roman"/>
          <w:color w:val="auto"/>
          <w:kern w:val="0"/>
          <w:sz w:val="24"/>
          <w:highlight w:val="none"/>
          <w:lang w:bidi="ar"/>
        </w:rPr>
      </w:pPr>
      <w:r>
        <w:rPr>
          <w:rStyle w:val="34"/>
          <w:rFonts w:hint="default" w:ascii="Times New Roman" w:hAnsi="Times New Roman" w:cs="Times New Roman"/>
          <w:color w:val="auto"/>
          <w:kern w:val="0"/>
          <w:sz w:val="24"/>
          <w:highlight w:val="none"/>
          <w:lang w:bidi="ar"/>
        </w:rPr>
        <w:t>六、请供应商务必按照《陕西省财政厅关于政府采购供应商注册登记有关事项的通知》要求，通过陕西省政府采购网（http://www.ccgp-shaanxi.gov.cn/）进行陕西政府采购统一身份认证注册登记加入陕西省政府采购供应商库。</w:t>
      </w:r>
    </w:p>
    <w:p w14:paraId="39232B72">
      <w:pPr>
        <w:pStyle w:val="21"/>
        <w:tabs>
          <w:tab w:val="right" w:leader="dot" w:pos="9747"/>
        </w:tabs>
        <w:spacing w:before="120" w:after="120" w:line="360" w:lineRule="auto"/>
        <w:jc w:val="center"/>
        <w:rPr>
          <w:rFonts w:hint="default" w:ascii="Times New Roman" w:hAnsi="Times New Roman" w:eastAsia="黑体" w:cs="Times New Roman"/>
          <w:b/>
          <w:bCs/>
          <w:caps/>
          <w:color w:val="auto"/>
          <w:sz w:val="24"/>
          <w:highlight w:val="none"/>
        </w:rPr>
      </w:pPr>
      <w:r>
        <w:rPr>
          <w:rStyle w:val="36"/>
          <w:rFonts w:hint="default" w:ascii="Times New Roman" w:hAnsi="Times New Roman" w:eastAsia="黑体" w:cs="Times New Roman"/>
          <w:color w:val="auto"/>
          <w:sz w:val="32"/>
          <w:szCs w:val="32"/>
          <w:highlight w:val="none"/>
        </w:rPr>
        <w:br w:type="page"/>
      </w:r>
      <w:bookmarkEnd w:id="12"/>
      <w:bookmarkEnd w:id="13"/>
    </w:p>
    <w:sdt>
      <w:sdtPr>
        <w:rPr>
          <w:rFonts w:hint="default" w:ascii="Times New Roman" w:hAnsi="Times New Roman" w:eastAsia="宋体" w:cs="Times New Roman"/>
          <w:b/>
          <w:bCs/>
          <w:color w:val="auto"/>
          <w:kern w:val="2"/>
          <w:sz w:val="21"/>
          <w:szCs w:val="24"/>
          <w:highlight w:val="none"/>
          <w:lang w:val="en-US" w:eastAsia="zh-CN" w:bidi="ar-SA"/>
        </w:rPr>
        <w:id w:val="147466299"/>
        <w15:color w:val="DBDBDB"/>
        <w:docPartObj>
          <w:docPartGallery w:val="Table of Contents"/>
          <w:docPartUnique/>
        </w:docPartObj>
      </w:sdtPr>
      <w:sdtEndPr>
        <w:rPr>
          <w:rFonts w:hint="default" w:ascii="Times New Roman" w:hAnsi="Times New Roman" w:eastAsia="黑体" w:cs="Times New Roman"/>
          <w:b/>
          <w:bCs/>
          <w:color w:val="auto"/>
          <w:kern w:val="2"/>
          <w:sz w:val="21"/>
          <w:szCs w:val="32"/>
          <w:highlight w:val="none"/>
          <w:lang w:val="en-US" w:eastAsia="zh-CN" w:bidi="ar-SA"/>
        </w:rPr>
      </w:sdtEndPr>
      <w:sdtContent>
        <w:p w14:paraId="767ACA1E">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color w:val="auto"/>
              <w:sz w:val="32"/>
              <w:szCs w:val="40"/>
              <w:highlight w:val="none"/>
            </w:rPr>
          </w:pPr>
          <w:r>
            <w:rPr>
              <w:rFonts w:hint="default" w:ascii="Times New Roman" w:hAnsi="Times New Roman" w:eastAsia="宋体" w:cs="Times New Roman"/>
              <w:b/>
              <w:bCs/>
              <w:color w:val="auto"/>
              <w:sz w:val="32"/>
              <w:szCs w:val="40"/>
              <w:highlight w:val="none"/>
            </w:rPr>
            <w:t>目</w:t>
          </w:r>
          <w:r>
            <w:rPr>
              <w:rFonts w:hint="default" w:ascii="Times New Roman" w:hAnsi="Times New Roman" w:eastAsia="宋体" w:cs="Times New Roman"/>
              <w:b/>
              <w:bCs/>
              <w:color w:val="auto"/>
              <w:sz w:val="32"/>
              <w:szCs w:val="40"/>
              <w:highlight w:val="none"/>
              <w:lang w:val="en-US" w:eastAsia="zh-CN"/>
            </w:rPr>
            <w:t xml:space="preserve"> </w:t>
          </w:r>
          <w:r>
            <w:rPr>
              <w:rFonts w:hint="default" w:ascii="Times New Roman" w:hAnsi="Times New Roman" w:eastAsia="宋体" w:cs="Times New Roman"/>
              <w:b/>
              <w:bCs/>
              <w:color w:val="auto"/>
              <w:sz w:val="32"/>
              <w:szCs w:val="40"/>
              <w:highlight w:val="none"/>
            </w:rPr>
            <w:t>录</w:t>
          </w:r>
        </w:p>
        <w:p w14:paraId="2B434797">
          <w:pPr>
            <w:spacing w:before="0" w:beforeLines="0" w:after="0" w:afterLines="0" w:line="240" w:lineRule="auto"/>
            <w:ind w:left="0" w:leftChars="0" w:right="0" w:rightChars="0" w:firstLine="0" w:firstLineChars="0"/>
            <w:jc w:val="center"/>
            <w:rPr>
              <w:rFonts w:hint="default" w:ascii="Times New Roman" w:hAnsi="Times New Roman" w:cs="Times New Roman"/>
              <w:b/>
              <w:bCs/>
              <w:color w:val="auto"/>
              <w:szCs w:val="21"/>
              <w:highlight w:val="none"/>
            </w:rPr>
          </w:pPr>
        </w:p>
        <w:p w14:paraId="6CBE1583">
          <w:pPr>
            <w:pStyle w:val="21"/>
            <w:tabs>
              <w:tab w:val="right" w:leader="dot" w:pos="8400"/>
            </w:tabs>
            <w:rPr>
              <w:rFonts w:hint="default" w:ascii="Times New Roman" w:hAnsi="Times New Roman" w:cs="Times New Roman"/>
              <w:b/>
              <w:bCs/>
              <w:color w:val="auto"/>
              <w:szCs w:val="21"/>
              <w:highlight w:val="none"/>
            </w:rPr>
          </w:pPr>
          <w:r>
            <w:rPr>
              <w:rStyle w:val="36"/>
              <w:rFonts w:hint="default" w:ascii="Times New Roman" w:hAnsi="Times New Roman" w:eastAsia="黑体" w:cs="Times New Roman"/>
              <w:color w:val="auto"/>
              <w:sz w:val="21"/>
              <w:szCs w:val="21"/>
              <w:highlight w:val="none"/>
            </w:rPr>
            <w:fldChar w:fldCharType="begin"/>
          </w:r>
          <w:r>
            <w:rPr>
              <w:rStyle w:val="36"/>
              <w:rFonts w:hint="default" w:ascii="Times New Roman" w:hAnsi="Times New Roman" w:eastAsia="黑体" w:cs="Times New Roman"/>
              <w:color w:val="auto"/>
              <w:sz w:val="21"/>
              <w:szCs w:val="21"/>
              <w:highlight w:val="none"/>
            </w:rPr>
            <w:instrText xml:space="preserve">TOC \o "1-1" \h \u </w:instrText>
          </w:r>
          <w:r>
            <w:rPr>
              <w:rStyle w:val="36"/>
              <w:rFonts w:hint="default" w:ascii="Times New Roman" w:hAnsi="Times New Roman" w:eastAsia="黑体" w:cs="Times New Roman"/>
              <w:color w:val="auto"/>
              <w:sz w:val="21"/>
              <w:szCs w:val="21"/>
              <w:highlight w:val="none"/>
            </w:rPr>
            <w:fldChar w:fldCharType="separate"/>
          </w: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_Toc3293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eastAsia="黑体" w:cs="Times New Roman"/>
              <w:b/>
              <w:bCs/>
              <w:color w:val="auto"/>
              <w:szCs w:val="21"/>
              <w:highlight w:val="none"/>
            </w:rPr>
            <w:t>第一部分 磋商邀请</w:t>
          </w:r>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_Toc3293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2</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22613B25">
          <w:pPr>
            <w:pStyle w:val="21"/>
            <w:tabs>
              <w:tab w:val="right" w:leader="dot" w:pos="8400"/>
            </w:tabs>
            <w:rPr>
              <w:rFonts w:hint="default" w:ascii="Times New Roman" w:hAnsi="Times New Roman" w:cs="Times New Roman"/>
              <w:b/>
              <w:bCs/>
              <w:color w:val="auto"/>
              <w:szCs w:val="21"/>
              <w:highlight w:val="none"/>
            </w:rPr>
          </w:pP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_Toc1709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eastAsia="黑体" w:cs="Times New Roman"/>
              <w:b/>
              <w:bCs/>
              <w:color w:val="auto"/>
              <w:szCs w:val="21"/>
              <w:highlight w:val="none"/>
            </w:rPr>
            <w:t>第二部分 用户需求书</w:t>
          </w:r>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_Toc1709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7</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75551205">
          <w:pPr>
            <w:pStyle w:val="21"/>
            <w:tabs>
              <w:tab w:val="right" w:leader="dot" w:pos="8400"/>
            </w:tabs>
            <w:rPr>
              <w:rFonts w:hint="default" w:ascii="Times New Roman" w:hAnsi="Times New Roman" w:cs="Times New Roman"/>
              <w:b/>
              <w:bCs/>
              <w:color w:val="auto"/>
              <w:szCs w:val="21"/>
              <w:highlight w:val="none"/>
            </w:rPr>
          </w:pP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_Toc16840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eastAsia="黑体" w:cs="Times New Roman"/>
              <w:b/>
              <w:bCs/>
              <w:color w:val="auto"/>
              <w:szCs w:val="21"/>
              <w:highlight w:val="none"/>
            </w:rPr>
            <w:t>第三部分 供应商须知</w:t>
          </w:r>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_Toc16840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10</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480B55E2">
          <w:pPr>
            <w:pStyle w:val="21"/>
            <w:tabs>
              <w:tab w:val="right" w:leader="dot" w:pos="8400"/>
            </w:tabs>
            <w:rPr>
              <w:rFonts w:hint="default" w:ascii="Times New Roman" w:hAnsi="Times New Roman" w:cs="Times New Roman"/>
              <w:b/>
              <w:bCs/>
              <w:color w:val="auto"/>
              <w:szCs w:val="21"/>
              <w:highlight w:val="none"/>
            </w:rPr>
          </w:pP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_Toc18115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eastAsia="黑体" w:cs="Times New Roman"/>
              <w:b/>
              <w:bCs/>
              <w:color w:val="auto"/>
              <w:szCs w:val="21"/>
              <w:highlight w:val="none"/>
            </w:rPr>
            <w:t>第四部分 磋商、澄清、成交</w:t>
          </w:r>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_Toc18115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25</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2EB4E28D">
          <w:pPr>
            <w:pStyle w:val="21"/>
            <w:tabs>
              <w:tab w:val="right" w:leader="dot" w:pos="8400"/>
            </w:tabs>
            <w:rPr>
              <w:rFonts w:hint="default" w:ascii="Times New Roman" w:hAnsi="Times New Roman" w:cs="Times New Roman"/>
              <w:b/>
              <w:bCs/>
              <w:color w:val="auto"/>
              <w:szCs w:val="21"/>
              <w:highlight w:val="none"/>
            </w:rPr>
          </w:pP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_Toc17688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cs="Times New Roman"/>
              <w:b/>
              <w:bCs/>
              <w:color w:val="auto"/>
              <w:szCs w:val="21"/>
              <w:highlight w:val="none"/>
            </w:rPr>
            <w:t>附表一：资格审查表</w:t>
          </w:r>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_Toc17688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30</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349AE3CB">
          <w:pPr>
            <w:pStyle w:val="21"/>
            <w:tabs>
              <w:tab w:val="right" w:leader="dot" w:pos="8400"/>
            </w:tabs>
            <w:rPr>
              <w:rFonts w:hint="default" w:ascii="Times New Roman" w:hAnsi="Times New Roman" w:cs="Times New Roman"/>
              <w:b/>
              <w:bCs/>
              <w:color w:val="auto"/>
              <w:szCs w:val="21"/>
              <w:highlight w:val="none"/>
            </w:rPr>
          </w:pP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_Toc20924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cs="Times New Roman"/>
              <w:b/>
              <w:bCs/>
              <w:color w:val="auto"/>
              <w:szCs w:val="21"/>
              <w:highlight w:val="none"/>
            </w:rPr>
            <w:t>附表二：符合性审查</w:t>
          </w:r>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_Toc20924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32</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1DE8F69E">
          <w:pPr>
            <w:pStyle w:val="21"/>
            <w:tabs>
              <w:tab w:val="right" w:leader="dot" w:pos="8400"/>
            </w:tabs>
            <w:rPr>
              <w:rFonts w:hint="default" w:ascii="Times New Roman" w:hAnsi="Times New Roman" w:cs="Times New Roman"/>
              <w:b/>
              <w:bCs/>
              <w:color w:val="auto"/>
              <w:szCs w:val="21"/>
              <w:highlight w:val="none"/>
            </w:rPr>
          </w:pP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_Toc18078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cs="Times New Roman"/>
              <w:b/>
              <w:bCs/>
              <w:color w:val="auto"/>
              <w:szCs w:val="21"/>
              <w:highlight w:val="none"/>
            </w:rPr>
            <w:t>附表三：评审要素及分值一览表</w:t>
          </w:r>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_Toc18078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33</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6288E795">
          <w:pPr>
            <w:pStyle w:val="21"/>
            <w:tabs>
              <w:tab w:val="right" w:leader="dot" w:pos="8400"/>
            </w:tabs>
            <w:rPr>
              <w:rFonts w:hint="default" w:ascii="Times New Roman" w:hAnsi="Times New Roman" w:cs="Times New Roman"/>
              <w:b/>
              <w:bCs/>
              <w:color w:val="auto"/>
              <w:szCs w:val="21"/>
              <w:highlight w:val="none"/>
            </w:rPr>
          </w:pP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_Toc17022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eastAsia="黑体" w:cs="Times New Roman"/>
              <w:b/>
              <w:bCs/>
              <w:color w:val="auto"/>
              <w:kern w:val="44"/>
              <w:szCs w:val="21"/>
              <w:highlight w:val="none"/>
            </w:rPr>
            <w:t>第五部分 合同范本</w:t>
          </w:r>
          <w:bookmarkStart w:id="273" w:name="_GoBack"/>
          <w:bookmarkEnd w:id="273"/>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_Toc17022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37</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282F05D8">
          <w:pPr>
            <w:pStyle w:val="21"/>
            <w:tabs>
              <w:tab w:val="right" w:leader="dot" w:pos="8400"/>
            </w:tabs>
            <w:rPr>
              <w:rFonts w:hint="default" w:ascii="Times New Roman" w:hAnsi="Times New Roman" w:cs="Times New Roman"/>
              <w:b/>
              <w:bCs/>
              <w:color w:val="auto"/>
              <w:szCs w:val="21"/>
              <w:highlight w:val="none"/>
            </w:rPr>
          </w:pP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_Toc32379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eastAsia="黑体" w:cs="Times New Roman"/>
              <w:b/>
              <w:bCs/>
              <w:color w:val="auto"/>
              <w:szCs w:val="21"/>
              <w:highlight w:val="none"/>
            </w:rPr>
            <w:t>第六部分 响应</w:t>
          </w:r>
          <w:r>
            <w:rPr>
              <w:rFonts w:hint="default" w:ascii="Times New Roman" w:hAnsi="Times New Roman" w:eastAsia="黑体" w:cs="Times New Roman"/>
              <w:b/>
              <w:bCs/>
              <w:color w:val="auto"/>
              <w:szCs w:val="21"/>
              <w:highlight w:val="none"/>
              <w:lang w:val="zh-CN"/>
            </w:rPr>
            <w:t>文件格式</w:t>
          </w:r>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_Toc32379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43</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1B37EA05">
          <w:pPr>
            <w:pStyle w:val="21"/>
            <w:tabs>
              <w:tab w:val="right" w:leader="dot" w:pos="8400"/>
            </w:tabs>
            <w:rPr>
              <w:rFonts w:hint="default" w:ascii="Times New Roman" w:hAnsi="Times New Roman" w:cs="Times New Roman"/>
              <w:b/>
              <w:bCs/>
              <w:color w:val="auto"/>
              <w:szCs w:val="21"/>
              <w:highlight w:val="none"/>
            </w:rPr>
          </w:pPr>
          <w:r>
            <w:rPr>
              <w:rFonts w:hint="default" w:ascii="Times New Roman" w:hAnsi="Times New Roman" w:eastAsia="黑体" w:cs="Times New Roman"/>
              <w:b/>
              <w:bCs/>
              <w:color w:val="auto"/>
              <w:szCs w:val="21"/>
              <w:highlight w:val="none"/>
            </w:rPr>
            <w:fldChar w:fldCharType="begin"/>
          </w:r>
          <w:r>
            <w:rPr>
              <w:rFonts w:hint="default" w:ascii="Times New Roman" w:hAnsi="Times New Roman" w:eastAsia="黑体" w:cs="Times New Roman"/>
              <w:b/>
              <w:bCs/>
              <w:color w:val="auto"/>
              <w:szCs w:val="21"/>
              <w:highlight w:val="none"/>
            </w:rPr>
            <w:instrText xml:space="preserve"> HYPERLINK \l _Toc15898 </w:instrText>
          </w:r>
          <w:r>
            <w:rPr>
              <w:rFonts w:hint="default" w:ascii="Times New Roman" w:hAnsi="Times New Roman" w:eastAsia="黑体" w:cs="Times New Roman"/>
              <w:b/>
              <w:bCs/>
              <w:color w:val="auto"/>
              <w:szCs w:val="21"/>
              <w:highlight w:val="none"/>
            </w:rPr>
            <w:fldChar w:fldCharType="separate"/>
          </w:r>
          <w:r>
            <w:rPr>
              <w:rFonts w:hint="default" w:ascii="Times New Roman" w:hAnsi="Times New Roman" w:eastAsia="黑体" w:cs="Times New Roman"/>
              <w:b/>
              <w:bCs/>
              <w:color w:val="auto"/>
              <w:szCs w:val="21"/>
              <w:highlight w:val="none"/>
              <w:lang w:val="en-GB"/>
            </w:rPr>
            <w:t>封袋正面标识式样</w:t>
          </w:r>
          <w:r>
            <w:rPr>
              <w:rFonts w:hint="default" w:ascii="Times New Roman" w:hAnsi="Times New Roman" w:cs="Times New Roman"/>
              <w:b/>
              <w:bCs/>
              <w:color w:val="auto"/>
              <w:szCs w:val="21"/>
              <w:highlight w:val="none"/>
            </w:rPr>
            <w:tab/>
          </w:r>
          <w:r>
            <w:rPr>
              <w:rFonts w:hint="default" w:ascii="Times New Roman" w:hAnsi="Times New Roman" w:cs="Times New Roman"/>
              <w:b/>
              <w:bCs/>
              <w:color w:val="auto"/>
              <w:szCs w:val="21"/>
              <w:highlight w:val="none"/>
            </w:rPr>
            <w:fldChar w:fldCharType="begin"/>
          </w:r>
          <w:r>
            <w:rPr>
              <w:rFonts w:hint="default" w:ascii="Times New Roman" w:hAnsi="Times New Roman" w:cs="Times New Roman"/>
              <w:b/>
              <w:bCs/>
              <w:color w:val="auto"/>
              <w:szCs w:val="21"/>
              <w:highlight w:val="none"/>
            </w:rPr>
            <w:instrText xml:space="preserve"> PAGEREF _Toc15898 \h </w:instrText>
          </w:r>
          <w:r>
            <w:rPr>
              <w:rFonts w:hint="default" w:ascii="Times New Roman" w:hAnsi="Times New Roman" w:cs="Times New Roman"/>
              <w:b/>
              <w:bCs/>
              <w:color w:val="auto"/>
              <w:szCs w:val="21"/>
              <w:highlight w:val="none"/>
            </w:rPr>
            <w:fldChar w:fldCharType="separate"/>
          </w:r>
          <w:r>
            <w:rPr>
              <w:rFonts w:hint="default" w:ascii="Times New Roman" w:hAnsi="Times New Roman" w:cs="Times New Roman"/>
              <w:b/>
              <w:bCs/>
              <w:color w:val="auto"/>
              <w:szCs w:val="21"/>
              <w:highlight w:val="none"/>
            </w:rPr>
            <w:t>71</w:t>
          </w:r>
          <w:r>
            <w:rPr>
              <w:rFonts w:hint="default" w:ascii="Times New Roman" w:hAnsi="Times New Roman" w:cs="Times New Roman"/>
              <w:b/>
              <w:bCs/>
              <w:color w:val="auto"/>
              <w:szCs w:val="21"/>
              <w:highlight w:val="none"/>
            </w:rPr>
            <w:fldChar w:fldCharType="end"/>
          </w:r>
          <w:r>
            <w:rPr>
              <w:rFonts w:hint="default" w:ascii="Times New Roman" w:hAnsi="Times New Roman" w:eastAsia="黑体" w:cs="Times New Roman"/>
              <w:b/>
              <w:bCs/>
              <w:color w:val="auto"/>
              <w:szCs w:val="21"/>
              <w:highlight w:val="none"/>
            </w:rPr>
            <w:fldChar w:fldCharType="end"/>
          </w:r>
        </w:p>
        <w:p w14:paraId="6C57C083">
          <w:pPr>
            <w:spacing w:before="114" w:line="225" w:lineRule="auto"/>
            <w:ind w:left="122"/>
            <w:rPr>
              <w:rFonts w:hint="default" w:ascii="Times New Roman" w:hAnsi="Times New Roman" w:eastAsia="黑体" w:cs="Times New Roman"/>
              <w:color w:val="auto"/>
              <w:kern w:val="2"/>
              <w:sz w:val="21"/>
              <w:szCs w:val="32"/>
              <w:highlight w:val="none"/>
              <w:lang w:val="en-US" w:eastAsia="zh-CN" w:bidi="ar-SA"/>
            </w:rPr>
          </w:pPr>
          <w:r>
            <w:rPr>
              <w:rFonts w:hint="default" w:ascii="Times New Roman" w:hAnsi="Times New Roman" w:eastAsia="黑体" w:cs="Times New Roman"/>
              <w:b/>
              <w:bCs/>
              <w:color w:val="auto"/>
              <w:szCs w:val="21"/>
              <w:highlight w:val="none"/>
            </w:rPr>
            <w:fldChar w:fldCharType="end"/>
          </w:r>
        </w:p>
      </w:sdtContent>
    </w:sdt>
    <w:p w14:paraId="068B7B1A">
      <w:pPr>
        <w:spacing w:before="114" w:line="225" w:lineRule="auto"/>
        <w:ind w:left="122"/>
        <w:rPr>
          <w:rFonts w:hint="default" w:ascii="Times New Roman" w:hAnsi="Times New Roman" w:eastAsia="黑体" w:cs="Times New Roman"/>
          <w:color w:val="auto"/>
          <w:kern w:val="2"/>
          <w:sz w:val="21"/>
          <w:szCs w:val="32"/>
          <w:highlight w:val="none"/>
          <w:lang w:val="en-US" w:eastAsia="zh-CN" w:bidi="ar-SA"/>
        </w:rPr>
      </w:pPr>
    </w:p>
    <w:p w14:paraId="4B9DAF06">
      <w:pPr>
        <w:spacing w:before="114" w:line="225" w:lineRule="auto"/>
        <w:ind w:left="122"/>
        <w:rPr>
          <w:rStyle w:val="36"/>
          <w:rFonts w:hint="default" w:ascii="Times New Roman" w:hAnsi="Times New Roman" w:eastAsia="黑体" w:cs="Times New Roman"/>
          <w:color w:val="auto"/>
          <w:sz w:val="32"/>
          <w:szCs w:val="32"/>
          <w:highlight w:val="none"/>
        </w:rPr>
      </w:pPr>
    </w:p>
    <w:p w14:paraId="546087A2">
      <w:pPr>
        <w:spacing w:before="114" w:line="225" w:lineRule="auto"/>
        <w:ind w:left="122"/>
        <w:rPr>
          <w:rStyle w:val="36"/>
          <w:rFonts w:hint="default" w:ascii="Times New Roman" w:hAnsi="Times New Roman" w:eastAsia="黑体" w:cs="Times New Roman"/>
          <w:color w:val="auto"/>
          <w:sz w:val="32"/>
          <w:szCs w:val="32"/>
          <w:highlight w:val="none"/>
        </w:rPr>
      </w:pPr>
    </w:p>
    <w:p w14:paraId="7932ACD8">
      <w:pPr>
        <w:spacing w:before="114" w:line="225" w:lineRule="auto"/>
        <w:ind w:left="122"/>
        <w:rPr>
          <w:rStyle w:val="36"/>
          <w:rFonts w:hint="default" w:ascii="Times New Roman" w:hAnsi="Times New Roman" w:eastAsia="黑体" w:cs="Times New Roman"/>
          <w:color w:val="auto"/>
          <w:sz w:val="32"/>
          <w:szCs w:val="32"/>
          <w:highlight w:val="none"/>
        </w:rPr>
      </w:pPr>
    </w:p>
    <w:p w14:paraId="3684320E">
      <w:pPr>
        <w:spacing w:before="114" w:line="225" w:lineRule="auto"/>
        <w:ind w:left="122"/>
        <w:rPr>
          <w:rStyle w:val="36"/>
          <w:rFonts w:hint="default" w:ascii="Times New Roman" w:hAnsi="Times New Roman" w:eastAsia="黑体" w:cs="Times New Roman"/>
          <w:color w:val="auto"/>
          <w:sz w:val="32"/>
          <w:szCs w:val="32"/>
          <w:highlight w:val="none"/>
        </w:rPr>
      </w:pPr>
    </w:p>
    <w:p w14:paraId="5C55B0DE">
      <w:pPr>
        <w:spacing w:before="114" w:line="225" w:lineRule="auto"/>
        <w:ind w:left="122"/>
        <w:rPr>
          <w:rStyle w:val="36"/>
          <w:rFonts w:hint="default" w:ascii="Times New Roman" w:hAnsi="Times New Roman" w:eastAsia="黑体" w:cs="Times New Roman"/>
          <w:color w:val="auto"/>
          <w:sz w:val="32"/>
          <w:szCs w:val="32"/>
          <w:highlight w:val="none"/>
        </w:rPr>
      </w:pPr>
    </w:p>
    <w:p w14:paraId="17DFA4D0">
      <w:pPr>
        <w:spacing w:before="114" w:line="225" w:lineRule="auto"/>
        <w:ind w:left="122"/>
        <w:rPr>
          <w:rStyle w:val="36"/>
          <w:rFonts w:hint="default" w:ascii="Times New Roman" w:hAnsi="Times New Roman" w:eastAsia="黑体" w:cs="Times New Roman"/>
          <w:color w:val="auto"/>
          <w:sz w:val="32"/>
          <w:szCs w:val="32"/>
          <w:highlight w:val="none"/>
        </w:rPr>
      </w:pPr>
    </w:p>
    <w:p w14:paraId="3AA27F76">
      <w:pPr>
        <w:spacing w:before="114" w:line="225" w:lineRule="auto"/>
        <w:ind w:left="122"/>
        <w:rPr>
          <w:rStyle w:val="36"/>
          <w:rFonts w:hint="default" w:ascii="Times New Roman" w:hAnsi="Times New Roman" w:eastAsia="黑体" w:cs="Times New Roman"/>
          <w:color w:val="auto"/>
          <w:sz w:val="32"/>
          <w:szCs w:val="32"/>
          <w:highlight w:val="none"/>
        </w:rPr>
      </w:pPr>
    </w:p>
    <w:p w14:paraId="11DDD462">
      <w:pPr>
        <w:spacing w:before="114" w:line="225" w:lineRule="auto"/>
        <w:ind w:left="122"/>
        <w:rPr>
          <w:rStyle w:val="36"/>
          <w:rFonts w:hint="default" w:ascii="Times New Roman" w:hAnsi="Times New Roman" w:eastAsia="黑体" w:cs="Times New Roman"/>
          <w:color w:val="auto"/>
          <w:sz w:val="32"/>
          <w:szCs w:val="32"/>
          <w:highlight w:val="none"/>
        </w:rPr>
      </w:pPr>
    </w:p>
    <w:p w14:paraId="5E5C1614">
      <w:pPr>
        <w:spacing w:before="114" w:line="225" w:lineRule="auto"/>
        <w:ind w:left="122"/>
        <w:rPr>
          <w:rStyle w:val="36"/>
          <w:rFonts w:hint="default" w:ascii="Times New Roman" w:hAnsi="Times New Roman" w:eastAsia="黑体" w:cs="Times New Roman"/>
          <w:color w:val="auto"/>
          <w:sz w:val="32"/>
          <w:szCs w:val="32"/>
          <w:highlight w:val="none"/>
        </w:rPr>
      </w:pPr>
    </w:p>
    <w:p w14:paraId="1F9FC7F8">
      <w:pPr>
        <w:spacing w:before="114" w:line="225" w:lineRule="auto"/>
        <w:ind w:left="122"/>
        <w:rPr>
          <w:rStyle w:val="36"/>
          <w:rFonts w:hint="default" w:ascii="Times New Roman" w:hAnsi="Times New Roman" w:eastAsia="黑体" w:cs="Times New Roman"/>
          <w:color w:val="auto"/>
          <w:sz w:val="32"/>
          <w:szCs w:val="32"/>
          <w:highlight w:val="none"/>
        </w:rPr>
      </w:pPr>
    </w:p>
    <w:p w14:paraId="27E6DCD5">
      <w:pPr>
        <w:spacing w:before="114" w:line="225" w:lineRule="auto"/>
        <w:ind w:left="122"/>
        <w:rPr>
          <w:rStyle w:val="36"/>
          <w:rFonts w:hint="default" w:ascii="Times New Roman" w:hAnsi="Times New Roman" w:eastAsia="黑体" w:cs="Times New Roman"/>
          <w:color w:val="auto"/>
          <w:sz w:val="32"/>
          <w:szCs w:val="32"/>
          <w:highlight w:val="none"/>
        </w:rPr>
      </w:pPr>
    </w:p>
    <w:p w14:paraId="0954B708">
      <w:pPr>
        <w:spacing w:before="114" w:line="225" w:lineRule="auto"/>
        <w:ind w:left="122"/>
        <w:rPr>
          <w:rStyle w:val="36"/>
          <w:rFonts w:hint="default" w:ascii="Times New Roman" w:hAnsi="Times New Roman" w:eastAsia="黑体" w:cs="Times New Roman"/>
          <w:color w:val="auto"/>
          <w:sz w:val="32"/>
          <w:szCs w:val="32"/>
          <w:highlight w:val="none"/>
        </w:rPr>
        <w:sectPr>
          <w:footerReference r:id="rId5" w:type="default"/>
          <w:pgSz w:w="11906" w:h="16838"/>
          <w:pgMar w:top="1440" w:right="1706" w:bottom="1440" w:left="1800" w:header="851" w:footer="992" w:gutter="0"/>
          <w:pgNumType w:fmt="upperRoman" w:start="1"/>
          <w:cols w:space="425" w:num="1"/>
          <w:docGrid w:type="lines" w:linePitch="312" w:charSpace="0"/>
        </w:sectPr>
      </w:pPr>
    </w:p>
    <w:p w14:paraId="1B0AAD1D">
      <w:pPr>
        <w:spacing w:before="114" w:line="225" w:lineRule="auto"/>
        <w:ind w:left="122"/>
        <w:rPr>
          <w:rStyle w:val="36"/>
          <w:rFonts w:hint="default" w:ascii="Times New Roman" w:hAnsi="Times New Roman" w:eastAsia="黑体" w:cs="Times New Roman"/>
          <w:color w:val="auto"/>
          <w:sz w:val="32"/>
          <w:szCs w:val="32"/>
          <w:highlight w:val="none"/>
        </w:rPr>
      </w:pPr>
    </w:p>
    <w:p w14:paraId="5611A796">
      <w:pPr>
        <w:spacing w:before="114" w:line="225" w:lineRule="auto"/>
        <w:ind w:left="122"/>
        <w:rPr>
          <w:rStyle w:val="36"/>
          <w:rFonts w:hint="default" w:ascii="Times New Roman" w:hAnsi="Times New Roman" w:eastAsia="黑体" w:cs="Times New Roman"/>
          <w:color w:val="auto"/>
          <w:sz w:val="32"/>
          <w:szCs w:val="32"/>
          <w:highlight w:val="none"/>
        </w:rPr>
      </w:pPr>
    </w:p>
    <w:p w14:paraId="425BD6A1">
      <w:pPr>
        <w:spacing w:before="114" w:line="225" w:lineRule="auto"/>
        <w:ind w:left="122"/>
        <w:rPr>
          <w:rStyle w:val="36"/>
          <w:rFonts w:hint="default" w:ascii="Times New Roman" w:hAnsi="Times New Roman" w:eastAsia="黑体" w:cs="Times New Roman"/>
          <w:color w:val="auto"/>
          <w:sz w:val="32"/>
          <w:szCs w:val="32"/>
          <w:highlight w:val="none"/>
        </w:rPr>
      </w:pPr>
    </w:p>
    <w:p w14:paraId="6E7743C2">
      <w:pPr>
        <w:spacing w:before="114" w:line="225" w:lineRule="auto"/>
        <w:ind w:left="122"/>
        <w:rPr>
          <w:rStyle w:val="36"/>
          <w:rFonts w:hint="default" w:ascii="Times New Roman" w:hAnsi="Times New Roman" w:eastAsia="黑体" w:cs="Times New Roman"/>
          <w:color w:val="auto"/>
          <w:sz w:val="32"/>
          <w:szCs w:val="32"/>
          <w:highlight w:val="none"/>
        </w:rPr>
      </w:pPr>
    </w:p>
    <w:p w14:paraId="042AE85F">
      <w:pPr>
        <w:spacing w:before="114" w:line="225" w:lineRule="auto"/>
        <w:ind w:left="122"/>
        <w:rPr>
          <w:rStyle w:val="36"/>
          <w:rFonts w:hint="default" w:ascii="Times New Roman" w:hAnsi="Times New Roman" w:eastAsia="黑体" w:cs="Times New Roman"/>
          <w:color w:val="auto"/>
          <w:sz w:val="32"/>
          <w:szCs w:val="32"/>
          <w:highlight w:val="none"/>
        </w:rPr>
      </w:pPr>
    </w:p>
    <w:p w14:paraId="2DE90483">
      <w:pPr>
        <w:spacing w:before="114" w:line="225" w:lineRule="auto"/>
        <w:ind w:left="122"/>
        <w:rPr>
          <w:rStyle w:val="36"/>
          <w:rFonts w:hint="default" w:ascii="Times New Roman" w:hAnsi="Times New Roman" w:eastAsia="黑体" w:cs="Times New Roman"/>
          <w:color w:val="auto"/>
          <w:sz w:val="32"/>
          <w:szCs w:val="32"/>
          <w:highlight w:val="none"/>
        </w:rPr>
      </w:pPr>
    </w:p>
    <w:p w14:paraId="4B3F2CA5">
      <w:pPr>
        <w:spacing w:before="114" w:line="225" w:lineRule="auto"/>
        <w:ind w:left="122"/>
        <w:outlineLvl w:val="1"/>
        <w:rPr>
          <w:rFonts w:hint="default" w:ascii="Times New Roman" w:hAnsi="Times New Roman" w:cs="Times New Roman"/>
          <w:b/>
          <w:bCs/>
          <w:color w:val="auto"/>
          <w:sz w:val="52"/>
          <w:szCs w:val="52"/>
          <w:highlight w:val="none"/>
        </w:rPr>
      </w:pPr>
      <w:bookmarkStart w:id="14" w:name="_Toc17576"/>
      <w:bookmarkStart w:id="15" w:name="_Toc19482"/>
      <w:bookmarkStart w:id="16" w:name="_Toc23590"/>
      <w:r>
        <w:rPr>
          <w:rFonts w:hint="default" w:ascii="Times New Roman" w:hAnsi="Times New Roman" w:cs="Times New Roman"/>
          <w:b/>
          <w:bCs/>
          <w:color w:val="auto"/>
          <w:spacing w:val="9"/>
          <w:sz w:val="52"/>
          <w:szCs w:val="52"/>
          <w:highlight w:val="none"/>
        </w:rPr>
        <w:t>第</w:t>
      </w:r>
      <w:r>
        <w:rPr>
          <w:rFonts w:hint="default" w:ascii="Times New Roman" w:hAnsi="Times New Roman" w:cs="Times New Roman"/>
          <w:b/>
          <w:bCs/>
          <w:color w:val="auto"/>
          <w:spacing w:val="7"/>
          <w:sz w:val="52"/>
          <w:szCs w:val="52"/>
          <w:highlight w:val="none"/>
        </w:rPr>
        <w:t>一部分</w:t>
      </w:r>
      <w:bookmarkEnd w:id="14"/>
      <w:bookmarkEnd w:id="15"/>
      <w:bookmarkEnd w:id="16"/>
    </w:p>
    <w:p w14:paraId="4F4ED02F">
      <w:pPr>
        <w:spacing w:before="113" w:line="224" w:lineRule="auto"/>
        <w:ind w:right="420"/>
        <w:jc w:val="right"/>
        <w:rPr>
          <w:rFonts w:hint="default" w:ascii="Times New Roman" w:hAnsi="Times New Roman" w:cs="Times New Roman"/>
          <w:b/>
          <w:bCs/>
          <w:color w:val="auto"/>
          <w:sz w:val="52"/>
          <w:szCs w:val="52"/>
          <w:highlight w:val="none"/>
        </w:rPr>
      </w:pPr>
      <w:bookmarkStart w:id="17" w:name="_bookmark4"/>
      <w:bookmarkEnd w:id="17"/>
      <w:r>
        <w:rPr>
          <w:rFonts w:hint="default" w:ascii="Times New Roman" w:hAnsi="Times New Roman" w:cs="Times New Roman"/>
          <w:b/>
          <w:bCs/>
          <w:color w:val="auto"/>
          <w:sz w:val="52"/>
          <w:highlight w:val="none"/>
        </w:rPr>
        <mc:AlternateContent>
          <mc:Choice Requires="wps">
            <w:drawing>
              <wp:anchor distT="0" distB="0" distL="114300" distR="114300" simplePos="0" relativeHeight="251663360"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5pt;margin-top:16.85pt;height:0.05pt;width:450pt;z-index:251663360;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xDnP&#10;0wAAAAgBAAAPAAAAAAAAAAEAIAAAACIAAABkcnMvZG93bnJldi54bWxQSwECFAAUAAAACACHTuJA&#10;M5lFIe0BAADdAwAADgAAAAAAAAABACAAAAAiAQAAZHJzL2Uyb0RvYy54bWxQSwUGAAAAAAYABgBZ&#10;AQAAgQUAAAAA&#10;">
                <v:fill on="f" focussize="0,0"/>
                <v:stroke weight="1.5pt" color="#000000" joinstyle="round"/>
                <v:imagedata o:title=""/>
                <o:lock v:ext="edit" aspectratio="f"/>
              </v:line>
            </w:pict>
          </mc:Fallback>
        </mc:AlternateContent>
      </w:r>
    </w:p>
    <w:p w14:paraId="67337385">
      <w:pPr>
        <w:spacing w:before="113" w:line="224" w:lineRule="auto"/>
        <w:ind w:right="420"/>
        <w:jc w:val="right"/>
        <w:rPr>
          <w:rFonts w:hint="default" w:ascii="Times New Roman" w:hAnsi="Times New Roman" w:cs="Times New Roman"/>
          <w:b/>
          <w:bCs/>
          <w:color w:val="auto"/>
          <w:sz w:val="35"/>
          <w:szCs w:val="35"/>
          <w:highlight w:val="none"/>
        </w:rPr>
      </w:pPr>
      <w:r>
        <w:rPr>
          <w:rFonts w:hint="default" w:ascii="Times New Roman" w:hAnsi="Times New Roman" w:cs="Times New Roman"/>
          <w:b/>
          <w:bCs/>
          <w:color w:val="auto"/>
          <w:sz w:val="52"/>
          <w:szCs w:val="52"/>
          <w:highlight w:val="none"/>
        </w:rPr>
        <w:t>磋商邀请</w:t>
      </w:r>
    </w:p>
    <w:p w14:paraId="2F72AF88">
      <w:pPr>
        <w:spacing w:line="242" w:lineRule="auto"/>
        <w:rPr>
          <w:rFonts w:hint="default" w:ascii="Times New Roman" w:hAnsi="Times New Roman" w:cs="Times New Roman"/>
          <w:color w:val="auto"/>
          <w:highlight w:val="none"/>
        </w:rPr>
      </w:pPr>
    </w:p>
    <w:p w14:paraId="5FD7DC9E">
      <w:pPr>
        <w:rPr>
          <w:rFonts w:hint="default" w:ascii="Times New Roman" w:hAnsi="Times New Roman" w:cs="Times New Roman"/>
          <w:color w:val="auto"/>
          <w:szCs w:val="30"/>
          <w:highlight w:val="none"/>
        </w:rPr>
      </w:pPr>
    </w:p>
    <w:p w14:paraId="1B98A5C7">
      <w:pPr>
        <w:spacing w:line="360" w:lineRule="auto"/>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br w:type="page"/>
      </w:r>
    </w:p>
    <w:p w14:paraId="6CCEFC2A">
      <w:pPr>
        <w:pStyle w:val="3"/>
        <w:keepNext w:val="0"/>
        <w:keepLines w:val="0"/>
        <w:spacing w:before="0" w:after="0"/>
        <w:rPr>
          <w:rFonts w:hint="default" w:ascii="Times New Roman" w:hAnsi="Times New Roman" w:eastAsia="黑体" w:cs="Times New Roman"/>
          <w:color w:val="auto"/>
          <w:highlight w:val="none"/>
        </w:rPr>
      </w:pPr>
      <w:bookmarkStart w:id="18" w:name="_Toc30721"/>
      <w:bookmarkStart w:id="19" w:name="_Toc8243"/>
      <w:bookmarkStart w:id="20" w:name="_Toc3293"/>
      <w:bookmarkStart w:id="21" w:name="_Toc6174"/>
      <w:bookmarkStart w:id="22" w:name="_Toc28150"/>
      <w:bookmarkStart w:id="23" w:name="_Toc23574"/>
      <w:bookmarkStart w:id="24" w:name="_Toc13249"/>
      <w:r>
        <w:rPr>
          <w:rFonts w:hint="default" w:ascii="Times New Roman" w:hAnsi="Times New Roman" w:eastAsia="黑体" w:cs="Times New Roman"/>
          <w:b/>
          <w:bCs/>
          <w:color w:val="auto"/>
          <w:sz w:val="32"/>
          <w:szCs w:val="32"/>
          <w:highlight w:val="none"/>
        </w:rPr>
        <w:t>第一部分</w:t>
      </w:r>
      <w:bookmarkEnd w:id="18"/>
      <w:bookmarkEnd w:id="19"/>
      <w:r>
        <w:rPr>
          <w:rFonts w:hint="default" w:ascii="Times New Roman" w:hAnsi="Times New Roman" w:eastAsia="黑体" w:cs="Times New Roman"/>
          <w:b/>
          <w:bCs/>
          <w:color w:val="auto"/>
          <w:sz w:val="32"/>
          <w:szCs w:val="32"/>
          <w:highlight w:val="none"/>
        </w:rPr>
        <w:t xml:space="preserve"> 磋商邀请</w:t>
      </w:r>
      <w:bookmarkEnd w:id="20"/>
      <w:bookmarkEnd w:id="21"/>
      <w:bookmarkEnd w:id="22"/>
      <w:bookmarkEnd w:id="23"/>
      <w:bookmarkEnd w:id="24"/>
    </w:p>
    <w:tbl>
      <w:tblPr>
        <w:tblStyle w:val="51"/>
        <w:tblpPr w:leftFromText="180" w:rightFromText="180" w:vertAnchor="text" w:horzAnchor="page" w:tblpX="1220" w:tblpY="673"/>
        <w:tblOverlap w:val="never"/>
        <w:tblW w:w="9304"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04"/>
      </w:tblGrid>
      <w:tr w14:paraId="64D6288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327" w:hRule="atLeast"/>
        </w:trPr>
        <w:tc>
          <w:tcPr>
            <w:tcW w:w="9304" w:type="dxa"/>
          </w:tcPr>
          <w:p w14:paraId="5E157B4F">
            <w:pPr>
              <w:spacing w:before="190" w:line="227" w:lineRule="auto"/>
              <w:ind w:left="601"/>
              <w:rPr>
                <w:rFonts w:hint="default" w:ascii="Times New Roman" w:hAnsi="Times New Roman" w:cs="Times New Roman"/>
                <w:color w:val="auto"/>
                <w:sz w:val="23"/>
                <w:szCs w:val="23"/>
                <w:highlight w:val="none"/>
              </w:rPr>
            </w:pPr>
            <w:r>
              <w:rPr>
                <w:rFonts w:hint="default" w:ascii="Times New Roman" w:hAnsi="Times New Roman" w:cs="Times New Roman"/>
                <w:color w:val="auto"/>
                <w:spacing w:val="8"/>
                <w:sz w:val="24"/>
                <w:highlight w:val="none"/>
                <w14:textOutline w14:w="4356" w14:cap="sq" w14:cmpd="sng" w14:algn="ctr">
                  <w14:solidFill>
                    <w14:srgbClr w14:val="333333"/>
                  </w14:solidFill>
                  <w14:prstDash w14:val="solid"/>
                  <w14:bevel/>
                </w14:textOutline>
              </w:rPr>
              <w:t>项</w:t>
            </w:r>
            <w:r>
              <w:rPr>
                <w:rFonts w:hint="default" w:ascii="Times New Roman" w:hAnsi="Times New Roman" w:cs="Times New Roman"/>
                <w:color w:val="auto"/>
                <w:spacing w:val="7"/>
                <w:sz w:val="24"/>
                <w:highlight w:val="none"/>
                <w14:textOutline w14:w="4356" w14:cap="sq" w14:cmpd="sng" w14:algn="ctr">
                  <w14:solidFill>
                    <w14:srgbClr w14:val="333333"/>
                  </w14:solidFill>
                  <w14:prstDash w14:val="solid"/>
                  <w14:bevel/>
                </w14:textOutline>
              </w:rPr>
              <w:t>目概况</w:t>
            </w:r>
          </w:p>
          <w:p w14:paraId="686A2F91">
            <w:pPr>
              <w:spacing w:line="258" w:lineRule="auto"/>
              <w:rPr>
                <w:rFonts w:hint="default" w:ascii="Times New Roman" w:hAnsi="Times New Roman" w:cs="Times New Roman"/>
                <w:color w:val="auto"/>
                <w:highlight w:val="none"/>
              </w:rPr>
            </w:pPr>
          </w:p>
          <w:p w14:paraId="79BB90D8">
            <w:pPr>
              <w:spacing w:before="74" w:line="380" w:lineRule="auto"/>
              <w:ind w:left="117" w:right="106" w:firstLine="485"/>
              <w:rPr>
                <w:rFonts w:hint="default" w:ascii="Times New Roman" w:hAnsi="Times New Roman" w:cs="Times New Roman"/>
                <w:color w:val="auto"/>
                <w:sz w:val="23"/>
                <w:szCs w:val="23"/>
                <w:highlight w:val="none"/>
              </w:rPr>
            </w:pPr>
            <w:r>
              <w:rPr>
                <w:rFonts w:hint="default" w:ascii="Times New Roman" w:hAnsi="Times New Roman" w:cs="Times New Roman"/>
                <w:color w:val="auto"/>
                <w:kern w:val="0"/>
                <w:sz w:val="24"/>
                <w:highlight w:val="none"/>
              </w:rPr>
              <w:fldChar w:fldCharType="begin"/>
            </w:r>
            <w:r>
              <w:rPr>
                <w:rFonts w:hint="default" w:ascii="Times New Roman" w:hAnsi="Times New Roman" w:cs="Times New Roman"/>
                <w:color w:val="auto"/>
                <w:kern w:val="0"/>
                <w:sz w:val="24"/>
                <w:highlight w:val="none"/>
              </w:rPr>
              <w:instrText xml:space="preserve"> MERGEFIELD "（项目名称）" </w:instrText>
            </w:r>
            <w:r>
              <w:rPr>
                <w:rFonts w:hint="default" w:ascii="Times New Roman" w:hAnsi="Times New Roman" w:cs="Times New Roman"/>
                <w:color w:val="auto"/>
                <w:kern w:val="0"/>
                <w:sz w:val="24"/>
                <w:highlight w:val="none"/>
              </w:rPr>
              <w:fldChar w:fldCharType="separate"/>
            </w:r>
            <w:r>
              <w:rPr>
                <w:rFonts w:hint="eastAsia" w:ascii="Times New Roman" w:hAnsi="Times New Roman" w:cs="Times New Roman"/>
                <w:color w:val="auto"/>
                <w:kern w:val="0"/>
                <w:sz w:val="24"/>
                <w:highlight w:val="none"/>
                <w:lang w:eastAsia="zh-CN"/>
              </w:rPr>
              <w:t>陕西省优先评估化学物质监测项目（二次）</w:t>
            </w:r>
            <w:r>
              <w:rPr>
                <w:rFonts w:hint="default" w:ascii="Times New Roman" w:hAnsi="Times New Roman" w:cs="Times New Roman"/>
                <w:color w:val="auto"/>
                <w:kern w:val="0"/>
                <w:sz w:val="24"/>
                <w:highlight w:val="none"/>
              </w:rPr>
              <w:fldChar w:fldCharType="end"/>
            </w:r>
            <w:r>
              <w:rPr>
                <w:rFonts w:hint="default" w:ascii="Times New Roman" w:hAnsi="Times New Roman" w:cs="Times New Roman"/>
                <w:color w:val="auto"/>
                <w:kern w:val="0"/>
                <w:sz w:val="24"/>
                <w:highlight w:val="none"/>
              </w:rPr>
              <w:t>潜在的供应商可在陕西省西安市高新区丈八一路1号汇鑫中心D座2206室携带单位介绍信、身份证原件及复印件获取采购文件，并于202</w:t>
            </w:r>
            <w:r>
              <w:rPr>
                <w:rFonts w:hint="default"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w:t>
            </w:r>
            <w:r>
              <w:rPr>
                <w:rFonts w:hint="eastAsia" w:ascii="Times New Roman" w:hAnsi="Times New Roman" w:cs="Times New Roman"/>
                <w:color w:val="auto"/>
                <w:kern w:val="0"/>
                <w:sz w:val="24"/>
                <w:highlight w:val="none"/>
                <w:lang w:val="en-US" w:eastAsia="zh-CN"/>
              </w:rPr>
              <w:t>07</w:t>
            </w:r>
            <w:r>
              <w:rPr>
                <w:rFonts w:hint="default" w:ascii="Times New Roman" w:hAnsi="Times New Roman" w:cs="Times New Roman"/>
                <w:color w:val="auto"/>
                <w:kern w:val="0"/>
                <w:sz w:val="24"/>
                <w:highlight w:val="none"/>
              </w:rPr>
              <w:t>-</w:t>
            </w:r>
            <w:r>
              <w:rPr>
                <w:rFonts w:hint="eastAsia" w:ascii="Times New Roman" w:hAnsi="Times New Roman" w:cs="Times New Roman"/>
                <w:color w:val="auto"/>
                <w:kern w:val="0"/>
                <w:sz w:val="24"/>
                <w:highlight w:val="none"/>
                <w:lang w:val="en-US" w:eastAsia="zh-CN"/>
              </w:rPr>
              <w:t>25</w:t>
            </w:r>
            <w:r>
              <w:rPr>
                <w:rFonts w:hint="default" w:ascii="Times New Roman" w:hAnsi="Times New Roman" w:cs="Times New Roman"/>
                <w:color w:val="auto"/>
                <w:kern w:val="0"/>
                <w:sz w:val="24"/>
                <w:highlight w:val="none"/>
              </w:rPr>
              <w:t xml:space="preserve"> </w:t>
            </w:r>
            <w:r>
              <w:rPr>
                <w:rFonts w:hint="eastAsia" w:ascii="Times New Roman" w:hAnsi="Times New Roman" w:cs="Times New Roman"/>
                <w:color w:val="auto"/>
                <w:kern w:val="0"/>
                <w:sz w:val="24"/>
                <w:highlight w:val="none"/>
                <w:lang w:val="en-US" w:eastAsia="zh-CN"/>
              </w:rPr>
              <w:t>14</w:t>
            </w:r>
            <w:r>
              <w:rPr>
                <w:rFonts w:hint="default" w:ascii="Times New Roman" w:hAnsi="Times New Roman" w:cs="Times New Roman"/>
                <w:color w:val="auto"/>
                <w:kern w:val="0"/>
                <w:sz w:val="24"/>
                <w:highlight w:val="none"/>
              </w:rPr>
              <w:t>:</w:t>
            </w:r>
            <w:r>
              <w:rPr>
                <w:rFonts w:hint="eastAsia" w:ascii="Times New Roman" w:hAnsi="Times New Roman" w:cs="Times New Roman"/>
                <w:color w:val="auto"/>
                <w:kern w:val="0"/>
                <w:sz w:val="24"/>
                <w:highlight w:val="none"/>
                <w:lang w:val="en-US" w:eastAsia="zh-CN"/>
              </w:rPr>
              <w:t>3</w:t>
            </w:r>
            <w:r>
              <w:rPr>
                <w:rFonts w:hint="default" w:ascii="Times New Roman" w:hAnsi="Times New Roman" w:cs="Times New Roman"/>
                <w:color w:val="auto"/>
                <w:kern w:val="0"/>
                <w:sz w:val="24"/>
                <w:highlight w:val="none"/>
                <w:lang w:val="en-US" w:eastAsia="zh-CN"/>
              </w:rPr>
              <w:t>0</w:t>
            </w:r>
            <w:r>
              <w:rPr>
                <w:rFonts w:hint="default"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lang w:val="en-US" w:eastAsia="zh-CN"/>
              </w:rPr>
              <w:t>00</w:t>
            </w:r>
            <w:r>
              <w:rPr>
                <w:rFonts w:hint="default" w:ascii="Times New Roman" w:hAnsi="Times New Roman" w:cs="Times New Roman"/>
                <w:color w:val="auto"/>
                <w:kern w:val="0"/>
                <w:sz w:val="24"/>
                <w:highlight w:val="none"/>
              </w:rPr>
              <w:t>前递交响应文件。</w:t>
            </w:r>
          </w:p>
        </w:tc>
      </w:tr>
    </w:tbl>
    <w:p w14:paraId="73D1EA31">
      <w:pPr>
        <w:widowControl/>
        <w:spacing w:before="150" w:line="510" w:lineRule="atLeast"/>
        <w:ind w:firstLine="482" w:firstLineChars="200"/>
        <w:jc w:val="lef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一、项目基本情况：</w:t>
      </w:r>
    </w:p>
    <w:p w14:paraId="0CCC937C">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1.项目编号：</w:t>
      </w:r>
      <w:r>
        <w:rPr>
          <w:rFonts w:hint="default" w:ascii="Times New Roman" w:hAnsi="Times New Roman" w:cs="Times New Roman"/>
          <w:color w:val="auto"/>
          <w:kern w:val="0"/>
          <w:sz w:val="24"/>
          <w:highlight w:val="none"/>
        </w:rPr>
        <w:fldChar w:fldCharType="begin"/>
      </w:r>
      <w:r>
        <w:rPr>
          <w:rFonts w:hint="default" w:ascii="Times New Roman" w:hAnsi="Times New Roman" w:cs="Times New Roman"/>
          <w:color w:val="auto"/>
          <w:kern w:val="0"/>
          <w:sz w:val="24"/>
          <w:highlight w:val="none"/>
        </w:rPr>
        <w:instrText xml:space="preserve"> MERGEFIELD "（项目编号）" </w:instrText>
      </w:r>
      <w:r>
        <w:rPr>
          <w:rFonts w:hint="default" w:ascii="Times New Roman" w:hAnsi="Times New Roman" w:cs="Times New Roman"/>
          <w:color w:val="auto"/>
          <w:kern w:val="0"/>
          <w:sz w:val="24"/>
          <w:highlight w:val="none"/>
        </w:rPr>
        <w:fldChar w:fldCharType="separate"/>
      </w:r>
      <w:r>
        <w:rPr>
          <w:rFonts w:hint="eastAsia" w:ascii="Times New Roman" w:hAnsi="Times New Roman" w:cs="Times New Roman"/>
          <w:color w:val="auto"/>
          <w:kern w:val="0"/>
          <w:sz w:val="24"/>
          <w:highlight w:val="none"/>
          <w:lang w:eastAsia="zh-CN"/>
        </w:rPr>
        <w:t>DQA-2025061-CS-1</w:t>
      </w:r>
      <w:r>
        <w:rPr>
          <w:rFonts w:hint="default" w:ascii="Times New Roman" w:hAnsi="Times New Roman" w:cs="Times New Roman"/>
          <w:color w:val="auto"/>
          <w:kern w:val="0"/>
          <w:sz w:val="24"/>
          <w:highlight w:val="none"/>
        </w:rPr>
        <w:fldChar w:fldCharType="end"/>
      </w:r>
    </w:p>
    <w:p w14:paraId="259B3D4C">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2.项目名称：</w:t>
      </w:r>
      <w:r>
        <w:rPr>
          <w:rFonts w:hint="default" w:ascii="Times New Roman" w:hAnsi="Times New Roman" w:cs="Times New Roman"/>
          <w:color w:val="auto"/>
          <w:kern w:val="0"/>
          <w:sz w:val="24"/>
          <w:highlight w:val="none"/>
        </w:rPr>
        <w:fldChar w:fldCharType="begin"/>
      </w:r>
      <w:r>
        <w:rPr>
          <w:rFonts w:hint="default" w:ascii="Times New Roman" w:hAnsi="Times New Roman" w:cs="Times New Roman"/>
          <w:color w:val="auto"/>
          <w:kern w:val="0"/>
          <w:sz w:val="24"/>
          <w:highlight w:val="none"/>
        </w:rPr>
        <w:instrText xml:space="preserve"> MERGEFIELD "（项目名称）" </w:instrText>
      </w:r>
      <w:r>
        <w:rPr>
          <w:rFonts w:hint="default" w:ascii="Times New Roman" w:hAnsi="Times New Roman" w:cs="Times New Roman"/>
          <w:color w:val="auto"/>
          <w:kern w:val="0"/>
          <w:sz w:val="24"/>
          <w:highlight w:val="none"/>
        </w:rPr>
        <w:fldChar w:fldCharType="separate"/>
      </w:r>
      <w:r>
        <w:rPr>
          <w:rFonts w:hint="eastAsia" w:ascii="Times New Roman" w:hAnsi="Times New Roman" w:cs="Times New Roman"/>
          <w:color w:val="auto"/>
          <w:kern w:val="0"/>
          <w:sz w:val="24"/>
          <w:highlight w:val="none"/>
          <w:lang w:eastAsia="zh-CN"/>
        </w:rPr>
        <w:t>陕西省优先评估化学物质监测项目（二次）</w:t>
      </w:r>
      <w:r>
        <w:rPr>
          <w:rFonts w:hint="default" w:ascii="Times New Roman" w:hAnsi="Times New Roman" w:cs="Times New Roman"/>
          <w:color w:val="auto"/>
          <w:kern w:val="0"/>
          <w:sz w:val="24"/>
          <w:highlight w:val="none"/>
        </w:rPr>
        <w:fldChar w:fldCharType="end"/>
      </w:r>
      <w:r>
        <w:rPr>
          <w:rFonts w:hint="default" w:ascii="Times New Roman" w:hAnsi="Times New Roman" w:cs="Times New Roman"/>
          <w:color w:val="auto"/>
          <w:kern w:val="0"/>
          <w:sz w:val="24"/>
          <w:highlight w:val="none"/>
        </w:rPr>
        <w:t xml:space="preserve"> </w:t>
      </w:r>
    </w:p>
    <w:p w14:paraId="577D68B7">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3.预算金额：</w:t>
      </w:r>
      <w:r>
        <w:rPr>
          <w:rFonts w:hint="default" w:ascii="Times New Roman" w:hAnsi="Times New Roman" w:cs="Times New Roman"/>
          <w:color w:val="auto"/>
          <w:kern w:val="0"/>
          <w:sz w:val="24"/>
          <w:highlight w:val="none"/>
        </w:rPr>
        <w:fldChar w:fldCharType="begin"/>
      </w:r>
      <w:r>
        <w:rPr>
          <w:rFonts w:hint="default" w:ascii="Times New Roman" w:hAnsi="Times New Roman" w:cs="Times New Roman"/>
          <w:color w:val="auto"/>
          <w:kern w:val="0"/>
          <w:sz w:val="24"/>
          <w:highlight w:val="none"/>
        </w:rPr>
        <w:instrText xml:space="preserve"> MERGEFIELD "（预算金额）" </w:instrText>
      </w:r>
      <w:r>
        <w:rPr>
          <w:rFonts w:hint="default" w:ascii="Times New Roman" w:hAnsi="Times New Roman" w:cs="Times New Roman"/>
          <w:color w:val="auto"/>
          <w:kern w:val="0"/>
          <w:sz w:val="24"/>
          <w:highlight w:val="none"/>
        </w:rPr>
        <w:fldChar w:fldCharType="separate"/>
      </w:r>
      <w:r>
        <w:rPr>
          <w:rFonts w:hint="eastAsia" w:ascii="Times New Roman" w:hAnsi="Times New Roman" w:cs="Times New Roman"/>
          <w:color w:val="auto"/>
          <w:kern w:val="0"/>
          <w:sz w:val="24"/>
          <w:highlight w:val="none"/>
          <w:lang w:val="en-US" w:eastAsia="zh-CN"/>
        </w:rPr>
        <w:t>30</w:t>
      </w:r>
      <w:r>
        <w:rPr>
          <w:rFonts w:hint="default" w:ascii="Times New Roman" w:hAnsi="Times New Roman" w:cs="Times New Roman"/>
          <w:color w:val="auto"/>
          <w:kern w:val="0"/>
          <w:sz w:val="24"/>
          <w:highlight w:val="none"/>
        </w:rPr>
        <w:t>0,000.00元</w:t>
      </w:r>
      <w:r>
        <w:rPr>
          <w:rFonts w:hint="default" w:ascii="Times New Roman" w:hAnsi="Times New Roman" w:cs="Times New Roman"/>
          <w:color w:val="auto"/>
          <w:kern w:val="0"/>
          <w:sz w:val="24"/>
          <w:highlight w:val="none"/>
        </w:rPr>
        <w:fldChar w:fldCharType="end"/>
      </w:r>
    </w:p>
    <w:p w14:paraId="06A28BA7">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4.采购需求：</w:t>
      </w:r>
    </w:p>
    <w:p w14:paraId="7FCD700D">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合同包1(</w:t>
      </w:r>
      <w:r>
        <w:rPr>
          <w:rFonts w:hint="default" w:ascii="Times New Roman" w:hAnsi="Times New Roman" w:cs="Times New Roman"/>
          <w:color w:val="auto"/>
          <w:kern w:val="0"/>
          <w:sz w:val="24"/>
          <w:highlight w:val="none"/>
        </w:rPr>
        <w:fldChar w:fldCharType="begin"/>
      </w:r>
      <w:r>
        <w:rPr>
          <w:rFonts w:hint="default" w:ascii="Times New Roman" w:hAnsi="Times New Roman" w:cs="Times New Roman"/>
          <w:color w:val="auto"/>
          <w:kern w:val="0"/>
          <w:sz w:val="24"/>
          <w:highlight w:val="none"/>
        </w:rPr>
        <w:instrText xml:space="preserve"> MERGEFIELD "（项目名称）" </w:instrText>
      </w:r>
      <w:r>
        <w:rPr>
          <w:rFonts w:hint="default" w:ascii="Times New Roman" w:hAnsi="Times New Roman" w:cs="Times New Roman"/>
          <w:color w:val="auto"/>
          <w:kern w:val="0"/>
          <w:sz w:val="24"/>
          <w:highlight w:val="none"/>
        </w:rPr>
        <w:fldChar w:fldCharType="separate"/>
      </w:r>
      <w:r>
        <w:rPr>
          <w:rFonts w:hint="eastAsia" w:ascii="Times New Roman" w:hAnsi="Times New Roman" w:cs="Times New Roman"/>
          <w:color w:val="auto"/>
          <w:kern w:val="0"/>
          <w:sz w:val="24"/>
          <w:highlight w:val="none"/>
          <w:lang w:eastAsia="zh-CN"/>
        </w:rPr>
        <w:t>陕西省优先评估化学物质监测项目（二次）</w:t>
      </w:r>
      <w:r>
        <w:rPr>
          <w:rFonts w:hint="default" w:ascii="Times New Roman" w:hAnsi="Times New Roman" w:cs="Times New Roman"/>
          <w:color w:val="auto"/>
          <w:kern w:val="0"/>
          <w:sz w:val="24"/>
          <w:highlight w:val="none"/>
        </w:rPr>
        <w:fldChar w:fldCharType="end"/>
      </w:r>
      <w:r>
        <w:rPr>
          <w:rFonts w:hint="default" w:ascii="Times New Roman" w:hAnsi="Times New Roman" w:cs="Times New Roman"/>
          <w:color w:val="auto"/>
          <w:kern w:val="0"/>
          <w:sz w:val="24"/>
          <w:highlight w:val="none"/>
        </w:rPr>
        <w:t>):</w:t>
      </w:r>
    </w:p>
    <w:p w14:paraId="2D3C4B3E">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合同包预算金额：</w:t>
      </w:r>
      <w:r>
        <w:rPr>
          <w:rFonts w:hint="default" w:ascii="Times New Roman" w:hAnsi="Times New Roman" w:cs="Times New Roman"/>
          <w:color w:val="auto"/>
          <w:kern w:val="0"/>
          <w:sz w:val="24"/>
          <w:highlight w:val="none"/>
        </w:rPr>
        <w:fldChar w:fldCharType="begin"/>
      </w:r>
      <w:r>
        <w:rPr>
          <w:rFonts w:hint="default" w:ascii="Times New Roman" w:hAnsi="Times New Roman" w:cs="Times New Roman"/>
          <w:color w:val="auto"/>
          <w:kern w:val="0"/>
          <w:sz w:val="24"/>
          <w:highlight w:val="none"/>
        </w:rPr>
        <w:instrText xml:space="preserve"> MERGEFIELD "（预算金额）" </w:instrText>
      </w:r>
      <w:r>
        <w:rPr>
          <w:rFonts w:hint="default" w:ascii="Times New Roman" w:hAnsi="Times New Roman" w:cs="Times New Roman"/>
          <w:color w:val="auto"/>
          <w:kern w:val="0"/>
          <w:sz w:val="24"/>
          <w:highlight w:val="none"/>
        </w:rPr>
        <w:fldChar w:fldCharType="separate"/>
      </w:r>
      <w:r>
        <w:rPr>
          <w:rFonts w:hint="eastAsia" w:ascii="Times New Roman" w:hAnsi="Times New Roman" w:cs="Times New Roman"/>
          <w:color w:val="auto"/>
          <w:kern w:val="0"/>
          <w:sz w:val="24"/>
          <w:highlight w:val="none"/>
          <w:lang w:val="en-US" w:eastAsia="zh-CN"/>
        </w:rPr>
        <w:t>30</w:t>
      </w:r>
      <w:r>
        <w:rPr>
          <w:rFonts w:hint="default" w:ascii="Times New Roman" w:hAnsi="Times New Roman" w:cs="Times New Roman"/>
          <w:color w:val="auto"/>
          <w:kern w:val="0"/>
          <w:sz w:val="24"/>
          <w:highlight w:val="none"/>
          <w:lang w:eastAsia="zh-CN"/>
        </w:rPr>
        <w:t>0,000.00</w:t>
      </w:r>
      <w:r>
        <w:rPr>
          <w:rFonts w:hint="default" w:ascii="Times New Roman" w:hAnsi="Times New Roman" w:cs="Times New Roman"/>
          <w:color w:val="auto"/>
          <w:kern w:val="0"/>
          <w:sz w:val="24"/>
          <w:highlight w:val="none"/>
        </w:rPr>
        <w:t>元</w:t>
      </w:r>
      <w:r>
        <w:rPr>
          <w:rFonts w:hint="default" w:ascii="Times New Roman" w:hAnsi="Times New Roman" w:cs="Times New Roman"/>
          <w:color w:val="auto"/>
          <w:kern w:val="0"/>
          <w:sz w:val="24"/>
          <w:highlight w:val="none"/>
        </w:rPr>
        <w:fldChar w:fldCharType="end"/>
      </w:r>
    </w:p>
    <w:p w14:paraId="50ED660F">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合同包最高限价：</w:t>
      </w:r>
      <w:r>
        <w:rPr>
          <w:rFonts w:hint="default" w:ascii="Times New Roman" w:hAnsi="Times New Roman" w:cs="Times New Roman"/>
          <w:color w:val="auto"/>
          <w:kern w:val="0"/>
          <w:sz w:val="24"/>
          <w:highlight w:val="none"/>
        </w:rPr>
        <w:fldChar w:fldCharType="begin"/>
      </w:r>
      <w:r>
        <w:rPr>
          <w:rFonts w:hint="default" w:ascii="Times New Roman" w:hAnsi="Times New Roman" w:cs="Times New Roman"/>
          <w:color w:val="auto"/>
          <w:kern w:val="0"/>
          <w:sz w:val="24"/>
          <w:highlight w:val="none"/>
        </w:rPr>
        <w:instrText xml:space="preserve"> MERGEFIELD "（预算金额）" </w:instrText>
      </w:r>
      <w:r>
        <w:rPr>
          <w:rFonts w:hint="default" w:ascii="Times New Roman" w:hAnsi="Times New Roman" w:cs="Times New Roman"/>
          <w:color w:val="auto"/>
          <w:kern w:val="0"/>
          <w:sz w:val="24"/>
          <w:highlight w:val="none"/>
        </w:rPr>
        <w:fldChar w:fldCharType="separate"/>
      </w:r>
      <w:r>
        <w:rPr>
          <w:rFonts w:hint="eastAsia" w:ascii="Times New Roman" w:hAnsi="Times New Roman" w:cs="Times New Roman"/>
          <w:color w:val="auto"/>
          <w:kern w:val="0"/>
          <w:sz w:val="24"/>
          <w:highlight w:val="none"/>
          <w:lang w:val="en-US" w:eastAsia="zh-CN"/>
        </w:rPr>
        <w:t>30</w:t>
      </w:r>
      <w:r>
        <w:rPr>
          <w:rFonts w:hint="default" w:ascii="Times New Roman" w:hAnsi="Times New Roman" w:cs="Times New Roman"/>
          <w:color w:val="auto"/>
          <w:kern w:val="0"/>
          <w:sz w:val="24"/>
          <w:highlight w:val="none"/>
          <w:lang w:eastAsia="zh-CN"/>
        </w:rPr>
        <w:t>0,000.00</w:t>
      </w:r>
      <w:r>
        <w:rPr>
          <w:rFonts w:hint="default" w:ascii="Times New Roman" w:hAnsi="Times New Roman" w:cs="Times New Roman"/>
          <w:color w:val="auto"/>
          <w:kern w:val="0"/>
          <w:sz w:val="24"/>
          <w:highlight w:val="none"/>
        </w:rPr>
        <w:t>元</w:t>
      </w:r>
      <w:r>
        <w:rPr>
          <w:rFonts w:hint="default" w:ascii="Times New Roman" w:hAnsi="Times New Roman" w:cs="Times New Roman"/>
          <w:color w:val="auto"/>
          <w:kern w:val="0"/>
          <w:sz w:val="24"/>
          <w:highlight w:val="none"/>
        </w:rPr>
        <w:fldChar w:fldCharType="end"/>
      </w:r>
    </w:p>
    <w:p w14:paraId="38200E53">
      <w:pPr>
        <w:pStyle w:val="2"/>
        <w:rPr>
          <w:rFonts w:hint="default" w:ascii="Times New Roman" w:hAnsi="Times New Roman" w:cs="Times New Roman"/>
          <w:color w:val="auto"/>
          <w:highlight w:val="none"/>
        </w:rPr>
      </w:pPr>
    </w:p>
    <w:tbl>
      <w:tblPr>
        <w:tblStyle w:val="30"/>
        <w:tblW w:w="94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10"/>
        <w:gridCol w:w="1096"/>
        <w:gridCol w:w="1964"/>
        <w:gridCol w:w="1145"/>
        <w:gridCol w:w="1308"/>
        <w:gridCol w:w="1416"/>
        <w:gridCol w:w="1366"/>
      </w:tblGrid>
      <w:tr w14:paraId="40A1F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0" w:hRule="atLeast"/>
          <w:jc w:val="center"/>
        </w:trPr>
        <w:tc>
          <w:tcPr>
            <w:tcW w:w="1110" w:type="dxa"/>
            <w:vAlign w:val="center"/>
          </w:tcPr>
          <w:p w14:paraId="0638281B">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品目号</w:t>
            </w:r>
          </w:p>
        </w:tc>
        <w:tc>
          <w:tcPr>
            <w:tcW w:w="1096" w:type="dxa"/>
            <w:vAlign w:val="center"/>
          </w:tcPr>
          <w:p w14:paraId="09DF804F">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品目名称</w:t>
            </w:r>
          </w:p>
        </w:tc>
        <w:tc>
          <w:tcPr>
            <w:tcW w:w="1964" w:type="dxa"/>
            <w:vAlign w:val="center"/>
          </w:tcPr>
          <w:p w14:paraId="5D51DECC">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采购标的</w:t>
            </w:r>
          </w:p>
        </w:tc>
        <w:tc>
          <w:tcPr>
            <w:tcW w:w="1145" w:type="dxa"/>
            <w:vAlign w:val="center"/>
          </w:tcPr>
          <w:p w14:paraId="426E53B7">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数量（单位）</w:t>
            </w:r>
          </w:p>
        </w:tc>
        <w:tc>
          <w:tcPr>
            <w:tcW w:w="1308" w:type="dxa"/>
            <w:vAlign w:val="center"/>
          </w:tcPr>
          <w:p w14:paraId="44C69845">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技术规格、参数及要求</w:t>
            </w:r>
          </w:p>
        </w:tc>
        <w:tc>
          <w:tcPr>
            <w:tcW w:w="1416" w:type="dxa"/>
            <w:vAlign w:val="center"/>
          </w:tcPr>
          <w:p w14:paraId="6CA73A5A">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品目预算(元)</w:t>
            </w:r>
          </w:p>
        </w:tc>
        <w:tc>
          <w:tcPr>
            <w:tcW w:w="1366" w:type="dxa"/>
            <w:vAlign w:val="center"/>
          </w:tcPr>
          <w:p w14:paraId="0C5C59AD">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最高限价(元)</w:t>
            </w:r>
          </w:p>
        </w:tc>
      </w:tr>
      <w:tr w14:paraId="34C7C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10" w:type="dxa"/>
            <w:vAlign w:val="center"/>
          </w:tcPr>
          <w:p w14:paraId="5DC046D7">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1-1</w:t>
            </w:r>
          </w:p>
        </w:tc>
        <w:tc>
          <w:tcPr>
            <w:tcW w:w="1096" w:type="dxa"/>
            <w:vAlign w:val="center"/>
          </w:tcPr>
          <w:p w14:paraId="218E97F5">
            <w:pPr>
              <w:widowControl/>
              <w:spacing w:line="510" w:lineRule="atLeast"/>
              <w:jc w:val="center"/>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24"/>
                <w:highlight w:val="none"/>
                <w:lang w:val="en-US" w:eastAsia="zh-CN"/>
              </w:rPr>
              <w:t>服务</w:t>
            </w:r>
          </w:p>
        </w:tc>
        <w:tc>
          <w:tcPr>
            <w:tcW w:w="1964" w:type="dxa"/>
            <w:vAlign w:val="center"/>
          </w:tcPr>
          <w:p w14:paraId="5B16B4AD">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fldChar w:fldCharType="begin"/>
            </w:r>
            <w:r>
              <w:rPr>
                <w:rFonts w:hint="default" w:ascii="Times New Roman" w:hAnsi="Times New Roman" w:cs="Times New Roman"/>
                <w:color w:val="auto"/>
                <w:kern w:val="0"/>
                <w:sz w:val="24"/>
                <w:highlight w:val="none"/>
              </w:rPr>
              <w:instrText xml:space="preserve"> MERGEFIELD "（项目名称）" </w:instrText>
            </w:r>
            <w:r>
              <w:rPr>
                <w:rFonts w:hint="default" w:ascii="Times New Roman" w:hAnsi="Times New Roman" w:cs="Times New Roman"/>
                <w:color w:val="auto"/>
                <w:kern w:val="0"/>
                <w:sz w:val="24"/>
                <w:highlight w:val="none"/>
              </w:rPr>
              <w:fldChar w:fldCharType="separate"/>
            </w:r>
            <w:r>
              <w:rPr>
                <w:rFonts w:hint="eastAsia" w:ascii="Times New Roman" w:hAnsi="Times New Roman" w:cs="Times New Roman"/>
                <w:color w:val="auto"/>
                <w:kern w:val="0"/>
                <w:sz w:val="24"/>
                <w:highlight w:val="none"/>
                <w:lang w:eastAsia="zh-CN"/>
              </w:rPr>
              <w:t>陕西省优先评估化学物质监测项目（二次）</w:t>
            </w:r>
            <w:r>
              <w:rPr>
                <w:rFonts w:hint="default" w:ascii="Times New Roman" w:hAnsi="Times New Roman" w:cs="Times New Roman"/>
                <w:color w:val="auto"/>
                <w:kern w:val="0"/>
                <w:sz w:val="24"/>
                <w:highlight w:val="none"/>
              </w:rPr>
              <w:fldChar w:fldCharType="end"/>
            </w:r>
          </w:p>
        </w:tc>
        <w:tc>
          <w:tcPr>
            <w:tcW w:w="1145" w:type="dxa"/>
            <w:vAlign w:val="center"/>
          </w:tcPr>
          <w:p w14:paraId="50AEAC4E">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1（项）</w:t>
            </w:r>
          </w:p>
        </w:tc>
        <w:tc>
          <w:tcPr>
            <w:tcW w:w="1308" w:type="dxa"/>
            <w:vAlign w:val="center"/>
          </w:tcPr>
          <w:p w14:paraId="5B619F01">
            <w:pPr>
              <w:widowControl/>
              <w:spacing w:line="510" w:lineRule="atLeas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详见采购文件</w:t>
            </w:r>
          </w:p>
        </w:tc>
        <w:tc>
          <w:tcPr>
            <w:tcW w:w="1416" w:type="dxa"/>
            <w:vAlign w:val="center"/>
          </w:tcPr>
          <w:p w14:paraId="7D6DD261">
            <w:pPr>
              <w:widowControl/>
              <w:spacing w:line="510" w:lineRule="atLeast"/>
              <w:jc w:val="center"/>
              <w:rPr>
                <w:rFonts w:hint="default" w:ascii="Times New Roman" w:hAnsi="Times New Roman" w:eastAsia="宋体" w:cs="Times New Roman"/>
                <w:color w:val="auto"/>
                <w:kern w:val="0"/>
                <w:sz w:val="24"/>
                <w:highlight w:val="none"/>
                <w:lang w:eastAsia="zh-CN"/>
              </w:rPr>
            </w:pPr>
            <w:r>
              <w:rPr>
                <w:rFonts w:hint="eastAsia" w:ascii="Times New Roman" w:hAnsi="Times New Roman" w:cs="Times New Roman"/>
                <w:color w:val="auto"/>
                <w:kern w:val="0"/>
                <w:sz w:val="24"/>
                <w:highlight w:val="none"/>
                <w:lang w:val="en-US" w:eastAsia="zh-CN"/>
              </w:rPr>
              <w:t>30</w:t>
            </w:r>
            <w:r>
              <w:rPr>
                <w:rFonts w:hint="default" w:ascii="Times New Roman" w:hAnsi="Times New Roman" w:cs="Times New Roman"/>
                <w:color w:val="auto"/>
                <w:kern w:val="0"/>
                <w:sz w:val="24"/>
                <w:highlight w:val="none"/>
                <w:lang w:eastAsia="zh-CN"/>
              </w:rPr>
              <w:t>0,000.00</w:t>
            </w:r>
          </w:p>
        </w:tc>
        <w:tc>
          <w:tcPr>
            <w:tcW w:w="1366" w:type="dxa"/>
            <w:vAlign w:val="center"/>
          </w:tcPr>
          <w:p w14:paraId="2E2CEB50">
            <w:pPr>
              <w:widowControl/>
              <w:spacing w:line="510" w:lineRule="atLeast"/>
              <w:jc w:val="center"/>
              <w:rPr>
                <w:rFonts w:hint="default" w:ascii="Times New Roman" w:hAnsi="Times New Roman" w:eastAsia="宋体" w:cs="Times New Roman"/>
                <w:color w:val="auto"/>
                <w:kern w:val="0"/>
                <w:sz w:val="24"/>
                <w:highlight w:val="none"/>
                <w:lang w:eastAsia="zh-CN"/>
              </w:rPr>
            </w:pPr>
            <w:r>
              <w:rPr>
                <w:rFonts w:hint="eastAsia" w:ascii="Times New Roman" w:hAnsi="Times New Roman" w:cs="Times New Roman"/>
                <w:color w:val="auto"/>
                <w:kern w:val="0"/>
                <w:sz w:val="24"/>
                <w:highlight w:val="none"/>
                <w:lang w:val="en-US" w:eastAsia="zh-CN"/>
              </w:rPr>
              <w:t>30</w:t>
            </w:r>
            <w:r>
              <w:rPr>
                <w:rFonts w:hint="default" w:ascii="Times New Roman" w:hAnsi="Times New Roman" w:cs="Times New Roman"/>
                <w:color w:val="auto"/>
                <w:kern w:val="0"/>
                <w:sz w:val="24"/>
                <w:highlight w:val="none"/>
                <w:lang w:eastAsia="zh-CN"/>
              </w:rPr>
              <w:t>0,000.00</w:t>
            </w:r>
          </w:p>
        </w:tc>
      </w:tr>
    </w:tbl>
    <w:p w14:paraId="3BC6F1CD">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本合同包不接受联合体磋商。</w:t>
      </w:r>
    </w:p>
    <w:p w14:paraId="5ACE1AD8">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服务期限：202</w:t>
      </w:r>
      <w:r>
        <w:rPr>
          <w:rFonts w:hint="default"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年</w:t>
      </w:r>
      <w:r>
        <w:rPr>
          <w:rFonts w:hint="default" w:ascii="Times New Roman" w:hAnsi="Times New Roman" w:cs="Times New Roman"/>
          <w:color w:val="auto"/>
          <w:kern w:val="0"/>
          <w:sz w:val="24"/>
          <w:highlight w:val="none"/>
          <w:lang w:val="en-US" w:eastAsia="zh-CN"/>
        </w:rPr>
        <w:t>0</w:t>
      </w:r>
      <w:r>
        <w:rPr>
          <w:rFonts w:hint="default" w:ascii="Times New Roman" w:hAnsi="Times New Roman" w:cs="Times New Roman"/>
          <w:color w:val="auto"/>
          <w:kern w:val="0"/>
          <w:sz w:val="24"/>
          <w:highlight w:val="none"/>
        </w:rPr>
        <w:t>9月</w:t>
      </w:r>
      <w:r>
        <w:rPr>
          <w:rFonts w:hint="eastAsia" w:ascii="Times New Roman" w:hAnsi="Times New Roman" w:cs="Times New Roman"/>
          <w:color w:val="auto"/>
          <w:kern w:val="0"/>
          <w:sz w:val="24"/>
          <w:highlight w:val="none"/>
          <w:lang w:val="en-US" w:eastAsia="zh-CN"/>
        </w:rPr>
        <w:t>前</w:t>
      </w:r>
      <w:r>
        <w:rPr>
          <w:rFonts w:hint="default" w:ascii="Times New Roman" w:hAnsi="Times New Roman" w:cs="Times New Roman"/>
          <w:color w:val="auto"/>
          <w:kern w:val="0"/>
          <w:sz w:val="24"/>
          <w:highlight w:val="none"/>
        </w:rPr>
        <w:t>完成</w:t>
      </w:r>
      <w:r>
        <w:rPr>
          <w:rFonts w:hint="eastAsia" w:ascii="Times New Roman" w:hAnsi="Times New Roman" w:cs="Times New Roman"/>
          <w:color w:val="auto"/>
          <w:kern w:val="0"/>
          <w:sz w:val="24"/>
          <w:highlight w:val="none"/>
          <w:lang w:val="en-US" w:eastAsia="zh-CN"/>
        </w:rPr>
        <w:t>优先评估化学物质</w:t>
      </w:r>
      <w:r>
        <w:rPr>
          <w:rFonts w:hint="default" w:ascii="Times New Roman" w:hAnsi="Times New Roman" w:cs="Times New Roman"/>
          <w:color w:val="auto"/>
          <w:kern w:val="0"/>
          <w:sz w:val="24"/>
          <w:highlight w:val="none"/>
        </w:rPr>
        <w:t>监测</w:t>
      </w:r>
      <w:r>
        <w:rPr>
          <w:rFonts w:hint="default" w:ascii="Times New Roman" w:hAnsi="Times New Roman" w:cs="Times New Roman"/>
          <w:color w:val="auto"/>
          <w:kern w:val="0"/>
          <w:sz w:val="24"/>
          <w:highlight w:val="none"/>
          <w:lang w:val="en-US" w:eastAsia="zh-CN"/>
        </w:rPr>
        <w:t>分析</w:t>
      </w:r>
      <w:r>
        <w:rPr>
          <w:rFonts w:hint="default" w:ascii="Times New Roman" w:hAnsi="Times New Roman" w:cs="Times New Roman"/>
          <w:color w:val="auto"/>
          <w:kern w:val="0"/>
          <w:sz w:val="24"/>
          <w:highlight w:val="none"/>
        </w:rPr>
        <w:t>，</w:t>
      </w:r>
      <w:r>
        <w:rPr>
          <w:rFonts w:hint="default" w:ascii="Times New Roman" w:hAnsi="Times New Roman" w:cs="Times New Roman"/>
          <w:color w:val="auto"/>
          <w:kern w:val="0"/>
          <w:sz w:val="24"/>
          <w:highlight w:val="none"/>
          <w:lang w:val="en-US" w:eastAsia="zh-CN"/>
        </w:rPr>
        <w:t>并提交原始监测数据及监测数据报告。</w:t>
      </w:r>
    </w:p>
    <w:p w14:paraId="41C34084">
      <w:pPr>
        <w:widowControl/>
        <w:spacing w:line="510" w:lineRule="atLeast"/>
        <w:ind w:firstLine="480"/>
        <w:jc w:val="lef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 xml:space="preserve">二、供应商的资格要求 </w:t>
      </w:r>
    </w:p>
    <w:p w14:paraId="42997ED8">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1.满足《中华人民共和国政府采购法》第二十二条规定;</w:t>
      </w:r>
    </w:p>
    <w:p w14:paraId="0CF76C43">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1.1主体资格证明文件：提供有效存续的企业营业执照（副本）/事业单位法人证书/专业服务机构执业许可证/民办非企业单位登记证书</w:t>
      </w:r>
      <w:r>
        <w:rPr>
          <w:rFonts w:hint="eastAsia" w:ascii="Times New Roman" w:hAnsi="Times New Roman" w:cs="Times New Roman"/>
          <w:color w:val="auto"/>
          <w:kern w:val="0"/>
          <w:sz w:val="24"/>
          <w:highlight w:val="none"/>
          <w:lang w:val="en-US" w:eastAsia="zh-CN"/>
        </w:rPr>
        <w:t>等主体资格证明文件，自然人提供身份证明</w:t>
      </w:r>
      <w:r>
        <w:rPr>
          <w:rFonts w:hint="default" w:ascii="Times New Roman" w:hAnsi="Times New Roman" w:cs="Times New Roman"/>
          <w:color w:val="auto"/>
          <w:kern w:val="0"/>
          <w:sz w:val="24"/>
          <w:highlight w:val="none"/>
        </w:rPr>
        <w:t>。</w:t>
      </w:r>
    </w:p>
    <w:p w14:paraId="1F7CF945">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1.2财务状况报告：提供202</w:t>
      </w:r>
      <w:r>
        <w:rPr>
          <w:rFonts w:hint="eastAsia"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rPr>
        <w:t>年度经审计的财务报告（成立时间至提交响应文件截止时间不足一年的可提供成立后任意时段的资产负债表），或其递交响应文件截止之日前三个月内基本开户银行出具的资信证明，或信用担保机构出具的投标担保函（以上三种形式的资料提供任何一种即可）。</w:t>
      </w:r>
    </w:p>
    <w:p w14:paraId="100B3FEB">
      <w:pPr>
        <w:widowControl/>
        <w:spacing w:line="510" w:lineRule="atLeast"/>
        <w:ind w:firstLine="480"/>
        <w:jc w:val="left"/>
        <w:rPr>
          <w:rFonts w:hint="default"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lang w:val="en-US" w:eastAsia="zh-CN"/>
        </w:rPr>
        <w:t>1.3</w:t>
      </w:r>
      <w:r>
        <w:rPr>
          <w:rFonts w:hint="default" w:ascii="Times New Roman" w:hAnsi="Times New Roman" w:cs="Times New Roman"/>
          <w:color w:val="auto"/>
          <w:kern w:val="0"/>
          <w:sz w:val="24"/>
          <w:highlight w:val="none"/>
        </w:rPr>
        <w:t>书面声明：提供书面声明，包括声明具有履行合同所必需的设备和专业技术能力。</w:t>
      </w:r>
    </w:p>
    <w:p w14:paraId="1665A2B4">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r>
        <w:rPr>
          <w:rFonts w:hint="eastAsia"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rPr>
        <w:t>社保缴纳证明：提供递交响应文件截止之日前一年内任意一个月的社会保障资金缴存单据或社保机构开具的社会保险参保缴费情况证明。依法不需要缴纳社会保障资金的供应商应提供相关文件证明。</w:t>
      </w:r>
    </w:p>
    <w:p w14:paraId="1B72CE27">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r>
        <w:rPr>
          <w:rFonts w:hint="eastAsia"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税收缴纳证明：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0FDBBEF2">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r>
        <w:rPr>
          <w:rFonts w:hint="eastAsia" w:ascii="Times New Roman" w:hAnsi="Times New Roman" w:cs="Times New Roman"/>
          <w:color w:val="auto"/>
          <w:kern w:val="0"/>
          <w:sz w:val="24"/>
          <w:highlight w:val="none"/>
          <w:lang w:val="en-US" w:eastAsia="zh-CN"/>
        </w:rPr>
        <w:t>6</w:t>
      </w:r>
      <w:r>
        <w:rPr>
          <w:rFonts w:hint="default" w:ascii="Times New Roman" w:hAnsi="Times New Roman" w:cs="Times New Roman"/>
          <w:color w:val="auto"/>
          <w:kern w:val="0"/>
          <w:sz w:val="24"/>
          <w:highlight w:val="none"/>
        </w:rPr>
        <w:t>近三年无重大违法、违纪书面声明：提供《近三年无重大违法、违纪书面声明》。</w:t>
      </w:r>
    </w:p>
    <w:p w14:paraId="30A1EA57">
      <w:pPr>
        <w:widowControl/>
        <w:spacing w:line="510" w:lineRule="atLeast"/>
        <w:ind w:firstLine="480"/>
        <w:jc w:val="left"/>
        <w:rPr>
          <w:rFonts w:hint="default" w:ascii="Times New Roman" w:hAnsi="Times New Roman" w:eastAsia="宋体" w:cs="Times New Roman"/>
          <w:color w:val="auto"/>
          <w:kern w:val="0"/>
          <w:sz w:val="24"/>
          <w:highlight w:val="none"/>
          <w:lang w:val="en-US" w:eastAsia="zh-CN"/>
        </w:rPr>
      </w:pPr>
      <w:r>
        <w:rPr>
          <w:rFonts w:hint="default" w:ascii="Times New Roman" w:hAnsi="Times New Roman" w:cs="Times New Roman"/>
          <w:color w:val="auto"/>
          <w:kern w:val="0"/>
          <w:sz w:val="24"/>
          <w:highlight w:val="none"/>
        </w:rPr>
        <w:t>2.落实政府采购政策需满足的资格要求：</w:t>
      </w:r>
      <w:r>
        <w:rPr>
          <w:rFonts w:hint="default" w:ascii="Times New Roman" w:hAnsi="Times New Roman" w:cs="Times New Roman"/>
          <w:color w:val="auto"/>
          <w:kern w:val="0"/>
          <w:sz w:val="24"/>
          <w:highlight w:val="none"/>
          <w:lang w:val="en-US" w:eastAsia="zh-CN"/>
        </w:rPr>
        <w:t>无</w:t>
      </w:r>
    </w:p>
    <w:p w14:paraId="1F14119B">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3.本项目的特定资格要求：</w:t>
      </w:r>
    </w:p>
    <w:p w14:paraId="03C503E9">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3.1信用记录：供应商未被列入“信用中国”网站记录的“失信被执行人”或“重大税收违法</w:t>
      </w:r>
      <w:r>
        <w:rPr>
          <w:rFonts w:hint="default" w:ascii="Times New Roman" w:hAnsi="Times New Roman" w:cs="Times New Roman"/>
          <w:color w:val="auto"/>
          <w:kern w:val="0"/>
          <w:sz w:val="24"/>
          <w:highlight w:val="none"/>
          <w:lang w:val="en-US" w:eastAsia="zh-CN"/>
        </w:rPr>
        <w:t>失信主体</w:t>
      </w:r>
      <w:r>
        <w:rPr>
          <w:rFonts w:hint="default" w:ascii="Times New Roman" w:hAnsi="Times New Roman" w:cs="Times New Roman"/>
          <w:color w:val="auto"/>
          <w:kern w:val="0"/>
          <w:sz w:val="24"/>
          <w:highlight w:val="none"/>
        </w:rPr>
        <w:t>”名单；不处于“中国政府采购网”记录的“政府采购严重违法失信行为记录名单”中的禁止参加政府采购活动期间。（以采购人或采购代理机构开标当天查询结果为准）；</w:t>
      </w:r>
    </w:p>
    <w:p w14:paraId="4B62BAF4">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3.2控股管理关系：提供直接控股和管理关系清单。若与其他供应商存在单位负责人为同一人或者存在直接控股、管理关系的，则响应无效。</w:t>
      </w:r>
    </w:p>
    <w:p w14:paraId="7530EC0B">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3.3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法人的分支机构参与磋商时，除提供《法定代表人授权委托书》外，还须同时提供法人给分支机构出具的授权书。</w:t>
      </w:r>
    </w:p>
    <w:p w14:paraId="1E267936">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3.4本项目不接受联合体磋商，不允许分包。供应商应提供《非联合体不分包磋商声明》，视为独立磋商，不分包。</w:t>
      </w:r>
    </w:p>
    <w:p w14:paraId="7C0EA4CE">
      <w:pPr>
        <w:widowControl/>
        <w:spacing w:line="510" w:lineRule="atLeast"/>
        <w:ind w:firstLine="480"/>
        <w:jc w:val="lef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三、获取采购文件</w:t>
      </w:r>
    </w:p>
    <w:p w14:paraId="156DA857">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时间：202</w:t>
      </w:r>
      <w:r>
        <w:rPr>
          <w:rFonts w:hint="default" w:ascii="Times New Roman" w:hAnsi="Times New Roman" w:cs="Times New Roman"/>
          <w:color w:val="auto"/>
          <w:kern w:val="0"/>
          <w:sz w:val="24"/>
          <w:szCs w:val="21"/>
          <w:highlight w:val="none"/>
          <w:lang w:val="en-US" w:eastAsia="zh-CN"/>
        </w:rPr>
        <w:t>5</w:t>
      </w:r>
      <w:r>
        <w:rPr>
          <w:rFonts w:hint="default" w:ascii="Times New Roman" w:hAnsi="Times New Roman" w:cs="Times New Roman"/>
          <w:color w:val="auto"/>
          <w:kern w:val="0"/>
          <w:sz w:val="24"/>
          <w:szCs w:val="21"/>
          <w:highlight w:val="none"/>
        </w:rPr>
        <w:t>年</w:t>
      </w:r>
      <w:r>
        <w:rPr>
          <w:rFonts w:hint="eastAsia" w:ascii="Times New Roman" w:hAnsi="Times New Roman" w:cs="Times New Roman"/>
          <w:color w:val="auto"/>
          <w:kern w:val="0"/>
          <w:sz w:val="24"/>
          <w:szCs w:val="21"/>
          <w:highlight w:val="none"/>
          <w:lang w:val="en-US" w:eastAsia="zh-CN"/>
        </w:rPr>
        <w:t>07</w:t>
      </w:r>
      <w:r>
        <w:rPr>
          <w:rFonts w:hint="default" w:ascii="Times New Roman" w:hAnsi="Times New Roman" w:cs="Times New Roman"/>
          <w:color w:val="auto"/>
          <w:kern w:val="0"/>
          <w:sz w:val="24"/>
          <w:szCs w:val="21"/>
          <w:highlight w:val="none"/>
        </w:rPr>
        <w:t>月</w:t>
      </w:r>
      <w:r>
        <w:rPr>
          <w:rFonts w:hint="eastAsia" w:ascii="Times New Roman" w:hAnsi="Times New Roman" w:cs="Times New Roman"/>
          <w:color w:val="auto"/>
          <w:kern w:val="0"/>
          <w:sz w:val="24"/>
          <w:szCs w:val="21"/>
          <w:highlight w:val="none"/>
          <w:lang w:val="en-US" w:eastAsia="zh-CN"/>
        </w:rPr>
        <w:t>14</w:t>
      </w:r>
      <w:r>
        <w:rPr>
          <w:rFonts w:hint="default" w:ascii="Times New Roman" w:hAnsi="Times New Roman" w:cs="Times New Roman"/>
          <w:color w:val="auto"/>
          <w:kern w:val="0"/>
          <w:sz w:val="24"/>
          <w:szCs w:val="21"/>
          <w:highlight w:val="none"/>
        </w:rPr>
        <w:t>日至202</w:t>
      </w:r>
      <w:r>
        <w:rPr>
          <w:rFonts w:hint="default" w:ascii="Times New Roman" w:hAnsi="Times New Roman" w:cs="Times New Roman"/>
          <w:color w:val="auto"/>
          <w:kern w:val="0"/>
          <w:sz w:val="24"/>
          <w:szCs w:val="21"/>
          <w:highlight w:val="none"/>
          <w:lang w:val="en-US" w:eastAsia="zh-CN"/>
        </w:rPr>
        <w:t>5</w:t>
      </w:r>
      <w:r>
        <w:rPr>
          <w:rFonts w:hint="default" w:ascii="Times New Roman" w:hAnsi="Times New Roman" w:cs="Times New Roman"/>
          <w:color w:val="auto"/>
          <w:kern w:val="0"/>
          <w:sz w:val="24"/>
          <w:szCs w:val="21"/>
          <w:highlight w:val="none"/>
        </w:rPr>
        <w:t>年</w:t>
      </w:r>
      <w:r>
        <w:rPr>
          <w:rFonts w:hint="eastAsia" w:ascii="Times New Roman" w:hAnsi="Times New Roman" w:cs="Times New Roman"/>
          <w:color w:val="auto"/>
          <w:kern w:val="0"/>
          <w:sz w:val="24"/>
          <w:szCs w:val="21"/>
          <w:highlight w:val="none"/>
          <w:lang w:val="en-US" w:eastAsia="zh-CN"/>
        </w:rPr>
        <w:t>07</w:t>
      </w:r>
      <w:r>
        <w:rPr>
          <w:rFonts w:hint="default" w:ascii="Times New Roman" w:hAnsi="Times New Roman" w:cs="Times New Roman"/>
          <w:color w:val="auto"/>
          <w:kern w:val="0"/>
          <w:sz w:val="24"/>
          <w:szCs w:val="21"/>
          <w:highlight w:val="none"/>
        </w:rPr>
        <w:t>月</w:t>
      </w:r>
      <w:r>
        <w:rPr>
          <w:rFonts w:hint="eastAsia" w:ascii="Times New Roman" w:hAnsi="Times New Roman" w:cs="Times New Roman"/>
          <w:color w:val="auto"/>
          <w:kern w:val="0"/>
          <w:sz w:val="24"/>
          <w:szCs w:val="21"/>
          <w:highlight w:val="none"/>
          <w:lang w:val="en-US" w:eastAsia="zh-CN"/>
        </w:rPr>
        <w:t>21</w:t>
      </w:r>
      <w:r>
        <w:rPr>
          <w:rFonts w:hint="default" w:ascii="Times New Roman" w:hAnsi="Times New Roman" w:cs="Times New Roman"/>
          <w:color w:val="auto"/>
          <w:kern w:val="0"/>
          <w:sz w:val="24"/>
          <w:szCs w:val="21"/>
          <w:highlight w:val="none"/>
        </w:rPr>
        <w:t>日，每天上午0</w:t>
      </w:r>
      <w:r>
        <w:rPr>
          <w:rFonts w:hint="default" w:ascii="Times New Roman" w:hAnsi="Times New Roman" w:cs="Times New Roman"/>
          <w:color w:val="auto"/>
          <w:kern w:val="0"/>
          <w:sz w:val="24"/>
          <w:szCs w:val="21"/>
          <w:highlight w:val="none"/>
          <w:lang w:val="en-US" w:eastAsia="zh-CN"/>
        </w:rPr>
        <w:t>9</w:t>
      </w:r>
      <w:r>
        <w:rPr>
          <w:rFonts w:hint="default" w:ascii="Times New Roman" w:hAnsi="Times New Roman" w:cs="Times New Roman"/>
          <w:color w:val="auto"/>
          <w:kern w:val="0"/>
          <w:sz w:val="24"/>
          <w:szCs w:val="21"/>
          <w:highlight w:val="none"/>
        </w:rPr>
        <w:t>:00:00至12:00:00，下午14:00:00至17:00:00（北京时间）</w:t>
      </w:r>
    </w:p>
    <w:p w14:paraId="4E6D7C5B">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途径：</w:t>
      </w:r>
      <w:r>
        <w:rPr>
          <w:rFonts w:hint="default" w:ascii="Times New Roman" w:hAnsi="Times New Roman" w:cs="Times New Roman"/>
          <w:color w:val="auto"/>
          <w:sz w:val="24"/>
          <w:highlight w:val="none"/>
        </w:rPr>
        <w:t>陕西省西安市高新区丈八一路1号汇鑫中心D座2206室携带单位介绍信、身份证原件及复印件</w:t>
      </w:r>
      <w:r>
        <w:rPr>
          <w:rFonts w:hint="default" w:ascii="Times New Roman" w:hAnsi="Times New Roman" w:cs="Times New Roman"/>
          <w:color w:val="auto"/>
          <w:kern w:val="0"/>
          <w:sz w:val="24"/>
          <w:szCs w:val="21"/>
          <w:highlight w:val="none"/>
        </w:rPr>
        <w:t>获取</w:t>
      </w:r>
    </w:p>
    <w:p w14:paraId="460E9572">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方式：现场获取</w:t>
      </w:r>
    </w:p>
    <w:p w14:paraId="0A0E8F44">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售价：500元</w:t>
      </w:r>
    </w:p>
    <w:p w14:paraId="47A99EE7">
      <w:pPr>
        <w:widowControl/>
        <w:spacing w:line="510" w:lineRule="atLeast"/>
        <w:ind w:firstLine="480"/>
        <w:jc w:val="left"/>
        <w:rPr>
          <w:rStyle w:val="33"/>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注：</w:t>
      </w:r>
      <w:r>
        <w:rPr>
          <w:rStyle w:val="33"/>
          <w:rFonts w:hint="default" w:ascii="Times New Roman" w:hAnsi="Times New Roman" w:cs="Times New Roman"/>
          <w:color w:val="auto"/>
          <w:highlight w:val="none"/>
        </w:rPr>
        <w:t>请供应商按照陕西省财政厅关于政府采购供应商注册登记有关事项的通知中的要求，通过陕西省政府采购网（http://www.ccgp-shaanxi.gov.cn/）注册登记加入陕西省政府采购供应商库。</w:t>
      </w:r>
    </w:p>
    <w:p w14:paraId="6881FA06">
      <w:pPr>
        <w:widowControl/>
        <w:spacing w:line="510" w:lineRule="atLeast"/>
        <w:ind w:firstLine="480"/>
        <w:jc w:val="lef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四、响应文件提交</w:t>
      </w:r>
    </w:p>
    <w:p w14:paraId="16213741">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截止时间：202</w:t>
      </w:r>
      <w:r>
        <w:rPr>
          <w:rFonts w:hint="default" w:ascii="Times New Roman" w:hAnsi="Times New Roman" w:cs="Times New Roman"/>
          <w:color w:val="auto"/>
          <w:kern w:val="0"/>
          <w:sz w:val="24"/>
          <w:szCs w:val="21"/>
          <w:highlight w:val="none"/>
          <w:lang w:val="en-US" w:eastAsia="zh-CN"/>
        </w:rPr>
        <w:t>5</w:t>
      </w:r>
      <w:r>
        <w:rPr>
          <w:rFonts w:hint="default" w:ascii="Times New Roman" w:hAnsi="Times New Roman" w:cs="Times New Roman"/>
          <w:color w:val="auto"/>
          <w:kern w:val="0"/>
          <w:sz w:val="24"/>
          <w:szCs w:val="21"/>
          <w:highlight w:val="none"/>
        </w:rPr>
        <w:t>年</w:t>
      </w:r>
      <w:r>
        <w:rPr>
          <w:rFonts w:hint="eastAsia" w:ascii="Times New Roman" w:hAnsi="Times New Roman" w:cs="Times New Roman"/>
          <w:color w:val="auto"/>
          <w:kern w:val="0"/>
          <w:sz w:val="24"/>
          <w:szCs w:val="21"/>
          <w:highlight w:val="none"/>
          <w:lang w:val="en-US" w:eastAsia="zh-CN"/>
        </w:rPr>
        <w:t>07</w:t>
      </w:r>
      <w:r>
        <w:rPr>
          <w:rFonts w:hint="default" w:ascii="Times New Roman" w:hAnsi="Times New Roman" w:cs="Times New Roman"/>
          <w:color w:val="auto"/>
          <w:kern w:val="0"/>
          <w:sz w:val="24"/>
          <w:szCs w:val="21"/>
          <w:highlight w:val="none"/>
        </w:rPr>
        <w:t>月</w:t>
      </w:r>
      <w:r>
        <w:rPr>
          <w:rFonts w:hint="eastAsia" w:ascii="Times New Roman" w:hAnsi="Times New Roman" w:cs="Times New Roman"/>
          <w:color w:val="auto"/>
          <w:kern w:val="0"/>
          <w:sz w:val="24"/>
          <w:szCs w:val="21"/>
          <w:highlight w:val="none"/>
          <w:lang w:val="en-US" w:eastAsia="zh-CN"/>
        </w:rPr>
        <w:t>25</w:t>
      </w:r>
      <w:r>
        <w:rPr>
          <w:rFonts w:hint="default" w:ascii="Times New Roman" w:hAnsi="Times New Roman" w:cs="Times New Roman"/>
          <w:color w:val="auto"/>
          <w:kern w:val="0"/>
          <w:sz w:val="24"/>
          <w:szCs w:val="21"/>
          <w:highlight w:val="none"/>
        </w:rPr>
        <w:t>日</w:t>
      </w:r>
      <w:r>
        <w:rPr>
          <w:rFonts w:hint="eastAsia" w:ascii="Times New Roman" w:hAnsi="Times New Roman" w:cs="Times New Roman"/>
          <w:color w:val="auto"/>
          <w:kern w:val="0"/>
          <w:sz w:val="24"/>
          <w:szCs w:val="21"/>
          <w:highlight w:val="none"/>
          <w:lang w:val="en-US" w:eastAsia="zh-CN"/>
        </w:rPr>
        <w:t>14</w:t>
      </w:r>
      <w:r>
        <w:rPr>
          <w:rFonts w:hint="default" w:ascii="Times New Roman" w:hAnsi="Times New Roman" w:cs="Times New Roman"/>
          <w:color w:val="auto"/>
          <w:kern w:val="0"/>
          <w:sz w:val="24"/>
          <w:szCs w:val="21"/>
          <w:highlight w:val="none"/>
        </w:rPr>
        <w:t>时</w:t>
      </w:r>
      <w:r>
        <w:rPr>
          <w:rFonts w:hint="default" w:ascii="Times New Roman" w:hAnsi="Times New Roman" w:cs="Times New Roman"/>
          <w:color w:val="auto"/>
          <w:kern w:val="0"/>
          <w:sz w:val="24"/>
          <w:szCs w:val="21"/>
          <w:highlight w:val="none"/>
          <w:lang w:val="en-US" w:eastAsia="zh-CN"/>
        </w:rPr>
        <w:t>30</w:t>
      </w:r>
      <w:r>
        <w:rPr>
          <w:rFonts w:hint="default" w:ascii="Times New Roman" w:hAnsi="Times New Roman" w:cs="Times New Roman"/>
          <w:color w:val="auto"/>
          <w:kern w:val="0"/>
          <w:sz w:val="24"/>
          <w:szCs w:val="21"/>
          <w:highlight w:val="none"/>
        </w:rPr>
        <w:t>分00秒（北京时间）</w:t>
      </w:r>
    </w:p>
    <w:p w14:paraId="006C3111">
      <w:pPr>
        <w:widowControl/>
        <w:spacing w:line="510" w:lineRule="atLeast"/>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szCs w:val="21"/>
          <w:highlight w:val="none"/>
        </w:rPr>
        <w:t>地点：</w:t>
      </w:r>
      <w:r>
        <w:rPr>
          <w:rFonts w:hint="default" w:ascii="Times New Roman" w:hAnsi="Times New Roman" w:cs="Times New Roman"/>
          <w:color w:val="auto"/>
          <w:sz w:val="24"/>
          <w:highlight w:val="none"/>
        </w:rPr>
        <w:t>陕西省西安市高新区丈八一路1号汇鑫中心D座2206室陕西德勤招标有限公司第一会议室</w:t>
      </w:r>
    </w:p>
    <w:p w14:paraId="32BA7BD4">
      <w:pPr>
        <w:widowControl/>
        <w:spacing w:line="510" w:lineRule="atLeast"/>
        <w:ind w:firstLine="480"/>
        <w:jc w:val="lef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五、开启</w:t>
      </w:r>
    </w:p>
    <w:p w14:paraId="6FFD680C">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时间：202</w:t>
      </w:r>
      <w:r>
        <w:rPr>
          <w:rFonts w:hint="default" w:ascii="Times New Roman" w:hAnsi="Times New Roman" w:cs="Times New Roman"/>
          <w:color w:val="auto"/>
          <w:kern w:val="0"/>
          <w:sz w:val="24"/>
          <w:szCs w:val="21"/>
          <w:highlight w:val="none"/>
          <w:lang w:val="en-US" w:eastAsia="zh-CN"/>
        </w:rPr>
        <w:t>5</w:t>
      </w:r>
      <w:r>
        <w:rPr>
          <w:rFonts w:hint="default" w:ascii="Times New Roman" w:hAnsi="Times New Roman" w:cs="Times New Roman"/>
          <w:color w:val="auto"/>
          <w:kern w:val="0"/>
          <w:sz w:val="24"/>
          <w:szCs w:val="21"/>
          <w:highlight w:val="none"/>
        </w:rPr>
        <w:t>年</w:t>
      </w:r>
      <w:r>
        <w:rPr>
          <w:rFonts w:hint="eastAsia" w:ascii="Times New Roman" w:hAnsi="Times New Roman" w:cs="Times New Roman"/>
          <w:color w:val="auto"/>
          <w:kern w:val="0"/>
          <w:sz w:val="24"/>
          <w:szCs w:val="21"/>
          <w:highlight w:val="none"/>
          <w:lang w:val="en-US" w:eastAsia="zh-CN"/>
        </w:rPr>
        <w:t>07</w:t>
      </w:r>
      <w:r>
        <w:rPr>
          <w:rFonts w:hint="default" w:ascii="Times New Roman" w:hAnsi="Times New Roman" w:cs="Times New Roman"/>
          <w:color w:val="auto"/>
          <w:kern w:val="0"/>
          <w:sz w:val="24"/>
          <w:szCs w:val="21"/>
          <w:highlight w:val="none"/>
        </w:rPr>
        <w:t>月</w:t>
      </w:r>
      <w:r>
        <w:rPr>
          <w:rFonts w:hint="eastAsia" w:ascii="Times New Roman" w:hAnsi="Times New Roman" w:cs="Times New Roman"/>
          <w:color w:val="auto"/>
          <w:kern w:val="0"/>
          <w:sz w:val="24"/>
          <w:szCs w:val="21"/>
          <w:highlight w:val="none"/>
          <w:lang w:val="en-US" w:eastAsia="zh-CN"/>
        </w:rPr>
        <w:t>25</w:t>
      </w:r>
      <w:r>
        <w:rPr>
          <w:rFonts w:hint="default" w:ascii="Times New Roman" w:hAnsi="Times New Roman" w:cs="Times New Roman"/>
          <w:color w:val="auto"/>
          <w:kern w:val="0"/>
          <w:sz w:val="24"/>
          <w:szCs w:val="21"/>
          <w:highlight w:val="none"/>
        </w:rPr>
        <w:t>日</w:t>
      </w:r>
      <w:r>
        <w:rPr>
          <w:rFonts w:hint="eastAsia" w:ascii="Times New Roman" w:hAnsi="Times New Roman" w:cs="Times New Roman"/>
          <w:color w:val="auto"/>
          <w:kern w:val="0"/>
          <w:sz w:val="24"/>
          <w:szCs w:val="21"/>
          <w:highlight w:val="none"/>
          <w:lang w:val="en-US" w:eastAsia="zh-CN"/>
        </w:rPr>
        <w:t>14</w:t>
      </w:r>
      <w:r>
        <w:rPr>
          <w:rFonts w:hint="default" w:ascii="Times New Roman" w:hAnsi="Times New Roman" w:cs="Times New Roman"/>
          <w:color w:val="auto"/>
          <w:kern w:val="0"/>
          <w:sz w:val="24"/>
          <w:szCs w:val="21"/>
          <w:highlight w:val="none"/>
        </w:rPr>
        <w:t>时</w:t>
      </w:r>
      <w:r>
        <w:rPr>
          <w:rFonts w:hint="default" w:ascii="Times New Roman" w:hAnsi="Times New Roman" w:cs="Times New Roman"/>
          <w:color w:val="auto"/>
          <w:kern w:val="0"/>
          <w:sz w:val="24"/>
          <w:szCs w:val="21"/>
          <w:highlight w:val="none"/>
          <w:lang w:val="en-US" w:eastAsia="zh-CN"/>
        </w:rPr>
        <w:t>30</w:t>
      </w:r>
      <w:r>
        <w:rPr>
          <w:rFonts w:hint="default" w:ascii="Times New Roman" w:hAnsi="Times New Roman" w:cs="Times New Roman"/>
          <w:color w:val="auto"/>
          <w:kern w:val="0"/>
          <w:sz w:val="24"/>
          <w:szCs w:val="21"/>
          <w:highlight w:val="none"/>
        </w:rPr>
        <w:t>分00秒（北京时间）</w:t>
      </w:r>
    </w:p>
    <w:p w14:paraId="1F84B01F">
      <w:pPr>
        <w:widowControl/>
        <w:spacing w:line="510" w:lineRule="atLeast"/>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szCs w:val="21"/>
          <w:highlight w:val="none"/>
        </w:rPr>
        <w:t>地点：</w:t>
      </w:r>
      <w:r>
        <w:rPr>
          <w:rFonts w:hint="default" w:ascii="Times New Roman" w:hAnsi="Times New Roman" w:cs="Times New Roman"/>
          <w:color w:val="auto"/>
          <w:sz w:val="24"/>
          <w:highlight w:val="none"/>
        </w:rPr>
        <w:t>陕西省西安市高新区丈八一路1号汇鑫中心D座2206室陕西德勤招标有限公司第一会议室</w:t>
      </w:r>
    </w:p>
    <w:p w14:paraId="3E39EFB1">
      <w:pPr>
        <w:widowControl/>
        <w:spacing w:line="510" w:lineRule="atLeast"/>
        <w:ind w:firstLine="480"/>
        <w:jc w:val="lef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六、公告期限</w:t>
      </w:r>
    </w:p>
    <w:p w14:paraId="6F663EE6">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自本公告发布之日起3个工作日。</w:t>
      </w:r>
    </w:p>
    <w:p w14:paraId="23E97721">
      <w:pPr>
        <w:widowControl/>
        <w:spacing w:line="510" w:lineRule="atLeast"/>
        <w:ind w:firstLine="480"/>
        <w:jc w:val="lef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七、其他补充事宜</w:t>
      </w:r>
    </w:p>
    <w:p w14:paraId="0878FC12">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需落实的政府采购政策：</w:t>
      </w:r>
    </w:p>
    <w:p w14:paraId="32B1C86C">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1.《关于在政府采购活动中查询及使用信用记录有关问题的通知》（财库〔2016〕125号）。</w:t>
      </w:r>
    </w:p>
    <w:p w14:paraId="6A697AAF">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2.《政府采购促进中小企业发展管理办法》（财库〔2020〕46号）、《关于政府采购支持监狱企业发展有关问题的通知》（财库〔2014〕68号）以及《关于促进残疾人就业政府采购政策的通知》（财库〔2017〕141号）。</w:t>
      </w:r>
    </w:p>
    <w:p w14:paraId="4D278ADA">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3.《陕西省财政厅关于加快推进我省中小企业政府采购信用融资工作的通知》（陕财办采〔2020〕15号）、陕西省财政厅关于印发《陕西省中小企业政府采购信用融资办法》（陕财办采〔2018〕23号）。</w:t>
      </w:r>
    </w:p>
    <w:p w14:paraId="1FF5FA1F">
      <w:pPr>
        <w:widowControl/>
        <w:spacing w:line="510" w:lineRule="atLeast"/>
        <w:ind w:firstLine="480"/>
        <w:jc w:val="left"/>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八、对本次采购提出询问，请按以下方式联系。</w:t>
      </w:r>
    </w:p>
    <w:p w14:paraId="626F74B4">
      <w:pPr>
        <w:pStyle w:val="26"/>
        <w:shd w:val="clear" w:color="auto" w:fill="FFFFFF"/>
        <w:spacing w:before="0" w:beforeAutospacing="0" w:after="0" w:afterAutospacing="0" w:line="510" w:lineRule="atLeast"/>
        <w:ind w:firstLine="48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1.采购人信息：陕西省环境科学研究院</w:t>
      </w:r>
    </w:p>
    <w:p w14:paraId="266EA85C">
      <w:pPr>
        <w:pStyle w:val="26"/>
        <w:shd w:val="clear" w:color="auto" w:fill="FFFFFF"/>
        <w:spacing w:before="0" w:beforeAutospacing="0" w:after="0" w:afterAutospacing="0" w:line="510" w:lineRule="atLeast"/>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地址：陕西省西安市碑林区长安北路49号陕西省环境科学研究院</w:t>
      </w:r>
    </w:p>
    <w:p w14:paraId="6036A644">
      <w:pPr>
        <w:pStyle w:val="26"/>
        <w:shd w:val="clear" w:color="auto" w:fill="FFFFFF"/>
        <w:spacing w:before="0" w:beforeAutospacing="0" w:after="0" w:afterAutospacing="0" w:line="510" w:lineRule="atLeast"/>
        <w:ind w:firstLine="480"/>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联系人：</w:t>
      </w:r>
      <w:r>
        <w:rPr>
          <w:rFonts w:hint="eastAsia" w:ascii="Times New Roman" w:hAnsi="Times New Roman" w:cs="Times New Roman"/>
          <w:color w:val="auto"/>
          <w:highlight w:val="none"/>
          <w:lang w:val="en-US" w:eastAsia="zh-CN"/>
        </w:rPr>
        <w:t>周老师</w:t>
      </w:r>
    </w:p>
    <w:p w14:paraId="16C3D99F">
      <w:pPr>
        <w:pStyle w:val="26"/>
        <w:shd w:val="clear" w:color="auto" w:fill="FFFFFF"/>
        <w:spacing w:before="0" w:beforeAutospacing="0" w:after="0" w:afterAutospacing="0" w:line="510" w:lineRule="atLeast"/>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电话：029-85365551</w:t>
      </w:r>
    </w:p>
    <w:p w14:paraId="02E6E022">
      <w:pPr>
        <w:pStyle w:val="26"/>
        <w:shd w:val="clear" w:color="auto" w:fill="FFFFFF"/>
        <w:spacing w:before="0" w:beforeAutospacing="0" w:after="0" w:afterAutospacing="0" w:line="510" w:lineRule="atLeast"/>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2.采购代理机构信息</w:t>
      </w:r>
    </w:p>
    <w:p w14:paraId="305C3C4C">
      <w:pPr>
        <w:pStyle w:val="26"/>
        <w:shd w:val="clear" w:color="auto" w:fill="FFFFFF"/>
        <w:spacing w:before="0" w:beforeAutospacing="0" w:after="0" w:afterAutospacing="0" w:line="510" w:lineRule="atLeast"/>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r>
        <w:rPr>
          <w:rFonts w:hint="default" w:ascii="Times New Roman" w:hAnsi="Times New Roman" w:cs="Times New Roman"/>
          <w:color w:val="auto"/>
          <w:kern w:val="28"/>
          <w:highlight w:val="none"/>
        </w:rPr>
        <w:t>陕西德勤招标有限公司</w:t>
      </w:r>
    </w:p>
    <w:p w14:paraId="1173175C">
      <w:pPr>
        <w:pStyle w:val="26"/>
        <w:shd w:val="clear" w:color="auto" w:fill="FFFFFF"/>
        <w:spacing w:before="0" w:beforeAutospacing="0" w:after="0" w:afterAutospacing="0" w:line="510" w:lineRule="atLeast"/>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地址：</w:t>
      </w:r>
      <w:r>
        <w:rPr>
          <w:rFonts w:hint="default" w:ascii="Times New Roman" w:hAnsi="Times New Roman" w:cs="Times New Roman"/>
          <w:color w:val="auto"/>
          <w:kern w:val="28"/>
          <w:highlight w:val="none"/>
        </w:rPr>
        <w:t>陕西省西安市高新区丈八一路1号汇鑫中心D座2206室</w:t>
      </w:r>
    </w:p>
    <w:p w14:paraId="3ABAE234">
      <w:pPr>
        <w:pStyle w:val="26"/>
        <w:shd w:val="clear" w:color="auto" w:fill="FFFFFF"/>
        <w:spacing w:before="0" w:beforeAutospacing="0" w:after="0" w:afterAutospacing="0" w:line="510" w:lineRule="atLeast"/>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联系方式：029-81169855</w:t>
      </w:r>
    </w:p>
    <w:p w14:paraId="1E6B763D">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3.项目联系方式</w:t>
      </w:r>
    </w:p>
    <w:p w14:paraId="126A5BC2">
      <w:pPr>
        <w:widowControl/>
        <w:spacing w:line="510" w:lineRule="atLeast"/>
        <w:ind w:firstLine="480"/>
        <w:jc w:val="left"/>
        <w:rPr>
          <w:rFonts w:hint="default" w:ascii="Times New Roman" w:hAnsi="Times New Roman" w:eastAsia="宋体" w:cs="Times New Roman"/>
          <w:color w:val="auto"/>
          <w:kern w:val="0"/>
          <w:sz w:val="24"/>
          <w:szCs w:val="21"/>
          <w:highlight w:val="none"/>
          <w:lang w:val="en-US" w:eastAsia="zh-CN"/>
        </w:rPr>
      </w:pPr>
      <w:r>
        <w:rPr>
          <w:rFonts w:hint="default" w:ascii="Times New Roman" w:hAnsi="Times New Roman" w:cs="Times New Roman"/>
          <w:color w:val="auto"/>
          <w:kern w:val="0"/>
          <w:sz w:val="24"/>
          <w:szCs w:val="21"/>
          <w:highlight w:val="none"/>
        </w:rPr>
        <w:t>项目联系人：</w:t>
      </w:r>
      <w:r>
        <w:rPr>
          <w:rFonts w:hint="default" w:ascii="Times New Roman" w:hAnsi="Times New Roman" w:cs="Times New Roman"/>
          <w:color w:val="auto"/>
          <w:kern w:val="0"/>
          <w:sz w:val="24"/>
          <w:szCs w:val="21"/>
          <w:highlight w:val="none"/>
          <w:lang w:val="en-US" w:eastAsia="zh-CN"/>
        </w:rPr>
        <w:t>贾旭鸣</w:t>
      </w:r>
    </w:p>
    <w:p w14:paraId="25360E8E">
      <w:pPr>
        <w:widowControl/>
        <w:spacing w:line="510" w:lineRule="atLeast"/>
        <w:ind w:firstLine="480"/>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电话：029-81169855</w:t>
      </w:r>
    </w:p>
    <w:p w14:paraId="5BEDA2B4">
      <w:pPr>
        <w:widowControl/>
        <w:spacing w:line="510" w:lineRule="atLeast"/>
        <w:ind w:firstLine="480"/>
        <w:jc w:val="center"/>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 xml:space="preserve">                                             陕西德勤招标有限公司</w:t>
      </w:r>
    </w:p>
    <w:p w14:paraId="62611344">
      <w:pPr>
        <w:widowControl/>
        <w:spacing w:line="510" w:lineRule="atLeast"/>
        <w:ind w:firstLine="480"/>
        <w:jc w:val="center"/>
        <w:rPr>
          <w:rFonts w:hint="default" w:ascii="Times New Roman" w:hAnsi="Times New Roman" w:cs="Times New Roman"/>
          <w:color w:val="auto"/>
          <w:kern w:val="0"/>
          <w:sz w:val="24"/>
          <w:szCs w:val="21"/>
          <w:highlight w:val="yellow"/>
        </w:rPr>
      </w:pPr>
      <w:r>
        <w:rPr>
          <w:rFonts w:hint="default" w:ascii="Times New Roman" w:hAnsi="Times New Roman" w:cs="Times New Roman"/>
          <w:color w:val="auto"/>
          <w:kern w:val="0"/>
          <w:sz w:val="24"/>
          <w:szCs w:val="21"/>
          <w:highlight w:val="none"/>
        </w:rPr>
        <w:t xml:space="preserve">                                             202</w:t>
      </w:r>
      <w:r>
        <w:rPr>
          <w:rFonts w:hint="default" w:ascii="Times New Roman" w:hAnsi="Times New Roman" w:cs="Times New Roman"/>
          <w:color w:val="auto"/>
          <w:kern w:val="0"/>
          <w:sz w:val="24"/>
          <w:szCs w:val="21"/>
          <w:highlight w:val="none"/>
          <w:lang w:val="en-US" w:eastAsia="zh-CN"/>
        </w:rPr>
        <w:t>5</w:t>
      </w:r>
      <w:r>
        <w:rPr>
          <w:rFonts w:hint="default" w:ascii="Times New Roman" w:hAnsi="Times New Roman" w:cs="Times New Roman"/>
          <w:color w:val="auto"/>
          <w:kern w:val="0"/>
          <w:sz w:val="24"/>
          <w:szCs w:val="21"/>
          <w:highlight w:val="none"/>
        </w:rPr>
        <w:t>年</w:t>
      </w:r>
      <w:r>
        <w:rPr>
          <w:rFonts w:hint="eastAsia" w:ascii="Times New Roman" w:hAnsi="Times New Roman" w:cs="Times New Roman"/>
          <w:color w:val="auto"/>
          <w:kern w:val="0"/>
          <w:sz w:val="24"/>
          <w:szCs w:val="21"/>
          <w:highlight w:val="none"/>
          <w:lang w:val="en-US" w:eastAsia="zh-CN"/>
        </w:rPr>
        <w:t>07</w:t>
      </w:r>
      <w:r>
        <w:rPr>
          <w:rFonts w:hint="default" w:ascii="Times New Roman" w:hAnsi="Times New Roman" w:cs="Times New Roman"/>
          <w:color w:val="auto"/>
          <w:kern w:val="0"/>
          <w:sz w:val="24"/>
          <w:szCs w:val="21"/>
          <w:highlight w:val="none"/>
        </w:rPr>
        <w:t>月</w:t>
      </w:r>
      <w:r>
        <w:rPr>
          <w:rFonts w:hint="eastAsia" w:ascii="Times New Roman" w:hAnsi="Times New Roman" w:cs="Times New Roman"/>
          <w:color w:val="auto"/>
          <w:kern w:val="0"/>
          <w:sz w:val="24"/>
          <w:szCs w:val="21"/>
          <w:highlight w:val="none"/>
          <w:lang w:val="en-US" w:eastAsia="zh-CN"/>
        </w:rPr>
        <w:t>14</w:t>
      </w:r>
      <w:r>
        <w:rPr>
          <w:rFonts w:hint="default" w:ascii="Times New Roman" w:hAnsi="Times New Roman" w:cs="Times New Roman"/>
          <w:color w:val="auto"/>
          <w:kern w:val="0"/>
          <w:sz w:val="24"/>
          <w:szCs w:val="21"/>
          <w:highlight w:val="none"/>
        </w:rPr>
        <w:t>日</w:t>
      </w:r>
    </w:p>
    <w:p w14:paraId="2B06E706">
      <w:pPr>
        <w:spacing w:line="360" w:lineRule="auto"/>
        <w:jc w:val="center"/>
        <w:rPr>
          <w:rFonts w:hint="default" w:ascii="Times New Roman" w:hAnsi="Times New Roman" w:cs="Times New Roman"/>
          <w:color w:val="auto"/>
          <w:szCs w:val="30"/>
          <w:highlight w:val="none"/>
        </w:rPr>
      </w:pPr>
      <w:r>
        <w:rPr>
          <w:rFonts w:hint="default" w:ascii="Times New Roman" w:hAnsi="Times New Roman" w:cs="Times New Roman"/>
          <w:color w:val="auto"/>
          <w:szCs w:val="30"/>
          <w:highlight w:val="none"/>
        </w:rPr>
        <w:br w:type="page"/>
      </w:r>
    </w:p>
    <w:p w14:paraId="67C1F71F">
      <w:pPr>
        <w:spacing w:before="114" w:line="225" w:lineRule="auto"/>
        <w:ind w:left="122"/>
        <w:rPr>
          <w:rStyle w:val="36"/>
          <w:rFonts w:hint="default" w:ascii="Times New Roman" w:hAnsi="Times New Roman" w:eastAsia="黑体" w:cs="Times New Roman"/>
          <w:color w:val="auto"/>
          <w:sz w:val="32"/>
          <w:szCs w:val="32"/>
          <w:highlight w:val="none"/>
        </w:rPr>
      </w:pPr>
      <w:bookmarkStart w:id="25" w:name="_Toc1522"/>
    </w:p>
    <w:p w14:paraId="4BAF0F04">
      <w:pPr>
        <w:spacing w:before="114" w:line="225" w:lineRule="auto"/>
        <w:ind w:left="122"/>
        <w:rPr>
          <w:rStyle w:val="36"/>
          <w:rFonts w:hint="default" w:ascii="Times New Roman" w:hAnsi="Times New Roman" w:eastAsia="黑体" w:cs="Times New Roman"/>
          <w:color w:val="auto"/>
          <w:sz w:val="32"/>
          <w:szCs w:val="32"/>
          <w:highlight w:val="none"/>
        </w:rPr>
      </w:pPr>
    </w:p>
    <w:p w14:paraId="5F947119">
      <w:pPr>
        <w:spacing w:before="114" w:line="225" w:lineRule="auto"/>
        <w:ind w:left="122"/>
        <w:rPr>
          <w:rStyle w:val="36"/>
          <w:rFonts w:hint="default" w:ascii="Times New Roman" w:hAnsi="Times New Roman" w:eastAsia="黑体" w:cs="Times New Roman"/>
          <w:color w:val="auto"/>
          <w:sz w:val="32"/>
          <w:szCs w:val="32"/>
          <w:highlight w:val="none"/>
        </w:rPr>
      </w:pPr>
    </w:p>
    <w:p w14:paraId="5FFAECFD">
      <w:pPr>
        <w:spacing w:before="114" w:line="225" w:lineRule="auto"/>
        <w:ind w:left="122"/>
        <w:rPr>
          <w:rStyle w:val="36"/>
          <w:rFonts w:hint="default" w:ascii="Times New Roman" w:hAnsi="Times New Roman" w:eastAsia="黑体" w:cs="Times New Roman"/>
          <w:color w:val="auto"/>
          <w:sz w:val="32"/>
          <w:szCs w:val="32"/>
          <w:highlight w:val="none"/>
        </w:rPr>
      </w:pPr>
    </w:p>
    <w:p w14:paraId="1964255B">
      <w:pPr>
        <w:spacing w:before="114" w:line="225" w:lineRule="auto"/>
        <w:ind w:left="122"/>
        <w:rPr>
          <w:rStyle w:val="36"/>
          <w:rFonts w:hint="default" w:ascii="Times New Roman" w:hAnsi="Times New Roman" w:eastAsia="黑体" w:cs="Times New Roman"/>
          <w:color w:val="auto"/>
          <w:sz w:val="32"/>
          <w:szCs w:val="32"/>
          <w:highlight w:val="none"/>
        </w:rPr>
      </w:pPr>
    </w:p>
    <w:p w14:paraId="2FAF4024">
      <w:pPr>
        <w:spacing w:before="114" w:line="225" w:lineRule="auto"/>
        <w:ind w:left="122"/>
        <w:rPr>
          <w:rStyle w:val="36"/>
          <w:rFonts w:hint="default" w:ascii="Times New Roman" w:hAnsi="Times New Roman" w:eastAsia="黑体" w:cs="Times New Roman"/>
          <w:color w:val="auto"/>
          <w:sz w:val="32"/>
          <w:szCs w:val="32"/>
          <w:highlight w:val="none"/>
        </w:rPr>
      </w:pPr>
    </w:p>
    <w:p w14:paraId="48945CDB">
      <w:pPr>
        <w:spacing w:before="114" w:line="225" w:lineRule="auto"/>
        <w:ind w:left="122"/>
        <w:rPr>
          <w:rStyle w:val="36"/>
          <w:rFonts w:hint="default" w:ascii="Times New Roman" w:hAnsi="Times New Roman" w:eastAsia="黑体" w:cs="Times New Roman"/>
          <w:color w:val="auto"/>
          <w:sz w:val="32"/>
          <w:szCs w:val="32"/>
          <w:highlight w:val="none"/>
        </w:rPr>
      </w:pPr>
    </w:p>
    <w:p w14:paraId="1ED48D83">
      <w:pPr>
        <w:spacing w:before="114" w:line="225" w:lineRule="auto"/>
        <w:ind w:left="122"/>
        <w:rPr>
          <w:rStyle w:val="36"/>
          <w:rFonts w:hint="default" w:ascii="Times New Roman" w:hAnsi="Times New Roman" w:eastAsia="黑体" w:cs="Times New Roman"/>
          <w:color w:val="auto"/>
          <w:sz w:val="32"/>
          <w:szCs w:val="32"/>
          <w:highlight w:val="none"/>
        </w:rPr>
      </w:pPr>
    </w:p>
    <w:p w14:paraId="03C48299">
      <w:pPr>
        <w:spacing w:before="114" w:line="225" w:lineRule="auto"/>
        <w:ind w:left="122"/>
        <w:outlineLvl w:val="1"/>
        <w:rPr>
          <w:rFonts w:hint="default" w:ascii="Times New Roman" w:hAnsi="Times New Roman" w:cs="Times New Roman"/>
          <w:b/>
          <w:bCs/>
          <w:color w:val="auto"/>
          <w:sz w:val="52"/>
          <w:szCs w:val="52"/>
          <w:highlight w:val="none"/>
        </w:rPr>
      </w:pPr>
      <w:bookmarkStart w:id="26" w:name="_Toc16119"/>
      <w:bookmarkStart w:id="27" w:name="_Toc23479"/>
      <w:bookmarkStart w:id="28" w:name="_Toc19645"/>
      <w:r>
        <w:rPr>
          <w:rFonts w:hint="default" w:ascii="Times New Roman" w:hAnsi="Times New Roman" w:cs="Times New Roman"/>
          <w:b/>
          <w:bCs/>
          <w:color w:val="auto"/>
          <w:spacing w:val="9"/>
          <w:sz w:val="52"/>
          <w:szCs w:val="52"/>
          <w:highlight w:val="none"/>
        </w:rPr>
        <w:t>第</w:t>
      </w:r>
      <w:r>
        <w:rPr>
          <w:rFonts w:hint="default" w:ascii="Times New Roman" w:hAnsi="Times New Roman" w:cs="Times New Roman"/>
          <w:b/>
          <w:bCs/>
          <w:color w:val="auto"/>
          <w:spacing w:val="7"/>
          <w:sz w:val="52"/>
          <w:szCs w:val="52"/>
          <w:highlight w:val="none"/>
        </w:rPr>
        <w:t>二部分</w:t>
      </w:r>
      <w:bookmarkEnd w:id="26"/>
      <w:bookmarkEnd w:id="27"/>
      <w:bookmarkEnd w:id="28"/>
    </w:p>
    <w:p w14:paraId="07F796D9">
      <w:pPr>
        <w:spacing w:before="113" w:line="224" w:lineRule="auto"/>
        <w:ind w:right="420"/>
        <w:jc w:val="right"/>
        <w:rPr>
          <w:rFonts w:hint="default" w:ascii="Times New Roman" w:hAnsi="Times New Roman" w:cs="Times New Roman"/>
          <w:b/>
          <w:bCs/>
          <w:color w:val="auto"/>
          <w:sz w:val="52"/>
          <w:szCs w:val="52"/>
          <w:highlight w:val="none"/>
        </w:rPr>
      </w:pPr>
      <w:r>
        <w:rPr>
          <w:rFonts w:hint="default" w:ascii="Times New Roman" w:hAnsi="Times New Roman" w:cs="Times New Roman"/>
          <w:b/>
          <w:bCs/>
          <w:color w:val="auto"/>
          <w:sz w:val="52"/>
          <w:highlight w:val="none"/>
        </w:rPr>
        <mc:AlternateContent>
          <mc:Choice Requires="wps">
            <w:drawing>
              <wp:anchor distT="0" distB="0" distL="114300" distR="114300" simplePos="0" relativeHeight="251664384" behindDoc="0" locked="0" layoutInCell="1" allowOverlap="1">
                <wp:simplePos x="0" y="0"/>
                <wp:positionH relativeFrom="column">
                  <wp:posOffset>-97790</wp:posOffset>
                </wp:positionH>
                <wp:positionV relativeFrom="paragraph">
                  <wp:posOffset>201930</wp:posOffset>
                </wp:positionV>
                <wp:extent cx="571500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7pt;margin-top:15.9pt;height:0.05pt;width:450pt;z-index:251664384;mso-width-relative:page;mso-height-relative:page;" filled="f" stroked="t" coordsize="21600,21600" o:gfxdata="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cek1gAAAAkBAAAPAAAAAAAAAAEAIAAAACIAAABkcnMvZG93bnJldi54bWxQSwECFAAUAAAACACH&#10;TuJAjCQVqO0BAADdAwAADgAAAAAAAAABACAAAAAlAQAAZHJzL2Uyb0RvYy54bWxQSwUGAAAAAAYA&#10;BgBZAQAAhAUAAAAA&#10;">
                <v:fill on="f" focussize="0,0"/>
                <v:stroke weight="1.5pt" color="#000000" joinstyle="round"/>
                <v:imagedata o:title=""/>
                <o:lock v:ext="edit" aspectratio="f"/>
              </v:line>
            </w:pict>
          </mc:Fallback>
        </mc:AlternateContent>
      </w:r>
    </w:p>
    <w:p w14:paraId="5701B724">
      <w:pPr>
        <w:spacing w:before="113" w:line="224" w:lineRule="auto"/>
        <w:ind w:right="420"/>
        <w:jc w:val="right"/>
        <w:rPr>
          <w:rFonts w:hint="default" w:ascii="Times New Roman" w:hAnsi="Times New Roman" w:cs="Times New Roman"/>
          <w:b/>
          <w:bCs/>
          <w:color w:val="auto"/>
          <w:sz w:val="35"/>
          <w:szCs w:val="35"/>
          <w:highlight w:val="none"/>
        </w:rPr>
      </w:pPr>
      <w:r>
        <w:rPr>
          <w:rFonts w:hint="default" w:ascii="Times New Roman" w:hAnsi="Times New Roman" w:cs="Times New Roman"/>
          <w:b/>
          <w:bCs/>
          <w:color w:val="auto"/>
          <w:sz w:val="52"/>
          <w:szCs w:val="52"/>
          <w:highlight w:val="none"/>
        </w:rPr>
        <w:t>用户需求书</w:t>
      </w:r>
    </w:p>
    <w:p w14:paraId="1D5C2A04">
      <w:pP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br w:type="page"/>
      </w:r>
    </w:p>
    <w:p w14:paraId="0BF47FD9">
      <w:pPr>
        <w:spacing w:line="360" w:lineRule="auto"/>
        <w:jc w:val="center"/>
        <w:outlineLvl w:val="0"/>
        <w:rPr>
          <w:rFonts w:hint="default" w:ascii="Times New Roman" w:hAnsi="Times New Roman" w:cs="Times New Roman"/>
          <w:color w:val="auto"/>
          <w:sz w:val="24"/>
          <w:highlight w:val="none"/>
        </w:rPr>
      </w:pPr>
      <w:bookmarkStart w:id="29" w:name="_Toc1709"/>
      <w:bookmarkStart w:id="30" w:name="_Toc3364"/>
      <w:bookmarkStart w:id="31" w:name="_Toc28801"/>
      <w:bookmarkStart w:id="32" w:name="_Toc22713"/>
      <w:bookmarkStart w:id="33" w:name="_Toc31870"/>
      <w:r>
        <w:rPr>
          <w:rFonts w:hint="default" w:ascii="Times New Roman" w:hAnsi="Times New Roman" w:eastAsia="黑体" w:cs="Times New Roman"/>
          <w:b/>
          <w:bCs/>
          <w:color w:val="auto"/>
          <w:sz w:val="32"/>
          <w:szCs w:val="32"/>
          <w:highlight w:val="none"/>
        </w:rPr>
        <w:t>第二部分 用户需求书</w:t>
      </w:r>
      <w:bookmarkEnd w:id="29"/>
      <w:bookmarkEnd w:id="30"/>
      <w:bookmarkEnd w:id="31"/>
      <w:bookmarkEnd w:id="32"/>
      <w:bookmarkEnd w:id="33"/>
    </w:p>
    <w:p w14:paraId="11F4AA14">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一、项目概况</w:t>
      </w:r>
    </w:p>
    <w:p w14:paraId="697B63C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为贯彻落实《陕西省新污染物治理工作方案》以及生态环境部办公厅印发的“关于做好《第一批化学物质环境风险优先评估计划》（以下简称《优评计划》）实施工作的通知”（环办固体函〔2023〕418号）要求，开展《化学物质环境风险优先评估计划》中化学物质的加密监测，掌握陕西省《优评计划》各化学物质环境暴露水平，为环境风险评估提供环境暴露实测数据，具体要求详见磋商文件。</w:t>
      </w:r>
    </w:p>
    <w:p w14:paraId="4F20F950">
      <w:pPr>
        <w:spacing w:line="360" w:lineRule="auto"/>
        <w:ind w:firstLine="482" w:firstLineChars="200"/>
        <w:rPr>
          <w:rFonts w:hint="default" w:ascii="Times New Roman" w:hAnsi="Times New Roman" w:eastAsia="黑体" w:cs="Times New Roman"/>
          <w:b/>
          <w:bCs/>
          <w:color w:val="auto"/>
          <w:sz w:val="24"/>
          <w:highlight w:val="none"/>
        </w:rPr>
      </w:pPr>
      <w:r>
        <w:rPr>
          <w:rFonts w:hint="default" w:ascii="Times New Roman" w:hAnsi="Times New Roman" w:eastAsia="黑体" w:cs="Times New Roman"/>
          <w:b/>
          <w:bCs/>
          <w:color w:val="auto"/>
          <w:sz w:val="24"/>
          <w:highlight w:val="none"/>
        </w:rPr>
        <w:t>二、服务内容及要求</w:t>
      </w:r>
    </w:p>
    <w:p w14:paraId="15860FCD">
      <w:pPr>
        <w:spacing w:line="360" w:lineRule="auto"/>
        <w:ind w:firstLine="482" w:firstLineChars="200"/>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lang w:eastAsia="zh-CN"/>
        </w:rPr>
        <w:t>（</w:t>
      </w:r>
      <w:r>
        <w:rPr>
          <w:rFonts w:hint="default" w:ascii="Times New Roman" w:hAnsi="Times New Roman" w:cs="Times New Roman" w:eastAsiaTheme="minorEastAsia"/>
          <w:b/>
          <w:bCs/>
          <w:color w:val="auto"/>
          <w:sz w:val="24"/>
          <w:highlight w:val="none"/>
          <w:lang w:val="en-US" w:eastAsia="zh-CN"/>
        </w:rPr>
        <w:t>1</w:t>
      </w:r>
      <w:r>
        <w:rPr>
          <w:rFonts w:hint="default" w:ascii="Times New Roman" w:hAnsi="Times New Roman" w:cs="Times New Roman" w:eastAsiaTheme="minorEastAsia"/>
          <w:b/>
          <w:bCs/>
          <w:color w:val="auto"/>
          <w:sz w:val="24"/>
          <w:highlight w:val="none"/>
          <w:lang w:eastAsia="zh-CN"/>
        </w:rPr>
        <w:t>）</w:t>
      </w:r>
      <w:r>
        <w:rPr>
          <w:rFonts w:hint="default" w:ascii="Times New Roman" w:hAnsi="Times New Roman" w:cs="Times New Roman" w:eastAsiaTheme="minorEastAsia"/>
          <w:b/>
          <w:bCs/>
          <w:color w:val="auto"/>
          <w:sz w:val="24"/>
          <w:highlight w:val="none"/>
        </w:rPr>
        <w:t>采购内容和技术要求</w:t>
      </w:r>
    </w:p>
    <w:p w14:paraId="1506723A">
      <w:pPr>
        <w:spacing w:line="360" w:lineRule="auto"/>
        <w:ind w:firstLine="480" w:firstLineChars="200"/>
        <w:rPr>
          <w:rFonts w:hint="default" w:ascii="Times New Roman" w:hAnsi="Times New Roman" w:cs="Times New Roman" w:eastAsiaTheme="minorEastAsia"/>
          <w:color w:val="auto"/>
          <w:sz w:val="24"/>
          <w:highlight w:val="none"/>
          <w:lang w:val="en-US" w:eastAsia="zh-CN"/>
        </w:rPr>
      </w:pPr>
      <w:bookmarkStart w:id="34" w:name="OLE_LINK4"/>
      <w:r>
        <w:rPr>
          <w:rFonts w:hint="eastAsia"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val="en-US" w:eastAsia="zh-CN"/>
        </w:rPr>
        <w:t>在陕西省优先评估化学物质使用集中的典型区域</w:t>
      </w:r>
      <w:bookmarkEnd w:id="34"/>
      <w:r>
        <w:rPr>
          <w:rFonts w:hint="default" w:ascii="Times New Roman" w:hAnsi="Times New Roman" w:cs="Times New Roman" w:eastAsiaTheme="minorEastAsia"/>
          <w:color w:val="auto"/>
          <w:sz w:val="24"/>
          <w:highlight w:val="none"/>
          <w:lang w:val="en-US" w:eastAsia="zh-CN"/>
        </w:rPr>
        <w:t>，开展地表水、沉积物、土壤和环境空气四种介质的新污染物非靶向监测，</w:t>
      </w:r>
      <w:r>
        <w:rPr>
          <w:rFonts w:hint="eastAsia" w:ascii="Times New Roman" w:hAnsi="Times New Roman" w:cs="Times New Roman" w:eastAsiaTheme="minorEastAsia"/>
          <w:color w:val="auto"/>
          <w:sz w:val="24"/>
          <w:highlight w:val="none"/>
          <w:lang w:val="en-US" w:eastAsia="zh-CN"/>
        </w:rPr>
        <w:t>布设</w:t>
      </w:r>
      <w:r>
        <w:rPr>
          <w:rFonts w:hint="default" w:ascii="Times New Roman" w:hAnsi="Times New Roman" w:cs="Times New Roman" w:eastAsiaTheme="minorEastAsia"/>
          <w:color w:val="auto"/>
          <w:sz w:val="24"/>
          <w:highlight w:val="none"/>
          <w:lang w:val="en-US" w:eastAsia="zh-CN"/>
        </w:rPr>
        <w:t>20个监测点位（地表水、沉积物、土壤和环境空气各5个），监测频次为每年1次</w:t>
      </w:r>
      <w:r>
        <w:rPr>
          <w:rFonts w:hint="eastAsia" w:ascii="Times New Roman" w:hAnsi="Times New Roman" w:cs="Times New Roman" w:eastAsiaTheme="minorEastAsia"/>
          <w:color w:val="auto"/>
          <w:sz w:val="24"/>
          <w:highlight w:val="none"/>
          <w:lang w:val="en-US" w:eastAsia="zh-CN"/>
        </w:rPr>
        <w:t>，</w:t>
      </w:r>
      <w:r>
        <w:rPr>
          <w:rFonts w:hint="default" w:ascii="Times New Roman" w:hAnsi="Times New Roman" w:cs="Times New Roman" w:eastAsiaTheme="minorEastAsia"/>
          <w:color w:val="auto"/>
          <w:sz w:val="24"/>
          <w:highlight w:val="none"/>
          <w:lang w:val="en-US" w:eastAsia="zh-CN"/>
        </w:rPr>
        <w:t>并依据筛查结果对匹配因子较高的化学物质进行定量分析。</w:t>
      </w:r>
    </w:p>
    <w:p w14:paraId="6588C97D">
      <w:pPr>
        <w:spacing w:line="360" w:lineRule="auto"/>
        <w:ind w:firstLine="480" w:firstLineChars="200"/>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lang w:val="en-US" w:eastAsia="zh-CN"/>
        </w:rPr>
        <w:t>依据监测方案，在典型区域开展地表水中邻苯二甲酸二异壬酯、邻苯二甲酸二(α-乙基己基)酯和邻苯二甲酸二丁酯的采样与监测分析。本次监测</w:t>
      </w:r>
      <w:r>
        <w:rPr>
          <w:rFonts w:hint="eastAsia" w:ascii="Times New Roman" w:hAnsi="Times New Roman" w:cs="Times New Roman" w:eastAsiaTheme="minorEastAsia"/>
          <w:color w:val="auto"/>
          <w:sz w:val="24"/>
          <w:highlight w:val="none"/>
          <w:lang w:val="en-US" w:eastAsia="zh-CN"/>
        </w:rPr>
        <w:t>地表水布设</w:t>
      </w:r>
      <w:r>
        <w:rPr>
          <w:rFonts w:hint="default" w:ascii="Times New Roman" w:hAnsi="Times New Roman" w:cs="Times New Roman" w:eastAsiaTheme="minorEastAsia"/>
          <w:color w:val="auto"/>
          <w:sz w:val="24"/>
          <w:highlight w:val="none"/>
          <w:lang w:val="en-US" w:eastAsia="zh-CN"/>
        </w:rPr>
        <w:t>15个监测点位，监测频次为每年1次。</w:t>
      </w:r>
    </w:p>
    <w:p w14:paraId="1930F7BC">
      <w:pPr>
        <w:spacing w:line="360" w:lineRule="auto"/>
        <w:ind w:firstLine="480" w:firstLineChars="200"/>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val="en-US" w:eastAsia="zh-CN"/>
        </w:rPr>
        <w:t>3.编制监测数据报告，内含合理可行的监测质控方案章节。质控方案至少应包括：制定有针对性的质量控制措施并有效实施，对分析测试方法和相关技术要求规定有效实施内部质量控制，对样品采集质量和监测数据质量负责。</w:t>
      </w:r>
    </w:p>
    <w:p w14:paraId="2EA5A8A5">
      <w:pPr>
        <w:spacing w:line="360" w:lineRule="auto"/>
        <w:ind w:firstLine="480" w:firstLineChars="200"/>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lang w:val="en-US" w:eastAsia="zh-CN"/>
        </w:rPr>
        <w:t>2025年9月前完成监测</w:t>
      </w:r>
      <w:r>
        <w:rPr>
          <w:rFonts w:hint="eastAsia" w:ascii="Times New Roman" w:hAnsi="Times New Roman" w:cs="Times New Roman" w:eastAsiaTheme="minorEastAsia"/>
          <w:color w:val="auto"/>
          <w:sz w:val="24"/>
          <w:highlight w:val="none"/>
          <w:lang w:val="en-US" w:eastAsia="zh-CN"/>
        </w:rPr>
        <w:t>数据</w:t>
      </w:r>
      <w:r>
        <w:rPr>
          <w:rFonts w:hint="default" w:ascii="Times New Roman" w:hAnsi="Times New Roman" w:cs="Times New Roman" w:eastAsiaTheme="minorEastAsia"/>
          <w:color w:val="auto"/>
          <w:sz w:val="24"/>
          <w:highlight w:val="none"/>
          <w:lang w:val="en-US" w:eastAsia="zh-CN"/>
        </w:rPr>
        <w:t>分析，提交原始监测数据及监测数据报告。</w:t>
      </w:r>
    </w:p>
    <w:p w14:paraId="40DF2E46">
      <w:pPr>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eastAsia="黑体" w:cs="Times New Roman"/>
          <w:b/>
          <w:bCs/>
          <w:color w:val="auto"/>
          <w:sz w:val="24"/>
          <w:highlight w:val="none"/>
        </w:rPr>
        <w:t>三、服务期限及服务地点</w:t>
      </w:r>
    </w:p>
    <w:p w14:paraId="4E646758">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服务期限：</w:t>
      </w:r>
      <w:r>
        <w:rPr>
          <w:rFonts w:hint="default" w:ascii="Times New Roman" w:hAnsi="Times New Roman" w:cs="Times New Roman"/>
          <w:color w:val="auto"/>
          <w:sz w:val="24"/>
          <w:highlight w:val="none"/>
          <w:lang w:val="en-US" w:eastAsia="zh-CN"/>
        </w:rPr>
        <w:t>2025年9月前完成监测</w:t>
      </w:r>
      <w:r>
        <w:rPr>
          <w:rFonts w:hint="eastAsia" w:ascii="Times New Roman" w:hAnsi="Times New Roman" w:cs="Times New Roman"/>
          <w:color w:val="auto"/>
          <w:sz w:val="24"/>
          <w:highlight w:val="none"/>
          <w:lang w:val="en-US" w:eastAsia="zh-CN"/>
        </w:rPr>
        <w:t>数据</w:t>
      </w:r>
      <w:r>
        <w:rPr>
          <w:rFonts w:hint="default" w:ascii="Times New Roman" w:hAnsi="Times New Roman" w:cs="Times New Roman"/>
          <w:color w:val="auto"/>
          <w:sz w:val="24"/>
          <w:highlight w:val="none"/>
          <w:lang w:val="en-US" w:eastAsia="zh-CN"/>
        </w:rPr>
        <w:t>分析，提交原始监测数据及监测数据报告。</w:t>
      </w:r>
    </w:p>
    <w:p w14:paraId="215CDA0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服务地点：甲方指定地点</w:t>
      </w:r>
    </w:p>
    <w:p w14:paraId="675E673D">
      <w:pPr>
        <w:pStyle w:val="2"/>
        <w:spacing w:line="360" w:lineRule="auto"/>
        <w:ind w:firstLine="482" w:firstLineChars="200"/>
        <w:rPr>
          <w:rFonts w:hint="default" w:ascii="Times New Roman" w:hAnsi="Times New Roman" w:eastAsia="黑体" w:cs="Times New Roman"/>
          <w:b/>
          <w:bCs/>
          <w:color w:val="auto"/>
          <w:kern w:val="2"/>
          <w:sz w:val="24"/>
          <w:highlight w:val="none"/>
        </w:rPr>
      </w:pPr>
      <w:r>
        <w:rPr>
          <w:rFonts w:hint="default" w:ascii="Times New Roman" w:hAnsi="Times New Roman" w:eastAsia="黑体" w:cs="Times New Roman"/>
          <w:b/>
          <w:bCs/>
          <w:color w:val="auto"/>
          <w:kern w:val="2"/>
          <w:sz w:val="24"/>
          <w:highlight w:val="none"/>
        </w:rPr>
        <w:t>四、付款方式</w:t>
      </w:r>
    </w:p>
    <w:p w14:paraId="466A6D7B">
      <w:pPr>
        <w:pStyle w:val="2"/>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1.合同签订后 </w:t>
      </w:r>
      <w:r>
        <w:rPr>
          <w:rFonts w:hint="default" w:ascii="Times New Roman" w:hAnsi="Times New Roman" w:cs="Times New Roman" w:eastAsiaTheme="minorEastAsia"/>
          <w:color w:val="auto"/>
          <w:sz w:val="24"/>
          <w:highlight w:val="none"/>
          <w:lang w:val="en-US" w:eastAsia="zh-CN"/>
        </w:rPr>
        <w:t>10</w:t>
      </w:r>
      <w:r>
        <w:rPr>
          <w:rFonts w:hint="default" w:ascii="Times New Roman" w:hAnsi="Times New Roman" w:cs="Times New Roman" w:eastAsiaTheme="minorEastAsia"/>
          <w:color w:val="auto"/>
          <w:sz w:val="24"/>
          <w:highlight w:val="none"/>
        </w:rPr>
        <w:t xml:space="preserve"> 工作日内支付合同总价款的 </w:t>
      </w:r>
      <w:r>
        <w:rPr>
          <w:rFonts w:hint="default" w:ascii="Times New Roman" w:hAnsi="Times New Roman" w:cs="Times New Roman" w:eastAsiaTheme="minorEastAsia"/>
          <w:color w:val="auto"/>
          <w:sz w:val="24"/>
          <w:highlight w:val="none"/>
          <w:lang w:val="en-US" w:eastAsia="zh-CN"/>
        </w:rPr>
        <w:t>50</w:t>
      </w:r>
      <w:r>
        <w:rPr>
          <w:rFonts w:hint="default" w:ascii="Times New Roman" w:hAnsi="Times New Roman" w:cs="Times New Roman" w:eastAsiaTheme="minorEastAsia"/>
          <w:color w:val="auto"/>
          <w:sz w:val="24"/>
          <w:highlight w:val="none"/>
        </w:rPr>
        <w:t xml:space="preserve"> %作为预付款。</w:t>
      </w:r>
    </w:p>
    <w:p w14:paraId="0F13C1D9">
      <w:pPr>
        <w:pStyle w:val="2"/>
        <w:spacing w:line="360" w:lineRule="auto"/>
        <w:ind w:firstLine="480" w:firstLineChars="20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w:t>
      </w:r>
      <w:r>
        <w:rPr>
          <w:rFonts w:hint="default" w:ascii="Times New Roman" w:hAnsi="Times New Roman" w:cs="Times New Roman" w:eastAsiaTheme="minorEastAsia"/>
          <w:color w:val="auto"/>
          <w:sz w:val="24"/>
          <w:highlight w:val="none"/>
          <w:lang w:val="en-US" w:eastAsia="zh-CN"/>
        </w:rPr>
        <w:t>项目完成样品</w:t>
      </w:r>
      <w:r>
        <w:rPr>
          <w:rFonts w:hint="eastAsia" w:ascii="Times New Roman" w:hAnsi="Times New Roman" w:cs="Times New Roman" w:eastAsiaTheme="minorEastAsia"/>
          <w:color w:val="auto"/>
          <w:sz w:val="24"/>
          <w:highlight w:val="none"/>
          <w:lang w:val="en-US" w:eastAsia="zh-CN"/>
        </w:rPr>
        <w:t>采集与分析</w:t>
      </w:r>
      <w:r>
        <w:rPr>
          <w:rFonts w:hint="default" w:ascii="Times New Roman" w:hAnsi="Times New Roman" w:cs="Times New Roman" w:eastAsiaTheme="minorEastAsia"/>
          <w:color w:val="auto"/>
          <w:sz w:val="24"/>
          <w:highlight w:val="none"/>
          <w:lang w:val="en-US" w:eastAsia="zh-CN"/>
        </w:rPr>
        <w:t>后10个工作日内，支付合同总价的30%</w:t>
      </w:r>
      <w:r>
        <w:rPr>
          <w:rFonts w:hint="default" w:ascii="Times New Roman" w:hAnsi="Times New Roman" w:cs="Times New Roman" w:eastAsiaTheme="minorEastAsia"/>
          <w:color w:val="auto"/>
          <w:sz w:val="24"/>
          <w:highlight w:val="none"/>
        </w:rPr>
        <w:t>。</w:t>
      </w:r>
    </w:p>
    <w:p w14:paraId="5232CF49">
      <w:pPr>
        <w:pStyle w:val="2"/>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r>
        <w:rPr>
          <w:rFonts w:hint="default" w:ascii="Times New Roman" w:hAnsi="Times New Roman" w:cs="Times New Roman" w:eastAsiaTheme="minorEastAsia"/>
          <w:color w:val="auto"/>
          <w:sz w:val="24"/>
          <w:highlight w:val="none"/>
          <w:lang w:val="en-US" w:eastAsia="zh-CN"/>
        </w:rPr>
        <w:t>项目实施完成后出具</w:t>
      </w:r>
      <w:r>
        <w:rPr>
          <w:rFonts w:hint="default" w:ascii="Times New Roman" w:hAnsi="Times New Roman" w:cs="Times New Roman"/>
          <w:color w:val="auto"/>
          <w:kern w:val="0"/>
          <w:sz w:val="24"/>
          <w:highlight w:val="none"/>
          <w:lang w:val="en-US" w:eastAsia="zh-CN"/>
        </w:rPr>
        <w:t>原始监测数据及监测数据报告</w:t>
      </w:r>
      <w:r>
        <w:rPr>
          <w:rFonts w:hint="default" w:ascii="Times New Roman" w:hAnsi="Times New Roman" w:cs="Times New Roman" w:eastAsiaTheme="minorEastAsia"/>
          <w:color w:val="auto"/>
          <w:sz w:val="24"/>
          <w:highlight w:val="none"/>
          <w:lang w:val="en-US" w:eastAsia="zh-CN"/>
        </w:rPr>
        <w:t>并经甲方验收合格后，支付合同总价的20%</w:t>
      </w:r>
      <w:r>
        <w:rPr>
          <w:rFonts w:hint="default" w:ascii="Times New Roman" w:hAnsi="Times New Roman" w:cs="Times New Roman" w:eastAsiaTheme="minorEastAsia"/>
          <w:color w:val="auto"/>
          <w:sz w:val="24"/>
          <w:highlight w:val="none"/>
        </w:rPr>
        <w:t>。</w:t>
      </w:r>
    </w:p>
    <w:bookmarkEnd w:id="25"/>
    <w:p w14:paraId="7FACE109">
      <w:pPr>
        <w:rPr>
          <w:rStyle w:val="36"/>
          <w:rFonts w:hint="default" w:ascii="Times New Roman" w:hAnsi="Times New Roman" w:eastAsia="黑体" w:cs="Times New Roman"/>
          <w:color w:val="auto"/>
          <w:sz w:val="32"/>
          <w:szCs w:val="32"/>
          <w:highlight w:val="none"/>
        </w:rPr>
      </w:pPr>
      <w:bookmarkStart w:id="35" w:name="_Toc11572"/>
      <w:r>
        <w:rPr>
          <w:rStyle w:val="36"/>
          <w:rFonts w:hint="default" w:ascii="Times New Roman" w:hAnsi="Times New Roman" w:eastAsia="黑体" w:cs="Times New Roman"/>
          <w:color w:val="auto"/>
          <w:sz w:val="32"/>
          <w:szCs w:val="32"/>
          <w:highlight w:val="none"/>
        </w:rPr>
        <w:br w:type="page"/>
      </w:r>
    </w:p>
    <w:p w14:paraId="3F95E842">
      <w:pPr>
        <w:pStyle w:val="24"/>
        <w:rPr>
          <w:rFonts w:hint="default"/>
        </w:rPr>
      </w:pPr>
    </w:p>
    <w:p w14:paraId="5FA0DB0A">
      <w:pPr>
        <w:spacing w:before="114" w:line="225" w:lineRule="auto"/>
        <w:rPr>
          <w:rStyle w:val="36"/>
          <w:rFonts w:hint="default" w:ascii="Times New Roman" w:hAnsi="Times New Roman" w:eastAsia="黑体" w:cs="Times New Roman"/>
          <w:color w:val="auto"/>
          <w:sz w:val="32"/>
          <w:szCs w:val="32"/>
          <w:highlight w:val="none"/>
        </w:rPr>
      </w:pPr>
    </w:p>
    <w:p w14:paraId="78D49F36">
      <w:pPr>
        <w:spacing w:before="114" w:line="225" w:lineRule="auto"/>
        <w:rPr>
          <w:rFonts w:hint="default" w:ascii="Times New Roman" w:hAnsi="Times New Roman" w:cs="Times New Roman"/>
          <w:b/>
          <w:bCs/>
          <w:color w:val="auto"/>
          <w:spacing w:val="9"/>
          <w:sz w:val="52"/>
          <w:szCs w:val="52"/>
          <w:highlight w:val="none"/>
        </w:rPr>
      </w:pPr>
    </w:p>
    <w:p w14:paraId="5BA27302">
      <w:pPr>
        <w:spacing w:before="114" w:line="225" w:lineRule="auto"/>
        <w:ind w:left="122"/>
        <w:rPr>
          <w:rFonts w:hint="default" w:ascii="Times New Roman" w:hAnsi="Times New Roman" w:cs="Times New Roman"/>
          <w:b/>
          <w:bCs/>
          <w:color w:val="auto"/>
          <w:spacing w:val="9"/>
          <w:sz w:val="52"/>
          <w:szCs w:val="52"/>
          <w:highlight w:val="none"/>
        </w:rPr>
      </w:pPr>
    </w:p>
    <w:p w14:paraId="3DEC686B">
      <w:pPr>
        <w:spacing w:before="114" w:line="225" w:lineRule="auto"/>
        <w:ind w:left="122"/>
        <w:rPr>
          <w:rFonts w:hint="default" w:ascii="Times New Roman" w:hAnsi="Times New Roman" w:cs="Times New Roman"/>
          <w:b/>
          <w:bCs/>
          <w:color w:val="auto"/>
          <w:spacing w:val="9"/>
          <w:sz w:val="52"/>
          <w:szCs w:val="52"/>
          <w:highlight w:val="none"/>
        </w:rPr>
      </w:pPr>
    </w:p>
    <w:p w14:paraId="232F3AA4">
      <w:pPr>
        <w:spacing w:before="114" w:line="225" w:lineRule="auto"/>
        <w:ind w:left="122"/>
        <w:rPr>
          <w:rFonts w:hint="default" w:ascii="Times New Roman" w:hAnsi="Times New Roman" w:cs="Times New Roman"/>
          <w:b/>
          <w:bCs/>
          <w:color w:val="auto"/>
          <w:spacing w:val="9"/>
          <w:sz w:val="52"/>
          <w:szCs w:val="52"/>
          <w:highlight w:val="none"/>
        </w:rPr>
      </w:pPr>
    </w:p>
    <w:p w14:paraId="6C0F7083">
      <w:pPr>
        <w:spacing w:before="114" w:line="225" w:lineRule="auto"/>
        <w:ind w:left="122"/>
        <w:outlineLvl w:val="1"/>
        <w:rPr>
          <w:rFonts w:hint="default" w:ascii="Times New Roman" w:hAnsi="Times New Roman" w:cs="Times New Roman"/>
          <w:b/>
          <w:bCs/>
          <w:color w:val="auto"/>
          <w:sz w:val="52"/>
          <w:szCs w:val="52"/>
          <w:highlight w:val="none"/>
        </w:rPr>
      </w:pPr>
      <w:bookmarkStart w:id="36" w:name="_Toc3777"/>
      <w:bookmarkStart w:id="37" w:name="_Toc27327"/>
      <w:bookmarkStart w:id="38" w:name="_Toc11359"/>
      <w:r>
        <w:rPr>
          <w:rFonts w:hint="default" w:ascii="Times New Roman" w:hAnsi="Times New Roman" w:cs="Times New Roman"/>
          <w:b/>
          <w:bCs/>
          <w:color w:val="auto"/>
          <w:spacing w:val="9"/>
          <w:sz w:val="52"/>
          <w:szCs w:val="52"/>
          <w:highlight w:val="none"/>
        </w:rPr>
        <w:t>第</w:t>
      </w:r>
      <w:r>
        <w:rPr>
          <w:rFonts w:hint="default" w:ascii="Times New Roman" w:hAnsi="Times New Roman" w:cs="Times New Roman"/>
          <w:b/>
          <w:bCs/>
          <w:color w:val="auto"/>
          <w:spacing w:val="7"/>
          <w:sz w:val="52"/>
          <w:szCs w:val="52"/>
          <w:highlight w:val="none"/>
        </w:rPr>
        <w:t>三部分</w:t>
      </w:r>
      <w:bookmarkEnd w:id="36"/>
      <w:bookmarkEnd w:id="37"/>
      <w:bookmarkEnd w:id="38"/>
    </w:p>
    <w:p w14:paraId="3476D9D0">
      <w:pPr>
        <w:spacing w:before="113" w:line="224" w:lineRule="auto"/>
        <w:ind w:right="420"/>
        <w:jc w:val="right"/>
        <w:rPr>
          <w:rFonts w:hint="default" w:ascii="Times New Roman" w:hAnsi="Times New Roman" w:cs="Times New Roman"/>
          <w:b/>
          <w:bCs/>
          <w:color w:val="auto"/>
          <w:sz w:val="52"/>
          <w:szCs w:val="52"/>
          <w:highlight w:val="none"/>
        </w:rPr>
      </w:pPr>
      <w:r>
        <w:rPr>
          <w:rFonts w:hint="default" w:ascii="Times New Roman" w:hAnsi="Times New Roman" w:cs="Times New Roman"/>
          <w:b/>
          <w:bCs/>
          <w:color w:val="auto"/>
          <w:sz w:val="52"/>
          <w:highlight w:val="none"/>
        </w:rPr>
        <mc:AlternateContent>
          <mc:Choice Requires="wps">
            <w:drawing>
              <wp:anchor distT="0" distB="0" distL="114300" distR="114300" simplePos="0" relativeHeight="251665408" behindDoc="0" locked="0" layoutInCell="1" allowOverlap="1">
                <wp:simplePos x="0" y="0"/>
                <wp:positionH relativeFrom="column">
                  <wp:posOffset>-156845</wp:posOffset>
                </wp:positionH>
                <wp:positionV relativeFrom="paragraph">
                  <wp:posOffset>213995</wp:posOffset>
                </wp:positionV>
                <wp:extent cx="571500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35pt;margin-top:16.85pt;height:0.05pt;width:450pt;z-index:251665408;mso-width-relative:page;mso-height-relative:page;" filled="f" stroked="t" coordsize="21600,21600" o:gfxdata="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UBxA1wAAAAkBAAAPAAAAAAAAAAEAIAAAACIAAABkcnMvZG93bnJldi54bWxQSwECFAAUAAAACACH&#10;TuJADOSV6OwBAADdAwAADgAAAAAAAAABACAAAAAmAQAAZHJzL2Uyb0RvYy54bWxQSwUGAAAAAAYA&#10;BgBZAQAAhAUAAAAA&#10;">
                <v:fill on="f" focussize="0,0"/>
                <v:stroke weight="1.5pt" color="#000000" joinstyle="round"/>
                <v:imagedata o:title=""/>
                <o:lock v:ext="edit" aspectratio="f"/>
              </v:line>
            </w:pict>
          </mc:Fallback>
        </mc:AlternateContent>
      </w:r>
    </w:p>
    <w:p w14:paraId="44D70BD7">
      <w:pPr>
        <w:spacing w:before="113" w:line="224" w:lineRule="auto"/>
        <w:ind w:right="420"/>
        <w:jc w:val="right"/>
        <w:rPr>
          <w:rFonts w:hint="default" w:ascii="Times New Roman" w:hAnsi="Times New Roman" w:cs="Times New Roman"/>
          <w:b/>
          <w:bCs/>
          <w:color w:val="auto"/>
          <w:sz w:val="35"/>
          <w:szCs w:val="35"/>
          <w:highlight w:val="none"/>
        </w:rPr>
      </w:pPr>
      <w:r>
        <w:rPr>
          <w:rFonts w:hint="default" w:ascii="Times New Roman" w:hAnsi="Times New Roman" w:cs="Times New Roman"/>
          <w:b/>
          <w:bCs/>
          <w:color w:val="auto"/>
          <w:sz w:val="52"/>
          <w:szCs w:val="52"/>
          <w:highlight w:val="none"/>
        </w:rPr>
        <w:t>供应商须知</w:t>
      </w:r>
    </w:p>
    <w:p w14:paraId="24F08E5E">
      <w:pP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br w:type="page"/>
      </w:r>
    </w:p>
    <w:p w14:paraId="0A7F3D94">
      <w:pPr>
        <w:pStyle w:val="3"/>
        <w:keepNext w:val="0"/>
        <w:keepLines w:val="0"/>
        <w:spacing w:line="480" w:lineRule="exact"/>
        <w:rPr>
          <w:rFonts w:hint="default" w:ascii="Times New Roman" w:hAnsi="Times New Roman" w:cs="Times New Roman"/>
          <w:color w:val="auto"/>
          <w:sz w:val="32"/>
          <w:szCs w:val="32"/>
          <w:highlight w:val="none"/>
        </w:rPr>
      </w:pPr>
      <w:bookmarkStart w:id="39" w:name="_Toc5755"/>
      <w:bookmarkStart w:id="40" w:name="_Toc28798"/>
      <w:bookmarkStart w:id="41" w:name="_Toc4492"/>
      <w:bookmarkStart w:id="42" w:name="_Toc16840"/>
      <w:bookmarkStart w:id="43" w:name="_Toc27656"/>
      <w:r>
        <w:rPr>
          <w:rFonts w:hint="default" w:ascii="Times New Roman" w:hAnsi="Times New Roman" w:eastAsia="黑体" w:cs="Times New Roman"/>
          <w:b/>
          <w:bCs/>
          <w:color w:val="auto"/>
          <w:sz w:val="32"/>
          <w:szCs w:val="32"/>
          <w:highlight w:val="none"/>
        </w:rPr>
        <w:t>第三部分 供应商须知</w:t>
      </w:r>
      <w:bookmarkEnd w:id="39"/>
      <w:bookmarkEnd w:id="40"/>
      <w:bookmarkEnd w:id="41"/>
      <w:bookmarkEnd w:id="42"/>
      <w:bookmarkEnd w:id="43"/>
    </w:p>
    <w:p w14:paraId="2186C371">
      <w:pPr>
        <w:tabs>
          <w:tab w:val="left" w:pos="240"/>
        </w:tabs>
        <w:spacing w:line="480" w:lineRule="exact"/>
        <w:ind w:left="-120" w:leftChars="-57"/>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t>供应商须知前附表</w:t>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618"/>
        <w:gridCol w:w="5953"/>
      </w:tblGrid>
      <w:tr w14:paraId="20FC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6E1AF96">
            <w:pPr>
              <w:pStyle w:val="14"/>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618" w:type="dxa"/>
            <w:vAlign w:val="center"/>
          </w:tcPr>
          <w:p w14:paraId="57839DF0">
            <w:pPr>
              <w:pStyle w:val="14"/>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5953" w:type="dxa"/>
            <w:vAlign w:val="center"/>
          </w:tcPr>
          <w:p w14:paraId="3CFE9E12">
            <w:pPr>
              <w:pStyle w:val="14"/>
              <w:spacing w:line="44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具体内容和要求</w:t>
            </w:r>
          </w:p>
        </w:tc>
      </w:tr>
      <w:tr w14:paraId="54F7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restart"/>
            <w:vAlign w:val="center"/>
          </w:tcPr>
          <w:p w14:paraId="5FBE7CBD">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42B9F6B1">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采购项目</w:t>
            </w:r>
          </w:p>
        </w:tc>
        <w:tc>
          <w:tcPr>
            <w:tcW w:w="5953" w:type="dxa"/>
            <w:vAlign w:val="center"/>
          </w:tcPr>
          <w:p w14:paraId="1F74777B">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MERGEFIELD "（项目名称）" </w:instrText>
            </w:r>
            <w:r>
              <w:rPr>
                <w:rFonts w:hint="default" w:ascii="Times New Roman" w:hAnsi="Times New Roman" w:cs="Times New Roman"/>
                <w:color w:val="auto"/>
                <w:highlight w:val="none"/>
              </w:rPr>
              <w:fldChar w:fldCharType="separate"/>
            </w:r>
            <w:r>
              <w:rPr>
                <w:rFonts w:hint="eastAsia" w:ascii="Times New Roman" w:hAnsi="Times New Roman" w:cs="Times New Roman"/>
                <w:color w:val="auto"/>
                <w:highlight w:val="none"/>
                <w:lang w:eastAsia="zh-CN"/>
              </w:rPr>
              <w:t>陕西省优先评估化学物质监测项目（二次）</w:t>
            </w:r>
            <w:r>
              <w:rPr>
                <w:rFonts w:hint="default" w:ascii="Times New Roman" w:hAnsi="Times New Roman" w:cs="Times New Roman"/>
                <w:color w:val="auto"/>
                <w:highlight w:val="none"/>
              </w:rPr>
              <w:fldChar w:fldCharType="end"/>
            </w:r>
          </w:p>
        </w:tc>
      </w:tr>
      <w:tr w14:paraId="318F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27E91C45">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49E3F742">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采购预算</w:t>
            </w:r>
          </w:p>
        </w:tc>
        <w:tc>
          <w:tcPr>
            <w:tcW w:w="5953" w:type="dxa"/>
            <w:vAlign w:val="center"/>
          </w:tcPr>
          <w:p w14:paraId="3AD86364">
            <w:pPr>
              <w:pStyle w:val="14"/>
              <w:spacing w:line="440" w:lineRule="exact"/>
              <w:jc w:val="left"/>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lang w:eastAsia="zh-CN"/>
              </w:rPr>
              <w:t>0,000.00</w:t>
            </w:r>
            <w:r>
              <w:rPr>
                <w:rFonts w:hint="default" w:ascii="Times New Roman" w:hAnsi="Times New Roman" w:cs="Times New Roman"/>
                <w:color w:val="auto"/>
                <w:highlight w:val="none"/>
              </w:rPr>
              <w:t>元</w:t>
            </w:r>
          </w:p>
        </w:tc>
      </w:tr>
      <w:tr w14:paraId="2443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69503CEF">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4C2D90F2">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最高限价</w:t>
            </w:r>
          </w:p>
        </w:tc>
        <w:tc>
          <w:tcPr>
            <w:tcW w:w="5953" w:type="dxa"/>
            <w:vAlign w:val="center"/>
          </w:tcPr>
          <w:p w14:paraId="3065156A">
            <w:pPr>
              <w:pStyle w:val="14"/>
              <w:spacing w:line="440" w:lineRule="exact"/>
              <w:jc w:val="left"/>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lang w:eastAsia="zh-CN"/>
              </w:rPr>
              <w:t>0,000.00</w:t>
            </w:r>
            <w:r>
              <w:rPr>
                <w:rFonts w:hint="default" w:ascii="Times New Roman" w:hAnsi="Times New Roman" w:cs="Times New Roman"/>
                <w:color w:val="auto"/>
                <w:highlight w:val="none"/>
              </w:rPr>
              <w:t>元</w:t>
            </w:r>
          </w:p>
        </w:tc>
      </w:tr>
      <w:tr w14:paraId="5713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14:paraId="095D17FC">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070C20BC">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公告媒体</w:t>
            </w:r>
          </w:p>
        </w:tc>
        <w:tc>
          <w:tcPr>
            <w:tcW w:w="5953" w:type="dxa"/>
            <w:vAlign w:val="center"/>
          </w:tcPr>
          <w:p w14:paraId="7888AE10">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陕西省政府采购网</w:t>
            </w:r>
          </w:p>
        </w:tc>
      </w:tr>
      <w:tr w14:paraId="67E6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14:paraId="4FF5B4A5">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1E08145A">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采购人</w:t>
            </w:r>
          </w:p>
        </w:tc>
        <w:tc>
          <w:tcPr>
            <w:tcW w:w="5953" w:type="dxa"/>
            <w:vAlign w:val="center"/>
          </w:tcPr>
          <w:p w14:paraId="65E18B75">
            <w:pPr>
              <w:pStyle w:val="14"/>
              <w:spacing w:line="440" w:lineRule="exact"/>
              <w:contextualSpacing w:val="0"/>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1.名称：</w:t>
            </w:r>
            <w:r>
              <w:rPr>
                <w:rFonts w:hint="default" w:ascii="Times New Roman" w:hAnsi="Times New Roman" w:cs="Times New Roman"/>
                <w:color w:val="auto"/>
                <w:highlight w:val="none"/>
                <w:lang w:eastAsia="zh-CN"/>
              </w:rPr>
              <w:t>陕西省环境科学研究院</w:t>
            </w:r>
          </w:p>
          <w:p w14:paraId="2C5BE4B4">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2.地址：陕西省西安市碑林区长安北路49号陕西省环境科学研究院</w:t>
            </w:r>
          </w:p>
          <w:p w14:paraId="4654D251">
            <w:pPr>
              <w:pStyle w:val="14"/>
              <w:spacing w:line="440" w:lineRule="exact"/>
              <w:jc w:val="left"/>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3.联系人：</w:t>
            </w:r>
            <w:r>
              <w:rPr>
                <w:rFonts w:hint="eastAsia" w:ascii="Times New Roman" w:hAnsi="Times New Roman" w:cs="Times New Roman"/>
                <w:color w:val="auto"/>
                <w:highlight w:val="none"/>
                <w:lang w:val="en-US" w:eastAsia="zh-CN"/>
              </w:rPr>
              <w:t>周老师</w:t>
            </w:r>
          </w:p>
          <w:p w14:paraId="4B6F27E9">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4.电话：</w:t>
            </w:r>
            <w:r>
              <w:rPr>
                <w:rFonts w:hint="default" w:ascii="Times New Roman" w:hAnsi="Times New Roman" w:cs="Times New Roman"/>
                <w:color w:val="auto"/>
                <w:highlight w:val="none"/>
                <w:lang w:val="en-US" w:eastAsia="zh-CN"/>
              </w:rPr>
              <w:t>029-85365551</w:t>
            </w:r>
          </w:p>
        </w:tc>
      </w:tr>
      <w:tr w14:paraId="2854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14:paraId="47233C92">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2238A8A9">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采购代理机构</w:t>
            </w:r>
          </w:p>
        </w:tc>
        <w:tc>
          <w:tcPr>
            <w:tcW w:w="5953" w:type="dxa"/>
            <w:vAlign w:val="center"/>
          </w:tcPr>
          <w:p w14:paraId="0A4346CC">
            <w:pPr>
              <w:pStyle w:val="14"/>
              <w:spacing w:line="440" w:lineRule="exact"/>
              <w:contextualSpacing/>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1.名称：陕西德勤招标有限公司</w:t>
            </w:r>
          </w:p>
          <w:p w14:paraId="7C706374">
            <w:pPr>
              <w:pStyle w:val="14"/>
              <w:spacing w:line="440" w:lineRule="exact"/>
              <w:contextualSpacing/>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2.地址：陕西省西安市高新区丈八一路1号汇鑫中心D座2206室</w:t>
            </w:r>
          </w:p>
          <w:p w14:paraId="57259A58">
            <w:pPr>
              <w:pStyle w:val="14"/>
              <w:spacing w:line="440" w:lineRule="exact"/>
              <w:contextualSpacing/>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3.电话：029-81169855</w:t>
            </w:r>
          </w:p>
          <w:p w14:paraId="470348EC">
            <w:pPr>
              <w:pStyle w:val="14"/>
              <w:spacing w:line="440" w:lineRule="exact"/>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4.联系人：</w:t>
            </w:r>
            <w:r>
              <w:rPr>
                <w:rFonts w:hint="default" w:ascii="Times New Roman" w:hAnsi="Times New Roman" w:cs="Times New Roman"/>
                <w:color w:val="auto"/>
                <w:highlight w:val="none"/>
                <w:lang w:val="en-US" w:eastAsia="zh-CN"/>
              </w:rPr>
              <w:t>贾旭鸣</w:t>
            </w:r>
          </w:p>
        </w:tc>
      </w:tr>
      <w:tr w14:paraId="4674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57E7F96B">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551A5105">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供应商资格条件</w:t>
            </w:r>
          </w:p>
        </w:tc>
        <w:tc>
          <w:tcPr>
            <w:tcW w:w="5953" w:type="dxa"/>
            <w:vAlign w:val="center"/>
          </w:tcPr>
          <w:p w14:paraId="17441536">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1.满足《中华人民共和国政府采购法》第二十二条规定;</w:t>
            </w:r>
          </w:p>
          <w:p w14:paraId="45E9CF84">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1.1主体资格证明文件：提供有效存续的企业营业执照（副本）/事业单位法人证书/专业服务机构执业许可证/民办非企业单位登记证书等主体资格证明文件，自然人提供身份证明。</w:t>
            </w:r>
          </w:p>
          <w:p w14:paraId="290B8F89">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1.2财务状况报告：提供202</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年度经审计的财务报告（成立时间至提交响应文件截止时间不足一年的可提供成立后任意时段的资产负债表），或其递交响应文件截止之日前三个月内基本开户银行出具的资信证明，或信用担保机构出具的投标担保函（以上三种形式的资料提供任何一种即可）。</w:t>
            </w:r>
          </w:p>
          <w:p w14:paraId="32645DCD">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1.3书面声明：提供书面声明，包括声明具有履行合同所必需的设备和专业技术能力。</w:t>
            </w:r>
          </w:p>
          <w:p w14:paraId="02FBE860">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1.4社保缴纳证明：提供递交响应文件截止之日前一年内任意一个月的社会保障资金缴存单据或社保机构开具的社会保险参保缴费情况证明。依法不需要缴纳社会保障资金的供应商应提供相关文件证明。</w:t>
            </w:r>
          </w:p>
          <w:p w14:paraId="060FA139">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1.5税收缴纳证明：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0BEA7C84">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1.6近三年无重大违法、违纪书面声明：提供《近三年无重大违法、违纪书面声明》。</w:t>
            </w:r>
          </w:p>
          <w:p w14:paraId="7B856E4E">
            <w:pPr>
              <w:pStyle w:val="14"/>
              <w:spacing w:line="440" w:lineRule="exact"/>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2.落实政府采购政策需满足的资格要求：</w:t>
            </w:r>
            <w:r>
              <w:rPr>
                <w:rFonts w:hint="default" w:ascii="Times New Roman" w:hAnsi="Times New Roman" w:cs="Times New Roman"/>
                <w:color w:val="auto"/>
                <w:highlight w:val="none"/>
                <w:lang w:val="en-US" w:eastAsia="zh-CN"/>
              </w:rPr>
              <w:t>无</w:t>
            </w:r>
          </w:p>
          <w:p w14:paraId="6EF596F5">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3.本项目的特定资格要求：</w:t>
            </w:r>
          </w:p>
          <w:p w14:paraId="5A3CDCB9">
            <w:pPr>
              <w:pStyle w:val="14"/>
              <w:spacing w:line="440" w:lineRule="exact"/>
              <w:jc w:val="lef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3.1</w:t>
            </w:r>
            <w:r>
              <w:rPr>
                <w:rFonts w:hint="default" w:ascii="Times New Roman" w:hAnsi="Times New Roman" w:cs="Times New Roman"/>
                <w:color w:val="auto"/>
                <w:highlight w:val="none"/>
                <w:lang w:eastAsia="zh-CN"/>
              </w:rPr>
              <w:t>信用记录：供应商未被列入“信用中国”网站记录的“失信被执行人”或“重大税收违法失信主体”名单；不处于“中国政府采购网”记录的“政府采购严重违法失信行为记录名单”中的禁止参加政府采购活动期间。（以采购人或采购代理机构开标当天查询结果为准）；</w:t>
            </w:r>
          </w:p>
          <w:p w14:paraId="4298C7B4">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3.2控股管理关系：提供直接控股和管理关系清单。若与其他供应商存在单位负责人为同一人或者存在直接控股、管理关系的，则响应无效。</w:t>
            </w:r>
          </w:p>
          <w:p w14:paraId="15D1DABD">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3.3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w:t>
            </w:r>
          </w:p>
          <w:p w14:paraId="71A2733D">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法人的分支机构参与磋商时，除提供《法定代表人授权委托书》外，还须同时提供法人给分支机构出具的授权书。</w:t>
            </w:r>
          </w:p>
          <w:p w14:paraId="2E2DDC55">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3.4本项目不接受联合体磋商，不允许分包。供应商应提供《非联合体不分包磋商声明》，视为独立磋商，不分包。</w:t>
            </w:r>
          </w:p>
        </w:tc>
      </w:tr>
      <w:tr w14:paraId="1748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15" w:type="dxa"/>
            <w:vAlign w:val="center"/>
          </w:tcPr>
          <w:p w14:paraId="0833604B">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58F9F02F">
            <w:pPr>
              <w:pStyle w:val="14"/>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本项目是否接受联合体磋商</w:t>
            </w:r>
          </w:p>
        </w:tc>
        <w:tc>
          <w:tcPr>
            <w:tcW w:w="5953" w:type="dxa"/>
            <w:vAlign w:val="center"/>
          </w:tcPr>
          <w:p w14:paraId="79A92C58">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□是/</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\o\ac(</w:instrText>
            </w:r>
            <w:r>
              <w:rPr>
                <w:rFonts w:hint="default" w:ascii="Times New Roman" w:hAnsi="Times New Roman" w:cs="Times New Roman"/>
                <w:color w:val="auto"/>
                <w:position w:val="-4"/>
                <w:sz w:val="31"/>
                <w:highlight w:val="none"/>
              </w:rPr>
              <w:instrText xml:space="preserve">□</w:instrText>
            </w:r>
            <w:r>
              <w:rPr>
                <w:rFonts w:hint="default" w:ascii="Times New Roman" w:hAnsi="Times New Roman" w:cs="Times New Roman"/>
                <w:color w:val="auto"/>
                <w:highlight w:val="none"/>
              </w:rPr>
              <w:instrText xml:space="preserve">,√)</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否</w:t>
            </w:r>
          </w:p>
        </w:tc>
      </w:tr>
      <w:tr w14:paraId="4E46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5" w:type="dxa"/>
            <w:vAlign w:val="center"/>
          </w:tcPr>
          <w:p w14:paraId="1BC7328A">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417002F4">
            <w:pPr>
              <w:pStyle w:val="14"/>
              <w:spacing w:line="44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响应文件有效期</w:t>
            </w:r>
          </w:p>
        </w:tc>
        <w:tc>
          <w:tcPr>
            <w:tcW w:w="5953" w:type="dxa"/>
            <w:vAlign w:val="center"/>
          </w:tcPr>
          <w:p w14:paraId="3C710140">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响应文件有效期为自磋商之日起算90个日历日</w:t>
            </w:r>
          </w:p>
        </w:tc>
      </w:tr>
      <w:tr w14:paraId="2B0E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5" w:type="dxa"/>
            <w:vAlign w:val="center"/>
          </w:tcPr>
          <w:p w14:paraId="417838D1">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07666DF8">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现场踏勘</w:t>
            </w:r>
          </w:p>
        </w:tc>
        <w:tc>
          <w:tcPr>
            <w:tcW w:w="5953" w:type="dxa"/>
            <w:vAlign w:val="center"/>
          </w:tcPr>
          <w:p w14:paraId="7FF77FC9">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是否组织踏勘：</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\o\ac(</w:instrText>
            </w:r>
            <w:r>
              <w:rPr>
                <w:rFonts w:hint="default" w:ascii="Times New Roman" w:hAnsi="Times New Roman" w:cs="Times New Roman"/>
                <w:color w:val="auto"/>
                <w:position w:val="-4"/>
                <w:sz w:val="31"/>
                <w:highlight w:val="none"/>
              </w:rPr>
              <w:instrText xml:space="preserve">□</w:instrText>
            </w:r>
            <w:r>
              <w:rPr>
                <w:rFonts w:hint="default" w:ascii="Times New Roman" w:hAnsi="Times New Roman" w:cs="Times New Roman"/>
                <w:color w:val="auto"/>
                <w:highlight w:val="none"/>
              </w:rPr>
              <w:instrText xml:space="preserve">)</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组织/</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\o\ac(</w:instrText>
            </w:r>
            <w:r>
              <w:rPr>
                <w:rFonts w:hint="default" w:ascii="Times New Roman" w:hAnsi="Times New Roman" w:cs="Times New Roman"/>
                <w:color w:val="auto"/>
                <w:position w:val="-4"/>
                <w:sz w:val="31"/>
                <w:highlight w:val="none"/>
              </w:rPr>
              <w:instrText xml:space="preserve">□</w:instrText>
            </w:r>
            <w:r>
              <w:rPr>
                <w:rFonts w:hint="default" w:ascii="Times New Roman" w:hAnsi="Times New Roman" w:cs="Times New Roman"/>
                <w:color w:val="auto"/>
                <w:highlight w:val="none"/>
              </w:rPr>
              <w:instrText xml:space="preserve">,√)</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不组织</w:t>
            </w:r>
          </w:p>
        </w:tc>
      </w:tr>
      <w:tr w14:paraId="78F7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restart"/>
            <w:vAlign w:val="center"/>
          </w:tcPr>
          <w:p w14:paraId="1CAB288B">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Merge w:val="restart"/>
            <w:vAlign w:val="center"/>
          </w:tcPr>
          <w:p w14:paraId="68ACBEAB">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支持中小企业</w:t>
            </w:r>
          </w:p>
        </w:tc>
        <w:tc>
          <w:tcPr>
            <w:tcW w:w="5953" w:type="dxa"/>
            <w:vAlign w:val="center"/>
          </w:tcPr>
          <w:p w14:paraId="723101E7">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本项目是否为专门面向中小企业采购项目：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是/</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否</w:t>
            </w:r>
          </w:p>
        </w:tc>
      </w:tr>
      <w:tr w14:paraId="1F5E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15" w:type="dxa"/>
            <w:vMerge w:val="continue"/>
            <w:vAlign w:val="center"/>
          </w:tcPr>
          <w:p w14:paraId="5F4C577E">
            <w:pPr>
              <w:pStyle w:val="14"/>
              <w:spacing w:line="440" w:lineRule="exact"/>
              <w:ind w:left="284" w:right="-67" w:rightChars="-32"/>
              <w:jc w:val="center"/>
              <w:rPr>
                <w:rFonts w:hint="default" w:ascii="Times New Roman" w:hAnsi="Times New Roman" w:cs="Times New Roman"/>
                <w:color w:val="auto"/>
                <w:highlight w:val="none"/>
              </w:rPr>
            </w:pPr>
          </w:p>
        </w:tc>
        <w:tc>
          <w:tcPr>
            <w:tcW w:w="2618" w:type="dxa"/>
            <w:vMerge w:val="continue"/>
            <w:vAlign w:val="center"/>
          </w:tcPr>
          <w:p w14:paraId="657D29F8">
            <w:pPr>
              <w:pStyle w:val="14"/>
              <w:spacing w:line="440" w:lineRule="exact"/>
              <w:jc w:val="left"/>
              <w:rPr>
                <w:rFonts w:hint="default" w:ascii="Times New Roman" w:hAnsi="Times New Roman" w:cs="Times New Roman"/>
                <w:color w:val="auto"/>
                <w:highlight w:val="none"/>
              </w:rPr>
            </w:pPr>
          </w:p>
        </w:tc>
        <w:tc>
          <w:tcPr>
            <w:tcW w:w="5953" w:type="dxa"/>
            <w:vAlign w:val="center"/>
          </w:tcPr>
          <w:p w14:paraId="3DD4B3EB">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非专门面向中小企业采购项目(价格扣除)：</w:t>
            </w:r>
          </w:p>
          <w:p w14:paraId="35A083AE">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对小型和微型企业产品的价格给予</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0%的扣除，用扣除后的价格参与评审。本项目的扣除比例为：扣除</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w:t>
            </w:r>
          </w:p>
        </w:tc>
      </w:tr>
      <w:tr w14:paraId="4418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15" w:type="dxa"/>
            <w:vMerge w:val="continue"/>
            <w:vAlign w:val="center"/>
          </w:tcPr>
          <w:p w14:paraId="3F843A45">
            <w:pPr>
              <w:pStyle w:val="14"/>
              <w:spacing w:line="440" w:lineRule="exact"/>
              <w:ind w:left="284" w:right="-67" w:rightChars="-32"/>
              <w:jc w:val="center"/>
              <w:rPr>
                <w:rFonts w:hint="default" w:ascii="Times New Roman" w:hAnsi="Times New Roman" w:cs="Times New Roman"/>
                <w:color w:val="auto"/>
                <w:highlight w:val="none"/>
              </w:rPr>
            </w:pPr>
          </w:p>
        </w:tc>
        <w:tc>
          <w:tcPr>
            <w:tcW w:w="2618" w:type="dxa"/>
            <w:vMerge w:val="continue"/>
            <w:vAlign w:val="center"/>
          </w:tcPr>
          <w:p w14:paraId="15421615">
            <w:pPr>
              <w:pStyle w:val="14"/>
              <w:spacing w:line="440" w:lineRule="exact"/>
              <w:jc w:val="left"/>
              <w:rPr>
                <w:rFonts w:hint="default" w:ascii="Times New Roman" w:hAnsi="Times New Roman" w:cs="Times New Roman"/>
                <w:color w:val="auto"/>
                <w:highlight w:val="none"/>
              </w:rPr>
            </w:pPr>
          </w:p>
        </w:tc>
        <w:tc>
          <w:tcPr>
            <w:tcW w:w="5953" w:type="dxa"/>
            <w:vAlign w:val="center"/>
          </w:tcPr>
          <w:p w14:paraId="2AB73AD4">
            <w:pPr>
              <w:pStyle w:val="14"/>
              <w:spacing w:line="440" w:lineRule="exact"/>
              <w:jc w:val="left"/>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采购标的对应的中小企业划分标准所属行业：</w:t>
            </w:r>
          </w:p>
          <w:p w14:paraId="334D2C1A">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u w:val="none"/>
              </w:rPr>
              <w:t>其他未列明行业</w:t>
            </w:r>
          </w:p>
        </w:tc>
      </w:tr>
      <w:tr w14:paraId="23CD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1213FB3A">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6E52C084">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支持监狱企业</w:t>
            </w:r>
          </w:p>
        </w:tc>
        <w:tc>
          <w:tcPr>
            <w:tcW w:w="5953" w:type="dxa"/>
            <w:vAlign w:val="center"/>
          </w:tcPr>
          <w:p w14:paraId="5551DB67">
            <w:pPr>
              <w:pStyle w:val="14"/>
              <w:spacing w:line="440" w:lineRule="exact"/>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非专门面向监狱</w:t>
            </w:r>
            <w:r>
              <w:rPr>
                <w:rFonts w:hint="default" w:ascii="Times New Roman" w:hAnsi="Times New Roman" w:eastAsia="宋体" w:cs="Times New Roman"/>
                <w:color w:val="auto"/>
                <w:sz w:val="21"/>
                <w:szCs w:val="21"/>
                <w:highlight w:val="none"/>
                <w:lang w:val="en-US" w:eastAsia="zh-CN"/>
              </w:rPr>
              <w:t>企业</w:t>
            </w:r>
            <w:r>
              <w:rPr>
                <w:rFonts w:hint="default" w:ascii="Times New Roman" w:hAnsi="Times New Roman" w:eastAsia="宋体" w:cs="Times New Roman"/>
                <w:color w:val="auto"/>
                <w:sz w:val="21"/>
                <w:szCs w:val="21"/>
                <w:highlight w:val="none"/>
              </w:rPr>
              <w:t>采购项目(价格扣除)：监狱企业可视同小微企业在价格评审时给予10%～20%的扣除，用扣除后的价格参与评审。本项目的扣除比例为：扣除10%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但应满足下列条件：</w:t>
            </w:r>
          </w:p>
          <w:p w14:paraId="2635F2CB">
            <w:pPr>
              <w:pStyle w:val="14"/>
              <w:spacing w:line="440" w:lineRule="exact"/>
              <w:jc w:val="left"/>
              <w:rPr>
                <w:rFonts w:hint="default" w:ascii="Times New Roman" w:hAnsi="Times New Roman" w:cs="Times New Roman"/>
                <w:color w:val="auto"/>
                <w:kern w:val="0"/>
                <w:highlight w:val="none"/>
              </w:rPr>
            </w:pPr>
            <w:r>
              <w:rPr>
                <w:rFonts w:hint="default" w:ascii="Times New Roman" w:hAnsi="Times New Roman" w:eastAsia="宋体" w:cs="Times New Roman"/>
                <w:color w:val="auto"/>
                <w:sz w:val="21"/>
                <w:szCs w:val="21"/>
                <w:highlight w:val="none"/>
              </w:rPr>
              <w:t>监狱企业须提供由省级以上监狱管理局、戒毒管理局（含新疆生产建设兵团）出具的属于监狱企业的证明文件，否则不予认定</w:t>
            </w:r>
            <w:r>
              <w:rPr>
                <w:rFonts w:hint="default" w:ascii="Times New Roman" w:hAnsi="Times New Roman" w:eastAsia="宋体" w:cs="Times New Roman"/>
                <w:color w:val="auto"/>
                <w:sz w:val="21"/>
                <w:szCs w:val="21"/>
                <w:highlight w:val="none"/>
                <w:lang w:eastAsia="zh-CN"/>
              </w:rPr>
              <w:t>。</w:t>
            </w:r>
          </w:p>
        </w:tc>
      </w:tr>
      <w:tr w14:paraId="08C8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15" w:type="dxa"/>
            <w:vAlign w:val="center"/>
          </w:tcPr>
          <w:p w14:paraId="40A295B5">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0E2202D3">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lang w:val="en-US" w:eastAsia="zh-CN"/>
              </w:rPr>
              <w:t>支持残疾人福利性单位</w:t>
            </w:r>
          </w:p>
        </w:tc>
        <w:tc>
          <w:tcPr>
            <w:tcW w:w="5953" w:type="dxa"/>
            <w:vAlign w:val="center"/>
          </w:tcPr>
          <w:p w14:paraId="3A482ABD">
            <w:pPr>
              <w:pStyle w:val="14"/>
              <w:spacing w:line="44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非专门面向</w:t>
            </w:r>
            <w:r>
              <w:rPr>
                <w:rFonts w:hint="default" w:ascii="Times New Roman" w:hAnsi="Times New Roman" w:cs="Times New Roman"/>
                <w:color w:val="auto"/>
                <w:sz w:val="21"/>
                <w:szCs w:val="21"/>
                <w:highlight w:val="none"/>
                <w:lang w:val="en-US" w:eastAsia="zh-CN"/>
              </w:rPr>
              <w:t>残疾人福利性单位</w:t>
            </w:r>
            <w:r>
              <w:rPr>
                <w:rFonts w:hint="default" w:ascii="Times New Roman" w:hAnsi="Times New Roman" w:cs="Times New Roman"/>
                <w:color w:val="auto"/>
                <w:sz w:val="21"/>
                <w:szCs w:val="21"/>
                <w:highlight w:val="none"/>
              </w:rPr>
              <w:t>采购项目(价格扣除)：</w:t>
            </w:r>
          </w:p>
          <w:p w14:paraId="09D26376">
            <w:pPr>
              <w:pStyle w:val="14"/>
              <w:spacing w:line="44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残疾人福利性单位可视同小微企业在价格评审时给予10%～20%的扣除，用扣除后的价格参与评审。</w:t>
            </w:r>
          </w:p>
          <w:p w14:paraId="5AD55370">
            <w:pPr>
              <w:pStyle w:val="14"/>
              <w:spacing w:line="44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本项目的扣除比例为：扣除10%；但应满足下列条件：</w:t>
            </w:r>
          </w:p>
          <w:p w14:paraId="2838E2C6">
            <w:pPr>
              <w:pStyle w:val="14"/>
              <w:spacing w:line="44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sz w:val="21"/>
                <w:szCs w:val="21"/>
                <w:highlight w:val="none"/>
              </w:rPr>
              <w:t>残疾人福利性单位应符合《财政部、民政部、中国残疾人联合会关于促进残疾人就业政府采购政策的通知》（财库[2017]141号）文件规定，并提供《残疾人福利性单位声明函》。</w:t>
            </w:r>
          </w:p>
        </w:tc>
      </w:tr>
      <w:tr w14:paraId="0920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15" w:type="dxa"/>
            <w:vAlign w:val="center"/>
          </w:tcPr>
          <w:p w14:paraId="282F7C08">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24F74CEA">
            <w:pPr>
              <w:pStyle w:val="14"/>
              <w:spacing w:line="440" w:lineRule="exact"/>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不重复享受价格扣除政策的情形</w:t>
            </w:r>
          </w:p>
        </w:tc>
        <w:tc>
          <w:tcPr>
            <w:tcW w:w="5953" w:type="dxa"/>
            <w:vAlign w:val="center"/>
          </w:tcPr>
          <w:p w14:paraId="6A23A614">
            <w:pPr>
              <w:pStyle w:val="14"/>
              <w:spacing w:line="44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监狱企业、</w:t>
            </w:r>
            <w:r>
              <w:rPr>
                <w:rFonts w:hint="default" w:ascii="Times New Roman" w:hAnsi="Times New Roman" w:cs="Times New Roman"/>
                <w:color w:val="auto"/>
                <w:sz w:val="21"/>
                <w:szCs w:val="21"/>
                <w:highlight w:val="none"/>
              </w:rPr>
              <w:t>残疾人福利性单位属于小型、微型企业的，不重复享受政策。</w:t>
            </w:r>
          </w:p>
        </w:tc>
      </w:tr>
      <w:tr w14:paraId="56AE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15" w:type="dxa"/>
            <w:vAlign w:val="center"/>
          </w:tcPr>
          <w:p w14:paraId="1B246C38">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5A43F727">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递交响应文件的截止时间和地点</w:t>
            </w:r>
          </w:p>
        </w:tc>
        <w:tc>
          <w:tcPr>
            <w:tcW w:w="5953" w:type="dxa"/>
            <w:vAlign w:val="center"/>
          </w:tcPr>
          <w:p w14:paraId="41D2FAF2">
            <w:pPr>
              <w:widowControl/>
              <w:spacing w:line="44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1.时间：202</w:t>
            </w:r>
            <w:r>
              <w:rPr>
                <w:rFonts w:hint="default" w:ascii="Times New Roman" w:hAnsi="Times New Roman"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年</w:t>
            </w:r>
            <w:r>
              <w:rPr>
                <w:rFonts w:hint="eastAsia" w:ascii="Times New Roman" w:hAnsi="Times New Roman" w:cs="Times New Roman"/>
                <w:color w:val="auto"/>
                <w:kern w:val="0"/>
                <w:szCs w:val="21"/>
                <w:highlight w:val="none"/>
                <w:lang w:val="en-US" w:eastAsia="zh-CN"/>
              </w:rPr>
              <w:t>07</w:t>
            </w:r>
            <w:r>
              <w:rPr>
                <w:rFonts w:hint="default" w:ascii="Times New Roman" w:hAnsi="Times New Roman" w:cs="Times New Roman"/>
                <w:color w:val="auto"/>
                <w:kern w:val="0"/>
                <w:szCs w:val="21"/>
                <w:highlight w:val="none"/>
              </w:rPr>
              <w:t>月</w:t>
            </w:r>
            <w:r>
              <w:rPr>
                <w:rFonts w:hint="eastAsia" w:ascii="Times New Roman" w:hAnsi="Times New Roman" w:cs="Times New Roman"/>
                <w:color w:val="auto"/>
                <w:kern w:val="0"/>
                <w:szCs w:val="21"/>
                <w:highlight w:val="none"/>
                <w:lang w:val="en-US" w:eastAsia="zh-CN"/>
              </w:rPr>
              <w:t>25</w:t>
            </w:r>
            <w:r>
              <w:rPr>
                <w:rFonts w:hint="default" w:ascii="Times New Roman" w:hAnsi="Times New Roman" w:cs="Times New Roman"/>
                <w:color w:val="auto"/>
                <w:kern w:val="0"/>
                <w:szCs w:val="21"/>
                <w:highlight w:val="none"/>
              </w:rPr>
              <w:t>日</w:t>
            </w:r>
            <w:r>
              <w:rPr>
                <w:rFonts w:hint="eastAsia" w:ascii="Times New Roman" w:hAnsi="Times New Roman" w:cs="Times New Roman"/>
                <w:color w:val="auto"/>
                <w:kern w:val="0"/>
                <w:szCs w:val="21"/>
                <w:highlight w:val="none"/>
                <w:lang w:val="en-US" w:eastAsia="zh-CN"/>
              </w:rPr>
              <w:t>14</w:t>
            </w:r>
            <w:r>
              <w:rPr>
                <w:rFonts w:hint="default" w:ascii="Times New Roman" w:hAnsi="Times New Roman" w:cs="Times New Roman"/>
                <w:color w:val="auto"/>
                <w:kern w:val="0"/>
                <w:szCs w:val="21"/>
                <w:highlight w:val="none"/>
              </w:rPr>
              <w:t>时</w:t>
            </w:r>
            <w:r>
              <w:rPr>
                <w:rFonts w:hint="eastAsia" w:ascii="Times New Roman" w:hAnsi="Times New Roman" w:cs="Times New Roman"/>
                <w:color w:val="auto"/>
                <w:kern w:val="0"/>
                <w:szCs w:val="21"/>
                <w:highlight w:val="none"/>
                <w:lang w:val="en-US" w:eastAsia="zh-CN"/>
              </w:rPr>
              <w:t>30</w:t>
            </w:r>
            <w:r>
              <w:rPr>
                <w:rFonts w:hint="default" w:ascii="Times New Roman" w:hAnsi="Times New Roman" w:cs="Times New Roman"/>
                <w:color w:val="auto"/>
                <w:kern w:val="0"/>
                <w:szCs w:val="21"/>
                <w:highlight w:val="none"/>
              </w:rPr>
              <w:t>分</w:t>
            </w:r>
          </w:p>
          <w:p w14:paraId="3993E6B3">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2.地点：</w:t>
            </w:r>
            <w:r>
              <w:rPr>
                <w:rFonts w:hint="default" w:ascii="Times New Roman" w:hAnsi="Times New Roman" w:cs="Times New Roman"/>
                <w:color w:val="auto"/>
                <w:highlight w:val="none"/>
              </w:rPr>
              <w:t>陕西省西安市高新区丈八一路1号汇鑫中心D座2206室陕西德勤招标有限公司第一会议室</w:t>
            </w:r>
          </w:p>
        </w:tc>
      </w:tr>
      <w:tr w14:paraId="63EB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5" w:type="dxa"/>
            <w:vAlign w:val="center"/>
          </w:tcPr>
          <w:p w14:paraId="3FD61AFB">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320E5F5B">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磋商时间和地点</w:t>
            </w:r>
          </w:p>
        </w:tc>
        <w:tc>
          <w:tcPr>
            <w:tcW w:w="5953" w:type="dxa"/>
            <w:vAlign w:val="center"/>
          </w:tcPr>
          <w:p w14:paraId="65C9615A">
            <w:pPr>
              <w:widowControl/>
              <w:spacing w:line="44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1.时间：202</w:t>
            </w:r>
            <w:r>
              <w:rPr>
                <w:rFonts w:hint="default" w:ascii="Times New Roman" w:hAnsi="Times New Roman"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年</w:t>
            </w:r>
            <w:r>
              <w:rPr>
                <w:rFonts w:hint="eastAsia" w:ascii="Times New Roman" w:hAnsi="Times New Roman" w:cs="Times New Roman"/>
                <w:color w:val="auto"/>
                <w:kern w:val="0"/>
                <w:szCs w:val="21"/>
                <w:highlight w:val="none"/>
                <w:lang w:val="en-US" w:eastAsia="zh-CN"/>
              </w:rPr>
              <w:t>07</w:t>
            </w:r>
            <w:r>
              <w:rPr>
                <w:rFonts w:hint="default" w:ascii="Times New Roman" w:hAnsi="Times New Roman" w:cs="Times New Roman"/>
                <w:color w:val="auto"/>
                <w:kern w:val="0"/>
                <w:szCs w:val="21"/>
                <w:highlight w:val="none"/>
              </w:rPr>
              <w:t>月</w:t>
            </w:r>
            <w:r>
              <w:rPr>
                <w:rFonts w:hint="eastAsia" w:ascii="Times New Roman" w:hAnsi="Times New Roman" w:cs="Times New Roman"/>
                <w:color w:val="auto"/>
                <w:kern w:val="0"/>
                <w:szCs w:val="21"/>
                <w:highlight w:val="none"/>
                <w:lang w:val="en-US" w:eastAsia="zh-CN"/>
              </w:rPr>
              <w:t>25</w:t>
            </w:r>
            <w:r>
              <w:rPr>
                <w:rFonts w:hint="default" w:ascii="Times New Roman" w:hAnsi="Times New Roman" w:cs="Times New Roman"/>
                <w:color w:val="auto"/>
                <w:kern w:val="0"/>
                <w:szCs w:val="21"/>
                <w:highlight w:val="none"/>
              </w:rPr>
              <w:t>日</w:t>
            </w:r>
            <w:r>
              <w:rPr>
                <w:rFonts w:hint="eastAsia" w:ascii="Times New Roman" w:hAnsi="Times New Roman" w:cs="Times New Roman"/>
                <w:color w:val="auto"/>
                <w:kern w:val="0"/>
                <w:szCs w:val="21"/>
                <w:highlight w:val="none"/>
                <w:lang w:val="en-US" w:eastAsia="zh-CN"/>
              </w:rPr>
              <w:t>14</w:t>
            </w:r>
            <w:r>
              <w:rPr>
                <w:rFonts w:hint="default" w:ascii="Times New Roman" w:hAnsi="Times New Roman" w:cs="Times New Roman"/>
                <w:color w:val="auto"/>
                <w:kern w:val="0"/>
                <w:szCs w:val="21"/>
                <w:highlight w:val="none"/>
              </w:rPr>
              <w:t>时</w:t>
            </w:r>
            <w:r>
              <w:rPr>
                <w:rFonts w:hint="eastAsia" w:ascii="Times New Roman" w:hAnsi="Times New Roman" w:cs="Times New Roman"/>
                <w:color w:val="auto"/>
                <w:kern w:val="0"/>
                <w:szCs w:val="21"/>
                <w:highlight w:val="none"/>
                <w:lang w:val="en-US" w:eastAsia="zh-CN"/>
              </w:rPr>
              <w:t>30</w:t>
            </w:r>
            <w:r>
              <w:rPr>
                <w:rFonts w:hint="default" w:ascii="Times New Roman" w:hAnsi="Times New Roman" w:cs="Times New Roman"/>
                <w:color w:val="auto"/>
                <w:kern w:val="0"/>
                <w:szCs w:val="21"/>
                <w:highlight w:val="none"/>
              </w:rPr>
              <w:t>分</w:t>
            </w:r>
          </w:p>
          <w:p w14:paraId="6F2CC011">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2.地点：</w:t>
            </w:r>
            <w:r>
              <w:rPr>
                <w:rFonts w:hint="default" w:ascii="Times New Roman" w:hAnsi="Times New Roman" w:cs="Times New Roman"/>
                <w:color w:val="auto"/>
                <w:highlight w:val="none"/>
              </w:rPr>
              <w:t>陕西省西安市高新区丈八一路1号汇鑫中心D座2206室陕西德勤招标有限公司第一会议室</w:t>
            </w:r>
          </w:p>
        </w:tc>
      </w:tr>
      <w:tr w14:paraId="4C91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5" w:type="dxa"/>
            <w:vAlign w:val="center"/>
          </w:tcPr>
          <w:p w14:paraId="26A6D34F">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396DDA8B">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磋商保证金</w:t>
            </w:r>
          </w:p>
        </w:tc>
        <w:tc>
          <w:tcPr>
            <w:tcW w:w="5953" w:type="dxa"/>
            <w:vAlign w:val="center"/>
          </w:tcPr>
          <w:p w14:paraId="5380E788">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val="en-US" w:eastAsia="zh-CN"/>
              </w:rPr>
              <w:t>1.</w:t>
            </w:r>
            <w:r>
              <w:rPr>
                <w:rFonts w:hint="default" w:ascii="Times New Roman" w:hAnsi="Times New Roman" w:eastAsia="宋体" w:cs="Times New Roman"/>
                <w:b w:val="0"/>
                <w:bCs/>
                <w:color w:val="auto"/>
                <w:highlight w:val="none"/>
                <w:u w:val="none"/>
                <w:lang w:eastAsia="zh-CN"/>
              </w:rPr>
              <w:t>本次</w:t>
            </w:r>
            <w:r>
              <w:rPr>
                <w:rFonts w:hint="default" w:ascii="Times New Roman" w:hAnsi="Times New Roman" w:eastAsia="宋体" w:cs="Times New Roman"/>
                <w:b w:val="0"/>
                <w:bCs/>
                <w:color w:val="auto"/>
                <w:highlight w:val="none"/>
                <w:u w:val="none"/>
                <w:lang w:val="en-US" w:eastAsia="zh-CN"/>
              </w:rPr>
              <w:t>采购</w:t>
            </w:r>
            <w:r>
              <w:rPr>
                <w:rFonts w:hint="default" w:ascii="Times New Roman" w:hAnsi="Times New Roman" w:eastAsia="宋体" w:cs="Times New Roman"/>
                <w:b w:val="0"/>
                <w:bCs/>
                <w:color w:val="auto"/>
                <w:highlight w:val="none"/>
                <w:u w:val="none"/>
                <w:lang w:eastAsia="zh-CN"/>
              </w:rPr>
              <w:t>活动需交纳保证金为：</w:t>
            </w:r>
          </w:p>
          <w:p w14:paraId="7AAD5E2A">
            <w:pPr>
              <w:pStyle w:val="14"/>
              <w:spacing w:line="440" w:lineRule="exact"/>
              <w:jc w:val="left"/>
              <w:rPr>
                <w:rFonts w:hint="default" w:ascii="Times New Roman" w:hAnsi="Times New Roman" w:eastAsia="宋体" w:cs="Times New Roman"/>
                <w:b w:val="0"/>
                <w:bCs/>
                <w:color w:val="auto"/>
                <w:highlight w:val="none"/>
                <w:u w:val="none"/>
                <w:lang w:val="en-US" w:eastAsia="zh-CN"/>
              </w:rPr>
            </w:pPr>
            <w:r>
              <w:rPr>
                <w:rFonts w:hint="default" w:ascii="Times New Roman" w:hAnsi="Times New Roman" w:eastAsia="宋体" w:cs="Times New Roman"/>
                <w:b w:val="0"/>
                <w:bCs/>
                <w:color w:val="auto"/>
                <w:highlight w:val="none"/>
                <w:u w:val="none"/>
                <w:lang w:val="en-US" w:eastAsia="zh-CN"/>
              </w:rPr>
              <w:t>大写（人民币）：</w:t>
            </w:r>
            <w:r>
              <w:rPr>
                <w:rFonts w:hint="eastAsia" w:ascii="Times New Roman" w:hAnsi="Times New Roman" w:cs="Times New Roman"/>
                <w:b w:val="0"/>
                <w:bCs/>
                <w:color w:val="auto"/>
                <w:highlight w:val="none"/>
                <w:u w:val="none"/>
                <w:lang w:val="en-US" w:eastAsia="zh-CN"/>
              </w:rPr>
              <w:t>陆</w:t>
            </w:r>
            <w:r>
              <w:rPr>
                <w:rFonts w:hint="default" w:ascii="Times New Roman" w:hAnsi="Times New Roman" w:eastAsia="宋体" w:cs="Times New Roman"/>
                <w:b w:val="0"/>
                <w:bCs/>
                <w:color w:val="auto"/>
                <w:highlight w:val="none"/>
                <w:u w:val="none"/>
                <w:lang w:val="en-US" w:eastAsia="zh-CN"/>
              </w:rPr>
              <w:t>仟元整</w:t>
            </w:r>
          </w:p>
          <w:p w14:paraId="5FF63923">
            <w:pPr>
              <w:pStyle w:val="14"/>
              <w:spacing w:line="440" w:lineRule="exact"/>
              <w:jc w:val="left"/>
              <w:rPr>
                <w:rFonts w:hint="default" w:ascii="Times New Roman" w:hAnsi="Times New Roman" w:eastAsia="宋体" w:cs="Times New Roman"/>
                <w:b w:val="0"/>
                <w:bCs/>
                <w:color w:val="auto"/>
                <w:highlight w:val="none"/>
                <w:u w:val="none"/>
                <w:lang w:val="en-US" w:eastAsia="zh-CN"/>
              </w:rPr>
            </w:pPr>
            <w:r>
              <w:rPr>
                <w:rFonts w:hint="default" w:ascii="Times New Roman" w:hAnsi="Times New Roman" w:eastAsia="宋体" w:cs="Times New Roman"/>
                <w:b w:val="0"/>
                <w:bCs/>
                <w:color w:val="auto"/>
                <w:highlight w:val="none"/>
                <w:u w:val="none"/>
                <w:lang w:val="en-US" w:eastAsia="zh-CN"/>
              </w:rPr>
              <w:t>小写（人民币）：</w:t>
            </w:r>
            <w:r>
              <w:rPr>
                <w:rFonts w:hint="eastAsia" w:ascii="Times New Roman" w:hAnsi="Times New Roman" w:cs="Times New Roman"/>
                <w:b w:val="0"/>
                <w:bCs/>
                <w:color w:val="auto"/>
                <w:highlight w:val="none"/>
                <w:u w:val="none"/>
                <w:lang w:val="en-US" w:eastAsia="zh-CN"/>
              </w:rPr>
              <w:t>6</w:t>
            </w:r>
            <w:r>
              <w:rPr>
                <w:rFonts w:hint="default" w:ascii="Times New Roman" w:hAnsi="Times New Roman" w:eastAsia="宋体" w:cs="Times New Roman"/>
                <w:b w:val="0"/>
                <w:bCs/>
                <w:color w:val="auto"/>
                <w:highlight w:val="none"/>
                <w:u w:val="none"/>
                <w:lang w:val="en-US" w:eastAsia="zh-CN"/>
              </w:rPr>
              <w:t>,000.00元</w:t>
            </w:r>
          </w:p>
          <w:p w14:paraId="2A64B986">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val="en-US" w:eastAsia="zh-CN"/>
              </w:rPr>
              <w:t>2.</w:t>
            </w:r>
            <w:r>
              <w:rPr>
                <w:rFonts w:hint="default" w:ascii="Times New Roman" w:hAnsi="Times New Roman" w:eastAsia="宋体" w:cs="Times New Roman"/>
                <w:b w:val="0"/>
                <w:bCs/>
                <w:color w:val="auto"/>
                <w:highlight w:val="none"/>
                <w:u w:val="none"/>
                <w:lang w:eastAsia="zh-CN"/>
              </w:rPr>
              <w:t>保证金应为人民币，可采用下列任何一种形式支付：</w:t>
            </w:r>
          </w:p>
          <w:p w14:paraId="546E65D6">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 xml:space="preserve">  2.1银行转账</w:t>
            </w:r>
          </w:p>
          <w:p w14:paraId="197FD50E">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 xml:space="preserve">  2.2电汇</w:t>
            </w:r>
          </w:p>
          <w:p w14:paraId="2F8A311B">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2.3保函</w:t>
            </w:r>
          </w:p>
          <w:p w14:paraId="686B3907">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val="en-US" w:eastAsia="zh-CN"/>
              </w:rPr>
              <w:t>3.磋商</w:t>
            </w:r>
            <w:r>
              <w:rPr>
                <w:rFonts w:hint="default" w:ascii="Times New Roman" w:hAnsi="Times New Roman" w:eastAsia="宋体" w:cs="Times New Roman"/>
                <w:b w:val="0"/>
                <w:bCs/>
                <w:color w:val="auto"/>
                <w:highlight w:val="none"/>
                <w:u w:val="none"/>
                <w:lang w:eastAsia="zh-CN"/>
              </w:rPr>
              <w:t>保证金必须在</w:t>
            </w:r>
            <w:r>
              <w:rPr>
                <w:rFonts w:hint="default" w:ascii="Times New Roman" w:hAnsi="Times New Roman" w:eastAsia="宋体" w:cs="Times New Roman"/>
                <w:b w:val="0"/>
                <w:bCs/>
                <w:color w:val="auto"/>
                <w:highlight w:val="none"/>
                <w:u w:val="none"/>
                <w:lang w:val="en-US" w:eastAsia="zh-CN"/>
              </w:rPr>
              <w:t>响应</w:t>
            </w:r>
            <w:r>
              <w:rPr>
                <w:rFonts w:hint="default" w:ascii="Times New Roman" w:hAnsi="Times New Roman" w:eastAsia="宋体" w:cs="Times New Roman"/>
                <w:b w:val="0"/>
                <w:bCs/>
                <w:color w:val="auto"/>
                <w:highlight w:val="none"/>
                <w:u w:val="none"/>
                <w:lang w:eastAsia="zh-CN"/>
              </w:rPr>
              <w:t>文件递交截止时间前到达采购代理机构指定的账户。</w:t>
            </w:r>
          </w:p>
          <w:p w14:paraId="266113B6">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 xml:space="preserve">  开户名称：陕西德勤招标有限公司</w:t>
            </w:r>
          </w:p>
          <w:p w14:paraId="793E6B9C">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 xml:space="preserve">  账  号：52880188000129534</w:t>
            </w:r>
          </w:p>
          <w:p w14:paraId="052A6CA5">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 xml:space="preserve">  开户行：光大银行西安丈八东路支行</w:t>
            </w:r>
          </w:p>
          <w:p w14:paraId="2BD74674">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 xml:space="preserve">  转账事由：</w:t>
            </w:r>
            <w:r>
              <w:rPr>
                <w:rFonts w:hint="default" w:ascii="Times New Roman" w:hAnsi="Times New Roman" w:eastAsia="宋体" w:cs="Times New Roman"/>
                <w:b w:val="0"/>
                <w:bCs/>
                <w:color w:val="auto"/>
                <w:highlight w:val="none"/>
                <w:u w:val="none"/>
                <w:lang w:val="en-US" w:eastAsia="zh-CN"/>
              </w:rPr>
              <w:fldChar w:fldCharType="begin"/>
            </w:r>
            <w:r>
              <w:rPr>
                <w:rFonts w:hint="default" w:ascii="Times New Roman" w:hAnsi="Times New Roman" w:eastAsia="宋体" w:cs="Times New Roman"/>
                <w:b w:val="0"/>
                <w:bCs/>
                <w:color w:val="auto"/>
                <w:highlight w:val="none"/>
                <w:u w:val="none"/>
                <w:lang w:val="en-US" w:eastAsia="zh-CN"/>
              </w:rPr>
              <w:instrText xml:space="preserve"> MERGEFIELD "（项目编号）" </w:instrText>
            </w:r>
            <w:r>
              <w:rPr>
                <w:rFonts w:hint="default" w:ascii="Times New Roman" w:hAnsi="Times New Roman" w:eastAsia="宋体" w:cs="Times New Roman"/>
                <w:b w:val="0"/>
                <w:bCs/>
                <w:color w:val="auto"/>
                <w:highlight w:val="none"/>
                <w:u w:val="none"/>
                <w:lang w:val="en-US" w:eastAsia="zh-CN"/>
              </w:rPr>
              <w:fldChar w:fldCharType="separate"/>
            </w:r>
            <w:r>
              <w:rPr>
                <w:rFonts w:hint="eastAsia" w:ascii="Times New Roman" w:hAnsi="Times New Roman" w:cs="Times New Roman"/>
                <w:b w:val="0"/>
                <w:bCs/>
                <w:color w:val="auto"/>
                <w:highlight w:val="none"/>
                <w:u w:val="none"/>
                <w:lang w:val="en-US" w:eastAsia="zh-CN"/>
              </w:rPr>
              <w:t>DQA-2025061-CS-1</w:t>
            </w:r>
            <w:r>
              <w:rPr>
                <w:rFonts w:hint="default" w:ascii="Times New Roman" w:hAnsi="Times New Roman" w:eastAsia="宋体" w:cs="Times New Roman"/>
                <w:b w:val="0"/>
                <w:bCs/>
                <w:color w:val="auto"/>
                <w:highlight w:val="none"/>
                <w:u w:val="none"/>
                <w:lang w:val="en-US" w:eastAsia="zh-CN"/>
              </w:rPr>
              <w:fldChar w:fldCharType="end"/>
            </w:r>
            <w:r>
              <w:rPr>
                <w:rFonts w:hint="default" w:ascii="Times New Roman" w:hAnsi="Times New Roman" w:eastAsia="宋体" w:cs="Times New Roman"/>
                <w:b w:val="0"/>
                <w:bCs/>
                <w:color w:val="auto"/>
                <w:highlight w:val="none"/>
                <w:u w:val="none"/>
                <w:lang w:val="en-US" w:eastAsia="zh-CN"/>
              </w:rPr>
              <w:t>项目磋商</w:t>
            </w:r>
            <w:r>
              <w:rPr>
                <w:rFonts w:hint="default" w:ascii="Times New Roman" w:hAnsi="Times New Roman" w:eastAsia="宋体" w:cs="Times New Roman"/>
                <w:b w:val="0"/>
                <w:bCs/>
                <w:color w:val="auto"/>
                <w:highlight w:val="none"/>
                <w:u w:val="none"/>
                <w:lang w:eastAsia="zh-CN"/>
              </w:rPr>
              <w:t>保证金</w:t>
            </w:r>
          </w:p>
          <w:p w14:paraId="62FEE71E">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备注：</w:t>
            </w:r>
            <w:r>
              <w:rPr>
                <w:rFonts w:hint="default" w:ascii="Times New Roman" w:hAnsi="Times New Roman" w:eastAsia="宋体" w:cs="Times New Roman"/>
                <w:b w:val="0"/>
                <w:bCs/>
                <w:color w:val="auto"/>
                <w:highlight w:val="none"/>
                <w:u w:val="none"/>
                <w:lang w:val="en-US" w:eastAsia="zh-CN"/>
              </w:rPr>
              <w:t>磋商</w:t>
            </w:r>
            <w:r>
              <w:rPr>
                <w:rFonts w:hint="default" w:ascii="Times New Roman" w:hAnsi="Times New Roman" w:eastAsia="宋体" w:cs="Times New Roman"/>
                <w:b w:val="0"/>
                <w:bCs/>
                <w:color w:val="auto"/>
                <w:highlight w:val="none"/>
                <w:u w:val="none"/>
                <w:lang w:eastAsia="zh-CN"/>
              </w:rPr>
              <w:t>保证金以供应商名称汇款,汇款凭证标明项目编号，如以个人汇款，视为无效。</w:t>
            </w:r>
          </w:p>
          <w:p w14:paraId="5C8B337F">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val="en-US" w:eastAsia="zh-CN"/>
              </w:rPr>
              <w:t>4.</w:t>
            </w:r>
            <w:r>
              <w:rPr>
                <w:rFonts w:hint="default" w:ascii="Times New Roman" w:hAnsi="Times New Roman" w:eastAsia="宋体" w:cs="Times New Roman"/>
                <w:b w:val="0"/>
                <w:bCs/>
                <w:color w:val="auto"/>
                <w:highlight w:val="none"/>
                <w:u w:val="none"/>
                <w:lang w:eastAsia="zh-CN"/>
              </w:rPr>
              <w:t>供应商未交纳、未足额交纳或未按规定时间交纳</w:t>
            </w:r>
            <w:r>
              <w:rPr>
                <w:rFonts w:hint="default" w:ascii="Times New Roman" w:hAnsi="Times New Roman" w:eastAsia="宋体" w:cs="Times New Roman"/>
                <w:b w:val="0"/>
                <w:bCs/>
                <w:color w:val="auto"/>
                <w:highlight w:val="none"/>
                <w:u w:val="none"/>
                <w:lang w:val="en-US" w:eastAsia="zh-CN"/>
              </w:rPr>
              <w:t>磋商</w:t>
            </w:r>
            <w:r>
              <w:rPr>
                <w:rFonts w:hint="default" w:ascii="Times New Roman" w:hAnsi="Times New Roman" w:eastAsia="宋体" w:cs="Times New Roman"/>
                <w:b w:val="0"/>
                <w:bCs/>
                <w:color w:val="auto"/>
                <w:highlight w:val="none"/>
                <w:u w:val="none"/>
                <w:lang w:eastAsia="zh-CN"/>
              </w:rPr>
              <w:t>保证金的，将被视为自动放弃</w:t>
            </w:r>
            <w:r>
              <w:rPr>
                <w:rFonts w:hint="default" w:ascii="Times New Roman" w:hAnsi="Times New Roman" w:eastAsia="宋体" w:cs="Times New Roman"/>
                <w:b w:val="0"/>
                <w:bCs/>
                <w:color w:val="auto"/>
                <w:highlight w:val="none"/>
                <w:u w:val="none"/>
                <w:lang w:val="en-US" w:eastAsia="zh-CN"/>
              </w:rPr>
              <w:t>磋商</w:t>
            </w:r>
            <w:r>
              <w:rPr>
                <w:rFonts w:hint="default" w:ascii="Times New Roman" w:hAnsi="Times New Roman" w:eastAsia="宋体" w:cs="Times New Roman"/>
                <w:b w:val="0"/>
                <w:bCs/>
                <w:color w:val="auto"/>
                <w:highlight w:val="none"/>
                <w:u w:val="none"/>
                <w:lang w:eastAsia="zh-CN"/>
              </w:rPr>
              <w:t>权利。</w:t>
            </w:r>
          </w:p>
          <w:p w14:paraId="0DA55A9C">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val="en-US" w:eastAsia="zh-CN"/>
              </w:rPr>
              <w:t>5.磋商</w:t>
            </w:r>
            <w:r>
              <w:rPr>
                <w:rFonts w:hint="default" w:ascii="Times New Roman" w:hAnsi="Times New Roman" w:eastAsia="宋体" w:cs="Times New Roman"/>
                <w:b w:val="0"/>
                <w:bCs/>
                <w:color w:val="auto"/>
                <w:highlight w:val="none"/>
                <w:u w:val="none"/>
                <w:lang w:eastAsia="zh-CN"/>
              </w:rPr>
              <w:t>保证金的交付单位和供应商的名称必须一致，否则将视为</w:t>
            </w:r>
            <w:r>
              <w:rPr>
                <w:rFonts w:hint="default" w:ascii="Times New Roman" w:hAnsi="Times New Roman" w:eastAsia="宋体" w:cs="Times New Roman"/>
                <w:b w:val="0"/>
                <w:bCs/>
                <w:color w:val="auto"/>
                <w:highlight w:val="none"/>
                <w:u w:val="none"/>
                <w:lang w:val="en-US" w:eastAsia="zh-CN"/>
              </w:rPr>
              <w:t>响应</w:t>
            </w:r>
            <w:r>
              <w:rPr>
                <w:rFonts w:hint="default" w:ascii="Times New Roman" w:hAnsi="Times New Roman" w:eastAsia="宋体" w:cs="Times New Roman"/>
                <w:b w:val="0"/>
                <w:bCs/>
                <w:color w:val="auto"/>
                <w:highlight w:val="none"/>
                <w:u w:val="none"/>
                <w:lang w:eastAsia="zh-CN"/>
              </w:rPr>
              <w:t>无效。</w:t>
            </w:r>
          </w:p>
          <w:p w14:paraId="28DB4734">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val="en-US" w:eastAsia="zh-CN"/>
              </w:rPr>
              <w:t>6.</w:t>
            </w:r>
            <w:r>
              <w:rPr>
                <w:rFonts w:hint="default" w:ascii="Times New Roman" w:hAnsi="Times New Roman" w:eastAsia="宋体" w:cs="Times New Roman"/>
                <w:b w:val="0"/>
                <w:bCs/>
                <w:color w:val="auto"/>
                <w:highlight w:val="none"/>
                <w:u w:val="none"/>
                <w:lang w:eastAsia="zh-CN"/>
              </w:rPr>
              <w:t>项目废标后重新组织</w:t>
            </w:r>
            <w:r>
              <w:rPr>
                <w:rFonts w:hint="default" w:ascii="Times New Roman" w:hAnsi="Times New Roman" w:eastAsia="宋体" w:cs="Times New Roman"/>
                <w:b w:val="0"/>
                <w:bCs/>
                <w:color w:val="auto"/>
                <w:highlight w:val="none"/>
                <w:u w:val="none"/>
                <w:lang w:val="en-US" w:eastAsia="zh-CN"/>
              </w:rPr>
              <w:t>磋商</w:t>
            </w:r>
            <w:r>
              <w:rPr>
                <w:rFonts w:hint="default" w:ascii="Times New Roman" w:hAnsi="Times New Roman" w:eastAsia="宋体" w:cs="Times New Roman"/>
                <w:b w:val="0"/>
                <w:bCs/>
                <w:color w:val="auto"/>
                <w:highlight w:val="none"/>
                <w:u w:val="none"/>
                <w:lang w:eastAsia="zh-CN"/>
              </w:rPr>
              <w:t>的，保证金会退回原项目</w:t>
            </w:r>
            <w:r>
              <w:rPr>
                <w:rFonts w:hint="default" w:ascii="Times New Roman" w:hAnsi="Times New Roman" w:eastAsia="宋体" w:cs="Times New Roman"/>
                <w:b w:val="0"/>
                <w:bCs/>
                <w:color w:val="auto"/>
                <w:highlight w:val="none"/>
                <w:u w:val="none"/>
                <w:lang w:val="en-US" w:eastAsia="zh-CN"/>
              </w:rPr>
              <w:t>响应</w:t>
            </w:r>
            <w:r>
              <w:rPr>
                <w:rFonts w:hint="default" w:ascii="Times New Roman" w:hAnsi="Times New Roman" w:eastAsia="宋体" w:cs="Times New Roman"/>
                <w:b w:val="0"/>
                <w:bCs/>
                <w:color w:val="auto"/>
                <w:highlight w:val="none"/>
                <w:u w:val="none"/>
                <w:lang w:eastAsia="zh-CN"/>
              </w:rPr>
              <w:t>供应商账户，供应商需按照新的</w:t>
            </w:r>
            <w:r>
              <w:rPr>
                <w:rFonts w:hint="default" w:ascii="Times New Roman" w:hAnsi="Times New Roman" w:eastAsia="宋体" w:cs="Times New Roman"/>
                <w:b w:val="0"/>
                <w:bCs/>
                <w:color w:val="auto"/>
                <w:highlight w:val="none"/>
                <w:u w:val="none"/>
                <w:lang w:val="en-US" w:eastAsia="zh-CN"/>
              </w:rPr>
              <w:t>磋商</w:t>
            </w:r>
            <w:r>
              <w:rPr>
                <w:rFonts w:hint="default" w:ascii="Times New Roman" w:hAnsi="Times New Roman" w:eastAsia="宋体" w:cs="Times New Roman"/>
                <w:b w:val="0"/>
                <w:bCs/>
                <w:color w:val="auto"/>
                <w:highlight w:val="none"/>
                <w:u w:val="none"/>
                <w:lang w:eastAsia="zh-CN"/>
              </w:rPr>
              <w:t>文件要求重新交纳保证金。</w:t>
            </w:r>
          </w:p>
          <w:p w14:paraId="0DD4F4BE">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val="en-US" w:eastAsia="zh-CN"/>
              </w:rPr>
              <w:t>7.磋商</w:t>
            </w:r>
            <w:r>
              <w:rPr>
                <w:rFonts w:hint="default" w:ascii="Times New Roman" w:hAnsi="Times New Roman" w:eastAsia="宋体" w:cs="Times New Roman"/>
                <w:b w:val="0"/>
                <w:bCs/>
                <w:color w:val="auto"/>
                <w:highlight w:val="none"/>
                <w:u w:val="none"/>
                <w:lang w:eastAsia="zh-CN"/>
              </w:rPr>
              <w:t>保证金退还</w:t>
            </w:r>
          </w:p>
          <w:p w14:paraId="0BAAA1BA">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7.1如无质疑或投诉，未</w:t>
            </w:r>
            <w:r>
              <w:rPr>
                <w:rFonts w:hint="default" w:ascii="Times New Roman" w:hAnsi="Times New Roman" w:eastAsia="宋体" w:cs="Times New Roman"/>
                <w:b w:val="0"/>
                <w:bCs/>
                <w:color w:val="auto"/>
                <w:highlight w:val="none"/>
                <w:u w:val="none"/>
                <w:lang w:val="en-US" w:eastAsia="zh-CN"/>
              </w:rPr>
              <w:t>成交</w:t>
            </w:r>
            <w:r>
              <w:rPr>
                <w:rFonts w:hint="default" w:ascii="Times New Roman" w:hAnsi="Times New Roman" w:eastAsia="宋体" w:cs="Times New Roman"/>
                <w:b w:val="0"/>
                <w:bCs/>
                <w:color w:val="auto"/>
                <w:highlight w:val="none"/>
                <w:u w:val="none"/>
                <w:lang w:eastAsia="zh-CN"/>
              </w:rPr>
              <w:t>供应商的</w:t>
            </w:r>
            <w:r>
              <w:rPr>
                <w:rFonts w:hint="default" w:ascii="Times New Roman" w:hAnsi="Times New Roman" w:eastAsia="宋体" w:cs="Times New Roman"/>
                <w:b w:val="0"/>
                <w:bCs/>
                <w:color w:val="auto"/>
                <w:highlight w:val="none"/>
                <w:u w:val="none"/>
                <w:lang w:val="en-US" w:eastAsia="zh-CN"/>
              </w:rPr>
              <w:t>磋商</w:t>
            </w:r>
            <w:r>
              <w:rPr>
                <w:rFonts w:hint="default" w:ascii="Times New Roman" w:hAnsi="Times New Roman" w:eastAsia="宋体" w:cs="Times New Roman"/>
                <w:b w:val="0"/>
                <w:bCs/>
                <w:color w:val="auto"/>
                <w:highlight w:val="none"/>
                <w:u w:val="none"/>
                <w:lang w:eastAsia="zh-CN"/>
              </w:rPr>
              <w:t>保证金，在</w:t>
            </w:r>
            <w:r>
              <w:rPr>
                <w:rFonts w:hint="default" w:ascii="Times New Roman" w:hAnsi="Times New Roman" w:eastAsia="宋体" w:cs="Times New Roman"/>
                <w:b w:val="0"/>
                <w:bCs/>
                <w:color w:val="auto"/>
                <w:highlight w:val="none"/>
                <w:u w:val="none"/>
                <w:lang w:val="en-US" w:eastAsia="zh-CN"/>
              </w:rPr>
              <w:t>成交</w:t>
            </w:r>
            <w:r>
              <w:rPr>
                <w:rFonts w:hint="default" w:ascii="Times New Roman" w:hAnsi="Times New Roman" w:eastAsia="宋体" w:cs="Times New Roman"/>
                <w:b w:val="0"/>
                <w:bCs/>
                <w:color w:val="auto"/>
                <w:highlight w:val="none"/>
                <w:u w:val="none"/>
                <w:lang w:eastAsia="zh-CN"/>
              </w:rPr>
              <w:t>通知书发出后5个工作日内原额、原账户无息退还；</w:t>
            </w:r>
          </w:p>
          <w:p w14:paraId="689B7CA8">
            <w:pPr>
              <w:pStyle w:val="14"/>
              <w:spacing w:line="440" w:lineRule="exact"/>
              <w:jc w:val="left"/>
              <w:rPr>
                <w:rFonts w:hint="default" w:ascii="Times New Roman" w:hAnsi="Times New Roman" w:eastAsia="宋体" w:cs="Times New Roman"/>
                <w:b w:val="0"/>
                <w:bCs/>
                <w:color w:val="auto"/>
                <w:highlight w:val="none"/>
                <w:u w:val="none"/>
                <w:lang w:eastAsia="zh-CN"/>
              </w:rPr>
            </w:pPr>
            <w:r>
              <w:rPr>
                <w:rFonts w:hint="default" w:ascii="Times New Roman" w:hAnsi="Times New Roman" w:eastAsia="宋体" w:cs="Times New Roman"/>
                <w:b w:val="0"/>
                <w:bCs/>
                <w:color w:val="auto"/>
                <w:highlight w:val="none"/>
                <w:u w:val="none"/>
                <w:lang w:eastAsia="zh-CN"/>
              </w:rPr>
              <w:t>如有质疑或投诉，将在质疑和投诉处理完毕后5个工作日内原额、原账户无息退还。</w:t>
            </w:r>
          </w:p>
          <w:p w14:paraId="3D5E54D6">
            <w:pPr>
              <w:pStyle w:val="14"/>
              <w:spacing w:line="440" w:lineRule="exact"/>
              <w:jc w:val="left"/>
              <w:rPr>
                <w:rFonts w:hint="default" w:ascii="Times New Roman" w:hAnsi="Times New Roman" w:eastAsia="宋体" w:cs="Times New Roman"/>
                <w:b/>
                <w:color w:val="auto"/>
                <w:highlight w:val="none"/>
                <w:u w:val="single"/>
                <w:lang w:eastAsia="zh-CN"/>
              </w:rPr>
            </w:pPr>
            <w:r>
              <w:rPr>
                <w:rFonts w:hint="default" w:ascii="Times New Roman" w:hAnsi="Times New Roman" w:eastAsia="宋体" w:cs="Times New Roman"/>
                <w:b w:val="0"/>
                <w:bCs/>
                <w:color w:val="auto"/>
                <w:highlight w:val="none"/>
                <w:u w:val="none"/>
                <w:lang w:eastAsia="zh-CN"/>
              </w:rPr>
              <w:t>7.2</w:t>
            </w:r>
            <w:r>
              <w:rPr>
                <w:rFonts w:hint="default" w:ascii="Times New Roman" w:hAnsi="Times New Roman" w:eastAsia="宋体" w:cs="Times New Roman"/>
                <w:b w:val="0"/>
                <w:bCs/>
                <w:color w:val="auto"/>
                <w:highlight w:val="none"/>
                <w:u w:val="none"/>
                <w:lang w:val="en-US" w:eastAsia="zh-CN"/>
              </w:rPr>
              <w:t>成交</w:t>
            </w:r>
            <w:r>
              <w:rPr>
                <w:rFonts w:hint="default" w:ascii="Times New Roman" w:hAnsi="Times New Roman" w:eastAsia="宋体" w:cs="Times New Roman"/>
                <w:b w:val="0"/>
                <w:bCs/>
                <w:color w:val="auto"/>
                <w:highlight w:val="none"/>
                <w:u w:val="none"/>
                <w:lang w:eastAsia="zh-CN"/>
              </w:rPr>
              <w:t>供应商的</w:t>
            </w:r>
            <w:r>
              <w:rPr>
                <w:rFonts w:hint="default" w:ascii="Times New Roman" w:hAnsi="Times New Roman" w:eastAsia="宋体" w:cs="Times New Roman"/>
                <w:b w:val="0"/>
                <w:bCs/>
                <w:color w:val="auto"/>
                <w:highlight w:val="none"/>
                <w:u w:val="none"/>
                <w:lang w:val="en-US" w:eastAsia="zh-CN"/>
              </w:rPr>
              <w:t>磋商</w:t>
            </w:r>
            <w:r>
              <w:rPr>
                <w:rFonts w:hint="default" w:ascii="Times New Roman" w:hAnsi="Times New Roman" w:eastAsia="宋体" w:cs="Times New Roman"/>
                <w:b w:val="0"/>
                <w:bCs/>
                <w:color w:val="auto"/>
                <w:highlight w:val="none"/>
                <w:u w:val="none"/>
                <w:lang w:eastAsia="zh-CN"/>
              </w:rPr>
              <w:t>保证金,在</w:t>
            </w:r>
            <w:r>
              <w:rPr>
                <w:rFonts w:hint="default" w:ascii="Times New Roman" w:hAnsi="Times New Roman" w:eastAsia="宋体" w:cs="Times New Roman"/>
                <w:b w:val="0"/>
                <w:bCs/>
                <w:color w:val="auto"/>
                <w:highlight w:val="none"/>
                <w:u w:val="none"/>
                <w:lang w:val="en-US" w:eastAsia="zh-CN"/>
              </w:rPr>
              <w:t>成交</w:t>
            </w:r>
            <w:r>
              <w:rPr>
                <w:rFonts w:hint="default" w:ascii="Times New Roman" w:hAnsi="Times New Roman" w:eastAsia="宋体" w:cs="Times New Roman"/>
                <w:b w:val="0"/>
                <w:bCs/>
                <w:color w:val="auto"/>
                <w:highlight w:val="none"/>
                <w:u w:val="none"/>
                <w:lang w:eastAsia="zh-CN"/>
              </w:rPr>
              <w:t>供应商与采购人签订采购合同并将采购合同（一份）送达采购代理机构后5个工作日内原额、原账户无息退还。</w:t>
            </w:r>
          </w:p>
        </w:tc>
      </w:tr>
      <w:tr w14:paraId="6C0B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715" w:type="dxa"/>
            <w:vAlign w:val="center"/>
          </w:tcPr>
          <w:p w14:paraId="2DC6E6FB">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2BD8FB21">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响应文件份数</w:t>
            </w:r>
          </w:p>
        </w:tc>
        <w:tc>
          <w:tcPr>
            <w:tcW w:w="5953" w:type="dxa"/>
            <w:vAlign w:val="center"/>
          </w:tcPr>
          <w:p w14:paraId="6DCA5004">
            <w:pPr>
              <w:pStyle w:val="1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次磋商需提交响应文件：正本壹份，副本贰份（副本可以为正本的复印件），电子版壹份（用U盘拷贝）。电子版响应文件提供响应文件正本的word版本及PDF版本（PDF文件为完整签字、盖章的正本扫描件）。响应文件的正本和所有的副本均须打印或用不褪色的蓝（黑）墨水填写，注明“正本”“副本”字样。统一胶装、编码，在每一页的正下方清楚标明共几页、第几页等字样。</w:t>
            </w:r>
          </w:p>
        </w:tc>
      </w:tr>
      <w:tr w14:paraId="4ACB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15" w:type="dxa"/>
            <w:vAlign w:val="center"/>
          </w:tcPr>
          <w:p w14:paraId="53911BC2">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409D6EE0">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提供服务的时间、地点等</w:t>
            </w:r>
          </w:p>
        </w:tc>
        <w:tc>
          <w:tcPr>
            <w:tcW w:w="5953" w:type="dxa"/>
            <w:vAlign w:val="center"/>
          </w:tcPr>
          <w:p w14:paraId="5FB75486">
            <w:pPr>
              <w:pStyle w:val="14"/>
              <w:spacing w:line="440" w:lineRule="exact"/>
              <w:jc w:val="left"/>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1.服务期限：</w:t>
            </w:r>
            <w:r>
              <w:rPr>
                <w:rFonts w:hint="default" w:ascii="Times New Roman" w:hAnsi="Times New Roman" w:cs="Times New Roman"/>
                <w:color w:val="auto"/>
                <w:highlight w:val="none"/>
                <w:lang w:val="en-US" w:eastAsia="zh-CN"/>
              </w:rPr>
              <w:t>2025年9月前完成监测分析，提交原始监测数据及监测数据报告。</w:t>
            </w:r>
          </w:p>
          <w:p w14:paraId="29A1A091">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2.服务地点：甲方指定地点</w:t>
            </w:r>
          </w:p>
        </w:tc>
      </w:tr>
      <w:tr w14:paraId="36DE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5" w:type="dxa"/>
            <w:vAlign w:val="center"/>
          </w:tcPr>
          <w:p w14:paraId="7B1A50DD">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3884D208">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结算方式</w:t>
            </w:r>
          </w:p>
        </w:tc>
        <w:tc>
          <w:tcPr>
            <w:tcW w:w="5953" w:type="dxa"/>
            <w:vAlign w:val="center"/>
          </w:tcPr>
          <w:p w14:paraId="709354A9">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1.合同签订后 10 工作日内支付合同总价款的50 %作为预付款。</w:t>
            </w:r>
          </w:p>
          <w:p w14:paraId="1650EA9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2.项目</w:t>
            </w:r>
            <w:r>
              <w:rPr>
                <w:rFonts w:hint="eastAsia" w:ascii="Times New Roman" w:hAnsi="Times New Roman" w:eastAsia="宋体" w:cs="Times New Roman"/>
                <w:color w:val="auto"/>
                <w:kern w:val="2"/>
                <w:sz w:val="21"/>
                <w:szCs w:val="21"/>
                <w:highlight w:val="none"/>
                <w:lang w:val="en-US" w:eastAsia="zh-CN" w:bidi="ar-SA"/>
              </w:rPr>
              <w:t>完成</w:t>
            </w:r>
            <w:r>
              <w:rPr>
                <w:rFonts w:hint="default" w:ascii="Times New Roman" w:hAnsi="Times New Roman" w:eastAsia="宋体" w:cs="Times New Roman"/>
                <w:color w:val="auto"/>
                <w:kern w:val="2"/>
                <w:sz w:val="21"/>
                <w:szCs w:val="21"/>
                <w:highlight w:val="none"/>
                <w:lang w:val="en-US" w:eastAsia="zh-CN" w:bidi="ar-SA"/>
              </w:rPr>
              <w:t>样品</w:t>
            </w:r>
            <w:r>
              <w:rPr>
                <w:rFonts w:hint="eastAsia" w:ascii="Times New Roman" w:hAnsi="Times New Roman" w:eastAsia="宋体" w:cs="Times New Roman"/>
                <w:color w:val="auto"/>
                <w:kern w:val="2"/>
                <w:sz w:val="21"/>
                <w:szCs w:val="21"/>
                <w:highlight w:val="none"/>
                <w:lang w:val="en-US" w:eastAsia="zh-CN" w:bidi="ar-SA"/>
              </w:rPr>
              <w:t>采集与分析</w:t>
            </w:r>
            <w:r>
              <w:rPr>
                <w:rFonts w:hint="default" w:ascii="Times New Roman" w:hAnsi="Times New Roman" w:eastAsia="宋体" w:cs="Times New Roman"/>
                <w:color w:val="auto"/>
                <w:kern w:val="2"/>
                <w:sz w:val="21"/>
                <w:szCs w:val="21"/>
                <w:highlight w:val="none"/>
                <w:lang w:val="en-US" w:eastAsia="zh-CN" w:bidi="ar-SA"/>
              </w:rPr>
              <w:t>后10个工作日内，支付合同总价的30%。</w:t>
            </w:r>
          </w:p>
          <w:p w14:paraId="669BF94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3.项目实施完成后出具原始监测数据及监测数据报告并经并经甲方验收合格后，支付合同总价的20%。</w:t>
            </w:r>
          </w:p>
        </w:tc>
      </w:tr>
      <w:tr w14:paraId="5D55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14:paraId="303CB723">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002FEFF7">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履约保证金</w:t>
            </w:r>
          </w:p>
        </w:tc>
        <w:tc>
          <w:tcPr>
            <w:tcW w:w="5953" w:type="dxa"/>
            <w:vAlign w:val="center"/>
          </w:tcPr>
          <w:p w14:paraId="07323B86">
            <w:pPr>
              <w:pStyle w:val="14"/>
              <w:spacing w:line="440" w:lineRule="exact"/>
              <w:jc w:val="left"/>
              <w:rPr>
                <w:rFonts w:hint="default" w:ascii="Times New Roman" w:hAnsi="Times New Roman" w:cs="Times New Roman"/>
                <w:bCs/>
                <w:color w:val="auto"/>
                <w:highlight w:val="none"/>
              </w:rPr>
            </w:pPr>
            <w:r>
              <w:rPr>
                <w:rFonts w:hint="default" w:ascii="Times New Roman" w:hAnsi="Times New Roman" w:cs="Times New Roman"/>
                <w:color w:val="auto"/>
                <w:highlight w:val="none"/>
              </w:rPr>
              <w:t>是否要求提供履约保证金：</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是/</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否</w:t>
            </w:r>
          </w:p>
        </w:tc>
      </w:tr>
      <w:tr w14:paraId="08BF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vAlign w:val="center"/>
          </w:tcPr>
          <w:p w14:paraId="0A1EDC13">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1BF679BB">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成交服务费</w:t>
            </w:r>
          </w:p>
        </w:tc>
        <w:tc>
          <w:tcPr>
            <w:tcW w:w="5953" w:type="dxa"/>
            <w:vAlign w:val="center"/>
          </w:tcPr>
          <w:p w14:paraId="3BC2D346">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kern w:val="28"/>
                <w:szCs w:val="21"/>
                <w:highlight w:val="none"/>
              </w:rPr>
              <w:t>采购代理服务费</w:t>
            </w:r>
            <w:r>
              <w:rPr>
                <w:rFonts w:hint="default" w:ascii="Times New Roman" w:hAnsi="Times New Roman" w:cs="Times New Roman"/>
                <w:color w:val="auto"/>
                <w:szCs w:val="21"/>
                <w:highlight w:val="none"/>
              </w:rPr>
              <w:t>按约定由成交供应商支付。</w:t>
            </w:r>
          </w:p>
          <w:p w14:paraId="69F88620">
            <w:pPr>
              <w:spacing w:line="440" w:lineRule="exact"/>
              <w:rPr>
                <w:rFonts w:hint="default" w:ascii="Times New Roman" w:hAnsi="Times New Roman" w:cs="Times New Roman"/>
                <w:color w:val="auto"/>
                <w:szCs w:val="21"/>
                <w:highlight w:val="none"/>
              </w:rPr>
            </w:pPr>
            <w:bookmarkStart w:id="44" w:name="_Toc438"/>
            <w:r>
              <w:rPr>
                <w:rFonts w:hint="default" w:ascii="Times New Roman" w:hAnsi="Times New Roman" w:cs="Times New Roman"/>
                <w:color w:val="auto"/>
                <w:szCs w:val="21"/>
                <w:highlight w:val="none"/>
              </w:rPr>
              <w:t>采购代理服务费按以下标准计取：</w:t>
            </w:r>
            <w:bookmarkEnd w:id="44"/>
          </w:p>
          <w:p w14:paraId="29F90A40">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定额收取：5000.00元。</w:t>
            </w:r>
          </w:p>
        </w:tc>
      </w:tr>
      <w:tr w14:paraId="1750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vAlign w:val="center"/>
          </w:tcPr>
          <w:p w14:paraId="3C749BA4">
            <w:pPr>
              <w:pStyle w:val="14"/>
              <w:numPr>
                <w:ilvl w:val="0"/>
                <w:numId w:val="1"/>
              </w:numPr>
              <w:spacing w:line="440" w:lineRule="exact"/>
              <w:ind w:left="284" w:right="-67" w:rightChars="-32"/>
              <w:jc w:val="center"/>
              <w:rPr>
                <w:rFonts w:hint="default" w:ascii="Times New Roman" w:hAnsi="Times New Roman" w:cs="Times New Roman"/>
                <w:color w:val="auto"/>
                <w:highlight w:val="none"/>
              </w:rPr>
            </w:pPr>
          </w:p>
        </w:tc>
        <w:tc>
          <w:tcPr>
            <w:tcW w:w="2618" w:type="dxa"/>
            <w:vAlign w:val="center"/>
          </w:tcPr>
          <w:p w14:paraId="6ABDB787">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其他</w:t>
            </w:r>
          </w:p>
        </w:tc>
        <w:tc>
          <w:tcPr>
            <w:tcW w:w="5953" w:type="dxa"/>
            <w:vAlign w:val="center"/>
          </w:tcPr>
          <w:p w14:paraId="3886A6FE">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正文与前附表表述不一致时，以供应商须知前附表为准。</w:t>
            </w:r>
          </w:p>
        </w:tc>
      </w:tr>
    </w:tbl>
    <w:p w14:paraId="2B8D863F">
      <w:pPr>
        <w:tabs>
          <w:tab w:val="left" w:pos="240"/>
        </w:tabs>
        <w:spacing w:line="480" w:lineRule="exact"/>
        <w:ind w:left="-120" w:leftChars="-57"/>
        <w:jc w:val="center"/>
        <w:rPr>
          <w:rFonts w:hint="default" w:ascii="Times New Roman" w:hAnsi="Times New Roman" w:cs="Times New Roman"/>
          <w:b/>
          <w:color w:val="auto"/>
          <w:sz w:val="30"/>
          <w:szCs w:val="30"/>
          <w:highlight w:val="none"/>
        </w:rPr>
      </w:pPr>
      <w:r>
        <w:rPr>
          <w:rFonts w:hint="default" w:ascii="Times New Roman" w:hAnsi="Times New Roman" w:cs="Times New Roman"/>
          <w:b/>
          <w:color w:val="auto"/>
          <w:sz w:val="30"/>
          <w:szCs w:val="30"/>
          <w:highlight w:val="none"/>
        </w:rPr>
        <w:br w:type="page"/>
      </w:r>
      <w:r>
        <w:rPr>
          <w:rFonts w:hint="default" w:ascii="Times New Roman" w:hAnsi="Times New Roman" w:cs="Times New Roman"/>
          <w:b/>
          <w:color w:val="auto"/>
          <w:sz w:val="30"/>
          <w:szCs w:val="30"/>
          <w:highlight w:val="none"/>
        </w:rPr>
        <w:t>供应商须知正文</w:t>
      </w:r>
    </w:p>
    <w:p w14:paraId="7A030BDE">
      <w:pPr>
        <w:tabs>
          <w:tab w:val="left" w:pos="240"/>
        </w:tabs>
        <w:spacing w:line="480" w:lineRule="exact"/>
        <w:ind w:left="-120" w:leftChars="-57"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一、总则</w:t>
      </w:r>
    </w:p>
    <w:p w14:paraId="647740F6">
      <w:pPr>
        <w:tabs>
          <w:tab w:val="left" w:pos="240"/>
        </w:tabs>
        <w:spacing w:line="480" w:lineRule="exact"/>
        <w:ind w:left="-120" w:leftChars="-57"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1.名词解释</w:t>
      </w:r>
    </w:p>
    <w:p w14:paraId="7C75B7E7">
      <w:pPr>
        <w:tabs>
          <w:tab w:val="left" w:pos="240"/>
        </w:tabs>
        <w:spacing w:line="360" w:lineRule="auto"/>
        <w:ind w:left="-120" w:leftChars="-57"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1.1采购人：</w:t>
      </w:r>
      <w:r>
        <w:rPr>
          <w:rFonts w:hint="default" w:ascii="Times New Roman" w:hAnsi="Times New Roman" w:cs="Times New Roman"/>
          <w:color w:val="auto"/>
          <w:sz w:val="24"/>
          <w:highlight w:val="none"/>
          <w:lang w:eastAsia="zh-CN"/>
        </w:rPr>
        <w:t>陕西省环境科学研究院</w:t>
      </w:r>
    </w:p>
    <w:p w14:paraId="4825ACB0">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1.2监督机构：陕西省财政厅政府采购管理处及采购人监督部门</w:t>
      </w:r>
    </w:p>
    <w:p w14:paraId="4075961E">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1.3采购代理机构：陕西德勤招标有限公司</w:t>
      </w:r>
    </w:p>
    <w:p w14:paraId="0F813AD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1.4供应商：满足本次磋商要求具有相应资格和完成项目能力的供应商</w:t>
      </w:r>
    </w:p>
    <w:p w14:paraId="0A9F09F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1.5磋商文件：磋商文件与响应文件的统称</w:t>
      </w:r>
    </w:p>
    <w:p w14:paraId="6E808B3C">
      <w:pPr>
        <w:tabs>
          <w:tab w:val="left" w:pos="240"/>
        </w:tabs>
        <w:spacing w:line="480" w:lineRule="exact"/>
        <w:ind w:left="-120" w:leftChars="-57"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二、供应商</w:t>
      </w:r>
    </w:p>
    <w:p w14:paraId="0B0170C8">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2.合格供应商</w:t>
      </w:r>
    </w:p>
    <w:p w14:paraId="487FE2C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2.1具有独立承担民事责任的能力</w:t>
      </w:r>
    </w:p>
    <w:p w14:paraId="26EC3AB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2.2具有良好的商业信誉和健全的财务会计制度</w:t>
      </w:r>
    </w:p>
    <w:p w14:paraId="6655599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2.3具有履行合同所必需的产品和专业技术能力</w:t>
      </w:r>
    </w:p>
    <w:p w14:paraId="06CF5F38">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2.4有依法缴纳税收和社会保障资金的良好记录</w:t>
      </w:r>
    </w:p>
    <w:p w14:paraId="577D9C1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2.5参加政府采购活动前三年内，在经营活动中没有重大违法记录</w:t>
      </w:r>
    </w:p>
    <w:p w14:paraId="14E0291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2.6法律、行政法规规定的其他条件</w:t>
      </w:r>
    </w:p>
    <w:p w14:paraId="732376EB">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3.供应商信用记录查询</w:t>
      </w:r>
    </w:p>
    <w:p w14:paraId="28D86DB3">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未被列入“信用中国”网站记录的“失信被执行人”或“重大税收违法失信主体”名单；不处于“中国政府采购网”记录的“政府采购严重违法失信行为记录名单”中的禁止参加政府采购活动期间。（以采购人或采购代理机构开标当天查询结果为准）；</w:t>
      </w:r>
    </w:p>
    <w:p w14:paraId="32E8C1ED">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4.磋商委托</w:t>
      </w:r>
    </w:p>
    <w:p w14:paraId="037D8D2F">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如供应商代表不是法定代表人，须持有《法定代表人授权书》（原件）。</w:t>
      </w:r>
    </w:p>
    <w:p w14:paraId="324D3BCE">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5.磋商费用</w:t>
      </w:r>
    </w:p>
    <w:p w14:paraId="5A170EF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无论磋商结果如何，供应商自行承担参加磋商相关的全部费用。</w:t>
      </w:r>
    </w:p>
    <w:p w14:paraId="0B0143D1">
      <w:pPr>
        <w:tabs>
          <w:tab w:val="left" w:pos="240"/>
        </w:tabs>
        <w:spacing w:line="360" w:lineRule="auto"/>
        <w:ind w:left="-120" w:leftChars="-57"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三、磋商文件</w:t>
      </w:r>
    </w:p>
    <w:p w14:paraId="757F4C97">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6.磋商文件</w:t>
      </w:r>
    </w:p>
    <w:p w14:paraId="2AB3DA60">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6.1磋商文件由磋商文件总目录所列内容组成；供应商应详细阅读磋商文件中所有的事项、条款和规范要求,在响应文件中对磋商文件的各方面都应做出实质性的响应，按照磋商文件的要求提交全部资料。</w:t>
      </w:r>
    </w:p>
    <w:p w14:paraId="15850DA7">
      <w:pPr>
        <w:tabs>
          <w:tab w:val="left" w:pos="240"/>
        </w:tabs>
        <w:spacing w:line="360" w:lineRule="auto"/>
        <w:ind w:left="-120" w:leftChars="-57" w:firstLine="480" w:firstLineChars="200"/>
        <w:rPr>
          <w:rFonts w:hint="default" w:ascii="Times New Roman" w:hAnsi="Times New Roman" w:cs="Times New Roman"/>
          <w:color w:val="auto"/>
          <w:sz w:val="24"/>
          <w:highlight w:val="none"/>
        </w:rPr>
      </w:pPr>
      <w:bookmarkStart w:id="45" w:name="_Toc3633"/>
      <w:r>
        <w:rPr>
          <w:rFonts w:hint="default" w:ascii="Times New Roman" w:hAnsi="Times New Roman" w:cs="Times New Roman"/>
          <w:color w:val="auto"/>
          <w:sz w:val="24"/>
          <w:highlight w:val="none"/>
        </w:rPr>
        <w:t>6.2适用范围</w:t>
      </w:r>
      <w:bookmarkEnd w:id="45"/>
    </w:p>
    <w:p w14:paraId="5D9A0688">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本次磋商依据采购人的采购计划，仅适用于本磋商文件中所叙述的项目。</w:t>
      </w:r>
    </w:p>
    <w:p w14:paraId="798A8E15">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6.3磋商文件的购买：磋商公告发布后，供应商应从采购代理机构购买磋商文件，供应商自行转让或复制的磋商文件视为无效磋商文件；磋商文件一经售出，一律不退，仅作为本次磋商使用。</w:t>
      </w:r>
    </w:p>
    <w:p w14:paraId="3DCC7E30">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7.磋商文件的澄清及修改</w:t>
      </w:r>
    </w:p>
    <w:p w14:paraId="44B53595">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代理机构可对已发出的磋商文件进行必要的澄清或者修改，澄清或者修改的内容作为磋商文件的组成部分。澄清和修改的内容可能影响响应文件编制的，采购代理机构应当在提交首次响应文件截止时间至少五日前，以书面形式通知所有获取磋商文件的供应商，</w:t>
      </w:r>
      <w:r>
        <w:rPr>
          <w:rFonts w:hint="default" w:ascii="Times New Roman" w:hAnsi="Times New Roman" w:cs="Times New Roman"/>
          <w:color w:val="auto"/>
          <w:sz w:val="24"/>
          <w:highlight w:val="none"/>
          <w:lang w:val="zh-CN"/>
        </w:rPr>
        <w:t>并对供应商具有约束力。供应商在收到上述通知后，</w:t>
      </w:r>
      <w:r>
        <w:rPr>
          <w:rFonts w:hint="default" w:ascii="Times New Roman" w:hAnsi="Times New Roman" w:cs="Times New Roman"/>
          <w:color w:val="auto"/>
          <w:sz w:val="24"/>
          <w:highlight w:val="none"/>
        </w:rPr>
        <w:t>应当立即以书面形式向采购代理机构确认；不足五日的，采购代理机构应当顺延提交首次响应文件截止时间。</w:t>
      </w:r>
    </w:p>
    <w:p w14:paraId="4457601C">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8.质疑提出与答复</w:t>
      </w:r>
    </w:p>
    <w:p w14:paraId="7FFE10D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8.1供应商认为采购文件、采购过程、成交结果使自己的权益受到损害的，可以在知道或者应知其权益受到损害之日起七个工作日内，以书面形式向采购代理机构提出（质疑函接收联系人、联系电话和通讯地址等详见磋商公告）。 </w:t>
      </w:r>
    </w:p>
    <w:p w14:paraId="644EAF48">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6CFE6298">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质疑函应当包括下列内容：</w:t>
      </w:r>
    </w:p>
    <w:p w14:paraId="5C50986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1.供应商的姓名或者名称、地址、邮编、联系人及联系电话；</w:t>
      </w:r>
    </w:p>
    <w:p w14:paraId="7C90B5F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2.质疑项目的名称、编号；</w:t>
      </w:r>
    </w:p>
    <w:p w14:paraId="547A95F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3.具体、明确的质疑事项和与质疑事项相关的请求；</w:t>
      </w:r>
    </w:p>
    <w:p w14:paraId="01CE691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4.事实依据；</w:t>
      </w:r>
    </w:p>
    <w:p w14:paraId="713DC05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5.必要的法律依据；</w:t>
      </w:r>
    </w:p>
    <w:p w14:paraId="6E661CC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6.提出质疑的日期。 </w:t>
      </w:r>
    </w:p>
    <w:p w14:paraId="09523197">
      <w:pPr>
        <w:tabs>
          <w:tab w:val="left" w:pos="240"/>
        </w:tabs>
        <w:spacing w:line="360" w:lineRule="auto"/>
        <w:ind w:left="-120" w:leftChars="-57" w:firstLine="42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Cs w:val="21"/>
          <w:highlight w:val="none"/>
        </w:rPr>
        <w:t>备注：供应商须在法定质疑期内一次性提出针对同一采购程序环节的质疑。</w:t>
      </w:r>
    </w:p>
    <w:p w14:paraId="2845419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8.3质疑有以下情形之一的，采购代理机构不予受理：</w:t>
      </w:r>
    </w:p>
    <w:p w14:paraId="7CFFFD8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1.未按规定程序和渠道提出质疑的；</w:t>
      </w:r>
    </w:p>
    <w:p w14:paraId="2F2F5A1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2.超过法定质疑期限的； </w:t>
      </w:r>
    </w:p>
    <w:p w14:paraId="12426C5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3.书面质疑的形式和内容不符合上述要求的；</w:t>
      </w:r>
    </w:p>
    <w:p w14:paraId="4DDC78A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4.提出的质疑事项已经明确答复的； </w:t>
      </w:r>
    </w:p>
    <w:p w14:paraId="30072AF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5.法律法规规定的其他不予受理的条件。</w:t>
      </w:r>
    </w:p>
    <w:p w14:paraId="65AAE218">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8.4采购代理机构应当在收到质疑函后七个工作日内做出书面答复。答复内容同时通知与处理结果有关的供应商，但答复内容不得涉及供应商的商业秘密。</w:t>
      </w:r>
    </w:p>
    <w:p w14:paraId="070E56B5">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9.磋商的处理依据</w:t>
      </w:r>
    </w:p>
    <w:p w14:paraId="061A0CAB">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磋商小组有权对在磋商过程中出现的一切问题，根据《中华人民共和国政府采购法》、《中华人民共和国政府采购实施条例》和《政府采购竞争性磋商采购方式管理暂行办法》的条款，本着公开、公平、公正的原则进行处理。</w:t>
      </w:r>
    </w:p>
    <w:p w14:paraId="04CF4A66">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10.解释权归属</w:t>
      </w:r>
    </w:p>
    <w:p w14:paraId="4B5ABC0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本磋商文件的解释权归采购代理机构。</w:t>
      </w:r>
    </w:p>
    <w:p w14:paraId="4EA34A76">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四、磋商要求</w:t>
      </w:r>
    </w:p>
    <w:p w14:paraId="513F54A7">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11.磋商内容</w:t>
      </w:r>
    </w:p>
    <w:p w14:paraId="747554C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本次磋商为：</w:t>
      </w:r>
      <w:r>
        <w:rPr>
          <w:rFonts w:hint="eastAsia" w:ascii="Times New Roman" w:hAnsi="Times New Roman" w:cs="Times New Roman"/>
          <w:color w:val="auto"/>
          <w:sz w:val="24"/>
          <w:highlight w:val="none"/>
          <w:lang w:eastAsia="zh-CN"/>
        </w:rPr>
        <w:t>陕西省优先评估化学物质监测项目（二次）</w:t>
      </w:r>
      <w:r>
        <w:rPr>
          <w:rFonts w:hint="default" w:ascii="Times New Roman" w:hAnsi="Times New Roman" w:cs="Times New Roman"/>
          <w:color w:val="auto"/>
          <w:sz w:val="24"/>
          <w:highlight w:val="none"/>
        </w:rPr>
        <w:t>。供应商可根据自身的资格情况和经营范围对本项目进行磋商，不得将其子目再行分解或只响应其中的一部分内容，否则磋商无效；开标、阅标、磋商、成交、签订合同均以项目为单位进行。</w:t>
      </w:r>
    </w:p>
    <w:p w14:paraId="6C22BE60">
      <w:pPr>
        <w:tabs>
          <w:tab w:val="left" w:pos="240"/>
        </w:tabs>
        <w:spacing w:line="360" w:lineRule="auto"/>
        <w:ind w:left="-120" w:leftChars="-57"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12.供应商资格条件：</w:t>
      </w:r>
      <w:r>
        <w:rPr>
          <w:rFonts w:hint="default" w:ascii="Times New Roman" w:hAnsi="Times New Roman" w:cs="Times New Roman"/>
          <w:color w:val="auto"/>
          <w:sz w:val="24"/>
          <w:highlight w:val="none"/>
        </w:rPr>
        <w:t>应当符合供应商须知前附表中规定的资格条件。</w:t>
      </w:r>
    </w:p>
    <w:p w14:paraId="7E8D6B37">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13.响应文件的编制</w:t>
      </w:r>
    </w:p>
    <w:p w14:paraId="5C52709F">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响应文件以磋商文件的内容和要求编制，并对磋商文件做出实质性响应；具体内容包括</w:t>
      </w:r>
    </w:p>
    <w:p w14:paraId="4E41035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13.1按要求出具的资格条件证明文件；</w:t>
      </w:r>
    </w:p>
    <w:p w14:paraId="2146C83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13.2按要求出具的符合性证明文件；</w:t>
      </w:r>
    </w:p>
    <w:p w14:paraId="4FF5E10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13.3供应商的响应方案；</w:t>
      </w:r>
    </w:p>
    <w:p w14:paraId="2E13F595">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13.4其他附件。</w:t>
      </w:r>
    </w:p>
    <w:p w14:paraId="39C0DE19">
      <w:pPr>
        <w:numPr>
          <w:ilvl w:val="0"/>
          <w:numId w:val="2"/>
        </w:numPr>
        <w:tabs>
          <w:tab w:val="left" w:pos="240"/>
          <w:tab w:val="clear" w:pos="312"/>
        </w:tabs>
        <w:spacing w:line="360" w:lineRule="auto"/>
        <w:ind w:left="-120" w:leftChars="-57"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响应报价</w:t>
      </w:r>
    </w:p>
    <w:p w14:paraId="5F118F08">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14.1响应报价是指供应商响应采购项目要求的全部工作内容的价格体现，包括完成采购内容所需的直接费、间接费、利润、税金及其它相关的一切费用。以磋商文件的内容和要求作为响应依据。</w:t>
      </w:r>
    </w:p>
    <w:p w14:paraId="067D1BB3">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14.2供应商应在响应文件中的响应报价表上，标明响应报价；任何有选择的报价不予接受；</w:t>
      </w:r>
    </w:p>
    <w:p w14:paraId="00E2E7FE">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14.3磋商货币：人民币；单位：元（最多保留到小数点后两位）；</w:t>
      </w:r>
    </w:p>
    <w:p w14:paraId="7F417F4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14.4响应报价表应有供应商公章及法定代表人或被授权人的签字；</w:t>
      </w:r>
    </w:p>
    <w:p w14:paraId="1C81928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14.5磋商文件中的响应报价表为一次报价，供应商磋商现场提交的二次报价为最终报价。</w:t>
      </w:r>
    </w:p>
    <w:p w14:paraId="2D8D736B">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14.6合同价格：经磋商小组确认的某一供应商的最终报价，在合同执行过程中是固定不变的，不受外汇汇率及市场价格变化的影响；</w:t>
      </w:r>
    </w:p>
    <w:p w14:paraId="523DCB2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14.7凡因供应商对磋商文件阅读不深、理解不透、误解、疏漏、或因市场行情了解不清造成的后果和风险均由供应商自负；</w:t>
      </w:r>
    </w:p>
    <w:p w14:paraId="4A8C2610">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14.8最低报价不是成交的唯一依据；</w:t>
      </w:r>
    </w:p>
    <w:p w14:paraId="4A0E2DF4">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14.9供应商不得以低于成本的报价参加磋商。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响应处理。</w:t>
      </w:r>
    </w:p>
    <w:p w14:paraId="31298803">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14.10供应商对响应项目只允许有一个报价，不接受超过磋商文件中规定的预算金额的报价、可变动性报价，否则视为无效响应。</w:t>
      </w:r>
    </w:p>
    <w:p w14:paraId="3B573EAE">
      <w:pPr>
        <w:tabs>
          <w:tab w:val="left" w:pos="240"/>
        </w:tabs>
        <w:spacing w:line="360" w:lineRule="auto"/>
        <w:ind w:left="-120" w:leftChars="-57"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15.磋商保证金</w:t>
      </w:r>
    </w:p>
    <w:p w14:paraId="1B17586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磋商保证金的交纳详见供应商须知前附表中规定的要求。</w:t>
      </w:r>
    </w:p>
    <w:p w14:paraId="003EA973">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15.1磋商保证金退还：</w:t>
      </w:r>
    </w:p>
    <w:p w14:paraId="0D41C0A0">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15.1.1未成交供应商：自成交通知书发出之日起5个工作日内退还未成交供应商的磋商保证金，无需亲自前来办理；</w:t>
      </w:r>
    </w:p>
    <w:p w14:paraId="38D1F754">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15.1.2成交供应商：自采购合同签订之日起5个工作日内退还成交供应商的磋商保证金。（须携带合同原件、合同复印件（加盖单位鲜章）各一份，同时将合同扫描件发送至联系人邮箱），但因成交供应商自身原因导致无法及时退还的除外。</w:t>
      </w:r>
    </w:p>
    <w:p w14:paraId="36670FE5">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15.2服务费缴纳：领取成交通知书前，成交供应商须缴纳足额的成交服务费（支付方式：银行转账或现金）。</w:t>
      </w:r>
    </w:p>
    <w:p w14:paraId="4DE7A38C">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成交服务费查询请联系：029-81169855</w:t>
      </w:r>
    </w:p>
    <w:p w14:paraId="603DEF74">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15.3有下列情况之一的，采购代理机构不予退还其交纳的磋商保证金；情节严重的，由财政部门将其列入不良行为记录名单，在一至三年内禁止参加政府采购活动，并予以通报； </w:t>
      </w:r>
    </w:p>
    <w:p w14:paraId="6810217F">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15.3.1磋商后在磋商文件规定的响应有效期间，供应商撤回其响应文件的；</w:t>
      </w:r>
    </w:p>
    <w:p w14:paraId="29534C5B">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15.3.2成交供应商无正当理由不与采购人签订合同的；</w:t>
      </w:r>
    </w:p>
    <w:p w14:paraId="6DA881E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15.3.3成交供应商将成交项目转让给他人，或者在响应文件中未说明，且未经采购人同意，将成交项目分包给他人的；</w:t>
      </w:r>
    </w:p>
    <w:p w14:paraId="4AF4A95E">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15.3.4成交供应商拒绝履行合同义务的；</w:t>
      </w:r>
    </w:p>
    <w:p w14:paraId="7B44D424">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15.3.5成交供应商未按时缴付成交服务费的；</w:t>
      </w:r>
    </w:p>
    <w:p w14:paraId="511955BE">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15.3.6由于成交供应商的原因导致成交无效的。</w:t>
      </w:r>
    </w:p>
    <w:p w14:paraId="0B0B4CE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15.4政府采购信用担保及信用融资政策</w:t>
      </w:r>
    </w:p>
    <w:p w14:paraId="1DF6BB1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支持和促进中小企业发展，进一步发挥政府采购政策功能作用，有效缓解中小企业融资难、融资贵问题，根据《政府采购促进中小企业发展管理办法》（财库〔2020〕46号）及陕西省财政厅关于印发《陕西省中小企业政府采购信用融资办法》陕财办采〔2018〕23号规定，有需要的供应商可自行决定是否参加，并按信用融资办法的相关程序申请办理。</w:t>
      </w:r>
    </w:p>
    <w:p w14:paraId="14057D69">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16.响应文件的有效期</w:t>
      </w:r>
    </w:p>
    <w:p w14:paraId="025A1614">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响应文件有效期为自磋商之日起算90个日历日；响应文件无有效期或有效期短于磋商文件规定的有效期，按无效响应文件处理。成交供应商的响应文件有效期延长至合同执行完毕。</w:t>
      </w:r>
    </w:p>
    <w:p w14:paraId="32905345">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17.响应文件的签署及规定</w:t>
      </w:r>
    </w:p>
    <w:p w14:paraId="18467E90">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17.1供应商须依据磋商文件内容和响应文件的要求编制响应文件；</w:t>
      </w:r>
    </w:p>
    <w:p w14:paraId="1598B127">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17.2本次磋商需提交的响应文件详见供应商须知前附表中规定的要求。</w:t>
      </w:r>
    </w:p>
    <w:p w14:paraId="5E2AE6E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17.3供应商在响应文件中指定的页面落款处，必须按磋商文件要求加盖公章或签字；</w:t>
      </w:r>
    </w:p>
    <w:p w14:paraId="40DB7553">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17.4供应商名称应填写全称，同时加盖公章；</w:t>
      </w:r>
    </w:p>
    <w:p w14:paraId="3D55482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17.5响应文件的任何行间插字、涂改和增删，必须由法定代表人或被授权人在改动处旁签字方为有效；</w:t>
      </w:r>
    </w:p>
    <w:p w14:paraId="6BADD0AA">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17.6响应文件因字迹潦草或表达不清所引起的后果由供应商负责。</w:t>
      </w:r>
    </w:p>
    <w:p w14:paraId="65876F8A">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17.7为倡导节约用纸，规范响应文件编制，文件应采用双面打印或复印，为避免个别供应商过于追求文件厚度而采用二号等超大号字体、超大字间距及行距等：</w:t>
      </w:r>
    </w:p>
    <w:p w14:paraId="22FFB888">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17.7.1响应文件（除特殊规格的图纸外）统一按照A4规格纸张制作；</w:t>
      </w:r>
    </w:p>
    <w:p w14:paraId="25523D2C">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17.7.2建议正文字体大小采用小四或不超过四号字体编制、小标题字体大小合理设置；</w:t>
      </w:r>
    </w:p>
    <w:p w14:paraId="38A4E06A">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17.7.3合理设置段落间距，建议正文行距不超过2倍、段前段后不超过1行。</w:t>
      </w:r>
    </w:p>
    <w:p w14:paraId="42CDBE17">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17.7.4响应文件超过200页应编制书脊，书脊内容包括但不限于项目编号+供应商名称。</w:t>
      </w:r>
    </w:p>
    <w:p w14:paraId="0DB979F2">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18.文字要求</w:t>
      </w:r>
    </w:p>
    <w:p w14:paraId="0B24B96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本次磋商只接受简体中文文字的响应文件。</w:t>
      </w:r>
    </w:p>
    <w:p w14:paraId="1687F530">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五、响应文件封装、递交</w:t>
      </w:r>
    </w:p>
    <w:p w14:paraId="00B915BA">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19.响应文件的封装及标记</w:t>
      </w:r>
    </w:p>
    <w:p w14:paraId="08D199FB">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19.1响应文件封装：</w:t>
      </w:r>
    </w:p>
    <w:p w14:paraId="7FA062FE">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19.1.1供应商应将响应文件的正本、副本、电子版响应文件，用单独的封袋分装密封（封袋不得有破损），在封袋上标明“正本”、“副本”及“电子版响应文件”字样，封袋正面要粘贴标识并加盖供应商公章。响应文件正本中的法人授权书须为原件，其他资格条件证明文件为复印件加盖供应商公章；响应文件副本可以为正本的复印件； </w:t>
      </w:r>
    </w:p>
    <w:p w14:paraId="6F0F8414">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19.1.2封袋正面标识式样（参见格式）。</w:t>
      </w:r>
    </w:p>
    <w:p w14:paraId="13E3ABFB">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19.2如果供应商未按上述要求密封及加写标记的响应文件、误投、过早启封的响应文件，采购代理机构将拒绝接收，并退回供应商。采购代理机构对响应文件的误投和提前启封概不负责。</w:t>
      </w:r>
    </w:p>
    <w:p w14:paraId="02E3D3B9">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20.响应文件递交</w:t>
      </w:r>
    </w:p>
    <w:p w14:paraId="789FC1BA">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20.1供应商必须在磋商文件规定的时间和地点，将全部响应文件递交至磋商现场；</w:t>
      </w:r>
    </w:p>
    <w:p w14:paraId="18A47B57">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20.2采购代理机构项目负责人在磋商文件规定的响应文件递交截止时间前，只负责响应文件的接收、清点、造册登记工作，并请法定代表人或被授权人签字确认，对其有效性不负任何责任；</w:t>
      </w:r>
    </w:p>
    <w:p w14:paraId="3694550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20.3采购代理机构在宣布递交响应文件时间截止之后，拒绝接收任何人送达、递交的响应文件；</w:t>
      </w:r>
    </w:p>
    <w:p w14:paraId="2DE4862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20.4无论供应商成交与否或者废标，其响应文件恕不退还。</w:t>
      </w:r>
    </w:p>
    <w:p w14:paraId="7BAA671D">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21.响应文件截止时间</w:t>
      </w:r>
    </w:p>
    <w:p w14:paraId="291B235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21.1供应商必须在磋商文件规定的递交截止时间之前递交响应文件，采购代理机构在截止时间后拒绝接收任何响应文件。</w:t>
      </w:r>
    </w:p>
    <w:p w14:paraId="698F4EB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21.2采购代理机构因采购人推迟磋商截止时间时，应以书面的形式，通知所有供应商；在这种情况下，采购代理机构和供应商的权利和义务将受到新的截止期的约束。</w:t>
      </w:r>
    </w:p>
    <w:p w14:paraId="742927F9">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22.响应文件的修改和撤回</w:t>
      </w:r>
    </w:p>
    <w:p w14:paraId="50B21CE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22.1响应文件递交后，如果供应商提出书面修改和撤回响应文件要求，在截止时间前以书面形式送达采购代理机构；</w:t>
      </w:r>
    </w:p>
    <w:p w14:paraId="2F932B6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22.2供应商修改响应文件的书面材料，须密封送达采购代理机构，修改或补充的内容应按磋商文件要求签署、盖章、密封、标记，并作为响应文件的组成部分；</w:t>
      </w:r>
    </w:p>
    <w:p w14:paraId="108DDE3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22.3撤回响应文件应以书面的形式通知采购代理机构。采取书面形式撤回磋商响应文件，随后必须补充有法定代表人或被授权人签署的要求撤回磋商响应文件的正式文件；撤回磋商响应文件的时间以送达采购代理机构到达日期为准；</w:t>
      </w:r>
    </w:p>
    <w:p w14:paraId="22C00227">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22.4在磋商截止时间后到磋商文件规定的磋商有效期满之间的这段时间内，供应商不得撤回其响应文件；</w:t>
      </w:r>
    </w:p>
    <w:p w14:paraId="71006C8A">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22.5供应商在响应文件递交截止时间后，不得对其响应文件做任何修改。</w:t>
      </w:r>
    </w:p>
    <w:p w14:paraId="402CAC42">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六、磋商、澄清、成交</w:t>
      </w:r>
    </w:p>
    <w:p w14:paraId="6388953F">
      <w:pPr>
        <w:tabs>
          <w:tab w:val="left" w:pos="240"/>
        </w:tabs>
        <w:spacing w:line="360" w:lineRule="auto"/>
        <w:ind w:left="-120" w:leftChars="-57"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u w:val="single"/>
        </w:rPr>
        <w:t>详见磋商文件第四部分。</w:t>
      </w:r>
    </w:p>
    <w:p w14:paraId="759EC9D1">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七、签订合同</w:t>
      </w:r>
    </w:p>
    <w:p w14:paraId="5B77FDAA">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磋商文件、磋商文件的修改、补充文件,成交供应商的响应文件、补充或修改的文件及澄清或承诺文件等，均为双方签订《合同》的组成部分,并与《合同》一并作为本磋商文件所列采购项目的互补性法律文件,与《合同》具有同等法律效力。</w:t>
      </w:r>
    </w:p>
    <w:p w14:paraId="57BD0975">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24.采购人和成交供应商应当自成交通知书发出之日起30个日历日内,</w:t>
      </w:r>
      <w:r>
        <w:rPr>
          <w:rFonts w:hint="default" w:ascii="Times New Roman" w:hAnsi="Times New Roman" w:cs="Times New Roman"/>
          <w:color w:val="auto"/>
          <w:sz w:val="24"/>
          <w:highlight w:val="none"/>
        </w:rPr>
        <w:t>根据磋商文件确定的事项和成交供应商的响应文件,参照本磋商文件《合同范本》订立书面合同。合同的标的、价款、质量、履行期限等主要条款应当与磋商文件和成交供应商的响应文件内容一致。 采购人或成交供应商不得拒绝或拖延与另一方签订合同,采购人和成交供应商不得再行订立背离磋商文件、响应文件实质性内容的其他协议或其他附加条件。</w:t>
      </w:r>
    </w:p>
    <w:p w14:paraId="513BBF84">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25.政府采购合同履行中，采购人需追加与合同标的相同的货物、工程或者服务的，在不改变合同其他条款的前提下，可以根据相关政策法规与成交供应商协商签订补充合同。</w:t>
      </w:r>
    </w:p>
    <w:p w14:paraId="6B2A79DF">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26.成交供应商无正当理由拒签合同的,或接到成交通知书后在规定的时间内,借故拖延、拒签合同者,采购人取消其成交资格,其磋商保证金不予退还；给采购人造成的损失超过磋商保证金数额的, 成交供应商还应当对超过部分予以赔偿。同时报请政府采购监督机构通报全省,取消其进入政府采购市场的资格,并按规定予以处罚。</w:t>
      </w:r>
    </w:p>
    <w:p w14:paraId="600D4FEF">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发出成交通知书后,采购人无正当理由拒签合同，给成交供应商造成损失的,应当赔偿损失。</w:t>
      </w:r>
    </w:p>
    <w:p w14:paraId="4554CC73">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逾期未签订合同,按照有关法律规定承担相应的法律责任。</w:t>
      </w:r>
    </w:p>
    <w:p w14:paraId="6E31DB3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27.成交供应商应当按照合同约定履行义务，完成成交的项目。成交供应商不得向他人转让成交的项目。</w:t>
      </w:r>
    </w:p>
    <w:p w14:paraId="0DEAC7A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28.根据需要，采购代理机构可会同采购人负责监督、协调和处理履约过程中出现的问题；</w:t>
      </w:r>
    </w:p>
    <w:p w14:paraId="7C9936E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29.政府采购管理部门在合同履行期间以及履行期后，可以随时检查项目的执行情况，对采购标准、采购内容进行调查核实，并对发现的问题进行处理。</w:t>
      </w:r>
    </w:p>
    <w:p w14:paraId="63702AC0">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八、成交服务费</w:t>
      </w:r>
    </w:p>
    <w:p w14:paraId="1B4CF91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成交服务费缴纳详见供应商须知前附表中规定的要求。</w:t>
      </w:r>
    </w:p>
    <w:p w14:paraId="3590BCB6">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九、特殊情况处理</w:t>
      </w:r>
    </w:p>
    <w:p w14:paraId="1CD350DB">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62C62FAC">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十、其它事项</w:t>
      </w:r>
    </w:p>
    <w:p w14:paraId="36D6A091">
      <w:pPr>
        <w:widowControl/>
        <w:spacing w:line="510" w:lineRule="atLeast"/>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30.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还应当对超过部分予以赔偿，并依法承担相应法律责任。</w:t>
      </w:r>
    </w:p>
    <w:p w14:paraId="527EF5E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31.</w:t>
      </w:r>
      <w:r>
        <w:rPr>
          <w:rFonts w:hint="default" w:ascii="Times New Roman" w:hAnsi="Times New Roman" w:cs="Times New Roman"/>
          <w:color w:val="auto"/>
          <w:sz w:val="24"/>
          <w:highlight w:val="none"/>
        </w:rPr>
        <w:t>其他未尽事宜，按照《中华人民共和国政府采购法》、《中华人民共和国政府采购法实施条例》等法律法规的有关条款执行。</w:t>
      </w:r>
    </w:p>
    <w:p w14:paraId="02C9A527">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bookmarkEnd w:id="35"/>
    <w:p w14:paraId="39DF447C">
      <w:pPr>
        <w:spacing w:before="114" w:line="225" w:lineRule="auto"/>
        <w:ind w:left="122"/>
        <w:rPr>
          <w:rStyle w:val="36"/>
          <w:rFonts w:hint="default" w:ascii="Times New Roman" w:hAnsi="Times New Roman" w:eastAsia="黑体" w:cs="Times New Roman"/>
          <w:color w:val="auto"/>
          <w:sz w:val="32"/>
          <w:szCs w:val="32"/>
          <w:highlight w:val="none"/>
        </w:rPr>
      </w:pPr>
    </w:p>
    <w:p w14:paraId="3D19A822">
      <w:pPr>
        <w:spacing w:before="114" w:line="225" w:lineRule="auto"/>
        <w:ind w:left="122"/>
        <w:rPr>
          <w:rStyle w:val="36"/>
          <w:rFonts w:hint="default" w:ascii="Times New Roman" w:hAnsi="Times New Roman" w:eastAsia="黑体" w:cs="Times New Roman"/>
          <w:color w:val="auto"/>
          <w:sz w:val="32"/>
          <w:szCs w:val="32"/>
          <w:highlight w:val="none"/>
        </w:rPr>
      </w:pPr>
    </w:p>
    <w:p w14:paraId="69E66A08">
      <w:pPr>
        <w:spacing w:before="114" w:line="225" w:lineRule="auto"/>
        <w:ind w:left="122"/>
        <w:rPr>
          <w:rStyle w:val="36"/>
          <w:rFonts w:hint="default" w:ascii="Times New Roman" w:hAnsi="Times New Roman" w:eastAsia="黑体" w:cs="Times New Roman"/>
          <w:color w:val="auto"/>
          <w:sz w:val="32"/>
          <w:szCs w:val="32"/>
          <w:highlight w:val="none"/>
        </w:rPr>
      </w:pPr>
    </w:p>
    <w:p w14:paraId="209B3802">
      <w:pPr>
        <w:spacing w:before="114" w:line="225" w:lineRule="auto"/>
        <w:ind w:left="122"/>
        <w:rPr>
          <w:rStyle w:val="36"/>
          <w:rFonts w:hint="default" w:ascii="Times New Roman" w:hAnsi="Times New Roman" w:eastAsia="黑体" w:cs="Times New Roman"/>
          <w:color w:val="auto"/>
          <w:sz w:val="32"/>
          <w:szCs w:val="32"/>
          <w:highlight w:val="none"/>
        </w:rPr>
      </w:pPr>
    </w:p>
    <w:p w14:paraId="17B522EE">
      <w:pPr>
        <w:spacing w:before="114" w:line="225" w:lineRule="auto"/>
        <w:ind w:left="122"/>
        <w:rPr>
          <w:rStyle w:val="36"/>
          <w:rFonts w:hint="default" w:ascii="Times New Roman" w:hAnsi="Times New Roman" w:eastAsia="黑体" w:cs="Times New Roman"/>
          <w:color w:val="auto"/>
          <w:sz w:val="32"/>
          <w:szCs w:val="32"/>
          <w:highlight w:val="none"/>
        </w:rPr>
      </w:pPr>
    </w:p>
    <w:p w14:paraId="1130E851">
      <w:pPr>
        <w:spacing w:before="114" w:line="225" w:lineRule="auto"/>
        <w:ind w:left="122"/>
        <w:rPr>
          <w:rStyle w:val="36"/>
          <w:rFonts w:hint="default" w:ascii="Times New Roman" w:hAnsi="Times New Roman" w:eastAsia="黑体" w:cs="Times New Roman"/>
          <w:color w:val="auto"/>
          <w:sz w:val="32"/>
          <w:szCs w:val="32"/>
          <w:highlight w:val="none"/>
        </w:rPr>
      </w:pPr>
    </w:p>
    <w:p w14:paraId="09D6F6A1">
      <w:pPr>
        <w:spacing w:before="114" w:line="225" w:lineRule="auto"/>
        <w:ind w:left="122"/>
        <w:rPr>
          <w:rStyle w:val="36"/>
          <w:rFonts w:hint="default" w:ascii="Times New Roman" w:hAnsi="Times New Roman" w:eastAsia="黑体" w:cs="Times New Roman"/>
          <w:color w:val="auto"/>
          <w:sz w:val="32"/>
          <w:szCs w:val="32"/>
          <w:highlight w:val="none"/>
        </w:rPr>
      </w:pPr>
    </w:p>
    <w:p w14:paraId="571EE551">
      <w:pPr>
        <w:spacing w:before="114" w:line="225" w:lineRule="auto"/>
        <w:ind w:left="122"/>
        <w:rPr>
          <w:rStyle w:val="36"/>
          <w:rFonts w:hint="default" w:ascii="Times New Roman" w:hAnsi="Times New Roman" w:eastAsia="黑体" w:cs="Times New Roman"/>
          <w:color w:val="auto"/>
          <w:sz w:val="32"/>
          <w:szCs w:val="32"/>
          <w:highlight w:val="none"/>
        </w:rPr>
      </w:pPr>
    </w:p>
    <w:p w14:paraId="69F52C18">
      <w:pPr>
        <w:spacing w:before="114" w:line="225" w:lineRule="auto"/>
        <w:ind w:left="122"/>
        <w:outlineLvl w:val="1"/>
        <w:rPr>
          <w:rFonts w:hint="default" w:ascii="Times New Roman" w:hAnsi="Times New Roman" w:cs="Times New Roman"/>
          <w:b/>
          <w:bCs/>
          <w:color w:val="auto"/>
          <w:sz w:val="52"/>
          <w:szCs w:val="52"/>
          <w:highlight w:val="none"/>
        </w:rPr>
      </w:pPr>
      <w:bookmarkStart w:id="46" w:name="_Toc14599"/>
      <w:bookmarkStart w:id="47" w:name="_Toc28174"/>
      <w:bookmarkStart w:id="48" w:name="_Toc14094"/>
      <w:r>
        <w:rPr>
          <w:rFonts w:hint="default" w:ascii="Times New Roman" w:hAnsi="Times New Roman" w:cs="Times New Roman"/>
          <w:b/>
          <w:bCs/>
          <w:color w:val="auto"/>
          <w:spacing w:val="9"/>
          <w:sz w:val="52"/>
          <w:szCs w:val="52"/>
          <w:highlight w:val="none"/>
        </w:rPr>
        <w:t>第</w:t>
      </w:r>
      <w:r>
        <w:rPr>
          <w:rFonts w:hint="default" w:ascii="Times New Roman" w:hAnsi="Times New Roman" w:cs="Times New Roman"/>
          <w:b/>
          <w:bCs/>
          <w:color w:val="auto"/>
          <w:spacing w:val="7"/>
          <w:sz w:val="52"/>
          <w:szCs w:val="52"/>
          <w:highlight w:val="none"/>
        </w:rPr>
        <w:t>四部分</w:t>
      </w:r>
      <w:bookmarkEnd w:id="46"/>
      <w:bookmarkEnd w:id="47"/>
      <w:bookmarkEnd w:id="48"/>
    </w:p>
    <w:p w14:paraId="72DDE7F7">
      <w:pPr>
        <w:spacing w:before="113" w:line="224" w:lineRule="auto"/>
        <w:ind w:right="420"/>
        <w:jc w:val="right"/>
        <w:rPr>
          <w:rFonts w:hint="default" w:ascii="Times New Roman" w:hAnsi="Times New Roman" w:cs="Times New Roman"/>
          <w:b/>
          <w:bCs/>
          <w:color w:val="auto"/>
          <w:sz w:val="52"/>
          <w:szCs w:val="52"/>
          <w:highlight w:val="none"/>
        </w:rPr>
      </w:pPr>
      <w:r>
        <w:rPr>
          <w:rFonts w:hint="default" w:ascii="Times New Roman" w:hAnsi="Times New Roman" w:cs="Times New Roman"/>
          <w:b/>
          <w:bCs/>
          <w:color w:val="auto"/>
          <w:sz w:val="52"/>
          <w:highlight w:val="none"/>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213995</wp:posOffset>
                </wp:positionV>
                <wp:extent cx="571500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25pt;margin-top:16.85pt;height:0.05pt;width:450pt;z-index:251666432;mso-width-relative:page;mso-height-relative:page;" filled="f" stroked="t" coordsize="21600,21600" o:gfxdata="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c+9R1gAAAAkBAAAPAAAAAAAAAAEAIAAAACIAAABkcnMvZG93bnJldi54bWxQSwECFAAUAAAACACH&#10;TuJAs1nFYe0BAADdAwAADgAAAAAAAAABACAAAAAlAQAAZHJzL2Uyb0RvYy54bWxQSwUGAAAAAAYA&#10;BgBZAQAAhAUAAAAA&#10;">
                <v:fill on="f" focussize="0,0"/>
                <v:stroke weight="1.5pt" color="#000000" joinstyle="round"/>
                <v:imagedata o:title=""/>
                <o:lock v:ext="edit" aspectratio="f"/>
              </v:line>
            </w:pict>
          </mc:Fallback>
        </mc:AlternateContent>
      </w:r>
    </w:p>
    <w:p w14:paraId="27C9133B">
      <w:pPr>
        <w:spacing w:before="113" w:line="224" w:lineRule="auto"/>
        <w:ind w:right="420"/>
        <w:jc w:val="right"/>
        <w:rPr>
          <w:rFonts w:hint="default" w:ascii="Times New Roman" w:hAnsi="Times New Roman" w:cs="Times New Roman"/>
          <w:b/>
          <w:bCs/>
          <w:color w:val="auto"/>
          <w:sz w:val="35"/>
          <w:szCs w:val="35"/>
          <w:highlight w:val="none"/>
        </w:rPr>
      </w:pPr>
      <w:r>
        <w:rPr>
          <w:rFonts w:hint="default" w:ascii="Times New Roman" w:hAnsi="Times New Roman" w:cs="Times New Roman"/>
          <w:b/>
          <w:bCs/>
          <w:color w:val="auto"/>
          <w:spacing w:val="7"/>
          <w:sz w:val="52"/>
          <w:szCs w:val="52"/>
          <w:highlight w:val="none"/>
        </w:rPr>
        <w:t>磋商、澄清、成交</w:t>
      </w:r>
    </w:p>
    <w:p w14:paraId="7C34B332">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14:paraId="71679E4E">
      <w:pPr>
        <w:spacing w:line="360" w:lineRule="auto"/>
        <w:jc w:val="center"/>
        <w:outlineLvl w:val="0"/>
        <w:rPr>
          <w:rFonts w:hint="default" w:ascii="Times New Roman" w:hAnsi="Times New Roman" w:eastAsia="黑体" w:cs="Times New Roman"/>
          <w:b/>
          <w:bCs/>
          <w:color w:val="auto"/>
          <w:sz w:val="32"/>
          <w:szCs w:val="32"/>
          <w:highlight w:val="none"/>
        </w:rPr>
      </w:pPr>
      <w:bookmarkStart w:id="49" w:name="_Toc23866"/>
      <w:bookmarkStart w:id="50" w:name="_Toc21936"/>
      <w:bookmarkStart w:id="51" w:name="_Toc18115"/>
      <w:bookmarkStart w:id="52" w:name="_Toc5280"/>
      <w:bookmarkStart w:id="53" w:name="_Toc9935"/>
      <w:r>
        <w:rPr>
          <w:rFonts w:hint="default" w:ascii="Times New Roman" w:hAnsi="Times New Roman" w:eastAsia="黑体" w:cs="Times New Roman"/>
          <w:b/>
          <w:bCs/>
          <w:color w:val="auto"/>
          <w:sz w:val="32"/>
          <w:szCs w:val="32"/>
          <w:highlight w:val="none"/>
        </w:rPr>
        <w:t>第四部分 磋商、澄清、成交</w:t>
      </w:r>
      <w:bookmarkEnd w:id="49"/>
      <w:bookmarkEnd w:id="50"/>
      <w:bookmarkEnd w:id="51"/>
      <w:bookmarkEnd w:id="52"/>
      <w:bookmarkEnd w:id="53"/>
    </w:p>
    <w:p w14:paraId="297FED05">
      <w:pPr>
        <w:tabs>
          <w:tab w:val="left" w:pos="240"/>
        </w:tabs>
        <w:spacing w:line="360" w:lineRule="auto"/>
        <w:ind w:left="-120" w:leftChars="-57"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1.磋商</w:t>
      </w:r>
      <w:r>
        <w:rPr>
          <w:rFonts w:hint="default" w:ascii="Times New Roman" w:hAnsi="Times New Roman" w:cs="Times New Roman"/>
          <w:color w:val="auto"/>
          <w:sz w:val="24"/>
          <w:highlight w:val="none"/>
        </w:rPr>
        <w:tab/>
      </w:r>
    </w:p>
    <w:p w14:paraId="17C97E1A">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1.1采购代理机构按磋商文件规定的时间、地点组织磋商会议。</w:t>
      </w:r>
    </w:p>
    <w:p w14:paraId="517668CB">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1.2磋商大会由采购代理机构主持，采购人参会人员、供应商代表及有关工作人员参加，参加磋商的人员应签名报到，以证明其出席。</w:t>
      </w:r>
    </w:p>
    <w:p w14:paraId="7F6316F7">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1.3由供应商或者其推选的代表检查响应文件的密封情况。</w:t>
      </w:r>
    </w:p>
    <w:p w14:paraId="20898EE9">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1.4查验响应文件密封情况，确认无误后拆封，由采购代理机构工作人员负责将供应商的名称、磋商价格和磋商文件中规定的其他内容进行记录，签字确认后并存档备案。</w:t>
      </w:r>
    </w:p>
    <w:p w14:paraId="28573B0D">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2.磋商小组组成与职责</w:t>
      </w:r>
    </w:p>
    <w:p w14:paraId="781A838F">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确保磋商工作公开、公平、公正，依法成立磋商小组。磋商小组由采购人代表及评审专家组成，成员人数为3人及以上单数，其中评审专家不少于磋商小组成员总数的三分之二，专家名单由有关人员在财政部门设立的政府采购评审专家库中随机抽取，磋商小组成员应当遵守并履行下列责任和义务：</w:t>
      </w:r>
    </w:p>
    <w:p w14:paraId="078F430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2.1要严格遵守政府采购相关法律制度，依法履行各自职责，公正、客观、审慎地组织和参与评审工作；</w:t>
      </w:r>
    </w:p>
    <w:p w14:paraId="5373A023">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2.2审查、评价响应文件是否符合磋商文件的商务、技术等实质性要求；</w:t>
      </w:r>
    </w:p>
    <w:p w14:paraId="5402444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2.3要求供应商对响应文件有关事项作出澄清或说明；</w:t>
      </w:r>
    </w:p>
    <w:p w14:paraId="022E3E50">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2.4按磋商文件规定的评审方法和标准，对响应文件进行比较和评价；对供应商的客观评分项的评分应当一致；</w:t>
      </w:r>
    </w:p>
    <w:p w14:paraId="4992842A">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2.5要依法独立评审，按照磋商文件的要求和评标标准进行评标，推荐成交候选人名单，对评审意见承担个人责任；</w:t>
      </w:r>
    </w:p>
    <w:p w14:paraId="5B0023F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2.6对需要共同认定的事项存在争议的，按照少数服从多数的原则做出结论。持不同意见的磋商小组成员应当在评审报告上签署不同意见并说明理由，否则视为同意； </w:t>
      </w:r>
    </w:p>
    <w:p w14:paraId="1DC4FA3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2.7对评审情况以及在评审过程中获悉的国家秘密、商业秘密负有保密责任；</w:t>
      </w:r>
    </w:p>
    <w:p w14:paraId="368C95CE">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2.8向采购人、采购代理机构或者有关部门报告评审中发现的违法行为；</w:t>
      </w:r>
    </w:p>
    <w:p w14:paraId="3FB67EA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2.9配合采购人、采购代理机构答复供应商提出的质疑；</w:t>
      </w:r>
    </w:p>
    <w:p w14:paraId="6A1DF083">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2.10配合财政部门处理投诉工作。</w:t>
      </w:r>
    </w:p>
    <w:p w14:paraId="59C98F36">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3.响应文件的初审</w:t>
      </w:r>
    </w:p>
    <w:p w14:paraId="038C768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3.1初审分为资格性审查和符合性审查。</w:t>
      </w:r>
    </w:p>
    <w:p w14:paraId="2DC8B645">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3.2资格性审查：依据磋商文件的规定，对供应商的资格证明文件进行审查，以确定供应商是否具备磋商资格。</w:t>
      </w:r>
    </w:p>
    <w:p w14:paraId="05E40EB7">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3.3符合性审查：依据磋商文件规定，从响应文件的有效性、完整性和对磋商文件的响应程度进行审查。</w:t>
      </w:r>
    </w:p>
    <w:p w14:paraId="6B9C9EE7">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3.4磋商时，响应文件中出现下列情况，修正原则为：</w:t>
      </w:r>
    </w:p>
    <w:p w14:paraId="124C7AD0">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3.4.1响应文件中响应报价表内容与响应文件中相应内容不一致的，以响应报价表为准；</w:t>
      </w:r>
    </w:p>
    <w:p w14:paraId="72D9834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3.4.2大写金额和小写金额不一致的，以大写金额为准；</w:t>
      </w:r>
    </w:p>
    <w:p w14:paraId="1596B7C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3.4.3单价金额小数点或者百分比有明显错位的，以响应报价表的总价为准，并修改单价；</w:t>
      </w:r>
    </w:p>
    <w:p w14:paraId="1F7EF9BA">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3.4.4总价金额与按单价汇总金额不一致的，以单价金额计算结果为准； </w:t>
      </w:r>
    </w:p>
    <w:p w14:paraId="0853E280">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3.4.5响应文件正本与副本不一致的，以正本为准；</w:t>
      </w:r>
    </w:p>
    <w:p w14:paraId="5CB31B1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3.4.6多处内容交叉不符的，以磋商小组评审结果为准；</w:t>
      </w:r>
    </w:p>
    <w:p w14:paraId="07EBA65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3.4.7文字与图表不符的，以文字为准。</w:t>
      </w:r>
    </w:p>
    <w:p w14:paraId="0543A16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12819D84">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3.5磋商开始后，直到向成交供应商授予合同为止，凡审查、澄清、评价和比较磋商的有关资料及被授标意见等内容，磋商小组成员均不得向供应商及与磋商无关的其他人透露。</w:t>
      </w:r>
    </w:p>
    <w:p w14:paraId="3A4FF944">
      <w:pPr>
        <w:tabs>
          <w:tab w:val="left" w:pos="240"/>
        </w:tabs>
        <w:spacing w:line="360" w:lineRule="auto"/>
        <w:ind w:left="-120" w:leftChars="-57"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4.出现下列情况之一者（但不限于），按无效文件处理：</w:t>
      </w:r>
    </w:p>
    <w:p w14:paraId="54C4EDB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4.1供应商的响应报价超过采购预算的；</w:t>
      </w:r>
    </w:p>
    <w:p w14:paraId="112A67E5">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4.2供应商未经过正常渠道购买磋商文件，或供应商名称与购买磋商文件时登记的供应商名称不符的；</w:t>
      </w:r>
    </w:p>
    <w:p w14:paraId="049CAB14">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4.3不同供应商单位负责人为同一人或者存在控股、管理关系的；</w:t>
      </w:r>
    </w:p>
    <w:p w14:paraId="7F92341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4.4响应文件的有效性和符合性不符合要求的；</w:t>
      </w:r>
    </w:p>
    <w:p w14:paraId="63762EA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4.5实质性内容不满足或未响应的；</w:t>
      </w:r>
    </w:p>
    <w:p w14:paraId="15D582BA">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4.6响应文件未按磋商文件要求的数量、计量单位、报价货币及签字盖章的；</w:t>
      </w:r>
    </w:p>
    <w:p w14:paraId="547E636F">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4.7无磋商有效期或有效期达不到磋商文件要求的；</w:t>
      </w:r>
    </w:p>
    <w:p w14:paraId="15EA76D9">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4.8供应商针对同一项目递交两份或多份内容不同的响应文件，未书面声明哪一份是有效的或出现选择性报价的；</w:t>
      </w:r>
    </w:p>
    <w:p w14:paraId="7CC635D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4.9供应商有串通投标、弄虚作假（包括但不限于虚假资质、虚假证明、虚假应答等）、行贿等违法行为的；</w:t>
      </w:r>
    </w:p>
    <w:p w14:paraId="72524275">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4.10响应文件附加了采购人难以接受的条件或条款的；</w:t>
      </w:r>
    </w:p>
    <w:p w14:paraId="6EAF6FE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4.11在政府采购或其他重大项目履约过程中有不良记录，未能按期履约的；</w:t>
      </w:r>
    </w:p>
    <w:p w14:paraId="08B9FE65">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4.12响应报价与市场价格偏离较大、低于成本、形成不正当竞争的；</w:t>
      </w:r>
    </w:p>
    <w:p w14:paraId="7101A39A">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4.13报价子目出现漏项或报价数量与要求不符的；</w:t>
      </w:r>
    </w:p>
    <w:p w14:paraId="304A7E7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4.14响应产品的技术参数、性能指标与磋商文件要求出现重大负偏差的；</w:t>
      </w:r>
    </w:p>
    <w:p w14:paraId="7157D205">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4.15响应文件未实质性响应磋商文件要求的；</w:t>
      </w:r>
    </w:p>
    <w:p w14:paraId="47F3CDDC">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4.16提供虚假技术性能指标的。</w:t>
      </w:r>
    </w:p>
    <w:p w14:paraId="32E65E6D">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5.有下列情形之一的，视为供应商串通投标，磋商小组应当认定其响应文件无效：</w:t>
      </w:r>
    </w:p>
    <w:p w14:paraId="1491D031">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5.1不同供应商的响应文件由同一单位或者个人编制；</w:t>
      </w:r>
    </w:p>
    <w:p w14:paraId="3BC83DBC">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5.2不同供应商委托同一单位或者个人办理磋商事宜； </w:t>
      </w:r>
    </w:p>
    <w:p w14:paraId="7D52FD6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5.3不同供应商的响应文件载明的项目管理成员或者联系人员为同一人；</w:t>
      </w:r>
    </w:p>
    <w:p w14:paraId="0E4F5152">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5.4不同供应商的响应文件异常一致或者响应报价呈规律性差异；</w:t>
      </w:r>
    </w:p>
    <w:p w14:paraId="019BD50D">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5.5不同供应商的响应文件相互混装；</w:t>
      </w:r>
    </w:p>
    <w:p w14:paraId="0FD83AD1">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5.6不同供应商的磋商保证金从同一单位或者个人的账户转出。</w:t>
      </w:r>
    </w:p>
    <w:p w14:paraId="59E00874">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6.澄清</w:t>
      </w:r>
    </w:p>
    <w:p w14:paraId="0621DA40">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064393">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6.2实质性内容包括但不限于：服务期限、付款方式、主要技术指标等。</w:t>
      </w:r>
    </w:p>
    <w:p w14:paraId="4417EA6B">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6.3磋商小组要求供应商澄清、说明或者更正响应文件应当以书面形式作出，并由其法定代表人或被授权人签字。</w:t>
      </w:r>
    </w:p>
    <w:p w14:paraId="3B7EF323">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6.4在磋商过程中，磋商小组可以根据磋商文件和磋商情况实质性变动采购需求中的技术、服务要求以及合同草案条款，但不得变动磋商文件中的其他内容。实质性变动的内容，须经采购人代表确认。</w:t>
      </w:r>
    </w:p>
    <w:p w14:paraId="0D8933E8">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7.评审方法及内容</w:t>
      </w:r>
    </w:p>
    <w:p w14:paraId="3A8BCFA6">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7.1按照磋商文件规定的评审方法和标准，对资格性审查和符合性审查合格的响应文件进行商务和技术评审，综合比较和评价，最低报价不是成交的唯一依据。</w:t>
      </w:r>
    </w:p>
    <w:p w14:paraId="55C05F26">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7.2最终报价：二次报价为最终报价，在满足磋商文件所有实质性要求前提下，提交最终报价。如采购需求没有实质性变化，各供应商的二次报价不得超过一次报价，否则，按无效文件处理。各分项报价以最终报价降价标准同比例下浮。</w:t>
      </w:r>
    </w:p>
    <w:p w14:paraId="7837ACB1">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7.3采用综合评分法：磋商小组根据《评审要素及分值一览表》进行综合比较，独立评审、自主打分，按最后得分由高到低汇总排序，以项目为单位推荐三名成交候选供应商；磋商小组根据磋商结果写出磋商报告。如果磋商小组出现对磋商结果有不同意见的，应当按照少数服从多数的原则作出结论。持不同意见的磋商小组成员应当在报告上签署不同意见及理由。磋商小组拒绝在磋商意见中签字又不书面说明其不同意见和理由的，视为同意磋商结果。</w:t>
      </w:r>
    </w:p>
    <w:p w14:paraId="24D39B4F">
      <w:pPr>
        <w:spacing w:line="360" w:lineRule="auto"/>
        <w:ind w:firstLine="481"/>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7.4成交候选人推荐：将各有效供应商按其评审总得分由高到低顺序排列，排名第一的供应商为第一成交候选人，排名第二的供应商为第二成交候选人，以此类推。</w:t>
      </w:r>
    </w:p>
    <w:p w14:paraId="52EA1CDE">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评审总得分相同的，按下列顺序比较确定：（1）响应报价（由低到高）；（2）技术评分（由高到低），如以上都相同的，名次由磋商小组抽签确定。</w:t>
      </w:r>
    </w:p>
    <w:p w14:paraId="7C46FF71">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7.5磋商小组须对畸高、畸低的重大差异评分进行复核或书面说明理由。</w:t>
      </w:r>
    </w:p>
    <w:p w14:paraId="05B1E29E">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8.其他事项说明：（落实的相关政策）</w:t>
      </w:r>
    </w:p>
    <w:p w14:paraId="47D20E7F">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采购项目需要落实的政府采购政策：依据《中华人民共和国政府采购法》、《中华人民共和国政府采购法实施条例》和《政府采购竞争性磋商采购方式管理暂行办法》的有关规定，落实政府采购政策。 </w:t>
      </w:r>
    </w:p>
    <w:p w14:paraId="5B1BDEF0">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8.1《政府采购促进中小企业发展管理办法》的通知--财库〔2020〕46号</w:t>
      </w:r>
    </w:p>
    <w:p w14:paraId="5921C78F">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8.2财政部司法部关于政府采购支持监狱企业发展有关问题的通知--财库[2014]68号 </w:t>
      </w:r>
    </w:p>
    <w:p w14:paraId="6C7E83A0">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监狱、戒毒企业视同小微企业，享受政府采购相关政策；监狱和戒毒企业须提供由省级以上监狱管理局、戒毒管理局(含新疆生产建设兵团)出具的属于监狱企业的证明文件。</w:t>
      </w:r>
    </w:p>
    <w:p w14:paraId="3BCE6CFD">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8.3《财政部 发展改革委 生态环境部 市场监管总局关于调整优化节能产品 环境标志产品政府采购执行机制的通知》（财库〔2019〕9号）</w:t>
      </w:r>
    </w:p>
    <w:p w14:paraId="12388997">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8.4《关于促进残疾人就业政府采购政策的通知》财库[2017]141号</w:t>
      </w:r>
    </w:p>
    <w:p w14:paraId="6353E703">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根据《财政部 民政部 中国残疾人联合会关于促进残疾人就业政府采购政策的通知》（财库〔2017〕，符合条件的残疾人福利性单位在参加政府采购活动时，应当提供本通知规定的《残疾人福利性单位声明函》（见响应文件格式），并对声明的真实性负责。中标、中标人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8D87923">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8.5《陕西省财政厅关于加快推进我省中小企业政府采购信用融资工作的通知》（陕财办采〔2020〕15 号）</w:t>
      </w:r>
    </w:p>
    <w:p w14:paraId="7306BDC9">
      <w:pPr>
        <w:spacing w:line="360" w:lineRule="auto"/>
        <w:ind w:firstLine="360" w:firstLineChars="1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8.6《陕西省中小企业政府采购信用融资办法》陕财办采〔2018〕23号</w:t>
      </w:r>
    </w:p>
    <w:p w14:paraId="17C2D79F">
      <w:pPr>
        <w:tabs>
          <w:tab w:val="left" w:pos="240"/>
        </w:tabs>
        <w:spacing w:line="360" w:lineRule="auto"/>
        <w:ind w:left="-120" w:leftChars="-57"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9.成交</w:t>
      </w:r>
    </w:p>
    <w:p w14:paraId="4972B513">
      <w:pPr>
        <w:tabs>
          <w:tab w:val="left" w:pos="240"/>
        </w:tabs>
        <w:spacing w:line="360" w:lineRule="auto"/>
        <w:ind w:left="-120" w:leftChars="-57"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9.1采购代理机构在磋商结束后二个工作日内将磋商结果报告送达采购人，采购人在收到磋商结果报告后五个工作日内，按照磋商结果报告中推荐的成交候选供应商顺序确定成交供应商，同时书面复函采购代理机构；</w:t>
      </w:r>
    </w:p>
    <w:p w14:paraId="2EFA214B">
      <w:pPr>
        <w:widowControl/>
        <w:spacing w:line="510" w:lineRule="atLeast"/>
        <w:ind w:firstLine="48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9.2采购代理机构收到采购人“成交复函”后，二个工作日内在财政部门指定的政府采购信息媒体上发布公告，公示期无异议后，向成交供应商发出“成交通知书”。</w:t>
      </w:r>
    </w:p>
    <w:p w14:paraId="2855B56D">
      <w:pPr>
        <w:widowControl/>
        <w:spacing w:line="510" w:lineRule="atLeast"/>
        <w:ind w:firstLine="0"/>
        <w:jc w:val="left"/>
        <w:rPr>
          <w:rFonts w:hint="default" w:ascii="Times New Roman" w:hAnsi="Times New Roman" w:cs="Times New Roman"/>
          <w:color w:val="auto"/>
          <w:kern w:val="0"/>
          <w:sz w:val="24"/>
          <w:highlight w:val="none"/>
        </w:rPr>
      </w:pPr>
    </w:p>
    <w:p w14:paraId="1A18E830">
      <w:pPr>
        <w:spacing w:line="360" w:lineRule="auto"/>
        <w:ind w:firstLine="360" w:firstLineChars="150"/>
        <w:rPr>
          <w:rFonts w:hint="default" w:ascii="Times New Roman" w:hAnsi="Times New Roman" w:cs="Times New Roman"/>
          <w:color w:val="auto"/>
          <w:kern w:val="0"/>
          <w:sz w:val="24"/>
          <w:highlight w:val="none"/>
        </w:rPr>
      </w:pPr>
    </w:p>
    <w:p w14:paraId="2A6F7A27">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1C3E2412">
      <w:pPr>
        <w:outlineLvl w:val="0"/>
        <w:rPr>
          <w:rFonts w:hint="default" w:ascii="Times New Roman" w:hAnsi="Times New Roman" w:eastAsia="黑体" w:cs="Times New Roman"/>
          <w:color w:val="auto"/>
          <w:sz w:val="28"/>
          <w:szCs w:val="28"/>
          <w:highlight w:val="none"/>
        </w:rPr>
      </w:pPr>
      <w:bookmarkStart w:id="54" w:name="_Toc424"/>
      <w:bookmarkStart w:id="55" w:name="_Toc4165"/>
      <w:bookmarkStart w:id="56" w:name="_Toc30124"/>
      <w:bookmarkStart w:id="57" w:name="_Toc22273"/>
      <w:bookmarkStart w:id="58" w:name="_Toc27752"/>
      <w:bookmarkStart w:id="59" w:name="_Toc17688"/>
      <w:r>
        <w:rPr>
          <w:rFonts w:hint="default" w:ascii="Times New Roman" w:hAnsi="Times New Roman" w:cs="Times New Roman"/>
          <w:b/>
          <w:color w:val="auto"/>
          <w:sz w:val="24"/>
          <w:szCs w:val="21"/>
          <w:highlight w:val="none"/>
        </w:rPr>
        <w:t>附表一：资格审查表</w:t>
      </w:r>
      <w:bookmarkEnd w:id="54"/>
      <w:bookmarkEnd w:id="55"/>
      <w:bookmarkEnd w:id="56"/>
      <w:bookmarkEnd w:id="57"/>
      <w:bookmarkEnd w:id="58"/>
      <w:bookmarkEnd w:id="59"/>
    </w:p>
    <w:p w14:paraId="1D5AB930">
      <w:pPr>
        <w:spacing w:line="50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sz w:val="32"/>
          <w:szCs w:val="32"/>
          <w:highlight w:val="none"/>
        </w:rPr>
        <w:t>资格审查表</w:t>
      </w:r>
    </w:p>
    <w:tbl>
      <w:tblPr>
        <w:tblStyle w:val="30"/>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6"/>
        <w:gridCol w:w="4583"/>
        <w:gridCol w:w="1152"/>
      </w:tblGrid>
      <w:tr w14:paraId="439A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77F0813F">
            <w:pPr>
              <w:jc w:val="center"/>
              <w:rPr>
                <w:rFonts w:hint="default" w:ascii="Times New Roman" w:hAnsi="Times New Roman" w:cs="Times New Roman"/>
                <w:b/>
                <w:bCs/>
                <w:color w:val="auto"/>
                <w:szCs w:val="21"/>
                <w:highlight w:val="none"/>
              </w:rPr>
            </w:pPr>
            <w:bookmarkStart w:id="60" w:name="_Toc3725"/>
            <w:bookmarkStart w:id="61" w:name="_Toc1691"/>
            <w:bookmarkStart w:id="62" w:name="_Toc14358"/>
            <w:bookmarkStart w:id="63" w:name="_Toc8359"/>
            <w:bookmarkStart w:id="64" w:name="_Toc16965"/>
            <w:bookmarkStart w:id="65" w:name="_Toc18735"/>
            <w:bookmarkStart w:id="66" w:name="_Toc29773"/>
            <w:bookmarkStart w:id="67" w:name="_Toc3753"/>
            <w:bookmarkStart w:id="68" w:name="_Toc26027"/>
            <w:bookmarkStart w:id="69" w:name="_Toc2712"/>
            <w:bookmarkStart w:id="70" w:name="_Toc28947"/>
            <w:bookmarkStart w:id="71" w:name="_Toc22102"/>
            <w:bookmarkStart w:id="72" w:name="_Toc1559"/>
            <w:bookmarkStart w:id="73" w:name="_Toc3842"/>
            <w:bookmarkStart w:id="74" w:name="_Toc32718"/>
            <w:bookmarkStart w:id="75" w:name="_Toc5945"/>
            <w:bookmarkStart w:id="76" w:name="_Toc25181"/>
            <w:bookmarkStart w:id="77" w:name="_Toc28896"/>
            <w:bookmarkStart w:id="78" w:name="_Toc2809"/>
            <w:bookmarkStart w:id="79" w:name="_Toc25093"/>
            <w:bookmarkStart w:id="80" w:name="_Toc22969"/>
            <w:bookmarkStart w:id="81" w:name="_Toc27374"/>
            <w:r>
              <w:rPr>
                <w:rFonts w:hint="default" w:ascii="Times New Roman" w:hAnsi="Times New Roman" w:cs="Times New Roman"/>
                <w:b/>
                <w:bCs/>
                <w:color w:val="auto"/>
                <w:szCs w:val="21"/>
                <w:highlight w:val="none"/>
              </w:rPr>
              <w:t>序号</w:t>
            </w:r>
          </w:p>
        </w:tc>
        <w:tc>
          <w:tcPr>
            <w:tcW w:w="1866" w:type="dxa"/>
            <w:noWrap/>
            <w:vAlign w:val="center"/>
          </w:tcPr>
          <w:p w14:paraId="4DE27DF0">
            <w:pPr>
              <w:jc w:val="center"/>
              <w:rPr>
                <w:rFonts w:hint="default" w:ascii="Times New Roman" w:hAnsi="Times New Roman" w:cs="Times New Roman"/>
                <w:b/>
                <w:bCs/>
                <w:color w:val="auto"/>
                <w:kern w:val="28"/>
                <w:szCs w:val="21"/>
                <w:highlight w:val="none"/>
              </w:rPr>
            </w:pPr>
            <w:r>
              <w:rPr>
                <w:rFonts w:hint="default" w:ascii="Times New Roman" w:hAnsi="Times New Roman" w:cs="Times New Roman"/>
                <w:b/>
                <w:bCs/>
                <w:color w:val="auto"/>
                <w:kern w:val="28"/>
                <w:szCs w:val="21"/>
                <w:highlight w:val="none"/>
              </w:rPr>
              <w:t>资格审查项</w:t>
            </w:r>
          </w:p>
        </w:tc>
        <w:tc>
          <w:tcPr>
            <w:tcW w:w="4583" w:type="dxa"/>
            <w:noWrap/>
            <w:vAlign w:val="center"/>
          </w:tcPr>
          <w:p w14:paraId="171B6803">
            <w:pPr>
              <w:jc w:val="center"/>
              <w:rPr>
                <w:rFonts w:hint="default" w:ascii="Times New Roman" w:hAnsi="Times New Roman" w:cs="Times New Roman"/>
                <w:b/>
                <w:bCs/>
                <w:color w:val="auto"/>
                <w:kern w:val="28"/>
                <w:szCs w:val="21"/>
                <w:highlight w:val="none"/>
              </w:rPr>
            </w:pPr>
            <w:r>
              <w:rPr>
                <w:rFonts w:hint="default" w:ascii="Times New Roman" w:hAnsi="Times New Roman" w:cs="Times New Roman"/>
                <w:b/>
                <w:bCs/>
                <w:color w:val="auto"/>
                <w:kern w:val="28"/>
                <w:szCs w:val="21"/>
                <w:highlight w:val="none"/>
              </w:rPr>
              <w:t>通过条件</w:t>
            </w:r>
          </w:p>
        </w:tc>
        <w:tc>
          <w:tcPr>
            <w:tcW w:w="1152" w:type="dxa"/>
            <w:noWrap/>
            <w:vAlign w:val="center"/>
          </w:tcPr>
          <w:p w14:paraId="69813BE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kern w:val="28"/>
                <w:szCs w:val="21"/>
                <w:highlight w:val="none"/>
              </w:rPr>
              <w:t>备注</w:t>
            </w:r>
          </w:p>
        </w:tc>
      </w:tr>
      <w:tr w14:paraId="0DCB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2A960C7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866" w:type="dxa"/>
            <w:noWrap/>
            <w:vAlign w:val="center"/>
          </w:tcPr>
          <w:p w14:paraId="68ACF3EC">
            <w:pPr>
              <w:jc w:val="cente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主体资格证明文件</w:t>
            </w:r>
          </w:p>
        </w:tc>
        <w:tc>
          <w:tcPr>
            <w:tcW w:w="4583" w:type="dxa"/>
            <w:noWrap/>
            <w:vAlign w:val="center"/>
          </w:tcPr>
          <w:p w14:paraId="58B38F28">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提供有效存续的企业营业执照（副本）/事业单位法人证书/专业服务机构执业许可证/民办非企业单位登记证书等主体资格证明文件，自然人提供身份证明。</w:t>
            </w:r>
          </w:p>
        </w:tc>
        <w:tc>
          <w:tcPr>
            <w:tcW w:w="1152" w:type="dxa"/>
            <w:noWrap/>
            <w:vAlign w:val="center"/>
          </w:tcPr>
          <w:p w14:paraId="16837890">
            <w:pPr>
              <w:rPr>
                <w:rFonts w:hint="default" w:ascii="Times New Roman" w:hAnsi="Times New Roman" w:cs="Times New Roman"/>
                <w:b/>
                <w:bCs/>
                <w:color w:val="auto"/>
                <w:szCs w:val="21"/>
                <w:highlight w:val="none"/>
              </w:rPr>
            </w:pPr>
          </w:p>
        </w:tc>
      </w:tr>
      <w:tr w14:paraId="4809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55A8FA2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866" w:type="dxa"/>
            <w:noWrap/>
            <w:vAlign w:val="center"/>
          </w:tcPr>
          <w:p w14:paraId="2560648D">
            <w:pPr>
              <w:jc w:val="cente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财务状况报告</w:t>
            </w:r>
          </w:p>
        </w:tc>
        <w:tc>
          <w:tcPr>
            <w:tcW w:w="4583" w:type="dxa"/>
            <w:noWrap/>
            <w:vAlign w:val="center"/>
          </w:tcPr>
          <w:p w14:paraId="6179649F">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提供202</w:t>
            </w:r>
            <w:r>
              <w:rPr>
                <w:rFonts w:hint="eastAsia" w:ascii="Times New Roman" w:hAnsi="Times New Roman" w:cs="Times New Roman"/>
                <w:color w:val="auto"/>
                <w:kern w:val="28"/>
                <w:szCs w:val="21"/>
                <w:highlight w:val="none"/>
                <w:lang w:val="en-US" w:eastAsia="zh-CN"/>
              </w:rPr>
              <w:t>4</w:t>
            </w:r>
            <w:r>
              <w:rPr>
                <w:rFonts w:hint="default" w:ascii="Times New Roman" w:hAnsi="Times New Roman" w:cs="Times New Roman"/>
                <w:color w:val="auto"/>
                <w:kern w:val="28"/>
                <w:szCs w:val="21"/>
                <w:highlight w:val="none"/>
              </w:rPr>
              <w:t>年度经审计的财务报告或年度审计报告（成立时间至提交响应文件截止时间不足一年的可提供成立后任意时段的资产负债表），或其递交响应文件截止之日前三个月内基本开户银行出具的资信证明，或信用担保机构出具的投标担保函（以上三种形式的资料提供任何一种即可）。</w:t>
            </w:r>
          </w:p>
        </w:tc>
        <w:tc>
          <w:tcPr>
            <w:tcW w:w="1152" w:type="dxa"/>
            <w:noWrap/>
            <w:vAlign w:val="center"/>
          </w:tcPr>
          <w:p w14:paraId="23FED98A">
            <w:pPr>
              <w:rPr>
                <w:rFonts w:hint="default" w:ascii="Times New Roman" w:hAnsi="Times New Roman" w:cs="Times New Roman"/>
                <w:b/>
                <w:bCs/>
                <w:color w:val="auto"/>
                <w:szCs w:val="21"/>
                <w:highlight w:val="none"/>
              </w:rPr>
            </w:pPr>
          </w:p>
        </w:tc>
      </w:tr>
      <w:tr w14:paraId="19FE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10A5FCB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866" w:type="dxa"/>
            <w:noWrap/>
            <w:vAlign w:val="center"/>
          </w:tcPr>
          <w:p w14:paraId="26B4D2E7">
            <w:pPr>
              <w:jc w:val="cente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书面声明</w:t>
            </w:r>
          </w:p>
        </w:tc>
        <w:tc>
          <w:tcPr>
            <w:tcW w:w="4583" w:type="dxa"/>
            <w:noWrap/>
            <w:vAlign w:val="center"/>
          </w:tcPr>
          <w:p w14:paraId="139F01D4">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提供书面声明，包括声明具有履行合同所必需的设备和专业技术能力。</w:t>
            </w:r>
          </w:p>
        </w:tc>
        <w:tc>
          <w:tcPr>
            <w:tcW w:w="1152" w:type="dxa"/>
            <w:noWrap/>
            <w:vAlign w:val="center"/>
          </w:tcPr>
          <w:p w14:paraId="661638E6">
            <w:pPr>
              <w:rPr>
                <w:rFonts w:hint="default" w:ascii="Times New Roman" w:hAnsi="Times New Roman" w:cs="Times New Roman"/>
                <w:b/>
                <w:bCs/>
                <w:color w:val="auto"/>
                <w:szCs w:val="21"/>
                <w:highlight w:val="none"/>
              </w:rPr>
            </w:pPr>
          </w:p>
        </w:tc>
      </w:tr>
      <w:tr w14:paraId="7385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75191C2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866" w:type="dxa"/>
            <w:noWrap/>
            <w:vAlign w:val="center"/>
          </w:tcPr>
          <w:p w14:paraId="1B01E6BA">
            <w:pPr>
              <w:jc w:val="cente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社保缴纳证明</w:t>
            </w:r>
          </w:p>
        </w:tc>
        <w:tc>
          <w:tcPr>
            <w:tcW w:w="4583" w:type="dxa"/>
            <w:noWrap/>
            <w:vAlign w:val="center"/>
          </w:tcPr>
          <w:p w14:paraId="4CDF70BD">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提供递交响应文件截止之日前一年内任意一个月的社会保障资金缴存单据或社保机构开具的社会保险参保缴费情况证明。依法不需要缴纳社会保障资金的供应商应提供相关文件证明。</w:t>
            </w:r>
          </w:p>
        </w:tc>
        <w:tc>
          <w:tcPr>
            <w:tcW w:w="1152" w:type="dxa"/>
            <w:noWrap/>
            <w:vAlign w:val="center"/>
          </w:tcPr>
          <w:p w14:paraId="791455F3">
            <w:pPr>
              <w:rPr>
                <w:rFonts w:hint="default" w:ascii="Times New Roman" w:hAnsi="Times New Roman" w:cs="Times New Roman"/>
                <w:b/>
                <w:bCs/>
                <w:color w:val="auto"/>
                <w:szCs w:val="21"/>
                <w:highlight w:val="none"/>
              </w:rPr>
            </w:pPr>
          </w:p>
        </w:tc>
      </w:tr>
      <w:tr w14:paraId="6351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6DC69A7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866" w:type="dxa"/>
            <w:noWrap/>
            <w:vAlign w:val="center"/>
          </w:tcPr>
          <w:p w14:paraId="79B7F00A">
            <w:pPr>
              <w:jc w:val="cente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税收缴纳证明</w:t>
            </w:r>
          </w:p>
        </w:tc>
        <w:tc>
          <w:tcPr>
            <w:tcW w:w="4583" w:type="dxa"/>
            <w:noWrap/>
            <w:vAlign w:val="center"/>
          </w:tcPr>
          <w:p w14:paraId="465EC5F1">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tc>
        <w:tc>
          <w:tcPr>
            <w:tcW w:w="1152" w:type="dxa"/>
            <w:noWrap/>
            <w:vAlign w:val="center"/>
          </w:tcPr>
          <w:p w14:paraId="425F8A4E">
            <w:pPr>
              <w:rPr>
                <w:rFonts w:hint="default" w:ascii="Times New Roman" w:hAnsi="Times New Roman" w:cs="Times New Roman"/>
                <w:b/>
                <w:bCs/>
                <w:color w:val="auto"/>
                <w:szCs w:val="21"/>
                <w:highlight w:val="none"/>
              </w:rPr>
            </w:pPr>
          </w:p>
        </w:tc>
      </w:tr>
      <w:tr w14:paraId="00F3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1B034C0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1866" w:type="dxa"/>
            <w:noWrap/>
            <w:vAlign w:val="center"/>
          </w:tcPr>
          <w:p w14:paraId="1225C49F">
            <w:pPr>
              <w:jc w:val="cente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0"/>
                <w:szCs w:val="21"/>
                <w:highlight w:val="none"/>
              </w:rPr>
              <w:t>近三年无重大违法、违纪书面声明</w:t>
            </w:r>
          </w:p>
        </w:tc>
        <w:tc>
          <w:tcPr>
            <w:tcW w:w="4583" w:type="dxa"/>
            <w:noWrap/>
            <w:vAlign w:val="center"/>
          </w:tcPr>
          <w:p w14:paraId="0E92774D">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提供《</w:t>
            </w:r>
            <w:r>
              <w:rPr>
                <w:rFonts w:hint="default" w:ascii="Times New Roman" w:hAnsi="Times New Roman" w:cs="Times New Roman"/>
                <w:color w:val="auto"/>
                <w:kern w:val="0"/>
                <w:szCs w:val="21"/>
                <w:highlight w:val="none"/>
              </w:rPr>
              <w:t>近三年无重大违法、违纪书面声明</w:t>
            </w:r>
            <w:r>
              <w:rPr>
                <w:rFonts w:hint="default" w:ascii="Times New Roman" w:hAnsi="Times New Roman" w:cs="Times New Roman"/>
                <w:color w:val="auto"/>
                <w:kern w:val="28"/>
                <w:szCs w:val="21"/>
                <w:highlight w:val="none"/>
              </w:rPr>
              <w:t>》。</w:t>
            </w:r>
          </w:p>
        </w:tc>
        <w:tc>
          <w:tcPr>
            <w:tcW w:w="1152" w:type="dxa"/>
            <w:noWrap/>
            <w:vAlign w:val="center"/>
          </w:tcPr>
          <w:p w14:paraId="00CA8219">
            <w:pPr>
              <w:rPr>
                <w:rFonts w:hint="default" w:ascii="Times New Roman" w:hAnsi="Times New Roman" w:cs="Times New Roman"/>
                <w:b/>
                <w:bCs/>
                <w:color w:val="auto"/>
                <w:szCs w:val="21"/>
                <w:highlight w:val="none"/>
              </w:rPr>
            </w:pPr>
          </w:p>
        </w:tc>
      </w:tr>
      <w:tr w14:paraId="7F30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32" w:type="dxa"/>
            <w:noWrap/>
            <w:vAlign w:val="center"/>
          </w:tcPr>
          <w:p w14:paraId="045A468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1866" w:type="dxa"/>
            <w:noWrap/>
            <w:vAlign w:val="center"/>
          </w:tcPr>
          <w:p w14:paraId="5546F890">
            <w:pPr>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28"/>
                <w:szCs w:val="21"/>
                <w:highlight w:val="none"/>
              </w:rPr>
              <w:t>信用记录</w:t>
            </w:r>
          </w:p>
        </w:tc>
        <w:tc>
          <w:tcPr>
            <w:tcW w:w="4583" w:type="dxa"/>
            <w:noWrap/>
            <w:vAlign w:val="center"/>
          </w:tcPr>
          <w:p w14:paraId="56BB5ABD">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供应商未被列入“信用中国”网站记录的“失信被执行人”或“重大税收违法</w:t>
            </w:r>
            <w:r>
              <w:rPr>
                <w:rFonts w:hint="default" w:ascii="Times New Roman" w:hAnsi="Times New Roman" w:cs="Times New Roman"/>
                <w:color w:val="auto"/>
                <w:kern w:val="28"/>
                <w:szCs w:val="21"/>
                <w:highlight w:val="none"/>
                <w:lang w:val="en-US" w:eastAsia="zh-CN"/>
              </w:rPr>
              <w:t>失信主体</w:t>
            </w:r>
            <w:r>
              <w:rPr>
                <w:rFonts w:hint="default" w:ascii="Times New Roman" w:hAnsi="Times New Roman" w:cs="Times New Roman"/>
                <w:color w:val="auto"/>
                <w:kern w:val="28"/>
                <w:szCs w:val="21"/>
                <w:highlight w:val="none"/>
              </w:rPr>
              <w:t>”名单；不处于“中国政府采购网”记录的“政府采购严重违法失信行为记录名单”中的禁止参加政府采购活动期间。（以采购人或采购代理机构开标当天查询结果为准）；</w:t>
            </w:r>
          </w:p>
        </w:tc>
        <w:tc>
          <w:tcPr>
            <w:tcW w:w="1152" w:type="dxa"/>
            <w:noWrap/>
            <w:vAlign w:val="center"/>
          </w:tcPr>
          <w:p w14:paraId="297902F1">
            <w:pPr>
              <w:rPr>
                <w:rFonts w:hint="default" w:ascii="Times New Roman" w:hAnsi="Times New Roman" w:cs="Times New Roman"/>
                <w:b/>
                <w:bCs/>
                <w:color w:val="auto"/>
                <w:szCs w:val="21"/>
                <w:highlight w:val="none"/>
              </w:rPr>
            </w:pPr>
          </w:p>
        </w:tc>
      </w:tr>
      <w:tr w14:paraId="5ADF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37128062">
            <w:pPr>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8</w:t>
            </w:r>
          </w:p>
        </w:tc>
        <w:tc>
          <w:tcPr>
            <w:tcW w:w="1866" w:type="dxa"/>
            <w:noWrap/>
            <w:vAlign w:val="center"/>
          </w:tcPr>
          <w:p w14:paraId="53F7D478">
            <w:pPr>
              <w:jc w:val="cente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控股管理关系</w:t>
            </w:r>
          </w:p>
        </w:tc>
        <w:tc>
          <w:tcPr>
            <w:tcW w:w="4583" w:type="dxa"/>
            <w:noWrap/>
            <w:vAlign w:val="center"/>
          </w:tcPr>
          <w:p w14:paraId="30E95269">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提供直接控股和管理关系清单。若与其他供应商存在单位负责人为同一人或者存在直接控股、管理关系的，则响应无效。</w:t>
            </w:r>
          </w:p>
        </w:tc>
        <w:tc>
          <w:tcPr>
            <w:tcW w:w="1152" w:type="dxa"/>
            <w:noWrap/>
            <w:vAlign w:val="center"/>
          </w:tcPr>
          <w:p w14:paraId="3A5ADCC3">
            <w:pPr>
              <w:rPr>
                <w:rFonts w:hint="default" w:ascii="Times New Roman" w:hAnsi="Times New Roman" w:cs="Times New Roman"/>
                <w:b/>
                <w:bCs/>
                <w:color w:val="auto"/>
                <w:szCs w:val="21"/>
                <w:highlight w:val="none"/>
              </w:rPr>
            </w:pPr>
          </w:p>
        </w:tc>
      </w:tr>
      <w:tr w14:paraId="2379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7FA780C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1866" w:type="dxa"/>
            <w:noWrap/>
            <w:vAlign w:val="center"/>
          </w:tcPr>
          <w:p w14:paraId="698F334A">
            <w:pPr>
              <w:jc w:val="cente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法定代表人授权委托书</w:t>
            </w:r>
          </w:p>
        </w:tc>
        <w:tc>
          <w:tcPr>
            <w:tcW w:w="4583" w:type="dxa"/>
            <w:noWrap/>
            <w:vAlign w:val="center"/>
          </w:tcPr>
          <w:p w14:paraId="63D1551E">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法定代表人参加磋商的，须提供本人身份证复印件（附在资格证明文件中）；法定代表人授权他人参加磋商的，须提供法定代表人授权委托书。磋商文件中凡是需要法定代表人盖章之处，非法人单位的负责人均参照执行。</w:t>
            </w:r>
          </w:p>
          <w:p w14:paraId="3721BA43">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法人的分支机构参与磋商时，除提供《法定代表人授权委托书》外，还须同时提供法人给分支机构出具的授权书。</w:t>
            </w:r>
          </w:p>
        </w:tc>
        <w:tc>
          <w:tcPr>
            <w:tcW w:w="1152" w:type="dxa"/>
            <w:noWrap/>
            <w:vAlign w:val="center"/>
          </w:tcPr>
          <w:p w14:paraId="5B97BEAF">
            <w:pPr>
              <w:rPr>
                <w:rFonts w:hint="default" w:ascii="Times New Roman" w:hAnsi="Times New Roman" w:cs="Times New Roman"/>
                <w:b/>
                <w:bCs/>
                <w:color w:val="auto"/>
                <w:szCs w:val="21"/>
                <w:highlight w:val="none"/>
              </w:rPr>
            </w:pPr>
          </w:p>
        </w:tc>
      </w:tr>
      <w:tr w14:paraId="12B7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4F3CAEA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1866" w:type="dxa"/>
            <w:noWrap/>
            <w:vAlign w:val="center"/>
          </w:tcPr>
          <w:p w14:paraId="7903F6A5">
            <w:pPr>
              <w:jc w:val="cente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本项目不接受联合体磋商，不允许分包</w:t>
            </w:r>
          </w:p>
        </w:tc>
        <w:tc>
          <w:tcPr>
            <w:tcW w:w="4583" w:type="dxa"/>
            <w:noWrap/>
            <w:vAlign w:val="center"/>
          </w:tcPr>
          <w:p w14:paraId="1EB8C360">
            <w:pPr>
              <w:rPr>
                <w:rFonts w:hint="default" w:ascii="Times New Roman" w:hAnsi="Times New Roman" w:cs="Times New Roman"/>
                <w:color w:val="auto"/>
                <w:kern w:val="28"/>
                <w:szCs w:val="21"/>
                <w:highlight w:val="none"/>
              </w:rPr>
            </w:pPr>
            <w:r>
              <w:rPr>
                <w:rFonts w:hint="default" w:ascii="Times New Roman" w:hAnsi="Times New Roman" w:cs="Times New Roman"/>
                <w:color w:val="auto"/>
                <w:kern w:val="28"/>
                <w:szCs w:val="21"/>
                <w:highlight w:val="none"/>
              </w:rPr>
              <w:t>供应商应提供《非联合体不分包磋商声明》，视为独立磋商，不分包。</w:t>
            </w:r>
          </w:p>
        </w:tc>
        <w:tc>
          <w:tcPr>
            <w:tcW w:w="1152" w:type="dxa"/>
            <w:noWrap/>
            <w:vAlign w:val="center"/>
          </w:tcPr>
          <w:p w14:paraId="1F002A41">
            <w:pPr>
              <w:rPr>
                <w:rFonts w:hint="default" w:ascii="Times New Roman" w:hAnsi="Times New Roman" w:cs="Times New Roman"/>
                <w:b/>
                <w:bCs/>
                <w:color w:val="auto"/>
                <w:szCs w:val="21"/>
                <w:highlight w:val="none"/>
              </w:rPr>
            </w:pPr>
          </w:p>
        </w:tc>
      </w:tr>
      <w:tr w14:paraId="2DC7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3" w:type="dxa"/>
            <w:gridSpan w:val="4"/>
            <w:noWrap/>
            <w:vAlign w:val="center"/>
          </w:tcPr>
          <w:p w14:paraId="5ED9B15F">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注：</w:t>
            </w:r>
          </w:p>
          <w:p w14:paraId="06CC566D">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1.除注明原件外，均为复印件加盖供应商公章；身份证原件须随响应文件一并递交。</w:t>
            </w:r>
          </w:p>
          <w:p w14:paraId="4BAA0B82">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2.分支机构参与磋商时，响应文件中应附法人出具的授权书。法人只能授权一家分支机构参与磋商，且不能与分支机构同时参与磋商。分支机构须提供自己的资格要求证明文件。</w:t>
            </w:r>
          </w:p>
          <w:p w14:paraId="76EE58C1">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3.事业单位法人参与磋商可不提供财务状况报告、社会保障资金缴纳证明及税收缴纳证明。</w:t>
            </w:r>
          </w:p>
          <w:p w14:paraId="7C974CF8">
            <w:pPr>
              <w:pStyle w:val="14"/>
              <w:spacing w:line="44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4.单位负责人为同一人或存在直接控股、管理关系的不同单位，不得同时参加本项目采购活动。</w:t>
            </w:r>
          </w:p>
          <w:p w14:paraId="54177C64">
            <w:pPr>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5.磋商文件中要求签字或盖章之处，非法人单位均参照执行。</w:t>
            </w:r>
          </w:p>
        </w:tc>
      </w:tr>
    </w:tbl>
    <w:p w14:paraId="268BE370">
      <w:pPr>
        <w:outlineLvl w:val="0"/>
        <w:rPr>
          <w:rFonts w:hint="default" w:ascii="Times New Roman" w:hAnsi="Times New Roman" w:eastAsia="黑体" w:cs="Times New Roman"/>
          <w:color w:val="auto"/>
          <w:sz w:val="28"/>
          <w:szCs w:val="28"/>
          <w:highlight w:val="none"/>
        </w:rPr>
      </w:pPr>
      <w:r>
        <w:rPr>
          <w:rFonts w:hint="default" w:ascii="Times New Roman" w:hAnsi="Times New Roman" w:cs="Times New Roman"/>
          <w:b/>
          <w:color w:val="auto"/>
          <w:sz w:val="24"/>
          <w:szCs w:val="21"/>
          <w:highlight w:val="none"/>
        </w:rPr>
        <w:br w:type="page"/>
      </w:r>
      <w:bookmarkStart w:id="82" w:name="_Toc32382"/>
      <w:bookmarkStart w:id="83" w:name="_Toc20036"/>
      <w:bookmarkStart w:id="84" w:name="_Toc1108"/>
      <w:bookmarkStart w:id="85" w:name="_Toc20924"/>
      <w:bookmarkStart w:id="86" w:name="_Toc25136"/>
      <w:r>
        <w:rPr>
          <w:rFonts w:hint="default" w:ascii="Times New Roman" w:hAnsi="Times New Roman" w:cs="Times New Roman"/>
          <w:b/>
          <w:color w:val="auto"/>
          <w:sz w:val="24"/>
          <w:szCs w:val="21"/>
          <w:highlight w:val="none"/>
        </w:rPr>
        <w:t>附表二：符合性审查</w:t>
      </w:r>
      <w:bookmarkEnd w:id="82"/>
      <w:bookmarkEnd w:id="83"/>
      <w:bookmarkEnd w:id="84"/>
      <w:bookmarkEnd w:id="85"/>
      <w:bookmarkEnd w:id="86"/>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3A9F5148">
      <w:pPr>
        <w:spacing w:line="500" w:lineRule="exact"/>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符合性审查表</w:t>
      </w:r>
    </w:p>
    <w:tbl>
      <w:tblPr>
        <w:tblStyle w:val="30"/>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460"/>
        <w:gridCol w:w="4200"/>
        <w:gridCol w:w="1159"/>
      </w:tblGrid>
      <w:tr w14:paraId="3018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575F4358">
            <w:pPr>
              <w:spacing w:line="320" w:lineRule="exact"/>
              <w:jc w:val="center"/>
              <w:rPr>
                <w:rFonts w:hint="default" w:ascii="Times New Roman" w:hAnsi="Times New Roman" w:cs="Times New Roman"/>
                <w:b/>
                <w:bCs/>
                <w:color w:val="auto"/>
                <w:kern w:val="0"/>
                <w:szCs w:val="21"/>
                <w:highlight w:val="none"/>
              </w:rPr>
            </w:pPr>
            <w:bookmarkStart w:id="87" w:name="_Toc32092"/>
            <w:bookmarkStart w:id="88" w:name="_Toc7523"/>
            <w:bookmarkStart w:id="89" w:name="_Toc22846"/>
            <w:bookmarkStart w:id="90" w:name="_Toc11613"/>
            <w:bookmarkStart w:id="91" w:name="_Toc2387"/>
            <w:bookmarkStart w:id="92" w:name="_Toc18874"/>
            <w:bookmarkStart w:id="93" w:name="_Toc20615"/>
            <w:bookmarkStart w:id="94" w:name="_Toc21485"/>
            <w:bookmarkStart w:id="95" w:name="_Toc12596"/>
            <w:bookmarkStart w:id="96" w:name="_Toc31150"/>
            <w:bookmarkStart w:id="97" w:name="_Toc32472"/>
            <w:bookmarkStart w:id="98" w:name="_Toc7872"/>
            <w:bookmarkStart w:id="99" w:name="_Toc4245"/>
            <w:bookmarkStart w:id="100" w:name="_Toc2503"/>
            <w:bookmarkStart w:id="101" w:name="_Toc14948"/>
            <w:bookmarkStart w:id="102" w:name="_Toc1938"/>
            <w:bookmarkStart w:id="103" w:name="_Toc13418"/>
            <w:bookmarkStart w:id="104" w:name="_Toc31415"/>
            <w:r>
              <w:rPr>
                <w:rFonts w:hint="default" w:ascii="Times New Roman" w:hAnsi="Times New Roman" w:cs="Times New Roman"/>
                <w:b/>
                <w:bCs/>
                <w:color w:val="auto"/>
                <w:kern w:val="0"/>
                <w:szCs w:val="21"/>
                <w:highlight w:val="none"/>
              </w:rPr>
              <w:t>序号</w:t>
            </w:r>
          </w:p>
        </w:tc>
        <w:tc>
          <w:tcPr>
            <w:tcW w:w="2460" w:type="dxa"/>
            <w:noWrap/>
            <w:vAlign w:val="center"/>
          </w:tcPr>
          <w:p w14:paraId="62792996">
            <w:pPr>
              <w:spacing w:line="32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符合性审查项</w:t>
            </w:r>
          </w:p>
        </w:tc>
        <w:tc>
          <w:tcPr>
            <w:tcW w:w="4200" w:type="dxa"/>
            <w:noWrap/>
            <w:vAlign w:val="center"/>
          </w:tcPr>
          <w:p w14:paraId="7AE5D3FD">
            <w:pPr>
              <w:spacing w:line="32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通过条件</w:t>
            </w:r>
          </w:p>
        </w:tc>
        <w:tc>
          <w:tcPr>
            <w:tcW w:w="1159" w:type="dxa"/>
            <w:noWrap/>
            <w:vAlign w:val="center"/>
          </w:tcPr>
          <w:p w14:paraId="45275BAB">
            <w:pPr>
              <w:spacing w:line="32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28"/>
                <w:szCs w:val="21"/>
                <w:highlight w:val="none"/>
              </w:rPr>
              <w:t>备注</w:t>
            </w:r>
          </w:p>
        </w:tc>
      </w:tr>
      <w:tr w14:paraId="24C8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73" w:type="dxa"/>
            <w:noWrap/>
            <w:vAlign w:val="center"/>
          </w:tcPr>
          <w:p w14:paraId="17792326">
            <w:pPr>
              <w:spacing w:line="32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p>
        </w:tc>
        <w:tc>
          <w:tcPr>
            <w:tcW w:w="2460" w:type="dxa"/>
            <w:noWrap/>
            <w:vAlign w:val="center"/>
          </w:tcPr>
          <w:p w14:paraId="7CCD7AEC">
            <w:pPr>
              <w:spacing w:line="3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响应文件语言及有效期</w:t>
            </w:r>
          </w:p>
        </w:tc>
        <w:tc>
          <w:tcPr>
            <w:tcW w:w="4200" w:type="dxa"/>
            <w:noWrap/>
            <w:vAlign w:val="center"/>
          </w:tcPr>
          <w:p w14:paraId="0ACAED56">
            <w:pPr>
              <w:spacing w:line="32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响应文件语言及有效期符合磋商文件要求。</w:t>
            </w:r>
          </w:p>
        </w:tc>
        <w:tc>
          <w:tcPr>
            <w:tcW w:w="1159" w:type="dxa"/>
            <w:noWrap/>
            <w:vAlign w:val="center"/>
          </w:tcPr>
          <w:p w14:paraId="5E431C7E">
            <w:pPr>
              <w:spacing w:line="320" w:lineRule="exact"/>
              <w:jc w:val="center"/>
              <w:rPr>
                <w:rFonts w:hint="default" w:ascii="Times New Roman" w:hAnsi="Times New Roman" w:cs="Times New Roman"/>
                <w:b/>
                <w:bCs/>
                <w:color w:val="auto"/>
                <w:kern w:val="0"/>
                <w:szCs w:val="21"/>
                <w:highlight w:val="none"/>
              </w:rPr>
            </w:pPr>
          </w:p>
        </w:tc>
      </w:tr>
      <w:tr w14:paraId="39F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73" w:type="dxa"/>
            <w:noWrap/>
            <w:vAlign w:val="center"/>
          </w:tcPr>
          <w:p w14:paraId="52FC1D76">
            <w:pPr>
              <w:spacing w:line="32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p>
        </w:tc>
        <w:tc>
          <w:tcPr>
            <w:tcW w:w="2460" w:type="dxa"/>
            <w:noWrap/>
            <w:vAlign w:val="center"/>
          </w:tcPr>
          <w:p w14:paraId="51F74B85">
            <w:pPr>
              <w:spacing w:line="3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响应文件封面、响应函、法定代表人授权委托书三处的项目名称、项目编号</w:t>
            </w:r>
          </w:p>
        </w:tc>
        <w:tc>
          <w:tcPr>
            <w:tcW w:w="4200" w:type="dxa"/>
            <w:noWrap/>
            <w:vAlign w:val="center"/>
          </w:tcPr>
          <w:p w14:paraId="056DE134">
            <w:pPr>
              <w:spacing w:line="3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三处均无遗漏，且与所投项目名称、项目编号一致。</w:t>
            </w:r>
          </w:p>
        </w:tc>
        <w:tc>
          <w:tcPr>
            <w:tcW w:w="1159" w:type="dxa"/>
            <w:noWrap/>
            <w:vAlign w:val="center"/>
          </w:tcPr>
          <w:p w14:paraId="32DA27BF">
            <w:pPr>
              <w:spacing w:line="320" w:lineRule="exact"/>
              <w:jc w:val="center"/>
              <w:rPr>
                <w:rFonts w:hint="default" w:ascii="Times New Roman" w:hAnsi="Times New Roman" w:cs="Times New Roman"/>
                <w:b/>
                <w:bCs/>
                <w:color w:val="auto"/>
                <w:kern w:val="0"/>
                <w:szCs w:val="21"/>
                <w:highlight w:val="none"/>
              </w:rPr>
            </w:pPr>
          </w:p>
        </w:tc>
      </w:tr>
      <w:tr w14:paraId="6D82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22DCDF0C">
            <w:pPr>
              <w:spacing w:line="32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p>
        </w:tc>
        <w:tc>
          <w:tcPr>
            <w:tcW w:w="2460" w:type="dxa"/>
            <w:noWrap/>
            <w:vAlign w:val="center"/>
          </w:tcPr>
          <w:p w14:paraId="40DD6297">
            <w:pPr>
              <w:spacing w:line="3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响应文件签署、盖章</w:t>
            </w:r>
          </w:p>
        </w:tc>
        <w:tc>
          <w:tcPr>
            <w:tcW w:w="4200" w:type="dxa"/>
            <w:noWrap/>
            <w:vAlign w:val="center"/>
          </w:tcPr>
          <w:p w14:paraId="05A3503C">
            <w:pPr>
              <w:spacing w:line="3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均按磋商文件要求签字、盖章（评分标准中要求提供的证明材料除外）。</w:t>
            </w:r>
          </w:p>
        </w:tc>
        <w:tc>
          <w:tcPr>
            <w:tcW w:w="1159" w:type="dxa"/>
            <w:noWrap/>
            <w:vAlign w:val="center"/>
          </w:tcPr>
          <w:p w14:paraId="71A8092C">
            <w:pPr>
              <w:spacing w:line="320" w:lineRule="exact"/>
              <w:jc w:val="center"/>
              <w:rPr>
                <w:rFonts w:hint="default" w:ascii="Times New Roman" w:hAnsi="Times New Roman" w:cs="Times New Roman"/>
                <w:b/>
                <w:bCs/>
                <w:color w:val="auto"/>
                <w:kern w:val="0"/>
                <w:szCs w:val="21"/>
                <w:highlight w:val="none"/>
              </w:rPr>
            </w:pPr>
          </w:p>
        </w:tc>
      </w:tr>
      <w:tr w14:paraId="24DA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5B7BECC1">
            <w:pPr>
              <w:spacing w:line="32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p>
        </w:tc>
        <w:tc>
          <w:tcPr>
            <w:tcW w:w="2460" w:type="dxa"/>
            <w:noWrap/>
            <w:vAlign w:val="center"/>
          </w:tcPr>
          <w:p w14:paraId="0B313F77">
            <w:pPr>
              <w:spacing w:line="32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响应报价表</w:t>
            </w:r>
          </w:p>
        </w:tc>
        <w:tc>
          <w:tcPr>
            <w:tcW w:w="4200" w:type="dxa"/>
            <w:noWrap/>
            <w:vAlign w:val="center"/>
          </w:tcPr>
          <w:p w14:paraId="13F06870">
            <w:pPr>
              <w:spacing w:line="32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（1）响应报价符合唯一性要求：</w:t>
            </w:r>
          </w:p>
          <w:p w14:paraId="5AFC1F84">
            <w:pPr>
              <w:spacing w:line="32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（2）响应报价表填写符合要求；</w:t>
            </w:r>
          </w:p>
          <w:p w14:paraId="2FBF514E">
            <w:pPr>
              <w:spacing w:line="32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（3）计量单位、报价货币均符合磋商文件要求；</w:t>
            </w:r>
          </w:p>
          <w:p w14:paraId="2CDCBBB3">
            <w:pPr>
              <w:spacing w:line="32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（4）未超出采购预算或磋商文件规定的最高限价。</w:t>
            </w:r>
          </w:p>
        </w:tc>
        <w:tc>
          <w:tcPr>
            <w:tcW w:w="1159" w:type="dxa"/>
            <w:noWrap/>
            <w:vAlign w:val="center"/>
          </w:tcPr>
          <w:p w14:paraId="2DEFCDC8">
            <w:pPr>
              <w:spacing w:line="320" w:lineRule="exact"/>
              <w:jc w:val="center"/>
              <w:rPr>
                <w:rFonts w:hint="default" w:ascii="Times New Roman" w:hAnsi="Times New Roman" w:cs="Times New Roman"/>
                <w:b/>
                <w:bCs/>
                <w:color w:val="auto"/>
                <w:kern w:val="0"/>
                <w:szCs w:val="21"/>
                <w:highlight w:val="none"/>
              </w:rPr>
            </w:pPr>
          </w:p>
        </w:tc>
      </w:tr>
      <w:tr w14:paraId="7C0A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4166057D">
            <w:pPr>
              <w:spacing w:line="32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p>
        </w:tc>
        <w:tc>
          <w:tcPr>
            <w:tcW w:w="2460" w:type="dxa"/>
            <w:noWrap/>
            <w:vAlign w:val="center"/>
          </w:tcPr>
          <w:p w14:paraId="11543391">
            <w:pPr>
              <w:spacing w:line="3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商务条款响应</w:t>
            </w:r>
          </w:p>
        </w:tc>
        <w:tc>
          <w:tcPr>
            <w:tcW w:w="4200" w:type="dxa"/>
            <w:noWrap/>
            <w:vAlign w:val="center"/>
          </w:tcPr>
          <w:p w14:paraId="299C1D35">
            <w:pPr>
              <w:spacing w:line="36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完全理解接受并签署磋商文件商务条款响应表。</w:t>
            </w:r>
          </w:p>
        </w:tc>
        <w:tc>
          <w:tcPr>
            <w:tcW w:w="1159" w:type="dxa"/>
            <w:noWrap/>
            <w:vAlign w:val="center"/>
          </w:tcPr>
          <w:p w14:paraId="27F29D2F">
            <w:pPr>
              <w:spacing w:line="320" w:lineRule="exact"/>
              <w:jc w:val="center"/>
              <w:rPr>
                <w:rFonts w:hint="default" w:ascii="Times New Roman" w:hAnsi="Times New Roman" w:cs="Times New Roman"/>
                <w:b/>
                <w:bCs/>
                <w:color w:val="auto"/>
                <w:kern w:val="0"/>
                <w:szCs w:val="21"/>
                <w:highlight w:val="none"/>
              </w:rPr>
            </w:pPr>
          </w:p>
        </w:tc>
      </w:tr>
      <w:tr w14:paraId="1244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58A1AD89">
            <w:pPr>
              <w:spacing w:line="320" w:lineRule="exact"/>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6</w:t>
            </w:r>
          </w:p>
        </w:tc>
        <w:tc>
          <w:tcPr>
            <w:tcW w:w="2460" w:type="dxa"/>
            <w:noWrap/>
            <w:vAlign w:val="center"/>
          </w:tcPr>
          <w:p w14:paraId="4850DAC1">
            <w:pPr>
              <w:spacing w:line="360" w:lineRule="exact"/>
              <w:jc w:val="center"/>
              <w:rPr>
                <w:rFonts w:hint="eastAsia" w:ascii="Times New Roman" w:hAnsi="Times New Roman" w:eastAsia="宋体" w:cs="Times New Roman"/>
                <w:color w:val="auto"/>
                <w:szCs w:val="21"/>
                <w:highlight w:val="none"/>
                <w:lang w:val="en-US" w:eastAsia="zh-CN"/>
              </w:rPr>
            </w:pPr>
            <w:r>
              <w:rPr>
                <w:rFonts w:hint="eastAsia" w:ascii="宋体" w:hAnsi="宋体"/>
                <w:kern w:val="0"/>
                <w:szCs w:val="21"/>
              </w:rPr>
              <w:t>磋商保证金</w:t>
            </w:r>
          </w:p>
        </w:tc>
        <w:tc>
          <w:tcPr>
            <w:tcW w:w="4200" w:type="dxa"/>
            <w:noWrap/>
            <w:vAlign w:val="center"/>
          </w:tcPr>
          <w:p w14:paraId="275260FB">
            <w:pPr>
              <w:spacing w:line="370" w:lineRule="exact"/>
              <w:jc w:val="left"/>
              <w:rPr>
                <w:rFonts w:hint="default" w:ascii="Times New Roman" w:hAnsi="Times New Roman" w:cs="Times New Roman"/>
                <w:color w:val="auto"/>
                <w:szCs w:val="21"/>
                <w:highlight w:val="none"/>
              </w:rPr>
            </w:pPr>
            <w:r>
              <w:rPr>
                <w:rFonts w:hint="eastAsia" w:ascii="宋体" w:hAnsi="宋体" w:cs="黑体"/>
                <w:bCs/>
                <w:szCs w:val="21"/>
              </w:rPr>
              <w:t>保证金交纳符合磋商文件要求。</w:t>
            </w:r>
          </w:p>
        </w:tc>
        <w:tc>
          <w:tcPr>
            <w:tcW w:w="1159" w:type="dxa"/>
            <w:noWrap/>
            <w:vAlign w:val="center"/>
          </w:tcPr>
          <w:p w14:paraId="558E97BC">
            <w:pPr>
              <w:spacing w:line="320" w:lineRule="exact"/>
              <w:jc w:val="center"/>
              <w:rPr>
                <w:rFonts w:hint="default" w:ascii="Times New Roman" w:hAnsi="Times New Roman" w:cs="Times New Roman"/>
                <w:b/>
                <w:bCs/>
                <w:color w:val="auto"/>
                <w:kern w:val="0"/>
                <w:szCs w:val="21"/>
                <w:highlight w:val="none"/>
              </w:rPr>
            </w:pPr>
          </w:p>
        </w:tc>
      </w:tr>
      <w:tr w14:paraId="321A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3B580C3F">
            <w:pPr>
              <w:spacing w:line="320" w:lineRule="exact"/>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val="en-US" w:eastAsia="zh-CN"/>
              </w:rPr>
              <w:t>7</w:t>
            </w:r>
          </w:p>
        </w:tc>
        <w:tc>
          <w:tcPr>
            <w:tcW w:w="2460" w:type="dxa"/>
            <w:noWrap/>
            <w:vAlign w:val="center"/>
          </w:tcPr>
          <w:p w14:paraId="5C8CCA04">
            <w:pPr>
              <w:spacing w:line="36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无其他磋商文件或法规明确规定响应无效的事项</w:t>
            </w:r>
          </w:p>
        </w:tc>
        <w:tc>
          <w:tcPr>
            <w:tcW w:w="4200" w:type="dxa"/>
            <w:noWrap/>
            <w:vAlign w:val="center"/>
          </w:tcPr>
          <w:p w14:paraId="0174A34D">
            <w:pPr>
              <w:spacing w:line="37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没有不符合磋商文件规定的被视为无效响应的其他条款。</w:t>
            </w:r>
          </w:p>
        </w:tc>
        <w:tc>
          <w:tcPr>
            <w:tcW w:w="1159" w:type="dxa"/>
            <w:noWrap/>
            <w:vAlign w:val="center"/>
          </w:tcPr>
          <w:p w14:paraId="234DA485">
            <w:pPr>
              <w:spacing w:line="320" w:lineRule="exact"/>
              <w:jc w:val="center"/>
              <w:rPr>
                <w:rFonts w:hint="default" w:ascii="Times New Roman" w:hAnsi="Times New Roman" w:cs="Times New Roman"/>
                <w:b/>
                <w:bCs/>
                <w:color w:val="auto"/>
                <w:kern w:val="0"/>
                <w:szCs w:val="21"/>
                <w:highlight w:val="none"/>
              </w:rPr>
            </w:pPr>
          </w:p>
        </w:tc>
      </w:tr>
    </w:tbl>
    <w:p w14:paraId="5C561DB0">
      <w:pPr>
        <w:pStyle w:val="9"/>
        <w:rPr>
          <w:rFonts w:hint="default" w:ascii="Times New Roman" w:hAnsi="Times New Roman" w:cs="Times New Roman"/>
          <w:color w:val="auto"/>
          <w:highlight w:val="none"/>
        </w:rPr>
      </w:pPr>
    </w:p>
    <w:p w14:paraId="26F937F4">
      <w:pPr>
        <w:outlineLvl w:val="0"/>
        <w:rPr>
          <w:rFonts w:hint="default" w:ascii="Times New Roman" w:hAnsi="Times New Roman" w:eastAsia="黑体" w:cs="Times New Roman"/>
          <w:color w:val="auto"/>
          <w:sz w:val="28"/>
          <w:szCs w:val="28"/>
          <w:highlight w:val="none"/>
        </w:rPr>
      </w:pPr>
      <w:bookmarkStart w:id="105" w:name="_Toc13365"/>
      <w:bookmarkStart w:id="106" w:name="_Toc31427"/>
      <w:bookmarkStart w:id="107" w:name="_Toc16017"/>
      <w:bookmarkStart w:id="108" w:name="_Toc15518"/>
      <w:bookmarkStart w:id="109" w:name="_Toc27968"/>
      <w:r>
        <w:rPr>
          <w:rFonts w:hint="default" w:ascii="Times New Roman" w:hAnsi="Times New Roman" w:cs="Times New Roman"/>
          <w:color w:val="auto"/>
          <w:sz w:val="28"/>
          <w:szCs w:val="28"/>
          <w:highlight w:val="none"/>
        </w:rPr>
        <w:br w:type="page"/>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Start w:id="110" w:name="_Toc12815"/>
      <w:bookmarkStart w:id="111" w:name="_Toc17295"/>
      <w:bookmarkStart w:id="112" w:name="_Toc18078"/>
      <w:bookmarkStart w:id="113" w:name="_Toc18951"/>
      <w:bookmarkStart w:id="114" w:name="_Toc28098"/>
      <w:bookmarkStart w:id="115" w:name="_Toc8963"/>
      <w:bookmarkStart w:id="116" w:name="_Toc18007"/>
      <w:r>
        <w:rPr>
          <w:rFonts w:hint="default" w:ascii="Times New Roman" w:hAnsi="Times New Roman" w:cs="Times New Roman"/>
          <w:b/>
          <w:color w:val="auto"/>
          <w:sz w:val="24"/>
          <w:szCs w:val="21"/>
          <w:highlight w:val="none"/>
        </w:rPr>
        <w:t>附表三：评审要素及分值一览表</w:t>
      </w:r>
      <w:bookmarkEnd w:id="110"/>
      <w:bookmarkEnd w:id="111"/>
      <w:bookmarkEnd w:id="112"/>
      <w:bookmarkEnd w:id="113"/>
      <w:bookmarkEnd w:id="114"/>
    </w:p>
    <w:bookmarkEnd w:id="115"/>
    <w:bookmarkEnd w:id="116"/>
    <w:p w14:paraId="6F5AE899">
      <w:pPr>
        <w:spacing w:line="500" w:lineRule="exact"/>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评审要素及分值一览表</w:t>
      </w:r>
    </w:p>
    <w:tbl>
      <w:tblPr>
        <w:tblStyle w:val="3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4"/>
        <w:gridCol w:w="747"/>
        <w:gridCol w:w="6174"/>
        <w:gridCol w:w="748"/>
        <w:gridCol w:w="17"/>
      </w:tblGrid>
      <w:tr w14:paraId="2141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259" w:type="dxa"/>
            <w:gridSpan w:val="3"/>
            <w:noWrap w:val="0"/>
            <w:vAlign w:val="center"/>
          </w:tcPr>
          <w:p w14:paraId="15FFC3A7">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w:t>
            </w:r>
          </w:p>
        </w:tc>
        <w:tc>
          <w:tcPr>
            <w:tcW w:w="6174" w:type="dxa"/>
            <w:vMerge w:val="restart"/>
            <w:noWrap w:val="0"/>
            <w:vAlign w:val="center"/>
          </w:tcPr>
          <w:p w14:paraId="1F276640">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w:t>
            </w:r>
          </w:p>
        </w:tc>
        <w:tc>
          <w:tcPr>
            <w:tcW w:w="765" w:type="dxa"/>
            <w:gridSpan w:val="2"/>
            <w:vMerge w:val="restart"/>
            <w:noWrap w:val="0"/>
            <w:vAlign w:val="center"/>
          </w:tcPr>
          <w:p w14:paraId="055DAADD">
            <w:pPr>
              <w:keepNext w:val="0"/>
              <w:keepLines w:val="0"/>
              <w:pageBreakBefore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2CA7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512" w:type="dxa"/>
            <w:gridSpan w:val="2"/>
            <w:noWrap w:val="0"/>
            <w:vAlign w:val="center"/>
          </w:tcPr>
          <w:p w14:paraId="171D2CB8">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747" w:type="dxa"/>
            <w:noWrap w:val="0"/>
            <w:vAlign w:val="center"/>
          </w:tcPr>
          <w:p w14:paraId="26D009E9">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最高分值</w:t>
            </w:r>
          </w:p>
        </w:tc>
        <w:tc>
          <w:tcPr>
            <w:tcW w:w="6174" w:type="dxa"/>
            <w:vMerge w:val="continue"/>
            <w:noWrap w:val="0"/>
            <w:vAlign w:val="center"/>
          </w:tcPr>
          <w:p w14:paraId="63CBC57E">
            <w:pPr>
              <w:keepNext w:val="0"/>
              <w:keepLines w:val="0"/>
              <w:pageBreakBefore w:val="0"/>
              <w:kinsoku/>
              <w:wordWrap/>
              <w:overflowPunct/>
              <w:topLinePunct w:val="0"/>
              <w:bidi w:val="0"/>
              <w:adjustRightInd w:val="0"/>
              <w:snapToGrid w:val="0"/>
              <w:spacing w:line="400" w:lineRule="exact"/>
              <w:ind w:firstLine="420" w:firstLineChars="200"/>
              <w:jc w:val="center"/>
              <w:textAlignment w:val="auto"/>
              <w:rPr>
                <w:rFonts w:hint="eastAsia" w:ascii="宋体" w:hAnsi="宋体" w:eastAsia="宋体" w:cs="宋体"/>
                <w:bCs/>
                <w:color w:val="auto"/>
                <w:sz w:val="21"/>
                <w:szCs w:val="21"/>
                <w:highlight w:val="none"/>
              </w:rPr>
            </w:pPr>
          </w:p>
        </w:tc>
        <w:tc>
          <w:tcPr>
            <w:tcW w:w="765" w:type="dxa"/>
            <w:gridSpan w:val="2"/>
            <w:vMerge w:val="continue"/>
            <w:noWrap w:val="0"/>
            <w:vAlign w:val="center"/>
          </w:tcPr>
          <w:p w14:paraId="617C444D">
            <w:pPr>
              <w:keepNext w:val="0"/>
              <w:keepLines w:val="0"/>
              <w:pageBreakBefore w:val="0"/>
              <w:kinsoku/>
              <w:wordWrap/>
              <w:overflowPunct/>
              <w:topLinePunct w:val="0"/>
              <w:bidi w:val="0"/>
              <w:adjustRightInd w:val="0"/>
              <w:snapToGrid w:val="0"/>
              <w:spacing w:line="400" w:lineRule="exact"/>
              <w:ind w:firstLine="420" w:firstLineChars="200"/>
              <w:jc w:val="center"/>
              <w:textAlignment w:val="auto"/>
              <w:rPr>
                <w:rFonts w:hint="eastAsia" w:ascii="宋体" w:hAnsi="宋体" w:eastAsia="宋体" w:cs="宋体"/>
                <w:bCs/>
                <w:color w:val="auto"/>
                <w:sz w:val="21"/>
                <w:szCs w:val="21"/>
                <w:highlight w:val="none"/>
              </w:rPr>
            </w:pPr>
          </w:p>
        </w:tc>
      </w:tr>
      <w:tr w14:paraId="55C5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5" w:hRule="atLeast"/>
          <w:jc w:val="center"/>
        </w:trPr>
        <w:tc>
          <w:tcPr>
            <w:tcW w:w="1512" w:type="dxa"/>
            <w:gridSpan w:val="2"/>
            <w:noWrap w:val="0"/>
            <w:vAlign w:val="center"/>
          </w:tcPr>
          <w:p w14:paraId="29B7E63D">
            <w:pPr>
              <w:keepNext w:val="0"/>
              <w:keepLines w:val="0"/>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color w:val="auto"/>
                <w:sz w:val="21"/>
                <w:szCs w:val="21"/>
                <w:highlight w:val="yellow"/>
              </w:rPr>
            </w:pP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报价</w:t>
            </w:r>
          </w:p>
        </w:tc>
        <w:tc>
          <w:tcPr>
            <w:tcW w:w="747" w:type="dxa"/>
            <w:noWrap w:val="0"/>
            <w:vAlign w:val="center"/>
          </w:tcPr>
          <w:p w14:paraId="7365EBE8">
            <w:pPr>
              <w:keepNext w:val="0"/>
              <w:keepLines w:val="0"/>
              <w:pageBreakBefore w:val="0"/>
              <w:widowControl/>
              <w:kinsoku/>
              <w:wordWrap/>
              <w:overflowPunct/>
              <w:topLinePunct w:val="0"/>
              <w:autoSpaceDE/>
              <w:autoSpaceDN/>
              <w:bidi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174" w:type="dxa"/>
            <w:noWrap w:val="0"/>
            <w:vAlign w:val="center"/>
          </w:tcPr>
          <w:p w14:paraId="10B313B1">
            <w:pPr>
              <w:pStyle w:val="12"/>
              <w:keepNext w:val="0"/>
              <w:keepLines w:val="0"/>
              <w:pageBreakBefore w:val="0"/>
              <w:tabs>
                <w:tab w:val="left" w:pos="600"/>
              </w:tabs>
              <w:kinsoku/>
              <w:wordWrap/>
              <w:overflowPunct/>
              <w:topLinePunct w:val="0"/>
              <w:bidi w:val="0"/>
              <w:spacing w:line="400" w:lineRule="exact"/>
              <w:ind w:left="42" w:leftChars="20" w:firstLine="0"/>
              <w:jc w:val="left"/>
              <w:textAlignment w:val="auto"/>
              <w:rPr>
                <w:rFonts w:hint="eastAsia"/>
                <w:sz w:val="21"/>
                <w:szCs w:val="21"/>
                <w:highlight w:val="none"/>
              </w:rPr>
            </w:pPr>
            <w:r>
              <w:rPr>
                <w:rFonts w:hint="eastAsia"/>
                <w:sz w:val="21"/>
                <w:szCs w:val="21"/>
                <w:highlight w:val="none"/>
              </w:rPr>
              <w:t>价格分统一采用低价优先法计算，即满足磋商文件要求且最低的</w:t>
            </w:r>
            <w:r>
              <w:rPr>
                <w:rFonts w:hint="eastAsia"/>
                <w:sz w:val="21"/>
                <w:szCs w:val="21"/>
                <w:highlight w:val="none"/>
                <w:lang w:val="en-US" w:eastAsia="zh-CN"/>
              </w:rPr>
              <w:t>响应</w:t>
            </w:r>
            <w:r>
              <w:rPr>
                <w:rFonts w:hint="eastAsia"/>
                <w:sz w:val="21"/>
                <w:szCs w:val="21"/>
                <w:highlight w:val="none"/>
              </w:rPr>
              <w:t xml:space="preserve">报价为基准价，其价格分为满分。其他供应商的价格分统一按照下列公式计算： </w:t>
            </w:r>
          </w:p>
          <w:p w14:paraId="600C5C67">
            <w:pPr>
              <w:pStyle w:val="12"/>
              <w:keepNext w:val="0"/>
              <w:keepLines w:val="0"/>
              <w:pageBreakBefore w:val="0"/>
              <w:tabs>
                <w:tab w:val="left" w:pos="600"/>
              </w:tabs>
              <w:kinsoku/>
              <w:wordWrap/>
              <w:overflowPunct/>
              <w:topLinePunct w:val="0"/>
              <w:bidi w:val="0"/>
              <w:spacing w:line="400" w:lineRule="exact"/>
              <w:ind w:left="42" w:leftChars="20" w:firstLine="0"/>
              <w:jc w:val="left"/>
              <w:textAlignment w:val="auto"/>
              <w:rPr>
                <w:rFonts w:hint="eastAsia"/>
                <w:sz w:val="21"/>
                <w:szCs w:val="21"/>
                <w:highlight w:val="none"/>
              </w:rPr>
            </w:pPr>
            <w:r>
              <w:rPr>
                <w:rFonts w:hint="eastAsia"/>
                <w:sz w:val="21"/>
                <w:szCs w:val="21"/>
                <w:highlight w:val="none"/>
                <w:lang w:eastAsia="zh-CN"/>
              </w:rPr>
              <w:t>响应报价</w:t>
            </w:r>
            <w:r>
              <w:rPr>
                <w:rFonts w:hint="eastAsia"/>
                <w:sz w:val="21"/>
                <w:szCs w:val="21"/>
                <w:highlight w:val="none"/>
              </w:rPr>
              <w:t>得分=(基准价／</w:t>
            </w:r>
            <w:r>
              <w:rPr>
                <w:rFonts w:hint="eastAsia"/>
                <w:sz w:val="21"/>
                <w:szCs w:val="21"/>
                <w:highlight w:val="none"/>
                <w:lang w:eastAsia="zh-CN"/>
              </w:rPr>
              <w:t>响应报价</w:t>
            </w:r>
            <w:r>
              <w:rPr>
                <w:rFonts w:hint="eastAsia"/>
                <w:sz w:val="21"/>
                <w:szCs w:val="21"/>
                <w:highlight w:val="none"/>
              </w:rPr>
              <w:t xml:space="preserve">)×价格权值×100               </w:t>
            </w:r>
          </w:p>
          <w:p w14:paraId="20D44BBC">
            <w:pPr>
              <w:pStyle w:val="12"/>
              <w:keepNext w:val="0"/>
              <w:keepLines w:val="0"/>
              <w:pageBreakBefore w:val="0"/>
              <w:tabs>
                <w:tab w:val="left" w:pos="600"/>
              </w:tabs>
              <w:kinsoku/>
              <w:wordWrap/>
              <w:overflowPunct/>
              <w:topLinePunct w:val="0"/>
              <w:bidi w:val="0"/>
              <w:spacing w:line="400" w:lineRule="exact"/>
              <w:ind w:left="42" w:leftChars="20" w:firstLine="0"/>
              <w:jc w:val="left"/>
              <w:textAlignment w:val="auto"/>
              <w:rPr>
                <w:rFonts w:hint="eastAsia"/>
                <w:sz w:val="21"/>
                <w:szCs w:val="21"/>
                <w:highlight w:val="none"/>
              </w:rPr>
            </w:pPr>
            <w:r>
              <w:rPr>
                <w:rFonts w:hint="eastAsia"/>
                <w:sz w:val="21"/>
                <w:szCs w:val="21"/>
                <w:highlight w:val="none"/>
              </w:rPr>
              <w:t>计算分数时四舍五入取小数点后两位</w:t>
            </w:r>
          </w:p>
          <w:p w14:paraId="253AB1FD">
            <w:pPr>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注：（1）根据《政府采购促进中小企业发展管理办法》的通知--财库〔2020〕46号的相关规定，对小型和微型企业的价格给予10%的扣除，用扣除后的价格参与评审。</w:t>
            </w:r>
          </w:p>
          <w:p w14:paraId="1095DFEA">
            <w:pPr>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（2）根据《财政部民政部中国残疾人联合会关于促进残疾人就业政府采购政策的通知》（财库〔2017〕141号）的规定，对符合条件的残疾人福利性单位设备的价格给予10%的扣除，用扣除后的价格参与评审。</w:t>
            </w:r>
          </w:p>
          <w:p w14:paraId="009FA890">
            <w:pPr>
              <w:keepNext w:val="0"/>
              <w:keepLines w:val="0"/>
              <w:pageBreakBefore w:val="0"/>
              <w:kinsoku/>
              <w:wordWrap/>
              <w:overflowPunct/>
              <w:topLinePunct w:val="0"/>
              <w:bidi w:val="0"/>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小型、微型企业和监狱企业</w:t>
            </w:r>
            <w:r>
              <w:rPr>
                <w:rFonts w:hint="eastAsia" w:ascii="宋体" w:hAnsi="宋体" w:cs="宋体"/>
                <w:sz w:val="21"/>
                <w:szCs w:val="21"/>
                <w:highlight w:val="none"/>
                <w:lang w:val="en-US" w:eastAsia="zh-CN"/>
              </w:rPr>
              <w:t>及</w:t>
            </w:r>
            <w:r>
              <w:rPr>
                <w:rFonts w:hint="eastAsia" w:ascii="宋体" w:hAnsi="宋体" w:eastAsia="宋体" w:cs="宋体"/>
                <w:sz w:val="21"/>
                <w:szCs w:val="21"/>
                <w:highlight w:val="none"/>
              </w:rPr>
              <w:t>符合财政部、民政部、中国残疾人联合会关于促进残疾人就业政府采购政策的通知，以上政策同时具备的仅对其进行一次</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%的价格扣除，不重复扣除。</w:t>
            </w:r>
          </w:p>
          <w:p w14:paraId="7F1DC172">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（3）《关于进一步加大政府采购支持中小企业力度的通知》（财库〔2022〕19号）</w:t>
            </w:r>
          </w:p>
        </w:tc>
        <w:tc>
          <w:tcPr>
            <w:tcW w:w="765" w:type="dxa"/>
            <w:gridSpan w:val="2"/>
            <w:noWrap w:val="0"/>
            <w:vAlign w:val="center"/>
          </w:tcPr>
          <w:p w14:paraId="7D7DA312">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1022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restart"/>
            <w:noWrap w:val="0"/>
            <w:vAlign w:val="center"/>
          </w:tcPr>
          <w:p w14:paraId="2312C5F0">
            <w:pPr>
              <w:keepNext w:val="0"/>
              <w:keepLines w:val="0"/>
              <w:pageBreakBefore w:val="0"/>
              <w:widowControl/>
              <w:kinsoku/>
              <w:wordWrap/>
              <w:overflowPunct/>
              <w:topLinePunct w:val="0"/>
              <w:autoSpaceDE/>
              <w:autoSpaceDN/>
              <w:bidi w:val="0"/>
              <w:adjustRightInd w:val="0"/>
              <w:spacing w:afterLines="0"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技术评分标准</w:t>
            </w:r>
          </w:p>
        </w:tc>
        <w:tc>
          <w:tcPr>
            <w:tcW w:w="1064" w:type="dxa"/>
            <w:noWrap w:val="0"/>
            <w:vAlign w:val="center"/>
          </w:tcPr>
          <w:p w14:paraId="66978123">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项目理解及现状分析</w:t>
            </w:r>
          </w:p>
        </w:tc>
        <w:tc>
          <w:tcPr>
            <w:tcW w:w="747" w:type="dxa"/>
            <w:noWrap w:val="0"/>
            <w:vAlign w:val="center"/>
          </w:tcPr>
          <w:p w14:paraId="46D15422">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174" w:type="dxa"/>
            <w:noWrap w:val="0"/>
            <w:vAlign w:val="center"/>
          </w:tcPr>
          <w:p w14:paraId="0A0865C5">
            <w:pPr>
              <w:pStyle w:val="49"/>
              <w:keepNext w:val="0"/>
              <w:keepLines w:val="0"/>
              <w:pageBreakBefore w:val="0"/>
              <w:widowControl/>
              <w:numPr>
                <w:ilvl w:val="0"/>
                <w:numId w:val="0"/>
              </w:numPr>
              <w:kinsoku/>
              <w:wordWrap/>
              <w:overflowPunct/>
              <w:topLinePunct w:val="0"/>
              <w:autoSpaceDE/>
              <w:autoSpaceDN/>
              <w:bidi w:val="0"/>
              <w:adjustRightInd/>
              <w:snapToGrid/>
              <w:spacing w:afterLines="0"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供应商提供对项目理解及现状分析：对项目理解及现状分析认识准确，理解到位得(4-6</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分；对项目理解及现状分析认识基本准确，理解基本到位，得(2-4</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分；对项目理解及现状分析认识宽泛，理解不到位，得</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0-2</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分；未提供相关内容不得分。</w:t>
            </w:r>
          </w:p>
        </w:tc>
        <w:tc>
          <w:tcPr>
            <w:tcW w:w="765" w:type="dxa"/>
            <w:gridSpan w:val="2"/>
            <w:noWrap w:val="0"/>
            <w:vAlign w:val="center"/>
          </w:tcPr>
          <w:p w14:paraId="445A63AB">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7C6C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7DDB00BD">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p>
        </w:tc>
        <w:tc>
          <w:tcPr>
            <w:tcW w:w="1064" w:type="dxa"/>
            <w:noWrap w:val="0"/>
            <w:vAlign w:val="center"/>
          </w:tcPr>
          <w:p w14:paraId="1BED65CD">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default" w:ascii="宋体" w:hAnsi="宋体" w:eastAsia="宋体" w:cs="宋体"/>
                <w:color w:val="auto"/>
                <w:kern w:val="0"/>
                <w:sz w:val="21"/>
                <w:szCs w:val="21"/>
                <w:highlight w:val="none"/>
                <w:lang w:val="en-US" w:eastAsia="zh-CN"/>
              </w:rPr>
            </w:pPr>
            <w:r>
              <w:rPr>
                <w:rFonts w:ascii="宋体" w:hAnsi="宋体" w:eastAsia="宋体" w:cs="宋体"/>
                <w:color w:val="auto"/>
                <w:szCs w:val="21"/>
                <w:highlight w:val="none"/>
              </w:rPr>
              <w:t>监测</w:t>
            </w:r>
            <w:r>
              <w:rPr>
                <w:rFonts w:hint="eastAsia" w:ascii="宋体" w:hAnsi="宋体" w:cs="宋体"/>
                <w:color w:val="auto"/>
                <w:szCs w:val="21"/>
                <w:highlight w:val="none"/>
                <w:lang w:val="en-US" w:eastAsia="zh-CN"/>
              </w:rPr>
              <w:t>实施方案</w:t>
            </w:r>
          </w:p>
        </w:tc>
        <w:tc>
          <w:tcPr>
            <w:tcW w:w="747" w:type="dxa"/>
            <w:noWrap w:val="0"/>
            <w:vAlign w:val="center"/>
          </w:tcPr>
          <w:p w14:paraId="25687735">
            <w:pPr>
              <w:keepNext w:val="0"/>
              <w:keepLines w:val="0"/>
              <w:pageBreakBefore w:val="0"/>
              <w:widowControl/>
              <w:kinsoku/>
              <w:wordWrap/>
              <w:overflowPunct/>
              <w:topLinePunct w:val="0"/>
              <w:autoSpaceDE/>
              <w:autoSpaceDN/>
              <w:bidi w:val="0"/>
              <w:snapToGrid w:val="0"/>
              <w:spacing w:afterLines="0"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6174" w:type="dxa"/>
            <w:noWrap w:val="0"/>
            <w:vAlign w:val="center"/>
          </w:tcPr>
          <w:p w14:paraId="7427A2D8">
            <w:pPr>
              <w:keepNext w:val="0"/>
              <w:keepLines w:val="0"/>
              <w:pageBreakBefore w:val="0"/>
              <w:widowControl/>
              <w:kinsoku/>
              <w:wordWrap/>
              <w:overflowPunct/>
              <w:topLinePunct w:val="0"/>
              <w:autoSpaceDE/>
              <w:autoSpaceDN/>
              <w:bidi w:val="0"/>
              <w:adjustRightInd w:val="0"/>
              <w:spacing w:afterLines="0" w:line="400" w:lineRule="exact"/>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供应商提供监测</w:t>
            </w:r>
            <w:r>
              <w:rPr>
                <w:rFonts w:hint="eastAsia" w:ascii="宋体" w:hAnsi="宋体" w:cs="宋体"/>
                <w:color w:val="auto"/>
                <w:kern w:val="0"/>
                <w:sz w:val="21"/>
                <w:szCs w:val="21"/>
                <w:highlight w:val="none"/>
                <w:lang w:val="en-US" w:eastAsia="zh-CN"/>
              </w:rPr>
              <w:t>实施</w:t>
            </w:r>
            <w:r>
              <w:rPr>
                <w:rFonts w:hint="eastAsia" w:ascii="宋体" w:hAnsi="宋体" w:eastAsia="宋体" w:cs="宋体"/>
                <w:color w:val="auto"/>
                <w:kern w:val="0"/>
                <w:sz w:val="21"/>
                <w:szCs w:val="21"/>
                <w:highlight w:val="none"/>
                <w:lang w:val="en-US" w:eastAsia="zh-CN"/>
              </w:rPr>
              <w:t>方案，包括但不限于检测内容、检测方法、检测任务等，要求内容准确、全面，技术先进，思路清晰，逻辑严密，符合相关规范及地方法规要求，有较强的指导性及可操作性。 方案完整、科学，可操作性强，得(5-7</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分；方案基本完整，具备基本的可操作性，得(3-5</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分；方案有缺陷，可操作性差，得[0-3</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分；未提供相关内容不得分。</w:t>
            </w:r>
          </w:p>
        </w:tc>
        <w:tc>
          <w:tcPr>
            <w:tcW w:w="765" w:type="dxa"/>
            <w:gridSpan w:val="2"/>
            <w:noWrap w:val="0"/>
            <w:vAlign w:val="center"/>
          </w:tcPr>
          <w:p w14:paraId="3B61539D">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4395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56F2EC0D">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 w:val="21"/>
                <w:szCs w:val="21"/>
                <w:highlight w:val="none"/>
                <w:lang w:val="en-US" w:eastAsia="zh-CN" w:bidi="ar-SA"/>
              </w:rPr>
            </w:pPr>
          </w:p>
        </w:tc>
        <w:tc>
          <w:tcPr>
            <w:tcW w:w="1064" w:type="dxa"/>
            <w:noWrap w:val="0"/>
            <w:vAlign w:val="center"/>
          </w:tcPr>
          <w:p w14:paraId="235425D8">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工作进度计划及保障措施</w:t>
            </w:r>
          </w:p>
        </w:tc>
        <w:tc>
          <w:tcPr>
            <w:tcW w:w="747" w:type="dxa"/>
            <w:noWrap w:val="0"/>
            <w:vAlign w:val="center"/>
          </w:tcPr>
          <w:p w14:paraId="0AA4999D">
            <w:pPr>
              <w:keepNext w:val="0"/>
              <w:keepLines w:val="0"/>
              <w:pageBreakBefore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6174" w:type="dxa"/>
            <w:noWrap w:val="0"/>
            <w:vAlign w:val="center"/>
          </w:tcPr>
          <w:p w14:paraId="408AB240">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针对本项目采购内容有明确的编制进度安排，合理的成果交付时限且服务计划保证措施得当。具有科学合理明确的工作进度计划，工作进度计划与实际需求的契合度高，时间节点把控清晰明确，对工作推进指导性强，得(4-6</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分；工作进度计划基本符合实际需求，相关时间节点的把控要求基本准确，对工作推进相对有指导性，得(2-4</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分；工作进度计划不太符合实际需求，相关时间节点的把控要求不太准确，对工作推进指导性较差，得</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0-2</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分；未提供相关内容不得分。</w:t>
            </w:r>
          </w:p>
        </w:tc>
        <w:tc>
          <w:tcPr>
            <w:tcW w:w="765" w:type="dxa"/>
            <w:gridSpan w:val="2"/>
            <w:noWrap w:val="0"/>
            <w:vAlign w:val="center"/>
          </w:tcPr>
          <w:p w14:paraId="602C531D">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01A8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5ED075FD">
            <w:pPr>
              <w:keepNext w:val="0"/>
              <w:keepLines w:val="0"/>
              <w:pageBreakBefore w:val="0"/>
              <w:kinsoku/>
              <w:wordWrap/>
              <w:overflowPunct/>
              <w:topLinePunct w:val="0"/>
              <w:bidi w:val="0"/>
              <w:adjustRightInd w:val="0"/>
              <w:spacing w:afterLines="0" w:line="400" w:lineRule="exact"/>
              <w:jc w:val="center"/>
              <w:textAlignment w:val="auto"/>
              <w:rPr>
                <w:rFonts w:hint="eastAsia" w:ascii="宋体" w:hAnsi="宋体" w:eastAsia="宋体" w:cs="宋体"/>
                <w:color w:val="auto"/>
                <w:kern w:val="0"/>
                <w:sz w:val="21"/>
                <w:szCs w:val="21"/>
                <w:highlight w:val="none"/>
              </w:rPr>
            </w:pPr>
          </w:p>
        </w:tc>
        <w:tc>
          <w:tcPr>
            <w:tcW w:w="1064" w:type="dxa"/>
            <w:noWrap w:val="0"/>
            <w:vAlign w:val="center"/>
          </w:tcPr>
          <w:p w14:paraId="6CB0D96F">
            <w:pPr>
              <w:keepNext w:val="0"/>
              <w:keepLines w:val="0"/>
              <w:pageBreakBefore w:val="0"/>
              <w:kinsoku/>
              <w:wordWrap/>
              <w:overflowPunct/>
              <w:topLinePunct w:val="0"/>
              <w:bidi w:val="0"/>
              <w:snapToGrid/>
              <w:spacing w:afterLines="0" w:line="4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拟投入本项目人员配备</w:t>
            </w:r>
          </w:p>
        </w:tc>
        <w:tc>
          <w:tcPr>
            <w:tcW w:w="747" w:type="dxa"/>
            <w:noWrap w:val="0"/>
            <w:vAlign w:val="center"/>
          </w:tcPr>
          <w:p w14:paraId="276934E4">
            <w:pPr>
              <w:keepNext w:val="0"/>
              <w:keepLines w:val="0"/>
              <w:pageBreakBefore w:val="0"/>
              <w:kinsoku/>
              <w:wordWrap/>
              <w:overflowPunct/>
              <w:topLinePunct w:val="0"/>
              <w:bidi w:val="0"/>
              <w:snapToGrid/>
              <w:spacing w:afterLines="0" w:line="4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6174" w:type="dxa"/>
            <w:noWrap w:val="0"/>
            <w:vAlign w:val="center"/>
          </w:tcPr>
          <w:p w14:paraId="796B16B2">
            <w:pPr>
              <w:keepNext w:val="0"/>
              <w:keepLines w:val="0"/>
              <w:pageBreakBefore w:val="0"/>
              <w:widowControl/>
              <w:kinsoku/>
              <w:wordWrap/>
              <w:overflowPunct/>
              <w:topLinePunct w:val="0"/>
              <w:autoSpaceDE/>
              <w:autoSpaceDN/>
              <w:bidi w:val="0"/>
              <w:adjustRightInd w:val="0"/>
              <w:spacing w:line="400" w:lineRule="exact"/>
              <w:jc w:val="left"/>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highlight w:val="none"/>
                <w:lang w:val="en-US" w:eastAsia="zh-CN"/>
              </w:rPr>
              <w:t>1.</w:t>
            </w:r>
            <w:r>
              <w:rPr>
                <w:rFonts w:hint="eastAsia" w:ascii="宋体" w:hAnsi="宋体" w:eastAsia="宋体" w:cs="宋体"/>
                <w:highlight w:val="none"/>
                <w:lang w:eastAsia="zh-CN"/>
              </w:rPr>
              <w:t>针对本项目提供拟派团队的组织架构图或具体的项目组成员名单，</w:t>
            </w:r>
            <w:r>
              <w:rPr>
                <w:rFonts w:hint="eastAsia" w:ascii="宋体" w:hAnsi="宋体" w:eastAsia="宋体" w:cs="宋体"/>
                <w:highlight w:val="none"/>
                <w:lang w:val="en-US" w:eastAsia="zh-CN"/>
              </w:rPr>
              <w:t>总分2分；2.</w:t>
            </w:r>
            <w:r>
              <w:rPr>
                <w:rFonts w:hint="eastAsia" w:ascii="宋体" w:hAnsi="宋体" w:eastAsia="宋体" w:cs="宋体"/>
                <w:highlight w:val="none"/>
                <w:lang w:eastAsia="zh-CN"/>
              </w:rPr>
              <w:t>项目负责人应具有高级及以上职称，</w:t>
            </w:r>
            <w:r>
              <w:rPr>
                <w:rFonts w:hint="eastAsia" w:ascii="宋体" w:hAnsi="宋体" w:eastAsia="宋体" w:cs="宋体"/>
                <w:highlight w:val="none"/>
                <w:lang w:val="en-US" w:eastAsia="zh-CN"/>
              </w:rPr>
              <w:t>得2分；3.</w:t>
            </w:r>
            <w:r>
              <w:rPr>
                <w:rFonts w:hint="eastAsia" w:ascii="宋体" w:hAnsi="宋体" w:eastAsia="宋体" w:cs="宋体"/>
                <w:highlight w:val="none"/>
                <w:lang w:eastAsia="zh-CN"/>
              </w:rPr>
              <w:t>拟派团队成员（除项目负责人外）包含环境科学，</w:t>
            </w:r>
            <w:r>
              <w:rPr>
                <w:rFonts w:hint="eastAsia" w:ascii="宋体" w:hAnsi="宋体" w:eastAsia="宋体" w:cs="宋体"/>
                <w:highlight w:val="none"/>
                <w:lang w:val="en-US" w:eastAsia="zh-CN"/>
              </w:rPr>
              <w:t>环境工程、分析化学等与监测相关的专业技术人员，得3分；4.配备专业的实验室监测分析人员</w:t>
            </w:r>
            <w:r>
              <w:rPr>
                <w:rFonts w:hint="eastAsia" w:ascii="宋体" w:hAnsi="宋体" w:cs="宋体"/>
                <w:highlight w:val="none"/>
                <w:lang w:val="en-US" w:eastAsia="zh-CN"/>
              </w:rPr>
              <w:t>，</w:t>
            </w:r>
            <w:r>
              <w:rPr>
                <w:rFonts w:hint="eastAsia" w:ascii="宋体" w:hAnsi="宋体" w:eastAsia="宋体" w:cs="宋体"/>
                <w:highlight w:val="none"/>
                <w:lang w:eastAsia="zh-CN"/>
              </w:rPr>
              <w:t>响应文件中</w:t>
            </w:r>
            <w:r>
              <w:rPr>
                <w:rFonts w:hint="eastAsia" w:ascii="宋体" w:hAnsi="宋体" w:eastAsia="宋体" w:cs="宋体"/>
                <w:highlight w:val="none"/>
                <w:lang w:val="en-US" w:eastAsia="zh-CN"/>
              </w:rPr>
              <w:t>须提供人员的职称证书，合同复印件和单位在磋商公告发布时间止近半年内连续3个月的社保证明复印件为准，未提供不得分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，每提供1人得1分最高得3分</w:t>
            </w:r>
            <w:r>
              <w:rPr>
                <w:rFonts w:hint="eastAsia" w:ascii="宋体" w:hAnsi="宋体" w:eastAsia="宋体" w:cs="宋体"/>
                <w:b w:val="0"/>
                <w:bCs w:val="0"/>
                <w:color w:val="auto"/>
                <w:kern w:val="0"/>
                <w:sz w:val="21"/>
                <w:szCs w:val="21"/>
                <w:highlight w:val="none"/>
                <w:lang w:val="en-US" w:eastAsia="zh-CN"/>
              </w:rPr>
              <w:t>。</w:t>
            </w:r>
          </w:p>
        </w:tc>
        <w:tc>
          <w:tcPr>
            <w:tcW w:w="765" w:type="dxa"/>
            <w:gridSpan w:val="2"/>
            <w:noWrap w:val="0"/>
            <w:vAlign w:val="center"/>
          </w:tcPr>
          <w:p w14:paraId="38EA4675">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auto"/>
                <w:sz w:val="21"/>
                <w:szCs w:val="21"/>
                <w:highlight w:val="none"/>
              </w:rPr>
            </w:pPr>
          </w:p>
        </w:tc>
      </w:tr>
      <w:tr w14:paraId="7458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448" w:type="dxa"/>
            <w:vMerge w:val="continue"/>
            <w:noWrap w:val="0"/>
            <w:vAlign w:val="center"/>
          </w:tcPr>
          <w:p w14:paraId="31924EAF">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color w:val="auto"/>
                <w:kern w:val="0"/>
                <w:sz w:val="21"/>
                <w:szCs w:val="21"/>
                <w:highlight w:val="none"/>
              </w:rPr>
            </w:pPr>
          </w:p>
        </w:tc>
        <w:tc>
          <w:tcPr>
            <w:tcW w:w="1064" w:type="dxa"/>
            <w:noWrap w:val="0"/>
            <w:vAlign w:val="center"/>
          </w:tcPr>
          <w:p w14:paraId="56C5C871">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拟投入本项目</w:t>
            </w:r>
            <w:r>
              <w:rPr>
                <w:rFonts w:hint="eastAsia" w:ascii="宋体" w:hAnsi="宋体" w:cs="宋体"/>
                <w:color w:val="auto"/>
                <w:kern w:val="2"/>
                <w:sz w:val="21"/>
                <w:szCs w:val="21"/>
                <w:highlight w:val="none"/>
                <w:lang w:val="en-US" w:eastAsia="zh-CN" w:bidi="ar-SA"/>
              </w:rPr>
              <w:t>监</w:t>
            </w:r>
            <w:r>
              <w:rPr>
                <w:rFonts w:hint="eastAsia" w:ascii="宋体" w:hAnsi="宋体" w:eastAsia="宋体" w:cs="宋体"/>
                <w:color w:val="auto"/>
                <w:kern w:val="2"/>
                <w:sz w:val="21"/>
                <w:szCs w:val="21"/>
                <w:highlight w:val="none"/>
                <w:lang w:val="en-US" w:eastAsia="zh-CN" w:bidi="ar-SA"/>
              </w:rPr>
              <w:t>测的相关设备方案</w:t>
            </w:r>
          </w:p>
        </w:tc>
        <w:tc>
          <w:tcPr>
            <w:tcW w:w="747" w:type="dxa"/>
            <w:tcBorders>
              <w:top w:val="single" w:color="auto" w:sz="4" w:space="0"/>
              <w:left w:val="single" w:color="auto" w:sz="4" w:space="0"/>
              <w:bottom w:val="single" w:color="auto" w:sz="4" w:space="0"/>
              <w:right w:val="single" w:color="auto" w:sz="4" w:space="0"/>
            </w:tcBorders>
            <w:noWrap w:val="0"/>
            <w:vAlign w:val="center"/>
          </w:tcPr>
          <w:p w14:paraId="5A4FFDF1">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174" w:type="dxa"/>
            <w:tcBorders>
              <w:top w:val="single" w:color="auto" w:sz="4" w:space="0"/>
              <w:left w:val="single" w:color="auto" w:sz="4" w:space="0"/>
              <w:bottom w:val="single" w:color="auto" w:sz="4" w:space="0"/>
              <w:right w:val="single" w:color="auto" w:sz="4" w:space="0"/>
            </w:tcBorders>
            <w:noWrap w:val="0"/>
            <w:vAlign w:val="center"/>
          </w:tcPr>
          <w:p w14:paraId="4D57C727">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为确保本项目顺利实施，数据传输及时，供应商应提供按照国家标准要求开展监测的仪器设备、</w:t>
            </w:r>
            <w:r>
              <w:rPr>
                <w:rFonts w:hint="eastAsia" w:ascii="宋体" w:hAnsi="宋体" w:cs="宋体"/>
                <w:b w:val="0"/>
                <w:bCs w:val="0"/>
                <w:color w:val="auto"/>
                <w:kern w:val="0"/>
                <w:sz w:val="21"/>
                <w:szCs w:val="21"/>
                <w:highlight w:val="none"/>
                <w:lang w:val="en-US" w:eastAsia="zh-CN"/>
              </w:rPr>
              <w:t>实验室场地</w:t>
            </w:r>
            <w:r>
              <w:rPr>
                <w:rFonts w:hint="eastAsia" w:ascii="宋体" w:hAnsi="宋体" w:eastAsia="宋体" w:cs="宋体"/>
                <w:b w:val="0"/>
                <w:bCs w:val="0"/>
                <w:color w:val="auto"/>
                <w:kern w:val="0"/>
                <w:sz w:val="21"/>
                <w:szCs w:val="21"/>
                <w:highlight w:val="none"/>
                <w:lang w:val="en-US" w:eastAsia="zh-CN"/>
              </w:rPr>
              <w:t>以及相关证明材（设备图片、发票或租赁合同）</w:t>
            </w:r>
            <w:r>
              <w:rPr>
                <w:rFonts w:hint="eastAsia" w:ascii="宋体" w:hAnsi="宋体" w:cs="宋体"/>
                <w:b w:val="0"/>
                <w:bCs w:val="0"/>
                <w:color w:val="auto"/>
                <w:kern w:val="0"/>
                <w:sz w:val="21"/>
                <w:szCs w:val="21"/>
                <w:highlight w:val="none"/>
                <w:lang w:val="en-US" w:eastAsia="zh-CN"/>
              </w:rPr>
              <w:t>，得4分；</w:t>
            </w:r>
          </w:p>
          <w:p w14:paraId="18A520DA">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有满足</w:t>
            </w:r>
            <w:r>
              <w:rPr>
                <w:rFonts w:hint="eastAsia" w:ascii="宋体" w:hAnsi="宋体" w:cs="宋体"/>
                <w:b w:val="0"/>
                <w:bCs w:val="0"/>
                <w:color w:val="auto"/>
                <w:kern w:val="0"/>
                <w:sz w:val="21"/>
                <w:szCs w:val="21"/>
                <w:highlight w:val="none"/>
                <w:lang w:val="en-US" w:eastAsia="zh-CN"/>
              </w:rPr>
              <w:t>监</w:t>
            </w:r>
            <w:r>
              <w:rPr>
                <w:rFonts w:hint="eastAsia" w:ascii="宋体" w:hAnsi="宋体" w:eastAsia="宋体" w:cs="宋体"/>
                <w:b w:val="0"/>
                <w:bCs w:val="0"/>
                <w:color w:val="auto"/>
                <w:kern w:val="0"/>
                <w:sz w:val="21"/>
                <w:szCs w:val="21"/>
                <w:highlight w:val="none"/>
                <w:lang w:val="en-US" w:eastAsia="zh-CN"/>
              </w:rPr>
              <w:t>测工作需要的、独立的、固定的实验室场地，提供相应的证明材料，包括①房产证或房屋租赁合同，②实验室情况、③图片说明，每提供一项得 2 分，最高得</w:t>
            </w:r>
            <w:r>
              <w:rPr>
                <w:rFonts w:hint="eastAsia" w:ascii="宋体"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cs="宋体"/>
                <w:b w:val="0"/>
                <w:bCs w:val="0"/>
                <w:color w:val="auto"/>
                <w:kern w:val="0"/>
                <w:sz w:val="21"/>
                <w:szCs w:val="21"/>
                <w:highlight w:val="none"/>
                <w:lang w:val="en-US" w:eastAsia="zh-CN"/>
              </w:rPr>
              <w:t>；</w:t>
            </w:r>
          </w:p>
          <w:p w14:paraId="37DF04FC">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未提供内容不得分。</w:t>
            </w:r>
          </w:p>
        </w:tc>
        <w:tc>
          <w:tcPr>
            <w:tcW w:w="765" w:type="dxa"/>
            <w:gridSpan w:val="2"/>
            <w:tcBorders>
              <w:top w:val="single" w:color="auto" w:sz="4" w:space="0"/>
              <w:left w:val="single" w:color="auto" w:sz="4" w:space="0"/>
              <w:bottom w:val="single" w:color="auto" w:sz="4" w:space="0"/>
              <w:right w:val="single" w:color="auto" w:sz="4" w:space="0"/>
            </w:tcBorders>
            <w:noWrap w:val="0"/>
            <w:vAlign w:val="top"/>
          </w:tcPr>
          <w:p w14:paraId="1E5F782E">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1"/>
                <w:szCs w:val="21"/>
                <w:highlight w:val="none"/>
              </w:rPr>
            </w:pPr>
          </w:p>
        </w:tc>
      </w:tr>
      <w:tr w14:paraId="69B3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74A93DCC">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bCs/>
                <w:color w:val="auto"/>
                <w:sz w:val="21"/>
                <w:szCs w:val="21"/>
                <w:highlight w:val="none"/>
              </w:rPr>
            </w:pPr>
          </w:p>
        </w:tc>
        <w:tc>
          <w:tcPr>
            <w:tcW w:w="1064" w:type="dxa"/>
            <w:noWrap w:val="0"/>
            <w:vAlign w:val="center"/>
          </w:tcPr>
          <w:p w14:paraId="49C012B0">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技术、质量及安全保障措施</w:t>
            </w:r>
          </w:p>
        </w:tc>
        <w:tc>
          <w:tcPr>
            <w:tcW w:w="747" w:type="dxa"/>
            <w:tcBorders>
              <w:top w:val="single" w:color="auto" w:sz="4" w:space="0"/>
            </w:tcBorders>
            <w:noWrap w:val="0"/>
            <w:vAlign w:val="center"/>
          </w:tcPr>
          <w:p w14:paraId="72670BBA">
            <w:pPr>
              <w:keepNext w:val="0"/>
              <w:keepLines w:val="0"/>
              <w:pageBreakBefore w:val="0"/>
              <w:kinsoku/>
              <w:wordWrap/>
              <w:overflowPunct/>
              <w:topLinePunct w:val="0"/>
              <w:autoSpaceDE w:val="0"/>
              <w:autoSpaceDN w:val="0"/>
              <w:bidi w:val="0"/>
              <w:adjustRightInd w:val="0"/>
              <w:spacing w:line="400" w:lineRule="exact"/>
              <w:jc w:val="center"/>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6174" w:type="dxa"/>
            <w:tcBorders>
              <w:top w:val="single" w:color="auto" w:sz="4" w:space="0"/>
            </w:tcBorders>
            <w:noWrap w:val="0"/>
            <w:vAlign w:val="center"/>
          </w:tcPr>
          <w:p w14:paraId="4D3F4EAE">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结合本项目实际情况，制定技术、质量及安全保障措施；具有针对本项目质量管理制度及保障措施，内容具体、完善、可行性高，得0-4分；</w:t>
            </w:r>
          </w:p>
          <w:p w14:paraId="56767A83">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具备有效期内的质量管理体系认证证书、环境管理体系认证证书等，得2分；</w:t>
            </w:r>
          </w:p>
          <w:p w14:paraId="12FAF8E7">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未提供相关内容不得分。</w:t>
            </w:r>
          </w:p>
        </w:tc>
        <w:tc>
          <w:tcPr>
            <w:tcW w:w="765" w:type="dxa"/>
            <w:gridSpan w:val="2"/>
            <w:tcBorders>
              <w:top w:val="single" w:color="auto" w:sz="4" w:space="0"/>
            </w:tcBorders>
            <w:noWrap w:val="0"/>
            <w:vAlign w:val="top"/>
          </w:tcPr>
          <w:p w14:paraId="4E2CD7EC">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1"/>
                <w:szCs w:val="21"/>
                <w:highlight w:val="none"/>
              </w:rPr>
            </w:pPr>
          </w:p>
        </w:tc>
      </w:tr>
      <w:tr w14:paraId="50A4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320F3ECB">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1"/>
                <w:szCs w:val="21"/>
                <w:highlight w:val="none"/>
              </w:rPr>
            </w:pPr>
          </w:p>
        </w:tc>
        <w:tc>
          <w:tcPr>
            <w:tcW w:w="1064" w:type="dxa"/>
            <w:noWrap w:val="0"/>
            <w:vAlign w:val="center"/>
          </w:tcPr>
          <w:p w14:paraId="3E31CA3D">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rPr>
              <w:t>保密、廉洁措施</w:t>
            </w:r>
          </w:p>
        </w:tc>
        <w:tc>
          <w:tcPr>
            <w:tcW w:w="747" w:type="dxa"/>
            <w:noWrap w:val="0"/>
            <w:vAlign w:val="center"/>
          </w:tcPr>
          <w:p w14:paraId="40249064">
            <w:pPr>
              <w:keepNext w:val="0"/>
              <w:keepLines w:val="0"/>
              <w:pageBreakBefore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174" w:type="dxa"/>
            <w:noWrap w:val="0"/>
            <w:vAlign w:val="center"/>
          </w:tcPr>
          <w:p w14:paraId="3CE42481">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lang w:eastAsia="zh-CN"/>
              </w:rPr>
            </w:pPr>
            <w:r>
              <w:rPr>
                <w:rFonts w:hint="eastAsia" w:ascii="宋体" w:hAnsi="宋体" w:eastAsia="宋体" w:cs="宋体"/>
                <w:lang w:eastAsia="zh-CN"/>
              </w:rPr>
              <w:t>1、具有针对本项目的保密措施或承诺的，（得0-3分）。</w:t>
            </w:r>
          </w:p>
          <w:p w14:paraId="73A8CEAE">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lang w:eastAsia="zh-CN"/>
              </w:rPr>
              <w:t>2、具有针对本项目的廉洁措施或承诺的，（得0-3分）。</w:t>
            </w:r>
          </w:p>
        </w:tc>
        <w:tc>
          <w:tcPr>
            <w:tcW w:w="765" w:type="dxa"/>
            <w:gridSpan w:val="2"/>
            <w:noWrap w:val="0"/>
            <w:vAlign w:val="top"/>
          </w:tcPr>
          <w:p w14:paraId="66DE9FB6">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1"/>
                <w:szCs w:val="21"/>
                <w:highlight w:val="none"/>
              </w:rPr>
            </w:pPr>
          </w:p>
        </w:tc>
      </w:tr>
      <w:tr w14:paraId="60AF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79D8A243">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1064" w:type="dxa"/>
            <w:noWrap w:val="0"/>
            <w:vAlign w:val="center"/>
          </w:tcPr>
          <w:p w14:paraId="65781BD6">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服务承诺</w:t>
            </w:r>
          </w:p>
        </w:tc>
        <w:tc>
          <w:tcPr>
            <w:tcW w:w="747" w:type="dxa"/>
            <w:noWrap w:val="0"/>
            <w:vAlign w:val="center"/>
          </w:tcPr>
          <w:p w14:paraId="383744A4">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6174" w:type="dxa"/>
            <w:noWrap w:val="0"/>
            <w:vAlign w:val="center"/>
          </w:tcPr>
          <w:p w14:paraId="5D6D7685">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针对本项目,提供服务承诺，包括①整个项目完成期限内服务质量、②人员到位情况、③服务的响应时间、④确保检验结果内容完整、真实、合法性、保密性等做出实质性承诺（内容应当包含不能完全履行承诺时愿意接受相关处罚的相关承诺）等相关内容进行评审：每一项均有详细且针对性的说明计8分；每缺项一个内容的描述扣2分；以上内容仅有描述但不够完善的，每有一项扣1分；未提供相关内容不得分。</w:t>
            </w:r>
          </w:p>
        </w:tc>
        <w:tc>
          <w:tcPr>
            <w:tcW w:w="765" w:type="dxa"/>
            <w:gridSpan w:val="2"/>
            <w:noWrap w:val="0"/>
            <w:vAlign w:val="top"/>
          </w:tcPr>
          <w:p w14:paraId="0178AF37">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1"/>
                <w:szCs w:val="21"/>
                <w:highlight w:val="none"/>
              </w:rPr>
            </w:pPr>
          </w:p>
        </w:tc>
      </w:tr>
      <w:tr w14:paraId="2266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469845FC">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1064" w:type="dxa"/>
            <w:noWrap w:val="0"/>
            <w:vAlign w:val="center"/>
          </w:tcPr>
          <w:p w14:paraId="7D94E619">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tc>
        <w:tc>
          <w:tcPr>
            <w:tcW w:w="747" w:type="dxa"/>
            <w:noWrap w:val="0"/>
            <w:vAlign w:val="center"/>
          </w:tcPr>
          <w:p w14:paraId="5886FE8F">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6174" w:type="dxa"/>
            <w:noWrap w:val="0"/>
            <w:vAlign w:val="center"/>
          </w:tcPr>
          <w:p w14:paraId="013688FB">
            <w:pPr>
              <w:keepNext w:val="0"/>
              <w:keepLines w:val="0"/>
              <w:pageBreakBefore w:val="0"/>
              <w:widowControl/>
              <w:kinsoku/>
              <w:wordWrap/>
              <w:overflowPunct/>
              <w:topLinePunct w:val="0"/>
              <w:autoSpaceDE/>
              <w:autoSpaceDN/>
              <w:bidi w:val="0"/>
              <w:adjustRightInd w:val="0"/>
              <w:spacing w:line="40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针对本项目实际需求，提供售后服务方案，包括供应商在项目实施后能够及时出具检测报告，并负责检测结果解释；在后期工作中，提供免费的技术咨询。方案全面、合理、规范，可操作性强，得(5-7</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分；方案基本合理，可操作性不强，得(3-5</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分；方案简单，可操作性差，得</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0-3</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分；未提供相关内容不得分。</w:t>
            </w:r>
          </w:p>
        </w:tc>
        <w:tc>
          <w:tcPr>
            <w:tcW w:w="765" w:type="dxa"/>
            <w:gridSpan w:val="2"/>
            <w:noWrap w:val="0"/>
            <w:vAlign w:val="top"/>
          </w:tcPr>
          <w:p w14:paraId="5BBDB1D9">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1"/>
                <w:szCs w:val="21"/>
                <w:highlight w:val="none"/>
              </w:rPr>
            </w:pPr>
          </w:p>
        </w:tc>
      </w:tr>
      <w:tr w14:paraId="02F3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4CE2DE24">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1064" w:type="dxa"/>
            <w:noWrap w:val="0"/>
            <w:vAlign w:val="center"/>
          </w:tcPr>
          <w:p w14:paraId="57750885">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重难点分析及控制措施</w:t>
            </w:r>
          </w:p>
        </w:tc>
        <w:tc>
          <w:tcPr>
            <w:tcW w:w="747" w:type="dxa"/>
            <w:noWrap w:val="0"/>
            <w:vAlign w:val="center"/>
          </w:tcPr>
          <w:p w14:paraId="0EDEC681">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6174" w:type="dxa"/>
            <w:shd w:val="clear" w:color="auto" w:fill="auto"/>
            <w:noWrap w:val="0"/>
            <w:vAlign w:val="top"/>
          </w:tcPr>
          <w:p w14:paraId="1CE813C1">
            <w:pPr>
              <w:pStyle w:val="56"/>
              <w:keepNext w:val="0"/>
              <w:keepLines w:val="0"/>
              <w:pageBreakBefore w:val="0"/>
              <w:kinsoku/>
              <w:wordWrap/>
              <w:overflowPunct/>
              <w:topLinePunct w:val="0"/>
              <w:bidi w:val="0"/>
              <w:spacing w:line="400" w:lineRule="exact"/>
              <w:textAlignment w:val="auto"/>
              <w:rPr>
                <w:rFonts w:hint="eastAsia" w:asciiTheme="minorHAnsi" w:hAnsiTheme="minorHAnsi" w:eastAsiaTheme="minorEastAsia" w:cstheme="minorBidi"/>
                <w:lang w:val="en-US" w:eastAsia="zh-CN" w:bidi="ar-SA"/>
              </w:rPr>
            </w:pPr>
            <w:r>
              <w:rPr>
                <w:rFonts w:ascii="宋体" w:hAnsi="宋体" w:eastAsia="宋体" w:cs="宋体"/>
                <w:color w:val="auto"/>
                <w:kern w:val="2"/>
                <w:sz w:val="21"/>
                <w:szCs w:val="21"/>
                <w:highlight w:val="none"/>
                <w:lang w:eastAsia="zh-CN"/>
              </w:rPr>
              <w:t>根</w:t>
            </w:r>
            <w:r>
              <w:rPr>
                <w:rFonts w:hint="eastAsia" w:ascii="宋体" w:hAnsi="宋体" w:eastAsia="宋体" w:cs="宋体"/>
                <w:b w:val="0"/>
                <w:bCs w:val="0"/>
                <w:color w:val="auto"/>
                <w:kern w:val="0"/>
                <w:sz w:val="21"/>
                <w:szCs w:val="21"/>
                <w:highlight w:val="none"/>
                <w:lang w:val="en-US" w:eastAsia="zh-CN" w:bidi="ar-SA"/>
              </w:rPr>
              <w:t>据项目具体情况提出难点、重点进行分析并提出控制措施。分析内容准确，控制措施合理得(7-10）分；分析内容基本准确，控制措施基本合理得(5-7）分；分析内容和控制措施较简单得（3-5）分；未提供相关内容不得分。</w:t>
            </w:r>
          </w:p>
        </w:tc>
        <w:tc>
          <w:tcPr>
            <w:tcW w:w="765" w:type="dxa"/>
            <w:gridSpan w:val="2"/>
            <w:noWrap w:val="0"/>
            <w:vAlign w:val="top"/>
          </w:tcPr>
          <w:p w14:paraId="0C3D8318">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1"/>
                <w:szCs w:val="21"/>
                <w:highlight w:val="none"/>
              </w:rPr>
            </w:pPr>
          </w:p>
        </w:tc>
      </w:tr>
      <w:tr w14:paraId="1438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8" w:type="dxa"/>
            <w:vMerge w:val="continue"/>
            <w:noWrap w:val="0"/>
            <w:vAlign w:val="center"/>
          </w:tcPr>
          <w:p w14:paraId="22FFBDA1">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1064" w:type="dxa"/>
            <w:noWrap w:val="0"/>
            <w:vAlign w:val="center"/>
          </w:tcPr>
          <w:p w14:paraId="2D40EBD5">
            <w:pPr>
              <w:keepNext w:val="0"/>
              <w:keepLines w:val="0"/>
              <w:pageBreakBefore w:val="0"/>
              <w:kinsoku/>
              <w:wordWrap/>
              <w:overflowPunct/>
              <w:topLinePunct w:val="0"/>
              <w:bidi w:val="0"/>
              <w:adjustRightInd w:val="0"/>
              <w:snapToGrid w:val="0"/>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类似业绩</w:t>
            </w:r>
          </w:p>
        </w:tc>
        <w:tc>
          <w:tcPr>
            <w:tcW w:w="747" w:type="dxa"/>
            <w:noWrap w:val="0"/>
            <w:vAlign w:val="center"/>
          </w:tcPr>
          <w:p w14:paraId="79E354B5">
            <w:pPr>
              <w:keepNext w:val="0"/>
              <w:keepLines w:val="0"/>
              <w:pageBreakBefore w:val="0"/>
              <w:kinsoku/>
              <w:wordWrap/>
              <w:overflowPunct/>
              <w:topLinePunct w:val="0"/>
              <w:bidi w:val="0"/>
              <w:adjustRightInd w:val="0"/>
              <w:snapToGrid w:val="0"/>
              <w:spacing w:line="40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p>
        </w:tc>
        <w:tc>
          <w:tcPr>
            <w:tcW w:w="6174" w:type="dxa"/>
            <w:shd w:val="clear" w:color="auto" w:fill="auto"/>
            <w:noWrap w:val="0"/>
            <w:vAlign w:val="top"/>
          </w:tcPr>
          <w:p w14:paraId="6E038B16">
            <w:pPr>
              <w:pStyle w:val="56"/>
              <w:keepNext w:val="0"/>
              <w:keepLines w:val="0"/>
              <w:pageBreakBefore w:val="0"/>
              <w:kinsoku/>
              <w:wordWrap/>
              <w:overflowPunct/>
              <w:topLinePunct w:val="0"/>
              <w:bidi w:val="0"/>
              <w:spacing w:line="400" w:lineRule="exact"/>
              <w:textAlignment w:val="auto"/>
              <w:rPr>
                <w:rFonts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供应商</w:t>
            </w:r>
            <w:r>
              <w:rPr>
                <w:rFonts w:ascii="宋体" w:hAnsi="宋体" w:eastAsia="宋体" w:cs="宋体"/>
                <w:color w:val="auto"/>
                <w:kern w:val="2"/>
                <w:sz w:val="21"/>
                <w:szCs w:val="21"/>
                <w:highlight w:val="none"/>
                <w:lang w:eastAsia="zh-CN"/>
              </w:rPr>
              <w:t>近三年（202</w:t>
            </w:r>
            <w:r>
              <w:rPr>
                <w:rFonts w:hint="eastAsia" w:ascii="宋体" w:hAnsi="宋体" w:eastAsia="宋体" w:cs="宋体"/>
                <w:color w:val="auto"/>
                <w:kern w:val="2"/>
                <w:sz w:val="21"/>
                <w:szCs w:val="21"/>
                <w:highlight w:val="none"/>
                <w:lang w:val="en-US" w:eastAsia="zh-CN"/>
              </w:rPr>
              <w:t>2</w:t>
            </w:r>
            <w:r>
              <w:rPr>
                <w:rFonts w:ascii="宋体" w:hAnsi="宋体" w:eastAsia="宋体" w:cs="宋体"/>
                <w:color w:val="auto"/>
                <w:kern w:val="2"/>
                <w:sz w:val="21"/>
                <w:szCs w:val="21"/>
                <w:highlight w:val="none"/>
                <w:lang w:eastAsia="zh-CN"/>
              </w:rPr>
              <w:t>年6月至今）已完成类似项目类似业绩，每提供一个业绩得2分，满分</w:t>
            </w:r>
            <w:r>
              <w:rPr>
                <w:rFonts w:hint="eastAsia" w:ascii="宋体" w:hAnsi="宋体" w:eastAsia="宋体" w:cs="宋体"/>
                <w:color w:val="auto"/>
                <w:kern w:val="2"/>
                <w:sz w:val="21"/>
                <w:szCs w:val="21"/>
                <w:highlight w:val="none"/>
                <w:lang w:val="en-US" w:eastAsia="zh-CN"/>
              </w:rPr>
              <w:t>16</w:t>
            </w:r>
            <w:r>
              <w:rPr>
                <w:rFonts w:ascii="宋体" w:hAnsi="宋体" w:eastAsia="宋体" w:cs="宋体"/>
                <w:color w:val="auto"/>
                <w:kern w:val="2"/>
                <w:sz w:val="21"/>
                <w:szCs w:val="21"/>
                <w:highlight w:val="none"/>
                <w:lang w:eastAsia="zh-CN"/>
              </w:rPr>
              <w:t>分。以</w:t>
            </w:r>
            <w:r>
              <w:rPr>
                <w:rFonts w:hint="eastAsia" w:ascii="宋体" w:hAnsi="宋体" w:eastAsia="宋体" w:cs="宋体"/>
                <w:color w:val="auto"/>
                <w:kern w:val="2"/>
                <w:sz w:val="21"/>
                <w:szCs w:val="21"/>
                <w:highlight w:val="none"/>
                <w:lang w:val="en-US" w:eastAsia="zh-CN"/>
              </w:rPr>
              <w:t>响应</w:t>
            </w:r>
            <w:r>
              <w:rPr>
                <w:rFonts w:ascii="宋体" w:hAnsi="宋体" w:eastAsia="宋体" w:cs="宋体"/>
                <w:color w:val="auto"/>
                <w:kern w:val="2"/>
                <w:sz w:val="21"/>
                <w:szCs w:val="21"/>
                <w:highlight w:val="none"/>
                <w:lang w:eastAsia="zh-CN"/>
              </w:rPr>
              <w:t>文件中附合同关键页（合同关键页内容须包含合同名称、签订双方名称、签订时间、主要服务内容、双方盖章页等）复印件并加盖</w:t>
            </w:r>
            <w:r>
              <w:rPr>
                <w:rFonts w:hint="eastAsia" w:ascii="宋体" w:hAnsi="宋体" w:eastAsia="宋体" w:cs="宋体"/>
                <w:color w:val="auto"/>
                <w:kern w:val="2"/>
                <w:sz w:val="21"/>
                <w:szCs w:val="21"/>
                <w:highlight w:val="none"/>
                <w:lang w:val="en-US" w:eastAsia="zh-CN"/>
              </w:rPr>
              <w:t>供应商</w:t>
            </w:r>
            <w:r>
              <w:rPr>
                <w:rFonts w:ascii="宋体" w:hAnsi="宋体" w:eastAsia="宋体" w:cs="宋体"/>
                <w:color w:val="auto"/>
                <w:kern w:val="2"/>
                <w:sz w:val="21"/>
                <w:szCs w:val="21"/>
                <w:highlight w:val="none"/>
                <w:lang w:eastAsia="zh-CN"/>
              </w:rPr>
              <w:t>公章为准。</w:t>
            </w:r>
          </w:p>
        </w:tc>
        <w:tc>
          <w:tcPr>
            <w:tcW w:w="765" w:type="dxa"/>
            <w:gridSpan w:val="2"/>
            <w:noWrap w:val="0"/>
            <w:vAlign w:val="top"/>
          </w:tcPr>
          <w:p w14:paraId="4A55E6BF">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1"/>
                <w:szCs w:val="21"/>
                <w:highlight w:val="none"/>
              </w:rPr>
            </w:pPr>
          </w:p>
        </w:tc>
      </w:tr>
      <w:tr w14:paraId="5FF0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835" w:hRule="atLeast"/>
          <w:jc w:val="center"/>
        </w:trPr>
        <w:tc>
          <w:tcPr>
            <w:tcW w:w="2259" w:type="dxa"/>
            <w:gridSpan w:val="3"/>
            <w:noWrap w:val="0"/>
            <w:vAlign w:val="center"/>
          </w:tcPr>
          <w:p w14:paraId="6333CD82">
            <w:pPr>
              <w:keepNext w:val="0"/>
              <w:keepLines w:val="0"/>
              <w:pageBreakBefore w:val="0"/>
              <w:kinsoku/>
              <w:wordWrap/>
              <w:overflowPunct/>
              <w:topLinePunct w:val="0"/>
              <w:bidi w:val="0"/>
              <w:snapToGrid w:val="0"/>
              <w:spacing w:line="400" w:lineRule="exact"/>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c>
          <w:tcPr>
            <w:tcW w:w="6922" w:type="dxa"/>
            <w:gridSpan w:val="2"/>
            <w:noWrap w:val="0"/>
            <w:vAlign w:val="center"/>
          </w:tcPr>
          <w:p w14:paraId="73A95670">
            <w:pPr>
              <w:keepNext w:val="0"/>
              <w:keepLines w:val="0"/>
              <w:pageBreakBefore w:val="0"/>
              <w:kinsoku/>
              <w:wordWrap/>
              <w:overflowPunct/>
              <w:topLinePunct w:val="0"/>
              <w:bidi w:val="0"/>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成员必须按照本评审要素据实打分，各类数字计算均按“四舍五入”保留小数点后两位；</w:t>
            </w:r>
          </w:p>
          <w:p w14:paraId="64E63644">
            <w:pPr>
              <w:keepNext w:val="0"/>
              <w:keepLines w:val="0"/>
              <w:pageBreakBefore w:val="0"/>
              <w:kinsoku/>
              <w:wordWrap/>
              <w:overflowPunct/>
              <w:topLinePunct w:val="0"/>
              <w:bidi w:val="0"/>
              <w:snapToGrid w:val="0"/>
              <w:spacing w:line="400" w:lineRule="exact"/>
              <w:jc w:val="left"/>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2.以上所有证明文件须提供清晰复印件加盖供应商公章装订于正、副本中。</w:t>
            </w:r>
          </w:p>
        </w:tc>
      </w:tr>
    </w:tbl>
    <w:p w14:paraId="70FB754A">
      <w:pPr>
        <w:pStyle w:val="2"/>
        <w:rPr>
          <w:rFonts w:hint="default" w:ascii="Times New Roman" w:hAnsi="Times New Roman" w:cs="Times New Roman"/>
          <w:color w:val="auto"/>
          <w:highlight w:val="none"/>
        </w:rPr>
      </w:pPr>
    </w:p>
    <w:p w14:paraId="2E56AD5D">
      <w:pPr>
        <w:spacing w:before="114" w:line="225" w:lineRule="auto"/>
        <w:ind w:left="122"/>
        <w:rPr>
          <w:rStyle w:val="36"/>
          <w:rFonts w:hint="default" w:ascii="Times New Roman" w:hAnsi="Times New Roman" w:eastAsia="黑体" w:cs="Times New Roman"/>
          <w:color w:val="auto"/>
          <w:sz w:val="32"/>
          <w:szCs w:val="32"/>
          <w:highlight w:val="none"/>
        </w:rPr>
      </w:pPr>
      <w:bookmarkStart w:id="117" w:name="_Toc26233"/>
    </w:p>
    <w:p w14:paraId="4BB0DF64">
      <w:pPr>
        <w:rPr>
          <w:rStyle w:val="36"/>
          <w:rFonts w:hint="default" w:ascii="Times New Roman" w:hAnsi="Times New Roman" w:eastAsia="黑体" w:cs="Times New Roman"/>
          <w:color w:val="auto"/>
          <w:sz w:val="32"/>
          <w:szCs w:val="32"/>
          <w:highlight w:val="none"/>
        </w:rPr>
      </w:pPr>
      <w:r>
        <w:rPr>
          <w:rStyle w:val="36"/>
          <w:rFonts w:hint="default" w:ascii="Times New Roman" w:hAnsi="Times New Roman" w:eastAsia="黑体" w:cs="Times New Roman"/>
          <w:color w:val="auto"/>
          <w:sz w:val="32"/>
          <w:szCs w:val="32"/>
          <w:highlight w:val="none"/>
        </w:rPr>
        <w:br w:type="page"/>
      </w:r>
    </w:p>
    <w:p w14:paraId="7BB699FF">
      <w:pPr>
        <w:pStyle w:val="2"/>
        <w:rPr>
          <w:rFonts w:hint="default" w:ascii="Times New Roman" w:hAnsi="Times New Roman" w:cs="Times New Roman"/>
          <w:color w:val="auto"/>
          <w:highlight w:val="none"/>
        </w:rPr>
      </w:pPr>
    </w:p>
    <w:p w14:paraId="71803AA0">
      <w:pPr>
        <w:rPr>
          <w:rFonts w:hint="default" w:ascii="Times New Roman" w:hAnsi="Times New Roman" w:cs="Times New Roman"/>
          <w:color w:val="auto"/>
          <w:highlight w:val="none"/>
        </w:rPr>
      </w:pPr>
    </w:p>
    <w:p w14:paraId="6565E0A6">
      <w:pPr>
        <w:pStyle w:val="2"/>
        <w:rPr>
          <w:rFonts w:hint="default" w:ascii="Times New Roman" w:hAnsi="Times New Roman" w:cs="Times New Roman"/>
          <w:color w:val="auto"/>
          <w:highlight w:val="none"/>
        </w:rPr>
      </w:pPr>
    </w:p>
    <w:p w14:paraId="75EB84BE">
      <w:pPr>
        <w:pStyle w:val="2"/>
        <w:rPr>
          <w:rFonts w:hint="default" w:ascii="Times New Roman" w:hAnsi="Times New Roman" w:cs="Times New Roman"/>
          <w:color w:val="auto"/>
          <w:highlight w:val="none"/>
        </w:rPr>
      </w:pPr>
    </w:p>
    <w:p w14:paraId="2B913FB5">
      <w:pPr>
        <w:rPr>
          <w:rFonts w:hint="default" w:ascii="Times New Roman" w:hAnsi="Times New Roman" w:cs="Times New Roman"/>
          <w:color w:val="auto"/>
          <w:highlight w:val="none"/>
        </w:rPr>
      </w:pPr>
    </w:p>
    <w:p w14:paraId="406C6BAD">
      <w:pPr>
        <w:rPr>
          <w:rFonts w:hint="default" w:ascii="Times New Roman" w:hAnsi="Times New Roman" w:cs="Times New Roman"/>
          <w:color w:val="auto"/>
          <w:highlight w:val="none"/>
        </w:rPr>
      </w:pPr>
    </w:p>
    <w:p w14:paraId="7BFD771C">
      <w:pPr>
        <w:pStyle w:val="2"/>
        <w:rPr>
          <w:rFonts w:hint="default" w:ascii="Times New Roman" w:hAnsi="Times New Roman" w:cs="Times New Roman"/>
          <w:color w:val="auto"/>
          <w:highlight w:val="none"/>
        </w:rPr>
      </w:pPr>
    </w:p>
    <w:p w14:paraId="7E39C109">
      <w:pPr>
        <w:rPr>
          <w:rFonts w:hint="default" w:ascii="Times New Roman" w:hAnsi="Times New Roman" w:cs="Times New Roman"/>
          <w:color w:val="auto"/>
          <w:highlight w:val="none"/>
        </w:rPr>
      </w:pPr>
    </w:p>
    <w:p w14:paraId="6857C8C4">
      <w:pPr>
        <w:pStyle w:val="2"/>
        <w:rPr>
          <w:rFonts w:hint="default" w:ascii="Times New Roman" w:hAnsi="Times New Roman" w:cs="Times New Roman"/>
          <w:color w:val="auto"/>
          <w:highlight w:val="none"/>
        </w:rPr>
      </w:pPr>
    </w:p>
    <w:p w14:paraId="2D1A3F71">
      <w:pPr>
        <w:rPr>
          <w:rFonts w:hint="default" w:ascii="Times New Roman" w:hAnsi="Times New Roman" w:cs="Times New Roman"/>
          <w:color w:val="auto"/>
          <w:highlight w:val="none"/>
        </w:rPr>
      </w:pPr>
    </w:p>
    <w:p w14:paraId="2D5011F5">
      <w:pPr>
        <w:pStyle w:val="2"/>
        <w:rPr>
          <w:rFonts w:hint="default" w:ascii="Times New Roman" w:hAnsi="Times New Roman" w:cs="Times New Roman"/>
          <w:color w:val="auto"/>
          <w:highlight w:val="none"/>
        </w:rPr>
      </w:pPr>
    </w:p>
    <w:p w14:paraId="0B0793A7">
      <w:pPr>
        <w:rPr>
          <w:rFonts w:hint="default" w:ascii="Times New Roman" w:hAnsi="Times New Roman" w:cs="Times New Roman"/>
          <w:color w:val="auto"/>
          <w:highlight w:val="none"/>
        </w:rPr>
      </w:pPr>
    </w:p>
    <w:p w14:paraId="5955E82A">
      <w:pPr>
        <w:pStyle w:val="2"/>
        <w:rPr>
          <w:rFonts w:hint="default" w:ascii="Times New Roman" w:hAnsi="Times New Roman" w:cs="Times New Roman"/>
          <w:color w:val="auto"/>
          <w:highlight w:val="none"/>
        </w:rPr>
      </w:pPr>
    </w:p>
    <w:p w14:paraId="5A6254CC">
      <w:pPr>
        <w:rPr>
          <w:rFonts w:hint="default" w:ascii="Times New Roman" w:hAnsi="Times New Roman" w:cs="Times New Roman"/>
          <w:color w:val="auto"/>
          <w:highlight w:val="none"/>
        </w:rPr>
      </w:pPr>
    </w:p>
    <w:p w14:paraId="46737C2C">
      <w:pPr>
        <w:pStyle w:val="2"/>
        <w:rPr>
          <w:rFonts w:hint="default" w:ascii="Times New Roman" w:hAnsi="Times New Roman" w:cs="Times New Roman"/>
          <w:color w:val="auto"/>
          <w:highlight w:val="none"/>
        </w:rPr>
      </w:pPr>
    </w:p>
    <w:p w14:paraId="224CBB7E">
      <w:pPr>
        <w:spacing w:before="114" w:line="225" w:lineRule="auto"/>
        <w:ind w:left="122"/>
        <w:outlineLvl w:val="1"/>
        <w:rPr>
          <w:rFonts w:hint="default" w:ascii="Times New Roman" w:hAnsi="Times New Roman" w:cs="Times New Roman"/>
          <w:b/>
          <w:bCs/>
          <w:color w:val="auto"/>
          <w:sz w:val="52"/>
          <w:szCs w:val="52"/>
          <w:highlight w:val="none"/>
        </w:rPr>
      </w:pPr>
      <w:bookmarkStart w:id="118" w:name="_Toc27462"/>
      <w:bookmarkStart w:id="119" w:name="_Toc8150"/>
      <w:bookmarkStart w:id="120" w:name="_Toc7141"/>
      <w:r>
        <w:rPr>
          <w:rFonts w:hint="default" w:ascii="Times New Roman" w:hAnsi="Times New Roman" w:cs="Times New Roman"/>
          <w:b/>
          <w:bCs/>
          <w:color w:val="auto"/>
          <w:spacing w:val="9"/>
          <w:sz w:val="52"/>
          <w:szCs w:val="52"/>
          <w:highlight w:val="none"/>
        </w:rPr>
        <w:t>第</w:t>
      </w:r>
      <w:r>
        <w:rPr>
          <w:rFonts w:hint="default" w:ascii="Times New Roman" w:hAnsi="Times New Roman" w:cs="Times New Roman"/>
          <w:b/>
          <w:bCs/>
          <w:color w:val="auto"/>
          <w:spacing w:val="7"/>
          <w:sz w:val="52"/>
          <w:szCs w:val="52"/>
          <w:highlight w:val="none"/>
        </w:rPr>
        <w:t>五部分</w:t>
      </w:r>
      <w:bookmarkEnd w:id="118"/>
      <w:bookmarkEnd w:id="119"/>
      <w:bookmarkEnd w:id="120"/>
    </w:p>
    <w:p w14:paraId="06E1F4D4">
      <w:pPr>
        <w:spacing w:before="113" w:line="224" w:lineRule="auto"/>
        <w:ind w:right="420"/>
        <w:jc w:val="right"/>
        <w:rPr>
          <w:rFonts w:hint="default" w:ascii="Times New Roman" w:hAnsi="Times New Roman" w:cs="Times New Roman"/>
          <w:b/>
          <w:bCs/>
          <w:color w:val="auto"/>
          <w:sz w:val="52"/>
          <w:szCs w:val="52"/>
          <w:highlight w:val="none"/>
        </w:rPr>
      </w:pPr>
      <w:r>
        <w:rPr>
          <w:rFonts w:hint="default" w:ascii="Times New Roman" w:hAnsi="Times New Roman" w:cs="Times New Roman"/>
          <w:b/>
          <w:bCs/>
          <w:color w:val="auto"/>
          <w:sz w:val="52"/>
          <w:highlight w:val="none"/>
        </w:rPr>
        <mc:AlternateContent>
          <mc:Choice Requires="wps">
            <w:drawing>
              <wp:anchor distT="0" distB="0" distL="114300" distR="114300" simplePos="0" relativeHeight="251667456" behindDoc="0" locked="0" layoutInCell="1" allowOverlap="1">
                <wp:simplePos x="0" y="0"/>
                <wp:positionH relativeFrom="column">
                  <wp:posOffset>-276225</wp:posOffset>
                </wp:positionH>
                <wp:positionV relativeFrom="paragraph">
                  <wp:posOffset>202565</wp:posOffset>
                </wp:positionV>
                <wp:extent cx="5715000"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75pt;margin-top:15.95pt;height:0.05pt;width:450pt;z-index:251667456;mso-width-relative:page;mso-height-relative:page;" filled="f" stroked="t" coordsize="21600,21600" o:gfxdata="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Ao3ZNcAAAAJAQAADwAAAAAAAAABACAAAAAiAAAAZHJzL2Rvd25yZXYueG1sUEsBAhQAFAAAAAgA&#10;h07iQAxllGntAQAA3QMAAA4AAAAAAAAAAQAgAAAAJgEAAGRycy9lMm9Eb2MueG1sUEsFBgAAAAAG&#10;AAYAWQEAAIUFAAAAAA==&#10;">
                <v:fill on="f" focussize="0,0"/>
                <v:stroke weight="1.5pt" color="#000000" joinstyle="round"/>
                <v:imagedata o:title=""/>
                <o:lock v:ext="edit" aspectratio="f"/>
              </v:line>
            </w:pict>
          </mc:Fallback>
        </mc:AlternateContent>
      </w:r>
    </w:p>
    <w:p w14:paraId="4652669F">
      <w:pPr>
        <w:spacing w:before="113" w:line="224" w:lineRule="auto"/>
        <w:ind w:right="420"/>
        <w:jc w:val="right"/>
        <w:rPr>
          <w:rFonts w:hint="default" w:ascii="Times New Roman" w:hAnsi="Times New Roman" w:cs="Times New Roman"/>
          <w:b/>
          <w:bCs/>
          <w:color w:val="auto"/>
          <w:sz w:val="35"/>
          <w:szCs w:val="35"/>
          <w:highlight w:val="none"/>
        </w:rPr>
      </w:pPr>
      <w:r>
        <w:rPr>
          <w:rFonts w:hint="default" w:ascii="Times New Roman" w:hAnsi="Times New Roman" w:cs="Times New Roman"/>
          <w:b/>
          <w:bCs/>
          <w:color w:val="auto"/>
          <w:spacing w:val="7"/>
          <w:sz w:val="52"/>
          <w:szCs w:val="52"/>
          <w:highlight w:val="none"/>
        </w:rPr>
        <w:t>合同范本</w:t>
      </w:r>
    </w:p>
    <w:p w14:paraId="7D867A32">
      <w:pPr>
        <w:rPr>
          <w:rFonts w:hint="default" w:ascii="Times New Roman" w:hAnsi="Times New Roman" w:eastAsia="黑体" w:cs="Times New Roman"/>
          <w:b/>
          <w:bCs/>
          <w:color w:val="auto"/>
          <w:kern w:val="44"/>
          <w:sz w:val="32"/>
          <w:szCs w:val="32"/>
          <w:highlight w:val="none"/>
        </w:rPr>
      </w:pPr>
      <w:r>
        <w:rPr>
          <w:rFonts w:hint="default" w:ascii="Times New Roman" w:hAnsi="Times New Roman" w:eastAsia="黑体" w:cs="Times New Roman"/>
          <w:b/>
          <w:bCs/>
          <w:color w:val="auto"/>
          <w:kern w:val="44"/>
          <w:sz w:val="32"/>
          <w:szCs w:val="32"/>
          <w:highlight w:val="none"/>
        </w:rPr>
        <w:br w:type="page"/>
      </w:r>
    </w:p>
    <w:p w14:paraId="1748955D">
      <w:pPr>
        <w:spacing w:line="360" w:lineRule="auto"/>
        <w:jc w:val="center"/>
        <w:outlineLvl w:val="0"/>
        <w:rPr>
          <w:rFonts w:hint="default" w:ascii="Times New Roman" w:hAnsi="Times New Roman" w:eastAsia="黑体" w:cs="Times New Roman"/>
          <w:b/>
          <w:bCs/>
          <w:color w:val="auto"/>
          <w:kern w:val="44"/>
          <w:sz w:val="32"/>
          <w:szCs w:val="32"/>
          <w:highlight w:val="none"/>
        </w:rPr>
      </w:pPr>
      <w:bookmarkStart w:id="121" w:name="_Toc17022"/>
      <w:bookmarkStart w:id="122" w:name="_Toc6985"/>
      <w:bookmarkStart w:id="123" w:name="_Toc602"/>
      <w:bookmarkStart w:id="124" w:name="_Toc28220"/>
      <w:bookmarkStart w:id="125" w:name="_Toc26881"/>
      <w:r>
        <w:rPr>
          <w:rFonts w:hint="default" w:ascii="Times New Roman" w:hAnsi="Times New Roman" w:eastAsia="黑体" w:cs="Times New Roman"/>
          <w:b/>
          <w:bCs/>
          <w:color w:val="auto"/>
          <w:kern w:val="44"/>
          <w:sz w:val="32"/>
          <w:szCs w:val="32"/>
          <w:highlight w:val="none"/>
        </w:rPr>
        <w:t>第五部分 合同范本</w:t>
      </w:r>
      <w:bookmarkEnd w:id="117"/>
      <w:bookmarkEnd w:id="121"/>
      <w:bookmarkEnd w:id="122"/>
      <w:bookmarkEnd w:id="123"/>
      <w:bookmarkEnd w:id="124"/>
      <w:bookmarkEnd w:id="125"/>
    </w:p>
    <w:p w14:paraId="5DC14939">
      <w:pPr>
        <w:spacing w:line="360" w:lineRule="auto"/>
        <w:ind w:firstLine="481"/>
        <w:jc w:val="left"/>
        <w:rPr>
          <w:rFonts w:hint="default" w:ascii="Times New Roman" w:hAnsi="Times New Roman" w:eastAsia="黑体" w:cs="Times New Roman"/>
          <w:b/>
          <w:color w:val="auto"/>
          <w:sz w:val="24"/>
          <w:highlight w:val="none"/>
          <w:u w:val="single"/>
        </w:rPr>
      </w:pPr>
      <w:bookmarkStart w:id="126" w:name="_Toc11252"/>
      <w:bookmarkStart w:id="127" w:name="_Toc26893"/>
      <w:bookmarkStart w:id="128" w:name="_Toc24356"/>
      <w:bookmarkStart w:id="129" w:name="_Toc32018"/>
      <w:r>
        <w:rPr>
          <w:rFonts w:hint="default" w:ascii="Times New Roman" w:hAnsi="Times New Roman" w:eastAsia="黑体" w:cs="Times New Roman"/>
          <w:b/>
          <w:color w:val="auto"/>
          <w:sz w:val="24"/>
          <w:highlight w:val="none"/>
          <w:u w:val="single"/>
        </w:rPr>
        <w:t>注：本合同仅为合同的参考文本，合同签订双方可根据项目的具体要求进行修订。</w:t>
      </w:r>
      <w:bookmarkEnd w:id="126"/>
      <w:bookmarkEnd w:id="127"/>
      <w:bookmarkEnd w:id="128"/>
      <w:bookmarkEnd w:id="129"/>
    </w:p>
    <w:p w14:paraId="0BCE4DC7">
      <w:pPr>
        <w:jc w:val="left"/>
        <w:rPr>
          <w:rFonts w:hint="default" w:ascii="Times New Roman" w:hAnsi="Times New Roman" w:cs="Times New Roman"/>
          <w:b/>
          <w:bCs/>
          <w:color w:val="auto"/>
          <w:sz w:val="24"/>
          <w:highlight w:val="none"/>
        </w:rPr>
      </w:pPr>
      <w:bookmarkStart w:id="130" w:name="_Toc331685783"/>
      <w:bookmarkStart w:id="131" w:name="_Toc3483"/>
      <w:r>
        <w:rPr>
          <w:rFonts w:hint="default" w:ascii="Times New Roman" w:hAnsi="Times New Roman" w:cs="Times New Roman"/>
          <w:b/>
          <w:bCs/>
          <w:color w:val="auto"/>
          <w:sz w:val="24"/>
          <w:highlight w:val="none"/>
        </w:rPr>
        <w:t>政府采购合同                                         合同编号：</w:t>
      </w:r>
    </w:p>
    <w:p w14:paraId="03D8E17B">
      <w:pPr>
        <w:spacing w:line="360" w:lineRule="auto"/>
        <w:ind w:firstLine="481"/>
        <w:jc w:val="left"/>
        <w:rPr>
          <w:rFonts w:hint="default" w:ascii="Times New Roman" w:hAnsi="Times New Roman" w:cs="Times New Roman"/>
          <w:b/>
          <w:bCs/>
          <w:color w:val="auto"/>
          <w:sz w:val="24"/>
          <w:highlight w:val="none"/>
        </w:rPr>
      </w:pPr>
    </w:p>
    <w:p w14:paraId="7A18DDB7">
      <w:pPr>
        <w:pStyle w:val="2"/>
        <w:rPr>
          <w:rFonts w:hint="default" w:ascii="Times New Roman" w:hAnsi="Times New Roman" w:cs="Times New Roman"/>
          <w:b/>
          <w:bCs/>
          <w:color w:val="auto"/>
          <w:sz w:val="24"/>
          <w:highlight w:val="none"/>
        </w:rPr>
      </w:pPr>
    </w:p>
    <w:p w14:paraId="32D7A888">
      <w:pPr>
        <w:pStyle w:val="2"/>
        <w:rPr>
          <w:rFonts w:hint="default" w:ascii="Times New Roman" w:hAnsi="Times New Roman" w:cs="Times New Roman"/>
          <w:color w:val="auto"/>
          <w:sz w:val="24"/>
          <w:highlight w:val="none"/>
        </w:rPr>
      </w:pPr>
    </w:p>
    <w:p w14:paraId="488E852F">
      <w:pPr>
        <w:pStyle w:val="2"/>
        <w:rPr>
          <w:rFonts w:hint="default" w:ascii="Times New Roman" w:hAnsi="Times New Roman" w:cs="Times New Roman"/>
          <w:b/>
          <w:bCs/>
          <w:color w:val="auto"/>
          <w:sz w:val="24"/>
          <w:highlight w:val="none"/>
        </w:rPr>
      </w:pPr>
    </w:p>
    <w:p w14:paraId="40D95886">
      <w:pPr>
        <w:pStyle w:val="2"/>
        <w:rPr>
          <w:rFonts w:hint="default" w:ascii="Times New Roman" w:hAnsi="Times New Roman" w:cs="Times New Roman"/>
          <w:color w:val="auto"/>
          <w:sz w:val="24"/>
          <w:highlight w:val="none"/>
        </w:rPr>
      </w:pPr>
    </w:p>
    <w:p w14:paraId="5109E7FC">
      <w:pPr>
        <w:pStyle w:val="2"/>
        <w:rPr>
          <w:rFonts w:hint="default" w:ascii="Times New Roman" w:hAnsi="Times New Roman" w:cs="Times New Roman"/>
          <w:color w:val="auto"/>
          <w:sz w:val="24"/>
          <w:highlight w:val="none"/>
        </w:rPr>
      </w:pPr>
    </w:p>
    <w:p w14:paraId="66000987">
      <w:pPr>
        <w:pStyle w:val="2"/>
        <w:rPr>
          <w:rFonts w:hint="default" w:ascii="Times New Roman" w:hAnsi="Times New Roman" w:cs="Times New Roman"/>
          <w:b/>
          <w:bCs/>
          <w:color w:val="auto"/>
          <w:sz w:val="24"/>
          <w:highlight w:val="none"/>
        </w:rPr>
      </w:pPr>
    </w:p>
    <w:p w14:paraId="2CD14195">
      <w:pPr>
        <w:pStyle w:val="2"/>
        <w:rPr>
          <w:rFonts w:hint="default" w:ascii="Times New Roman" w:hAnsi="Times New Roman" w:cs="Times New Roman"/>
          <w:color w:val="auto"/>
          <w:sz w:val="24"/>
          <w:highlight w:val="none"/>
        </w:rPr>
      </w:pPr>
    </w:p>
    <w:p w14:paraId="1622753B">
      <w:pPr>
        <w:ind w:left="2891" w:hanging="2891" w:hangingChars="600"/>
        <w:rPr>
          <w:rFonts w:hint="default" w:ascii="Times New Roman" w:hAnsi="Times New Roman" w:cs="Times New Roman"/>
          <w:b/>
          <w:bCs/>
          <w:color w:val="auto"/>
          <w:sz w:val="48"/>
          <w:szCs w:val="48"/>
          <w:highlight w:val="none"/>
        </w:rPr>
      </w:pPr>
      <w:r>
        <w:rPr>
          <w:rFonts w:hint="eastAsia" w:ascii="Times New Roman" w:hAnsi="Times New Roman" w:cs="Times New Roman"/>
          <w:b/>
          <w:bCs/>
          <w:color w:val="auto"/>
          <w:sz w:val="48"/>
          <w:szCs w:val="48"/>
          <w:highlight w:val="none"/>
          <w:lang w:eastAsia="zh-CN"/>
        </w:rPr>
        <w:t>陕西省优先评估化学物质监测项目（二次）</w:t>
      </w:r>
    </w:p>
    <w:p w14:paraId="443565E5">
      <w:pPr>
        <w:pStyle w:val="2"/>
        <w:spacing w:line="246" w:lineRule="auto"/>
        <w:rPr>
          <w:rFonts w:hint="default" w:ascii="Times New Roman" w:hAnsi="Times New Roman" w:cs="Times New Roman"/>
          <w:color w:val="auto"/>
          <w:highlight w:val="none"/>
        </w:rPr>
      </w:pPr>
    </w:p>
    <w:p w14:paraId="697FBAA0">
      <w:pPr>
        <w:rPr>
          <w:rFonts w:hint="default" w:ascii="Times New Roman" w:hAnsi="Times New Roman" w:cs="Times New Roman"/>
          <w:color w:val="auto"/>
          <w:sz w:val="24"/>
          <w:highlight w:val="none"/>
        </w:rPr>
      </w:pPr>
    </w:p>
    <w:p w14:paraId="4C15331B">
      <w:pPr>
        <w:rPr>
          <w:rFonts w:hint="default" w:ascii="Times New Roman" w:hAnsi="Times New Roman" w:cs="Times New Roman"/>
          <w:color w:val="auto"/>
          <w:sz w:val="24"/>
          <w:highlight w:val="none"/>
        </w:rPr>
      </w:pPr>
    </w:p>
    <w:p w14:paraId="4FD2FB85">
      <w:pPr>
        <w:pStyle w:val="2"/>
        <w:rPr>
          <w:rFonts w:hint="default" w:ascii="Times New Roman" w:hAnsi="Times New Roman" w:cs="Times New Roman"/>
          <w:b/>
          <w:bCs/>
          <w:color w:val="auto"/>
          <w:sz w:val="24"/>
          <w:highlight w:val="none"/>
        </w:rPr>
      </w:pPr>
    </w:p>
    <w:p w14:paraId="01385F8C">
      <w:pPr>
        <w:pStyle w:val="2"/>
        <w:rPr>
          <w:rFonts w:hint="default" w:ascii="Times New Roman" w:hAnsi="Times New Roman" w:cs="Times New Roman"/>
          <w:color w:val="auto"/>
          <w:sz w:val="24"/>
          <w:highlight w:val="none"/>
        </w:rPr>
      </w:pPr>
    </w:p>
    <w:p w14:paraId="32851C07">
      <w:pPr>
        <w:pStyle w:val="2"/>
        <w:rPr>
          <w:rFonts w:hint="default" w:ascii="Times New Roman" w:hAnsi="Times New Roman" w:cs="Times New Roman"/>
          <w:b/>
          <w:bCs/>
          <w:color w:val="auto"/>
          <w:sz w:val="24"/>
          <w:highlight w:val="none"/>
        </w:rPr>
      </w:pPr>
    </w:p>
    <w:p w14:paraId="71E53153">
      <w:pPr>
        <w:rPr>
          <w:rFonts w:hint="default" w:ascii="Times New Roman" w:hAnsi="Times New Roman" w:cs="Times New Roman"/>
          <w:b/>
          <w:color w:val="auto"/>
          <w:sz w:val="24"/>
          <w:highlight w:val="none"/>
        </w:rPr>
      </w:pPr>
    </w:p>
    <w:p w14:paraId="6E611185">
      <w:pPr>
        <w:jc w:val="center"/>
        <w:rPr>
          <w:rFonts w:hint="default" w:ascii="Times New Roman" w:hAnsi="Times New Roman" w:cs="Times New Roman"/>
          <w:b/>
          <w:color w:val="auto"/>
          <w:sz w:val="24"/>
          <w:highlight w:val="none"/>
        </w:rPr>
      </w:pPr>
    </w:p>
    <w:p w14:paraId="53E584F1">
      <w:pPr>
        <w:jc w:val="center"/>
        <w:rPr>
          <w:rFonts w:hint="default" w:ascii="Times New Roman" w:hAnsi="Times New Roman" w:cs="Times New Roman"/>
          <w:b/>
          <w:color w:val="auto"/>
          <w:sz w:val="24"/>
          <w:highlight w:val="none"/>
        </w:rPr>
      </w:pPr>
    </w:p>
    <w:p w14:paraId="3A2ED5E2">
      <w:pPr>
        <w:jc w:val="center"/>
        <w:rPr>
          <w:rFonts w:hint="default" w:ascii="Times New Roman" w:hAnsi="Times New Roman" w:cs="Times New Roman"/>
          <w:b/>
          <w:color w:val="auto"/>
          <w:sz w:val="24"/>
          <w:highlight w:val="none"/>
        </w:rPr>
      </w:pPr>
    </w:p>
    <w:p w14:paraId="4015FD70">
      <w:pPr>
        <w:rPr>
          <w:rFonts w:hint="default" w:ascii="Times New Roman" w:hAnsi="Times New Roman" w:cs="Times New Roman"/>
          <w:b/>
          <w:color w:val="auto"/>
          <w:sz w:val="24"/>
          <w:highlight w:val="none"/>
        </w:rPr>
      </w:pPr>
    </w:p>
    <w:p w14:paraId="5BE07978">
      <w:pPr>
        <w:jc w:val="center"/>
        <w:rPr>
          <w:rFonts w:hint="default" w:ascii="Times New Roman" w:hAnsi="Times New Roman" w:cs="Times New Roman"/>
          <w:b/>
          <w:color w:val="auto"/>
          <w:sz w:val="24"/>
          <w:highlight w:val="none"/>
        </w:rPr>
      </w:pPr>
    </w:p>
    <w:p w14:paraId="12D9782A">
      <w:pPr>
        <w:rPr>
          <w:rFonts w:hint="default" w:ascii="Times New Roman" w:hAnsi="Times New Roman" w:cs="Times New Roman"/>
          <w:b/>
          <w:color w:val="auto"/>
          <w:sz w:val="24"/>
          <w:highlight w:val="none"/>
        </w:rPr>
      </w:pPr>
    </w:p>
    <w:p w14:paraId="38B5CCC3">
      <w:pPr>
        <w:spacing w:before="319" w:line="221" w:lineRule="auto"/>
        <w:ind w:firstLine="1757" w:firstLineChars="700"/>
        <w:jc w:val="left"/>
        <w:rPr>
          <w:rFonts w:hint="default" w:ascii="Times New Roman" w:hAnsi="Times New Roman" w:eastAsia="仿宋" w:cs="Times New Roman"/>
          <w:b/>
          <w:bCs/>
          <w:color w:val="auto"/>
          <w:spacing w:val="5"/>
          <w:sz w:val="24"/>
          <w:highlight w:val="none"/>
          <w:u w:val="single"/>
          <w:lang w:eastAsia="zh-CN"/>
        </w:rPr>
      </w:pPr>
      <w:r>
        <w:rPr>
          <w:rFonts w:hint="default" w:ascii="Times New Roman" w:hAnsi="Times New Roman" w:eastAsia="仿宋" w:cs="Times New Roman"/>
          <w:b/>
          <w:bCs/>
          <w:color w:val="auto"/>
          <w:spacing w:val="5"/>
          <w:sz w:val="24"/>
          <w:highlight w:val="none"/>
        </w:rPr>
        <w:t>采 购 人(全称)：</w:t>
      </w:r>
      <w:r>
        <w:rPr>
          <w:rFonts w:hint="default" w:ascii="Times New Roman" w:hAnsi="Times New Roman" w:eastAsia="仿宋" w:cs="Times New Roman"/>
          <w:color w:val="auto"/>
          <w:spacing w:val="5"/>
          <w:sz w:val="24"/>
          <w:highlight w:val="none"/>
          <w:u w:val="single"/>
          <w:lang w:eastAsia="zh-CN"/>
        </w:rPr>
        <w:t>陕西省环境科学研究院</w:t>
      </w:r>
    </w:p>
    <w:p w14:paraId="50D30E44">
      <w:pPr>
        <w:spacing w:before="319" w:line="221" w:lineRule="auto"/>
        <w:ind w:firstLine="1757" w:firstLineChars="700"/>
        <w:jc w:val="left"/>
        <w:rPr>
          <w:rFonts w:hint="default" w:ascii="Times New Roman" w:hAnsi="Times New Roman" w:eastAsia="仿宋" w:cs="Times New Roman"/>
          <w:b/>
          <w:bCs/>
          <w:color w:val="auto"/>
          <w:spacing w:val="5"/>
          <w:sz w:val="24"/>
          <w:highlight w:val="none"/>
        </w:rPr>
      </w:pPr>
      <w:r>
        <w:rPr>
          <w:rFonts w:hint="default" w:ascii="Times New Roman" w:hAnsi="Times New Roman" w:eastAsia="仿宋" w:cs="Times New Roman"/>
          <w:b/>
          <w:bCs/>
          <w:color w:val="auto"/>
          <w:spacing w:val="5"/>
          <w:sz w:val="24"/>
          <w:highlight w:val="none"/>
        </w:rPr>
        <w:t>供 应 商(全称)：</w:t>
      </w:r>
      <w:r>
        <w:rPr>
          <w:rFonts w:hint="default" w:ascii="Times New Roman" w:hAnsi="Times New Roman" w:eastAsia="仿宋" w:cs="Times New Roman"/>
          <w:b/>
          <w:bCs/>
          <w:color w:val="auto"/>
          <w:spacing w:val="5"/>
          <w:sz w:val="24"/>
          <w:highlight w:val="none"/>
          <w:u w:val="single"/>
        </w:rPr>
        <w:t xml:space="preserve">    </w:t>
      </w:r>
      <w:r>
        <w:rPr>
          <w:rFonts w:hint="default" w:ascii="Times New Roman" w:hAnsi="Times New Roman" w:eastAsia="仿宋" w:cs="Times New Roman"/>
          <w:color w:val="auto"/>
          <w:spacing w:val="5"/>
          <w:sz w:val="24"/>
          <w:highlight w:val="none"/>
          <w:u w:val="single"/>
        </w:rPr>
        <w:t xml:space="preserve">   </w:t>
      </w:r>
      <w:r>
        <w:rPr>
          <w:rFonts w:hint="default" w:ascii="Times New Roman" w:hAnsi="Times New Roman" w:eastAsia="仿宋" w:cs="Times New Roman"/>
          <w:color w:val="auto"/>
          <w:spacing w:val="5"/>
          <w:sz w:val="24"/>
          <w:highlight w:val="none"/>
          <w:u w:val="single"/>
          <w:lang w:val="en-US" w:eastAsia="zh-CN"/>
        </w:rPr>
        <w:t xml:space="preserve">        </w:t>
      </w:r>
      <w:r>
        <w:rPr>
          <w:rFonts w:hint="default" w:ascii="Times New Roman" w:hAnsi="Times New Roman" w:eastAsia="仿宋" w:cs="Times New Roman"/>
          <w:color w:val="auto"/>
          <w:spacing w:val="5"/>
          <w:sz w:val="24"/>
          <w:highlight w:val="none"/>
          <w:u w:val="single"/>
        </w:rPr>
        <w:t xml:space="preserve">    </w:t>
      </w:r>
    </w:p>
    <w:p w14:paraId="3D88CA17">
      <w:pPr>
        <w:spacing w:before="319" w:line="221" w:lineRule="auto"/>
        <w:ind w:firstLine="1757" w:firstLineChars="700"/>
        <w:jc w:val="left"/>
        <w:rPr>
          <w:rFonts w:hint="default" w:ascii="Times New Roman" w:hAnsi="Times New Roman" w:eastAsia="仿宋" w:cs="Times New Roman"/>
          <w:b/>
          <w:bCs/>
          <w:color w:val="auto"/>
          <w:spacing w:val="5"/>
          <w:sz w:val="24"/>
          <w:highlight w:val="none"/>
        </w:rPr>
      </w:pPr>
      <w:r>
        <w:rPr>
          <w:rFonts w:hint="default" w:ascii="Times New Roman" w:hAnsi="Times New Roman" w:eastAsia="仿宋" w:cs="Times New Roman"/>
          <w:b/>
          <w:bCs/>
          <w:color w:val="auto"/>
          <w:spacing w:val="5"/>
          <w:sz w:val="24"/>
          <w:highlight w:val="none"/>
        </w:rPr>
        <w:t xml:space="preserve">日     期：   </w:t>
      </w:r>
    </w:p>
    <w:p w14:paraId="1BB200DB">
      <w:pPr>
        <w:jc w:val="left"/>
        <w:rPr>
          <w:rFonts w:hint="default" w:ascii="Times New Roman" w:hAnsi="Times New Roman" w:cs="Times New Roman"/>
          <w:b/>
          <w:bCs/>
          <w:color w:val="auto"/>
          <w:sz w:val="24"/>
          <w:highlight w:val="none"/>
        </w:rPr>
        <w:sectPr>
          <w:footerReference r:id="rId6" w:type="default"/>
          <w:pgSz w:w="11906" w:h="16838"/>
          <w:pgMar w:top="1440" w:right="1706" w:bottom="1440" w:left="1800" w:header="851" w:footer="992" w:gutter="0"/>
          <w:pgNumType w:fmt="decimal" w:start="1"/>
          <w:cols w:space="425" w:num="1"/>
          <w:docGrid w:type="lines" w:linePitch="312" w:charSpace="0"/>
        </w:sectPr>
      </w:pPr>
    </w:p>
    <w:p w14:paraId="5B1CC551">
      <w:pPr>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合同主要条款</w:t>
      </w:r>
    </w:p>
    <w:p w14:paraId="2404E1CE">
      <w:pPr>
        <w:adjustRightInd w:val="0"/>
        <w:snapToGrid w:val="0"/>
        <w:spacing w:line="50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采购人（甲方）：</w:t>
      </w:r>
      <w:r>
        <w:rPr>
          <w:rFonts w:hint="default" w:ascii="Times New Roman" w:hAnsi="Times New Roman" w:cs="Times New Roman"/>
          <w:b/>
          <w:color w:val="auto"/>
          <w:sz w:val="24"/>
          <w:highlight w:val="none"/>
          <w:u w:val="single"/>
        </w:rPr>
        <w:t xml:space="preserve"> </w:t>
      </w:r>
      <w:r>
        <w:rPr>
          <w:rFonts w:hint="default" w:ascii="Times New Roman" w:hAnsi="Times New Roman" w:eastAsia="仿宋" w:cs="Times New Roman"/>
          <w:color w:val="auto"/>
          <w:spacing w:val="5"/>
          <w:sz w:val="24"/>
          <w:highlight w:val="none"/>
          <w:u w:val="single"/>
          <w:lang w:eastAsia="zh-CN"/>
        </w:rPr>
        <w:t>陕西省环境科学研究院</w:t>
      </w:r>
      <w:r>
        <w:rPr>
          <w:rFonts w:hint="default" w:ascii="Times New Roman" w:hAnsi="Times New Roman" w:eastAsia="仿宋" w:cs="Times New Roman"/>
          <w:color w:val="auto"/>
          <w:spacing w:val="5"/>
          <w:sz w:val="24"/>
          <w:highlight w:val="none"/>
          <w:u w:val="single"/>
        </w:rPr>
        <w:t xml:space="preserve"> </w:t>
      </w:r>
    </w:p>
    <w:p w14:paraId="486FFFCB">
      <w:pPr>
        <w:adjustRightInd w:val="0"/>
        <w:snapToGrid w:val="0"/>
        <w:spacing w:line="500" w:lineRule="exact"/>
        <w:ind w:firstLine="482" w:firstLineChars="200"/>
        <w:rPr>
          <w:rFonts w:hint="default" w:ascii="Times New Roman" w:hAnsi="Times New Roman" w:cs="Times New Roman"/>
          <w:color w:val="auto"/>
          <w:sz w:val="24"/>
          <w:highlight w:val="none"/>
          <w:u w:val="single"/>
        </w:rPr>
      </w:pPr>
      <w:r>
        <w:rPr>
          <w:rFonts w:hint="default" w:ascii="Times New Roman" w:hAnsi="Times New Roman" w:cs="Times New Roman"/>
          <w:b/>
          <w:color w:val="auto"/>
          <w:sz w:val="24"/>
          <w:highlight w:val="none"/>
        </w:rPr>
        <w:t>供应商（乙方）：</w:t>
      </w:r>
      <w:r>
        <w:rPr>
          <w:rFonts w:hint="default" w:ascii="Times New Roman" w:hAnsi="Times New Roman" w:cs="Times New Roman"/>
          <w:b/>
          <w:color w:val="auto"/>
          <w:sz w:val="24"/>
          <w:highlight w:val="none"/>
          <w:u w:val="single"/>
        </w:rPr>
        <w:t xml:space="preserve">  </w:t>
      </w:r>
      <w:r>
        <w:rPr>
          <w:rFonts w:hint="eastAsia" w:ascii="Times New Roman" w:hAnsi="Times New Roman" w:cs="Times New Roman"/>
          <w:b/>
          <w:color w:val="auto"/>
          <w:sz w:val="24"/>
          <w:highlight w:val="none"/>
          <w:u w:val="single"/>
          <w:lang w:val="en-US" w:eastAsia="zh-CN"/>
        </w:rPr>
        <w:t xml:space="preserve">                  </w:t>
      </w:r>
      <w:r>
        <w:rPr>
          <w:rFonts w:hint="default" w:ascii="Times New Roman" w:hAnsi="Times New Roman" w:eastAsia="仿宋" w:cs="Times New Roman"/>
          <w:color w:val="auto"/>
          <w:spacing w:val="5"/>
          <w:sz w:val="24"/>
          <w:highlight w:val="none"/>
          <w:u w:val="single"/>
        </w:rPr>
        <w:t xml:space="preserve"> </w:t>
      </w:r>
      <w:r>
        <w:rPr>
          <w:rFonts w:hint="default" w:ascii="Times New Roman" w:hAnsi="Times New Roman" w:cs="Times New Roman"/>
          <w:b/>
          <w:color w:val="auto"/>
          <w:sz w:val="24"/>
          <w:highlight w:val="none"/>
          <w:u w:val="single"/>
        </w:rPr>
        <w:t xml:space="preserve">  </w:t>
      </w:r>
    </w:p>
    <w:p w14:paraId="0C6B04DE">
      <w:pPr>
        <w:adjustRightInd w:val="0"/>
        <w:snapToGrid w:val="0"/>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根据《中华人民共和国民法典》及其他有关法律、法规，遵循平等、自愿、公平和诚信的原则，双方就下述项目范围与相关服务事项协商一致，订立本合同。</w:t>
      </w:r>
    </w:p>
    <w:p w14:paraId="06B6F46F">
      <w:pPr>
        <w:spacing w:line="500" w:lineRule="exact"/>
        <w:rPr>
          <w:rFonts w:hint="default" w:ascii="Times New Roman" w:hAnsi="Times New Roman" w:cs="Times New Roman"/>
          <w:b/>
          <w:color w:val="auto"/>
          <w:sz w:val="24"/>
          <w:highlight w:val="none"/>
        </w:rPr>
      </w:pPr>
      <w:bookmarkStart w:id="132" w:name="_Toc12273"/>
      <w:bookmarkStart w:id="133" w:name="_Toc3961"/>
      <w:bookmarkStart w:id="134" w:name="_Toc8253"/>
      <w:bookmarkStart w:id="135" w:name="_Toc24654"/>
      <w:r>
        <w:rPr>
          <w:rFonts w:hint="default" w:ascii="Times New Roman" w:hAnsi="Times New Roman" w:cs="Times New Roman"/>
          <w:b/>
          <w:color w:val="auto"/>
          <w:sz w:val="24"/>
          <w:highlight w:val="none"/>
        </w:rPr>
        <w:t>一、项目概况</w:t>
      </w:r>
      <w:bookmarkEnd w:id="132"/>
      <w:bookmarkEnd w:id="133"/>
      <w:bookmarkEnd w:id="134"/>
      <w:bookmarkEnd w:id="135"/>
    </w:p>
    <w:p w14:paraId="2C891CEA">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1.项目名称：</w:t>
      </w:r>
      <w:r>
        <w:rPr>
          <w:rFonts w:hint="eastAsia" w:ascii="Times New Roman" w:hAnsi="Times New Roman" w:cs="Times New Roman"/>
          <w:color w:val="auto"/>
          <w:sz w:val="24"/>
          <w:highlight w:val="none"/>
          <w:u w:val="single"/>
          <w:lang w:eastAsia="zh-CN"/>
        </w:rPr>
        <w:t>陕西省优先评估化学物质监测项目</w:t>
      </w:r>
      <w:r>
        <w:rPr>
          <w:rFonts w:hint="default" w:ascii="Times New Roman" w:hAnsi="Times New Roman" w:cs="Times New Roman"/>
          <w:color w:val="auto"/>
          <w:sz w:val="24"/>
          <w:highlight w:val="none"/>
        </w:rPr>
        <w:t>；</w:t>
      </w:r>
    </w:p>
    <w:p w14:paraId="67EE3327">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2.项目地点：</w:t>
      </w:r>
      <w:r>
        <w:rPr>
          <w:rFonts w:hint="default" w:ascii="Times New Roman" w:hAnsi="Times New Roman" w:cs="Times New Roman"/>
          <w:color w:val="auto"/>
          <w:sz w:val="24"/>
          <w:highlight w:val="none"/>
          <w:u w:val="single"/>
        </w:rPr>
        <w:t>甲方指定地点</w:t>
      </w:r>
      <w:r>
        <w:rPr>
          <w:rFonts w:hint="default" w:ascii="Times New Roman" w:hAnsi="Times New Roman" w:cs="Times New Roman"/>
          <w:color w:val="auto"/>
          <w:sz w:val="24"/>
          <w:highlight w:val="none"/>
        </w:rPr>
        <w:t>；</w:t>
      </w:r>
    </w:p>
    <w:p w14:paraId="7F6B710F">
      <w:pPr>
        <w:spacing w:line="500" w:lineRule="exact"/>
        <w:rPr>
          <w:rFonts w:hint="default" w:ascii="Times New Roman" w:hAnsi="Times New Roman" w:cs="Times New Roman"/>
          <w:b/>
          <w:color w:val="auto"/>
          <w:sz w:val="24"/>
          <w:highlight w:val="none"/>
        </w:rPr>
      </w:pPr>
      <w:bookmarkStart w:id="136" w:name="_Toc24180"/>
      <w:bookmarkStart w:id="137" w:name="_Toc19765"/>
      <w:bookmarkStart w:id="138" w:name="_Toc20644"/>
      <w:bookmarkStart w:id="139" w:name="_Toc7460"/>
      <w:r>
        <w:rPr>
          <w:rFonts w:hint="default" w:ascii="Times New Roman" w:hAnsi="Times New Roman" w:cs="Times New Roman"/>
          <w:b/>
          <w:color w:val="auto"/>
          <w:sz w:val="24"/>
          <w:highlight w:val="none"/>
        </w:rPr>
        <w:t>二、组成本合同的文件</w:t>
      </w:r>
      <w:bookmarkEnd w:id="136"/>
      <w:bookmarkEnd w:id="137"/>
      <w:bookmarkEnd w:id="138"/>
      <w:bookmarkEnd w:id="139"/>
    </w:p>
    <w:p w14:paraId="49C34568">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1.协议书；</w:t>
      </w:r>
    </w:p>
    <w:p w14:paraId="20BF5C43">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2.成交通知书、磋商文件、响应文件、澄清文件、响应补充文件（或委托书）；</w:t>
      </w:r>
    </w:p>
    <w:p w14:paraId="0B3B9BE1">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3.附录即：附表内相关服务的范围和内容；</w:t>
      </w:r>
    </w:p>
    <w:p w14:paraId="10913AC0">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本合同签订后，双方依法签订的任何补充协议亦构成本合同文件的组成部分。</w:t>
      </w:r>
    </w:p>
    <w:p w14:paraId="3D0C4607">
      <w:pPr>
        <w:spacing w:line="500" w:lineRule="exact"/>
        <w:rPr>
          <w:rFonts w:hint="default" w:ascii="Times New Roman" w:hAnsi="Times New Roman" w:cs="Times New Roman"/>
          <w:b/>
          <w:color w:val="auto"/>
          <w:sz w:val="24"/>
          <w:highlight w:val="none"/>
        </w:rPr>
      </w:pPr>
      <w:bookmarkStart w:id="140" w:name="_Toc20296"/>
      <w:bookmarkStart w:id="141" w:name="_Toc15565"/>
      <w:bookmarkStart w:id="142" w:name="_Toc7040"/>
      <w:bookmarkStart w:id="143" w:name="_Toc6332"/>
      <w:r>
        <w:rPr>
          <w:rFonts w:hint="default" w:ascii="Times New Roman" w:hAnsi="Times New Roman" w:cs="Times New Roman"/>
          <w:b/>
          <w:color w:val="auto"/>
          <w:sz w:val="24"/>
          <w:highlight w:val="none"/>
        </w:rPr>
        <w:t>三、合同金额</w:t>
      </w:r>
      <w:bookmarkEnd w:id="140"/>
      <w:bookmarkEnd w:id="141"/>
      <w:bookmarkEnd w:id="142"/>
      <w:bookmarkEnd w:id="143"/>
    </w:p>
    <w:p w14:paraId="18BF2E92">
      <w:pPr>
        <w:adjustRightInd w:val="0"/>
        <w:snapToGrid w:val="0"/>
        <w:spacing w:line="500" w:lineRule="exact"/>
        <w:ind w:firstLine="475" w:firstLineChars="198"/>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合同金额（大写）：</w:t>
      </w:r>
      <w:r>
        <w:rPr>
          <w:rFonts w:hint="default" w:ascii="Times New Roman" w:hAnsi="Times New Roman" w:cs="Times New Roman"/>
          <w:color w:val="auto"/>
          <w:sz w:val="24"/>
          <w:highlight w:val="none"/>
          <w:u w:val="single"/>
        </w:rPr>
        <w:t xml:space="preserve">           元整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元</w:t>
      </w:r>
      <w:r>
        <w:rPr>
          <w:rFonts w:hint="default" w:ascii="Times New Roman" w:hAnsi="Times New Roman" w:cs="Times New Roman"/>
          <w:color w:val="auto"/>
          <w:sz w:val="24"/>
          <w:highlight w:val="none"/>
        </w:rPr>
        <w:t>）。</w:t>
      </w:r>
    </w:p>
    <w:p w14:paraId="236F2815">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税率:</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22A89520">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合同价格为含税价，乙方提供服务所发生的一切费用等都已包含于合同价款中。</w:t>
      </w:r>
    </w:p>
    <w:p w14:paraId="32DEDF2C">
      <w:pPr>
        <w:spacing w:line="500" w:lineRule="exact"/>
        <w:rPr>
          <w:rFonts w:hint="default" w:ascii="Times New Roman" w:hAnsi="Times New Roman" w:cs="Times New Roman"/>
          <w:b/>
          <w:color w:val="auto"/>
          <w:sz w:val="24"/>
          <w:highlight w:val="none"/>
        </w:rPr>
      </w:pPr>
      <w:bookmarkStart w:id="144" w:name="_Toc25097"/>
      <w:bookmarkStart w:id="145" w:name="_Toc12205"/>
      <w:bookmarkStart w:id="146" w:name="_Toc15258"/>
      <w:bookmarkStart w:id="147" w:name="_Toc23403"/>
      <w:r>
        <w:rPr>
          <w:rFonts w:hint="default" w:ascii="Times New Roman" w:hAnsi="Times New Roman" w:cs="Times New Roman"/>
          <w:b/>
          <w:color w:val="auto"/>
          <w:sz w:val="24"/>
          <w:highlight w:val="none"/>
        </w:rPr>
        <w:t>四、付款方式</w:t>
      </w:r>
      <w:bookmarkEnd w:id="144"/>
      <w:bookmarkEnd w:id="145"/>
      <w:bookmarkEnd w:id="146"/>
      <w:bookmarkEnd w:id="147"/>
    </w:p>
    <w:p w14:paraId="4992FD3E">
      <w:pPr>
        <w:spacing w:line="500" w:lineRule="exact"/>
        <w:ind w:firstLine="480" w:firstLineChars="200"/>
        <w:rPr>
          <w:rFonts w:hint="default" w:ascii="Times New Roman" w:hAnsi="Times New Roman" w:cs="Times New Roman"/>
          <w:color w:val="auto"/>
          <w:sz w:val="24"/>
          <w:highlight w:val="none"/>
          <w:lang w:val="en-US" w:eastAsia="zh-CN"/>
        </w:rPr>
      </w:pPr>
      <w:bookmarkStart w:id="148" w:name="_Toc26843"/>
      <w:bookmarkStart w:id="149" w:name="_Toc10035"/>
      <w:bookmarkStart w:id="150" w:name="_Toc24217"/>
      <w:bookmarkStart w:id="151" w:name="_Toc1205"/>
      <w:r>
        <w:rPr>
          <w:rFonts w:hint="default" w:ascii="Times New Roman" w:hAnsi="Times New Roman" w:cs="Times New Roman"/>
          <w:color w:val="auto"/>
          <w:sz w:val="24"/>
          <w:highlight w:val="none"/>
          <w:lang w:val="en-US" w:eastAsia="zh-CN"/>
        </w:rPr>
        <w:t>1.合同签订后 10 工作日内支付合同总价款的50 %作为预付款。</w:t>
      </w:r>
    </w:p>
    <w:p w14:paraId="68B1AE35">
      <w:pPr>
        <w:spacing w:line="500" w:lineRule="exact"/>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2.项目</w:t>
      </w:r>
      <w:r>
        <w:rPr>
          <w:rFonts w:hint="eastAsia" w:ascii="Times New Roman" w:hAnsi="Times New Roman" w:cs="Times New Roman"/>
          <w:color w:val="auto"/>
          <w:sz w:val="24"/>
          <w:highlight w:val="none"/>
          <w:lang w:val="en-US" w:eastAsia="zh-CN"/>
        </w:rPr>
        <w:t>完成</w:t>
      </w:r>
      <w:r>
        <w:rPr>
          <w:rFonts w:hint="default" w:ascii="Times New Roman" w:hAnsi="Times New Roman" w:cs="Times New Roman"/>
          <w:color w:val="auto"/>
          <w:sz w:val="24"/>
          <w:highlight w:val="none"/>
          <w:lang w:val="en-US" w:eastAsia="zh-CN"/>
        </w:rPr>
        <w:t>样品</w:t>
      </w:r>
      <w:r>
        <w:rPr>
          <w:rFonts w:hint="eastAsia" w:ascii="Times New Roman" w:hAnsi="Times New Roman" w:cs="Times New Roman"/>
          <w:color w:val="auto"/>
          <w:sz w:val="24"/>
          <w:highlight w:val="none"/>
          <w:lang w:val="en-US" w:eastAsia="zh-CN"/>
        </w:rPr>
        <w:t>采集与分析</w:t>
      </w:r>
      <w:r>
        <w:rPr>
          <w:rFonts w:hint="default" w:ascii="Times New Roman" w:hAnsi="Times New Roman" w:cs="Times New Roman"/>
          <w:color w:val="auto"/>
          <w:sz w:val="24"/>
          <w:highlight w:val="none"/>
          <w:lang w:val="en-US" w:eastAsia="zh-CN"/>
        </w:rPr>
        <w:t>后10个工作日内，支付合同总价的30%。</w:t>
      </w:r>
    </w:p>
    <w:p w14:paraId="7F317B4B">
      <w:pPr>
        <w:spacing w:line="500" w:lineRule="exact"/>
        <w:ind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3.项目实施完成后出具分析报告并经甲方验收合格后，支付合同总价的20%。</w:t>
      </w:r>
    </w:p>
    <w:p w14:paraId="1F395908">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开户行：</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4D9DC569">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户  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3FDFA24B">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账  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31FAE21F">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乙方需对上述提供的账户信息的真实性、准确性、合法性负责，如需变更需提前10日书面通知甲方，否则由此产生的一切损失由乙方承担。</w:t>
      </w:r>
    </w:p>
    <w:p w14:paraId="555BF694">
      <w:pPr>
        <w:adjustRightInd w:val="0"/>
        <w:snapToGrid w:val="0"/>
        <w:spacing w:line="500" w:lineRule="exact"/>
        <w:rPr>
          <w:rFonts w:hint="default" w:ascii="Times New Roman" w:hAnsi="Times New Roman" w:cs="Times New Roman"/>
          <w:b/>
          <w:color w:val="auto"/>
          <w:sz w:val="24"/>
          <w:highlight w:val="none"/>
          <w:u w:val="single"/>
        </w:rPr>
      </w:pPr>
      <w:r>
        <w:rPr>
          <w:rFonts w:hint="default" w:ascii="Times New Roman" w:hAnsi="Times New Roman" w:cs="Times New Roman"/>
          <w:b/>
          <w:color w:val="auto"/>
          <w:sz w:val="24"/>
          <w:highlight w:val="none"/>
        </w:rPr>
        <w:t>五、服务期限</w:t>
      </w:r>
      <w:bookmarkEnd w:id="148"/>
      <w:bookmarkEnd w:id="149"/>
      <w:bookmarkEnd w:id="150"/>
      <w:bookmarkEnd w:id="151"/>
      <w:r>
        <w:rPr>
          <w:rFonts w:hint="eastAsia" w:ascii="Times New Roman" w:hAnsi="Times New Roman" w:cs="Times New Roman"/>
          <w:b/>
          <w:color w:val="auto"/>
          <w:sz w:val="24"/>
          <w:highlight w:val="none"/>
          <w:lang w:eastAsia="zh-CN"/>
        </w:rPr>
        <w:t>：</w:t>
      </w:r>
      <w:r>
        <w:rPr>
          <w:rFonts w:hint="eastAsia" w:ascii="Times New Roman" w:hAnsi="Times New Roman" w:cs="Times New Roman"/>
          <w:b/>
          <w:bCs w:val="0"/>
          <w:color w:val="auto"/>
          <w:sz w:val="24"/>
          <w:highlight w:val="none"/>
          <w:lang w:val="en-US" w:eastAsia="zh-CN"/>
        </w:rPr>
        <w:t>2025年9月前</w:t>
      </w:r>
      <w:r>
        <w:rPr>
          <w:rFonts w:hint="default" w:ascii="Times New Roman" w:hAnsi="Times New Roman" w:cs="Times New Roman"/>
          <w:color w:val="auto"/>
          <w:sz w:val="24"/>
          <w:highlight w:val="none"/>
        </w:rPr>
        <w:t>。</w:t>
      </w:r>
    </w:p>
    <w:p w14:paraId="4F6891F1">
      <w:pPr>
        <w:tabs>
          <w:tab w:val="left" w:pos="720"/>
          <w:tab w:val="left" w:pos="3780"/>
          <w:tab w:val="left" w:pos="6480"/>
        </w:tabs>
        <w:autoSpaceDE w:val="0"/>
        <w:autoSpaceDN w:val="0"/>
        <w:spacing w:line="500" w:lineRule="exact"/>
        <w:jc w:val="left"/>
        <w:rPr>
          <w:rFonts w:hint="default" w:ascii="Times New Roman" w:hAnsi="Times New Roman" w:cs="Times New Roman"/>
          <w:b/>
          <w:color w:val="auto"/>
          <w:sz w:val="24"/>
          <w:highlight w:val="none"/>
        </w:rPr>
      </w:pPr>
    </w:p>
    <w:p w14:paraId="6D3DB544">
      <w:pPr>
        <w:tabs>
          <w:tab w:val="left" w:pos="720"/>
          <w:tab w:val="left" w:pos="3780"/>
          <w:tab w:val="left" w:pos="6480"/>
        </w:tabs>
        <w:autoSpaceDE w:val="0"/>
        <w:autoSpaceDN w:val="0"/>
        <w:spacing w:line="5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六、双方权利义务：</w:t>
      </w:r>
    </w:p>
    <w:p w14:paraId="5A9CB110">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1.乙方服务内容与磋商响应采购响应文件、磋商响应采购文件等所指明的，或者与本合同所指明的服务内容相一致，确保本项目正常交付使用；并负责后期维修、保障服务。</w:t>
      </w:r>
    </w:p>
    <w:p w14:paraId="412010B8">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2.乙方有权依据合同约定和项目需要，向甲方了解有关情况，调阅有关资料等，甲方应予积极配合；</w:t>
      </w:r>
    </w:p>
    <w:p w14:paraId="373BA5C7">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2.1乙方有义务妥善保管和保护由甲方提供的前款信息和资料等；</w:t>
      </w:r>
    </w:p>
    <w:p w14:paraId="79BEE346">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2539414">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3.质量保证</w:t>
      </w:r>
    </w:p>
    <w:p w14:paraId="3DC4BC65">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3.1乙方应建立和完善履行合同的内部质量保证体系，并提供相关内部规章制度给甲方，以便甲方进行监督检查；</w:t>
      </w:r>
    </w:p>
    <w:p w14:paraId="05DA3A39">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3.2乙方应保证履行合同的人员数量和素质、软件和硬件设备的配置、场地、环境和设施等满足全面履行合同的要求，并应接受甲方的监督检查。</w:t>
      </w:r>
    </w:p>
    <w:p w14:paraId="5C776312">
      <w:pPr>
        <w:tabs>
          <w:tab w:val="left" w:pos="360"/>
          <w:tab w:val="left" w:pos="540"/>
          <w:tab w:val="left" w:pos="108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4.甲方应按合同约定的付款方式向乙方支付相关费用。</w:t>
      </w:r>
    </w:p>
    <w:p w14:paraId="6CF38661">
      <w:pPr>
        <w:tabs>
          <w:tab w:val="left" w:pos="360"/>
          <w:tab w:val="left" w:pos="540"/>
          <w:tab w:val="left" w:pos="108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AC09B3B">
      <w:pPr>
        <w:tabs>
          <w:tab w:val="left" w:pos="360"/>
          <w:tab w:val="left" w:pos="540"/>
          <w:tab w:val="left" w:pos="1080"/>
        </w:tabs>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4.2检验和验收标准、程序等具体内容以及前述验收书的效力详见</w:t>
      </w:r>
      <w:r>
        <w:rPr>
          <w:rFonts w:hint="default" w:ascii="Times New Roman" w:hAnsi="Times New Roman" w:eastAsia="宋体" w:cs="Times New Roman"/>
          <w:color w:val="auto"/>
          <w:sz w:val="24"/>
          <w:highlight w:val="none"/>
          <w:lang w:val="en-US" w:eastAsia="zh-CN"/>
        </w:rPr>
        <w:t>磋商文件用户需求书。</w:t>
      </w:r>
    </w:p>
    <w:p w14:paraId="18F52778">
      <w:pPr>
        <w:numPr>
          <w:ilvl w:val="0"/>
          <w:numId w:val="0"/>
        </w:numPr>
        <w:spacing w:line="500" w:lineRule="exact"/>
        <w:rPr>
          <w:rFonts w:hint="default" w:ascii="Times New Roman" w:hAnsi="Times New Roman" w:cs="Times New Roman"/>
          <w:b/>
          <w:color w:val="auto"/>
          <w:sz w:val="24"/>
          <w:highlight w:val="none"/>
        </w:rPr>
      </w:pPr>
      <w:bookmarkStart w:id="152" w:name="_Toc10591"/>
      <w:bookmarkStart w:id="153" w:name="_Toc1428"/>
      <w:bookmarkStart w:id="154" w:name="_Toc30867"/>
      <w:r>
        <w:rPr>
          <w:rFonts w:hint="default" w:ascii="Times New Roman" w:hAnsi="Times New Roman" w:eastAsia="宋体" w:cs="Times New Roman"/>
          <w:b/>
          <w:color w:val="auto"/>
          <w:kern w:val="2"/>
          <w:sz w:val="24"/>
          <w:szCs w:val="24"/>
          <w:highlight w:val="none"/>
          <w:lang w:val="en-US" w:eastAsia="zh-CN" w:bidi="ar-SA"/>
        </w:rPr>
        <w:t>七、</w:t>
      </w:r>
      <w:r>
        <w:rPr>
          <w:rFonts w:hint="default" w:ascii="Times New Roman" w:hAnsi="Times New Roman" w:cs="Times New Roman"/>
          <w:b/>
          <w:color w:val="auto"/>
          <w:sz w:val="24"/>
          <w:highlight w:val="none"/>
        </w:rPr>
        <w:t>服务要求：</w:t>
      </w:r>
      <w:bookmarkEnd w:id="152"/>
      <w:bookmarkEnd w:id="153"/>
      <w:bookmarkEnd w:id="154"/>
      <w:bookmarkStart w:id="155" w:name="_Toc5502"/>
      <w:bookmarkStart w:id="156" w:name="_Toc28951"/>
      <w:bookmarkStart w:id="157" w:name="_Toc10839"/>
    </w:p>
    <w:p w14:paraId="5CC8EF84">
      <w:pPr>
        <w:spacing w:line="360" w:lineRule="auto"/>
        <w:ind w:firstLine="480" w:firstLineChars="200"/>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val="en-US" w:eastAsia="zh-CN"/>
        </w:rPr>
        <w:t>在陕西省优先评估化学物质使用集中的典型区域，开展地表水、沉积物、土壤和环境空气四种介质的新污染物非靶向监测，</w:t>
      </w:r>
      <w:r>
        <w:rPr>
          <w:rFonts w:hint="eastAsia" w:ascii="Times New Roman" w:hAnsi="Times New Roman" w:cs="Times New Roman" w:eastAsiaTheme="minorEastAsia"/>
          <w:color w:val="auto"/>
          <w:sz w:val="24"/>
          <w:highlight w:val="none"/>
          <w:lang w:val="en-US" w:eastAsia="zh-CN"/>
        </w:rPr>
        <w:t>布设</w:t>
      </w:r>
      <w:r>
        <w:rPr>
          <w:rFonts w:hint="default" w:ascii="Times New Roman" w:hAnsi="Times New Roman" w:cs="Times New Roman" w:eastAsiaTheme="minorEastAsia"/>
          <w:color w:val="auto"/>
          <w:sz w:val="24"/>
          <w:highlight w:val="none"/>
          <w:lang w:val="en-US" w:eastAsia="zh-CN"/>
        </w:rPr>
        <w:t>20个监测点位（地表水、沉积物、土壤和环境空气各5个），监测频次为每年1次</w:t>
      </w:r>
      <w:r>
        <w:rPr>
          <w:rFonts w:hint="eastAsia" w:ascii="Times New Roman" w:hAnsi="Times New Roman" w:cs="Times New Roman" w:eastAsiaTheme="minorEastAsia"/>
          <w:color w:val="auto"/>
          <w:sz w:val="24"/>
          <w:highlight w:val="none"/>
          <w:lang w:val="en-US" w:eastAsia="zh-CN"/>
        </w:rPr>
        <w:t>，</w:t>
      </w:r>
      <w:r>
        <w:rPr>
          <w:rFonts w:hint="default" w:ascii="Times New Roman" w:hAnsi="Times New Roman" w:cs="Times New Roman" w:eastAsiaTheme="minorEastAsia"/>
          <w:color w:val="auto"/>
          <w:sz w:val="24"/>
          <w:highlight w:val="none"/>
          <w:lang w:val="en-US" w:eastAsia="zh-CN"/>
        </w:rPr>
        <w:t>并依据筛查结果对匹配因子较高的化学物质进行定量分析。</w:t>
      </w:r>
    </w:p>
    <w:p w14:paraId="0E3C2FF4">
      <w:pPr>
        <w:spacing w:line="360" w:lineRule="auto"/>
        <w:ind w:firstLine="480" w:firstLineChars="200"/>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lang w:val="en-US" w:eastAsia="zh-CN"/>
        </w:rPr>
        <w:t>依据监测方案，在典型区域开展地表水中邻苯二甲酸二异壬酯、邻苯二甲酸二(α-乙基己基)酯和邻苯二甲酸二丁酯的采样与监测分析。本次监测共设置15个监测点位，监测频次为每年1次。</w:t>
      </w:r>
    </w:p>
    <w:p w14:paraId="64BFFA9B">
      <w:pPr>
        <w:spacing w:line="360" w:lineRule="auto"/>
        <w:ind w:firstLine="480" w:firstLineChars="200"/>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val="en-US" w:eastAsia="zh-CN"/>
        </w:rPr>
        <w:t>3.编制监测数据报告，内含合理可行的监测质控方案章节。质控方案至少应包括：制定有针对性的质量控制措施并有效实施，对分析测试方法和相关技术要求规定有效实施内部质量控制，对样品采集质量和监测数据质量负责。</w:t>
      </w:r>
    </w:p>
    <w:p w14:paraId="12320977">
      <w:pPr>
        <w:numPr>
          <w:ilvl w:val="0"/>
          <w:numId w:val="0"/>
        </w:numPr>
        <w:spacing w:line="500" w:lineRule="exact"/>
        <w:rPr>
          <w:rFonts w:hint="default" w:ascii="Times New Roman" w:hAnsi="Times New Roman" w:eastAsia="宋体" w:cs="Times New Roman"/>
          <w:color w:val="auto"/>
          <w:sz w:val="24"/>
          <w:highlight w:val="none"/>
        </w:rPr>
      </w:pPr>
      <w:r>
        <w:rPr>
          <w:rFonts w:hint="eastAsia"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lang w:val="en-US" w:eastAsia="zh-CN"/>
        </w:rPr>
        <w:t>2025年9月前完成监测</w:t>
      </w:r>
      <w:r>
        <w:rPr>
          <w:rFonts w:hint="eastAsia" w:ascii="Times New Roman" w:hAnsi="Times New Roman" w:cs="Times New Roman" w:eastAsiaTheme="minorEastAsia"/>
          <w:color w:val="auto"/>
          <w:sz w:val="24"/>
          <w:highlight w:val="none"/>
          <w:lang w:val="en-US" w:eastAsia="zh-CN"/>
        </w:rPr>
        <w:t>数据</w:t>
      </w:r>
      <w:r>
        <w:rPr>
          <w:rFonts w:hint="default" w:ascii="Times New Roman" w:hAnsi="Times New Roman" w:cs="Times New Roman" w:eastAsiaTheme="minorEastAsia"/>
          <w:color w:val="auto"/>
          <w:sz w:val="24"/>
          <w:highlight w:val="none"/>
          <w:lang w:val="en-US" w:eastAsia="zh-CN"/>
        </w:rPr>
        <w:t>分析，提交原始监测数据及监测数据报告。</w:t>
      </w:r>
      <w:r>
        <w:rPr>
          <w:rFonts w:hint="default" w:ascii="Times New Roman" w:hAnsi="Times New Roman" w:eastAsia="宋体" w:cs="Times New Roman"/>
          <w:color w:val="auto"/>
          <w:sz w:val="24"/>
          <w:highlight w:val="none"/>
          <w:lang w:val="en-US" w:eastAsia="zh-CN"/>
        </w:rPr>
        <w:t>（详见磋商文件用户需求书）</w:t>
      </w:r>
    </w:p>
    <w:bookmarkEnd w:id="155"/>
    <w:bookmarkEnd w:id="156"/>
    <w:bookmarkEnd w:id="157"/>
    <w:p w14:paraId="51FCC54E">
      <w:pPr>
        <w:tabs>
          <w:tab w:val="left" w:pos="498"/>
        </w:tabs>
        <w:spacing w:line="500" w:lineRule="exact"/>
        <w:jc w:val="left"/>
        <w:rPr>
          <w:rFonts w:hint="default" w:ascii="Times New Roman" w:hAnsi="Times New Roman" w:cs="Times New Roman"/>
          <w:b/>
          <w:color w:val="auto"/>
          <w:sz w:val="24"/>
          <w:highlight w:val="none"/>
        </w:rPr>
      </w:pPr>
      <w:bookmarkStart w:id="158" w:name="_Toc9175"/>
      <w:bookmarkStart w:id="159" w:name="_Toc31489"/>
      <w:bookmarkStart w:id="160" w:name="_Toc8978"/>
      <w:bookmarkStart w:id="161" w:name="_Toc9278"/>
      <w:r>
        <w:rPr>
          <w:rFonts w:hint="default" w:ascii="Times New Roman" w:hAnsi="Times New Roman" w:cs="Times New Roman"/>
          <w:b/>
          <w:color w:val="auto"/>
          <w:sz w:val="24"/>
          <w:highlight w:val="none"/>
        </w:rPr>
        <w:t>八、不可抗力情况下的免责约定：</w:t>
      </w:r>
      <w:bookmarkEnd w:id="158"/>
      <w:bookmarkEnd w:id="159"/>
      <w:bookmarkEnd w:id="160"/>
      <w:bookmarkEnd w:id="161"/>
    </w:p>
    <w:p w14:paraId="7F017B58">
      <w:pPr>
        <w:tabs>
          <w:tab w:val="left" w:pos="498"/>
        </w:tabs>
        <w:spacing w:line="500" w:lineRule="exact"/>
        <w:ind w:firstLine="480" w:firstLineChars="200"/>
        <w:jc w:val="left"/>
        <w:rPr>
          <w:rFonts w:hint="default" w:ascii="Times New Roman" w:hAnsi="Times New Roman" w:cs="Times New Roman"/>
          <w:color w:val="auto"/>
          <w:sz w:val="24"/>
          <w:highlight w:val="none"/>
        </w:rPr>
      </w:pPr>
      <w:bookmarkStart w:id="162" w:name="_Toc20544"/>
      <w:bookmarkStart w:id="163" w:name="_Toc15332"/>
      <w:bookmarkStart w:id="164" w:name="_Toc8022"/>
      <w:bookmarkStart w:id="165" w:name="_Toc32338"/>
      <w:r>
        <w:rPr>
          <w:rFonts w:hint="default" w:ascii="Times New Roman" w:hAnsi="Times New Roman" w:cs="Times New Roman"/>
          <w:color w:val="auto"/>
          <w:sz w:val="24"/>
          <w:highlight w:val="none"/>
        </w:rPr>
        <w:t>本合同所指不可抗力，是指不能预见、不能避免并不能克服的客观情况（包括但不限于由于地震、台风、洪水、火灾、战争、罢工、政府干预以及其他不能预见并且对其发生后果不能防止或避免的不可抗力）。由于不可抗力事件，致使一方在履行其在本合同项下的义务过程中遇到障碍或延误，不能按约定的条款全部或部分履行其义务的，遇到不可抗力事件的一方（“受阻方”），只要满足下列所有条件，不应视为违反本合同：</w:t>
      </w:r>
    </w:p>
    <w:p w14:paraId="3C8CCE0D">
      <w:pPr>
        <w:tabs>
          <w:tab w:val="left" w:pos="498"/>
        </w:tabs>
        <w:spacing w:line="5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1、受阻方不能全部或部分履行其义务，是由于不可抗力事件直接造成的，且在不可抗力发生前受阻方不存在迟延履行相关义务的情形。</w:t>
      </w:r>
    </w:p>
    <w:p w14:paraId="3781B0F8">
      <w:pPr>
        <w:tabs>
          <w:tab w:val="left" w:pos="498"/>
        </w:tabs>
        <w:spacing w:line="5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受阻方已尽最大努力履行其义务并减少由于不可抗力事件给另一方造成的损失；不可抗力事件终止或被排除后，受阻方应继续履行本合同，并应尽快通知另一方。受阻方应延长履行义务的时间，延长期应相当于不可抗力事件实际造成延误的时间。</w:t>
      </w:r>
      <w:bookmarkEnd w:id="162"/>
      <w:bookmarkEnd w:id="163"/>
      <w:bookmarkEnd w:id="164"/>
      <w:bookmarkEnd w:id="165"/>
    </w:p>
    <w:p w14:paraId="772FFFE0">
      <w:pPr>
        <w:tabs>
          <w:tab w:val="left" w:pos="498"/>
        </w:tabs>
        <w:spacing w:line="500" w:lineRule="exact"/>
        <w:jc w:val="left"/>
        <w:rPr>
          <w:rFonts w:hint="default" w:ascii="Times New Roman" w:hAnsi="Times New Roman" w:cs="Times New Roman"/>
          <w:b/>
          <w:color w:val="auto"/>
          <w:sz w:val="24"/>
          <w:highlight w:val="none"/>
        </w:rPr>
      </w:pPr>
      <w:bookmarkStart w:id="166" w:name="_Toc2839"/>
      <w:bookmarkStart w:id="167" w:name="_Toc18732"/>
      <w:bookmarkStart w:id="168" w:name="_Toc12321"/>
      <w:bookmarkStart w:id="169" w:name="_Toc31731"/>
      <w:r>
        <w:rPr>
          <w:rFonts w:hint="default" w:ascii="Times New Roman" w:hAnsi="Times New Roman" w:cs="Times New Roman"/>
          <w:b/>
          <w:color w:val="auto"/>
          <w:sz w:val="24"/>
          <w:highlight w:val="none"/>
        </w:rPr>
        <w:t>九、争议的解决：</w:t>
      </w:r>
      <w:bookmarkEnd w:id="166"/>
      <w:bookmarkEnd w:id="167"/>
      <w:bookmarkEnd w:id="168"/>
      <w:bookmarkEnd w:id="169"/>
    </w:p>
    <w:p w14:paraId="5D7A2DE8">
      <w:pPr>
        <w:tabs>
          <w:tab w:val="left" w:pos="498"/>
        </w:tabs>
        <w:spacing w:line="500" w:lineRule="exact"/>
        <w:ind w:firstLine="480" w:firstLineChars="200"/>
        <w:jc w:val="left"/>
        <w:rPr>
          <w:rFonts w:hint="default" w:ascii="Times New Roman" w:hAnsi="Times New Roman" w:cs="Times New Roman"/>
          <w:color w:val="auto"/>
          <w:sz w:val="24"/>
          <w:highlight w:val="none"/>
        </w:rPr>
      </w:pPr>
      <w:bookmarkStart w:id="170" w:name="_Toc16128"/>
      <w:bookmarkStart w:id="171" w:name="_Toc21626"/>
      <w:bookmarkStart w:id="172" w:name="_Toc6363"/>
      <w:bookmarkStart w:id="173" w:name="_Toc31483"/>
      <w:r>
        <w:rPr>
          <w:rFonts w:hint="default" w:ascii="Times New Roman" w:hAnsi="Times New Roman" w:cs="Times New Roman"/>
          <w:color w:val="auto"/>
          <w:sz w:val="24"/>
          <w:highlight w:val="none"/>
        </w:rPr>
        <w:t>1.合同执行中发生争议的，当事人双方应友好协商解决，协商不成的，向甲方所在地有管辖权的法院提起诉讼。</w:t>
      </w:r>
    </w:p>
    <w:p w14:paraId="653F9D93">
      <w:pPr>
        <w:tabs>
          <w:tab w:val="left" w:pos="498"/>
        </w:tabs>
        <w:spacing w:line="5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2.双方因本合同发生争议纠纷的，由违约方承担诉讼费、律师费、差旅费等为实现债权而发生的全部费用。</w:t>
      </w:r>
      <w:bookmarkEnd w:id="170"/>
      <w:bookmarkEnd w:id="171"/>
      <w:bookmarkEnd w:id="172"/>
      <w:bookmarkEnd w:id="173"/>
    </w:p>
    <w:p w14:paraId="730DD960">
      <w:pPr>
        <w:tabs>
          <w:tab w:val="left" w:pos="498"/>
        </w:tabs>
        <w:spacing w:line="500" w:lineRule="exact"/>
        <w:jc w:val="left"/>
        <w:rPr>
          <w:rFonts w:hint="default" w:ascii="Times New Roman" w:hAnsi="Times New Roman" w:cs="Times New Roman"/>
          <w:b/>
          <w:color w:val="auto"/>
          <w:sz w:val="24"/>
          <w:highlight w:val="none"/>
        </w:rPr>
      </w:pPr>
      <w:bookmarkStart w:id="174" w:name="_Toc2550"/>
      <w:bookmarkStart w:id="175" w:name="_Toc25703"/>
      <w:bookmarkStart w:id="176" w:name="_Toc3188"/>
      <w:bookmarkStart w:id="177" w:name="_Toc2760"/>
      <w:r>
        <w:rPr>
          <w:rFonts w:hint="default" w:ascii="Times New Roman" w:hAnsi="Times New Roman" w:cs="Times New Roman"/>
          <w:b/>
          <w:color w:val="auto"/>
          <w:sz w:val="24"/>
          <w:highlight w:val="none"/>
        </w:rPr>
        <w:t>十、终止合同：</w:t>
      </w:r>
      <w:bookmarkEnd w:id="174"/>
      <w:bookmarkEnd w:id="175"/>
      <w:bookmarkEnd w:id="176"/>
      <w:bookmarkEnd w:id="177"/>
    </w:p>
    <w:p w14:paraId="7F154F9A">
      <w:pPr>
        <w:spacing w:line="500" w:lineRule="exact"/>
        <w:ind w:firstLine="480" w:firstLineChars="200"/>
        <w:rPr>
          <w:rFonts w:hint="default" w:ascii="Times New Roman" w:hAnsi="Times New Roman" w:cs="Times New Roman"/>
          <w:color w:val="auto"/>
          <w:sz w:val="24"/>
          <w:highlight w:val="none"/>
        </w:rPr>
      </w:pPr>
      <w:bookmarkStart w:id="178" w:name="_Toc14819"/>
      <w:bookmarkStart w:id="179" w:name="_Toc21549"/>
      <w:bookmarkStart w:id="180" w:name="_Toc5406"/>
      <w:bookmarkStart w:id="181" w:name="_Toc21744"/>
      <w:r>
        <w:rPr>
          <w:rFonts w:hint="default" w:ascii="Times New Roman" w:hAnsi="Times New Roman" w:cs="Times New Roman"/>
          <w:color w:val="auto"/>
          <w:sz w:val="24"/>
          <w:highlight w:val="none"/>
        </w:rPr>
        <w:t>除本合同约定，合同一经签订，不得擅自变更、中止或者终止合同。对确需变更、调整或者中止、终止合同的，应按规定履行相应的手续。</w:t>
      </w:r>
      <w:bookmarkEnd w:id="178"/>
      <w:bookmarkEnd w:id="179"/>
      <w:bookmarkEnd w:id="180"/>
      <w:bookmarkEnd w:id="181"/>
    </w:p>
    <w:p w14:paraId="2EDCA8E7">
      <w:pPr>
        <w:spacing w:line="500" w:lineRule="exact"/>
        <w:rPr>
          <w:rFonts w:hint="default" w:ascii="Times New Roman" w:hAnsi="Times New Roman" w:cs="Times New Roman"/>
          <w:b/>
          <w:color w:val="auto"/>
          <w:sz w:val="24"/>
          <w:highlight w:val="none"/>
        </w:rPr>
      </w:pPr>
      <w:bookmarkStart w:id="182" w:name="_Toc3221"/>
      <w:bookmarkStart w:id="183" w:name="_Toc30688"/>
      <w:bookmarkStart w:id="184" w:name="_Toc15052"/>
      <w:bookmarkStart w:id="185" w:name="_Toc9263"/>
      <w:r>
        <w:rPr>
          <w:rFonts w:hint="default" w:ascii="Times New Roman" w:hAnsi="Times New Roman" w:cs="Times New Roman"/>
          <w:b/>
          <w:color w:val="auto"/>
          <w:sz w:val="24"/>
          <w:highlight w:val="none"/>
        </w:rPr>
        <w:t>十一、违约责任：</w:t>
      </w:r>
      <w:bookmarkEnd w:id="182"/>
      <w:bookmarkEnd w:id="183"/>
      <w:bookmarkEnd w:id="184"/>
      <w:bookmarkEnd w:id="185"/>
    </w:p>
    <w:p w14:paraId="225A05B0">
      <w:pPr>
        <w:spacing w:line="500" w:lineRule="exact"/>
        <w:ind w:firstLine="480" w:firstLineChars="200"/>
        <w:rPr>
          <w:rFonts w:hint="default" w:ascii="Times New Roman" w:hAnsi="Times New Roman" w:cs="Times New Roman"/>
          <w:color w:val="auto"/>
          <w:sz w:val="24"/>
          <w:highlight w:val="none"/>
        </w:rPr>
      </w:pPr>
      <w:bookmarkStart w:id="186" w:name="_Toc11556"/>
      <w:bookmarkStart w:id="187" w:name="_Toc22455"/>
      <w:bookmarkStart w:id="188" w:name="_Toc30063"/>
      <w:bookmarkStart w:id="189" w:name="_Toc7557"/>
      <w:r>
        <w:rPr>
          <w:rFonts w:hint="default" w:ascii="Times New Roman" w:hAnsi="Times New Roman" w:cs="Times New Roman"/>
          <w:color w:val="auto"/>
          <w:sz w:val="24"/>
          <w:highlight w:val="none"/>
        </w:rPr>
        <w:t>按《中华人民共和国民法典》中的相关条款和本合同的约定执行。</w:t>
      </w:r>
      <w:bookmarkEnd w:id="186"/>
      <w:bookmarkEnd w:id="187"/>
      <w:bookmarkEnd w:id="188"/>
      <w:bookmarkEnd w:id="189"/>
    </w:p>
    <w:p w14:paraId="254B40BD">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任何一方未履行本协议项下的义务均被视为违约。除不可抗力外，如果乙方没有按照本合同约定的期限、地点和方式履行，那么甲方可要求乙方支付违约金，违约金按每迟延履行一日的应提供而未提供服务价格的0.5%计算，最高限额为本合同总价的5%;迟延履行的违约金计算数额达到前述最高限额之日起，甲方有权在要求乙方支付违约金的同时，书面通知乙方解除本合同；</w:t>
      </w:r>
    </w:p>
    <w:p w14:paraId="7BADA45D">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2、未按合同或磋商响应采购文件要求提供服务或提供的服务质量不能满足甲方技术要求，甲方有权终止合同，甚至对乙方违约行为进行追究。</w:t>
      </w:r>
    </w:p>
    <w:p w14:paraId="64C5D0DD">
      <w:pPr>
        <w:spacing w:line="500" w:lineRule="exact"/>
        <w:rPr>
          <w:rFonts w:hint="default" w:ascii="Times New Roman" w:hAnsi="Times New Roman" w:cs="Times New Roman"/>
          <w:b/>
          <w:color w:val="auto"/>
          <w:sz w:val="24"/>
          <w:highlight w:val="none"/>
        </w:rPr>
      </w:pPr>
      <w:bookmarkStart w:id="190" w:name="_Toc18504"/>
      <w:bookmarkStart w:id="191" w:name="_Toc30221"/>
      <w:bookmarkStart w:id="192" w:name="_Toc17133"/>
      <w:bookmarkStart w:id="193" w:name="_Toc22900"/>
      <w:r>
        <w:rPr>
          <w:rFonts w:hint="default" w:ascii="Times New Roman" w:hAnsi="Times New Roman" w:cs="Times New Roman"/>
          <w:b/>
          <w:color w:val="auto"/>
          <w:sz w:val="24"/>
          <w:highlight w:val="none"/>
        </w:rPr>
        <w:t>十二、合同订立</w:t>
      </w:r>
      <w:bookmarkEnd w:id="190"/>
      <w:bookmarkEnd w:id="191"/>
      <w:bookmarkEnd w:id="192"/>
      <w:bookmarkEnd w:id="193"/>
    </w:p>
    <w:p w14:paraId="3DEF539A">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1.订立时间：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14EF420E">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2.订立地点：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eastAsia="zh-CN"/>
        </w:rPr>
        <w:t>陕西省环境科学研究院</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2D26E445">
      <w:pPr>
        <w:tabs>
          <w:tab w:val="left" w:pos="980"/>
        </w:tabs>
        <w:kinsoku w:val="0"/>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3.本合同一式</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份，具有同等法律效力，双方各执</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份。各方法定代表人或授权代理人签字（或盖章）并加盖单位公章（或合同专用章）之日起生效，合同执行完毕后终止。（合同的服务承诺则长期有效）。</w:t>
      </w:r>
    </w:p>
    <w:p w14:paraId="591B4FF4">
      <w:pPr>
        <w:tabs>
          <w:tab w:val="left" w:pos="980"/>
        </w:tabs>
        <w:kinsoku w:val="0"/>
        <w:spacing w:line="500" w:lineRule="exact"/>
        <w:ind w:firstLine="480" w:firstLineChars="200"/>
        <w:rPr>
          <w:rFonts w:hint="default" w:ascii="Times New Roman" w:hAnsi="Times New Roman" w:cs="Times New Roman"/>
          <w:color w:val="auto"/>
          <w:sz w:val="24"/>
          <w:highlight w:val="none"/>
        </w:rPr>
      </w:pPr>
    </w:p>
    <w:p w14:paraId="17721462">
      <w:pPr>
        <w:tabs>
          <w:tab w:val="left" w:pos="980"/>
        </w:tabs>
        <w:kinsoku w:val="0"/>
        <w:spacing w:line="500" w:lineRule="exact"/>
        <w:ind w:firstLine="480" w:firstLineChars="200"/>
        <w:rPr>
          <w:rFonts w:hint="default" w:ascii="Times New Roman" w:hAnsi="Times New Roman" w:cs="Times New Roman"/>
          <w:color w:val="auto"/>
          <w:sz w:val="24"/>
          <w:highlight w:val="none"/>
        </w:rPr>
      </w:pPr>
    </w:p>
    <w:p w14:paraId="79ED4F94">
      <w:pPr>
        <w:adjustRightInd w:val="0"/>
        <w:snapToGrid w:val="0"/>
        <w:spacing w:line="540" w:lineRule="exac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采购人（甲方）：</w:t>
      </w:r>
      <w:r>
        <w:rPr>
          <w:rFonts w:hint="default" w:ascii="Times New Roman" w:hAnsi="Times New Roman" w:cs="Times New Roman"/>
          <w:color w:val="auto"/>
          <w:sz w:val="24"/>
          <w:highlight w:val="none"/>
          <w:u w:val="single"/>
        </w:rPr>
        <w:t xml:space="preserve">   （盖章）       </w:t>
      </w:r>
      <w:r>
        <w:rPr>
          <w:rFonts w:hint="default" w:ascii="Times New Roman" w:hAnsi="Times New Roman" w:cs="Times New Roman"/>
          <w:color w:val="auto"/>
          <w:sz w:val="24"/>
          <w:highlight w:val="none"/>
        </w:rPr>
        <w:t xml:space="preserve">        供应商（乙方）：</w:t>
      </w:r>
      <w:r>
        <w:rPr>
          <w:rFonts w:hint="default" w:ascii="Times New Roman" w:hAnsi="Times New Roman" w:cs="Times New Roman"/>
          <w:color w:val="auto"/>
          <w:sz w:val="24"/>
          <w:highlight w:val="none"/>
          <w:u w:val="single"/>
        </w:rPr>
        <w:t xml:space="preserve">   （盖章）         </w:t>
      </w:r>
    </w:p>
    <w:p w14:paraId="1FF9B7DD">
      <w:pPr>
        <w:spacing w:line="54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4"/>
          <w:highlight w:val="none"/>
        </w:rPr>
        <w:t xml:space="preserve">地址：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18"/>
          <w:szCs w:val="18"/>
          <w:highlight w:val="none"/>
          <w:u w:val="single"/>
        </w:rPr>
        <w:t xml:space="preserve">  </w:t>
      </w:r>
    </w:p>
    <w:p w14:paraId="701DDCF5">
      <w:pPr>
        <w:adjustRightInd w:val="0"/>
        <w:snapToGrid w:val="0"/>
        <w:spacing w:line="540" w:lineRule="exac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联系电话：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联系电话：</w:t>
      </w:r>
      <w:r>
        <w:rPr>
          <w:rFonts w:hint="default" w:ascii="Times New Roman" w:hAnsi="Times New Roman" w:cs="Times New Roman"/>
          <w:color w:val="auto"/>
          <w:sz w:val="24"/>
          <w:highlight w:val="none"/>
          <w:u w:val="single"/>
        </w:rPr>
        <w:t xml:space="preserve">   </w:t>
      </w:r>
    </w:p>
    <w:p w14:paraId="5F81C7D1">
      <w:pPr>
        <w:adjustRightInd w:val="0"/>
        <w:snapToGrid w:val="0"/>
        <w:spacing w:line="540" w:lineRule="exac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 xml:space="preserve">法定代表人或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法定代表人或</w:t>
      </w:r>
    </w:p>
    <w:p w14:paraId="570C206F">
      <w:pPr>
        <w:adjustRightInd w:val="0"/>
        <w:snapToGrid w:val="0"/>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其授权的代理人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其授权的代理人</w:t>
      </w:r>
    </w:p>
    <w:p w14:paraId="38D09AFE">
      <w:pPr>
        <w:adjustRightInd w:val="0"/>
        <w:snapToGrid w:val="0"/>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（签字或盖章）：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64585419">
      <w:pPr>
        <w:spacing w:after="156" w:line="560" w:lineRule="exact"/>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sz w:val="24"/>
          <w:highlight w:val="none"/>
        </w:rPr>
        <w:t xml:space="preserve">订立时间：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日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订立时间：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日    </w:t>
      </w:r>
    </w:p>
    <w:p w14:paraId="6D44981D">
      <w:pPr>
        <w:spacing w:after="156" w:line="560" w:lineRule="exact"/>
        <w:rPr>
          <w:rFonts w:hint="default" w:ascii="Times New Roman" w:hAnsi="Times New Roman" w:eastAsia="黑体" w:cs="Times New Roman"/>
          <w:color w:val="auto"/>
          <w:sz w:val="32"/>
          <w:szCs w:val="32"/>
          <w:highlight w:val="none"/>
        </w:rPr>
      </w:pPr>
    </w:p>
    <w:p w14:paraId="280B0BB7">
      <w:pPr>
        <w:spacing w:after="156" w:line="560" w:lineRule="exact"/>
        <w:ind w:firstLine="480"/>
        <w:rPr>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rPr>
        <w:br w:type="page"/>
      </w:r>
      <w:bookmarkEnd w:id="130"/>
      <w:bookmarkEnd w:id="131"/>
    </w:p>
    <w:p w14:paraId="70FBFB04">
      <w:pPr>
        <w:spacing w:before="114" w:line="225" w:lineRule="auto"/>
        <w:ind w:left="122"/>
        <w:rPr>
          <w:rStyle w:val="36"/>
          <w:rFonts w:hint="default" w:ascii="Times New Roman" w:hAnsi="Times New Roman" w:eastAsia="黑体" w:cs="Times New Roman"/>
          <w:color w:val="auto"/>
          <w:sz w:val="32"/>
          <w:szCs w:val="32"/>
          <w:highlight w:val="none"/>
        </w:rPr>
      </w:pPr>
      <w:bookmarkStart w:id="194" w:name="_Toc11089"/>
    </w:p>
    <w:p w14:paraId="59D04929">
      <w:pPr>
        <w:spacing w:before="114" w:line="225" w:lineRule="auto"/>
        <w:ind w:left="122"/>
        <w:rPr>
          <w:rStyle w:val="36"/>
          <w:rFonts w:hint="default" w:ascii="Times New Roman" w:hAnsi="Times New Roman" w:eastAsia="黑体" w:cs="Times New Roman"/>
          <w:color w:val="auto"/>
          <w:sz w:val="32"/>
          <w:szCs w:val="32"/>
          <w:highlight w:val="none"/>
        </w:rPr>
      </w:pPr>
    </w:p>
    <w:p w14:paraId="13E95128">
      <w:pPr>
        <w:spacing w:before="114" w:line="225" w:lineRule="auto"/>
        <w:ind w:left="122"/>
        <w:rPr>
          <w:rStyle w:val="36"/>
          <w:rFonts w:hint="default" w:ascii="Times New Roman" w:hAnsi="Times New Roman" w:eastAsia="黑体" w:cs="Times New Roman"/>
          <w:color w:val="auto"/>
          <w:sz w:val="32"/>
          <w:szCs w:val="32"/>
          <w:highlight w:val="none"/>
        </w:rPr>
      </w:pPr>
    </w:p>
    <w:p w14:paraId="33D58CF1">
      <w:pPr>
        <w:spacing w:before="114" w:line="225" w:lineRule="auto"/>
        <w:ind w:left="122"/>
        <w:rPr>
          <w:rStyle w:val="36"/>
          <w:rFonts w:hint="default" w:ascii="Times New Roman" w:hAnsi="Times New Roman" w:eastAsia="黑体" w:cs="Times New Roman"/>
          <w:color w:val="auto"/>
          <w:sz w:val="32"/>
          <w:szCs w:val="32"/>
          <w:highlight w:val="none"/>
        </w:rPr>
      </w:pPr>
    </w:p>
    <w:p w14:paraId="06265E89">
      <w:pPr>
        <w:spacing w:before="114" w:line="225" w:lineRule="auto"/>
        <w:ind w:left="122"/>
        <w:rPr>
          <w:rStyle w:val="36"/>
          <w:rFonts w:hint="default" w:ascii="Times New Roman" w:hAnsi="Times New Roman" w:eastAsia="黑体" w:cs="Times New Roman"/>
          <w:color w:val="auto"/>
          <w:sz w:val="32"/>
          <w:szCs w:val="32"/>
          <w:highlight w:val="none"/>
        </w:rPr>
      </w:pPr>
    </w:p>
    <w:p w14:paraId="0B20EA1B">
      <w:pPr>
        <w:spacing w:before="114" w:line="225" w:lineRule="auto"/>
        <w:ind w:left="122"/>
        <w:rPr>
          <w:rStyle w:val="36"/>
          <w:rFonts w:hint="default" w:ascii="Times New Roman" w:hAnsi="Times New Roman" w:eastAsia="黑体" w:cs="Times New Roman"/>
          <w:color w:val="auto"/>
          <w:sz w:val="32"/>
          <w:szCs w:val="32"/>
          <w:highlight w:val="none"/>
        </w:rPr>
      </w:pPr>
    </w:p>
    <w:p w14:paraId="46128577">
      <w:pPr>
        <w:spacing w:before="114" w:line="225" w:lineRule="auto"/>
        <w:ind w:left="122"/>
        <w:rPr>
          <w:rStyle w:val="36"/>
          <w:rFonts w:hint="default" w:ascii="Times New Roman" w:hAnsi="Times New Roman" w:eastAsia="黑体" w:cs="Times New Roman"/>
          <w:color w:val="auto"/>
          <w:sz w:val="32"/>
          <w:szCs w:val="32"/>
          <w:highlight w:val="none"/>
        </w:rPr>
      </w:pPr>
    </w:p>
    <w:p w14:paraId="6B2B4A5A">
      <w:pPr>
        <w:spacing w:before="114" w:line="225" w:lineRule="auto"/>
        <w:ind w:left="122"/>
        <w:rPr>
          <w:rStyle w:val="36"/>
          <w:rFonts w:hint="default" w:ascii="Times New Roman" w:hAnsi="Times New Roman" w:eastAsia="黑体" w:cs="Times New Roman"/>
          <w:color w:val="auto"/>
          <w:sz w:val="32"/>
          <w:szCs w:val="32"/>
          <w:highlight w:val="none"/>
        </w:rPr>
      </w:pPr>
    </w:p>
    <w:p w14:paraId="7BA9BAE6">
      <w:pPr>
        <w:spacing w:before="114" w:line="225" w:lineRule="auto"/>
        <w:ind w:left="122"/>
        <w:outlineLvl w:val="1"/>
        <w:rPr>
          <w:rFonts w:hint="default" w:ascii="Times New Roman" w:hAnsi="Times New Roman" w:cs="Times New Roman"/>
          <w:b/>
          <w:bCs/>
          <w:color w:val="auto"/>
          <w:sz w:val="52"/>
          <w:szCs w:val="52"/>
          <w:highlight w:val="none"/>
        </w:rPr>
      </w:pPr>
      <w:bookmarkStart w:id="195" w:name="_Toc19644"/>
      <w:bookmarkStart w:id="196" w:name="_Toc12500"/>
      <w:bookmarkStart w:id="197" w:name="_Toc4651"/>
      <w:r>
        <w:rPr>
          <w:rFonts w:hint="default" w:ascii="Times New Roman" w:hAnsi="Times New Roman" w:cs="Times New Roman"/>
          <w:b/>
          <w:bCs/>
          <w:color w:val="auto"/>
          <w:spacing w:val="9"/>
          <w:sz w:val="52"/>
          <w:szCs w:val="52"/>
          <w:highlight w:val="none"/>
        </w:rPr>
        <w:t>第</w:t>
      </w:r>
      <w:r>
        <w:rPr>
          <w:rFonts w:hint="default" w:ascii="Times New Roman" w:hAnsi="Times New Roman" w:cs="Times New Roman"/>
          <w:b/>
          <w:bCs/>
          <w:color w:val="auto"/>
          <w:spacing w:val="7"/>
          <w:sz w:val="52"/>
          <w:szCs w:val="52"/>
          <w:highlight w:val="none"/>
        </w:rPr>
        <w:t>六部分</w:t>
      </w:r>
      <w:bookmarkEnd w:id="195"/>
      <w:bookmarkEnd w:id="196"/>
      <w:bookmarkEnd w:id="197"/>
    </w:p>
    <w:p w14:paraId="0D74D8D1">
      <w:pPr>
        <w:spacing w:before="113" w:line="224" w:lineRule="auto"/>
        <w:ind w:right="420"/>
        <w:jc w:val="right"/>
        <w:rPr>
          <w:rFonts w:hint="default" w:ascii="Times New Roman" w:hAnsi="Times New Roman" w:cs="Times New Roman"/>
          <w:b/>
          <w:bCs/>
          <w:color w:val="auto"/>
          <w:sz w:val="52"/>
          <w:szCs w:val="52"/>
          <w:highlight w:val="none"/>
        </w:rPr>
      </w:pPr>
      <w:r>
        <w:rPr>
          <w:rFonts w:hint="default" w:ascii="Times New Roman" w:hAnsi="Times New Roman" w:cs="Times New Roman"/>
          <w:b/>
          <w:bCs/>
          <w:color w:val="auto"/>
          <w:sz w:val="52"/>
          <w:highlight w:val="none"/>
        </w:rPr>
        <mc:AlternateContent>
          <mc:Choice Requires="wps">
            <w:drawing>
              <wp:anchor distT="0" distB="0" distL="114300" distR="114300" simplePos="0" relativeHeight="251668480" behindDoc="0" locked="0" layoutInCell="1" allowOverlap="1">
                <wp:simplePos x="0" y="0"/>
                <wp:positionH relativeFrom="column">
                  <wp:posOffset>104775</wp:posOffset>
                </wp:positionH>
                <wp:positionV relativeFrom="paragraph">
                  <wp:posOffset>213995</wp:posOffset>
                </wp:positionV>
                <wp:extent cx="571500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7150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5pt;margin-top:16.85pt;height:0.05pt;width:450pt;z-index:251668480;mso-width-relative:page;mso-height-relative:page;" filled="f" stroked="t" coordsize="21600,21600" o:gfxdata="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xDnP0wAAAAgBAAAPAAAAAAAAAAEAIAAAACIAAABkcnMvZG93bnJldi54bWxQSwECFAAUAAAACACH&#10;TuJAs9jE4PABAADdAwAADgAAAAAAAAABACAAAAAiAQAAZHJzL2Uyb0RvYy54bWxQSwUGAAAAAAYA&#10;BgBZAQAAhAUAAAAA&#10;">
                <v:fill on="f" focussize="0,0"/>
                <v:stroke weight="1.5pt" color="#000000" joinstyle="round"/>
                <v:imagedata o:title=""/>
                <o:lock v:ext="edit" aspectratio="f"/>
              </v:line>
            </w:pict>
          </mc:Fallback>
        </mc:AlternateContent>
      </w:r>
    </w:p>
    <w:p w14:paraId="308E3B1B">
      <w:pPr>
        <w:spacing w:before="113" w:line="224" w:lineRule="auto"/>
        <w:ind w:right="420"/>
        <w:jc w:val="right"/>
        <w:rPr>
          <w:rFonts w:hint="default" w:ascii="Times New Roman" w:hAnsi="Times New Roman" w:cs="Times New Roman"/>
          <w:b/>
          <w:bCs/>
          <w:color w:val="auto"/>
          <w:sz w:val="35"/>
          <w:szCs w:val="35"/>
          <w:highlight w:val="none"/>
        </w:rPr>
      </w:pPr>
      <w:r>
        <w:rPr>
          <w:rFonts w:hint="default" w:ascii="Times New Roman" w:hAnsi="Times New Roman" w:cs="Times New Roman"/>
          <w:b/>
          <w:bCs/>
          <w:color w:val="auto"/>
          <w:spacing w:val="7"/>
          <w:sz w:val="52"/>
          <w:szCs w:val="52"/>
          <w:highlight w:val="none"/>
        </w:rPr>
        <w:t>响应文件格式</w:t>
      </w:r>
    </w:p>
    <w:p w14:paraId="03A84219">
      <w:pPr>
        <w:rPr>
          <w:rStyle w:val="36"/>
          <w:rFonts w:hint="default" w:ascii="Times New Roman" w:hAnsi="Times New Roman" w:eastAsia="黑体" w:cs="Times New Roman"/>
          <w:color w:val="auto"/>
          <w:sz w:val="32"/>
          <w:szCs w:val="32"/>
          <w:highlight w:val="none"/>
        </w:rPr>
      </w:pPr>
      <w:r>
        <w:rPr>
          <w:rStyle w:val="36"/>
          <w:rFonts w:hint="default" w:ascii="Times New Roman" w:hAnsi="Times New Roman" w:eastAsia="黑体" w:cs="Times New Roman"/>
          <w:color w:val="auto"/>
          <w:sz w:val="32"/>
          <w:szCs w:val="32"/>
          <w:highlight w:val="none"/>
        </w:rPr>
        <w:br w:type="page"/>
      </w:r>
    </w:p>
    <w:p w14:paraId="79963E2E">
      <w:pPr>
        <w:wordWrap w:val="0"/>
        <w:topLinePunct/>
        <w:spacing w:line="500" w:lineRule="exact"/>
        <w:jc w:val="center"/>
        <w:outlineLvl w:val="0"/>
        <w:rPr>
          <w:rFonts w:hint="default" w:ascii="Times New Roman" w:hAnsi="Times New Roman" w:cs="Times New Roman"/>
          <w:b/>
          <w:bCs/>
          <w:color w:val="auto"/>
          <w:highlight w:val="none"/>
          <w:u w:val="single"/>
        </w:rPr>
      </w:pPr>
      <w:bookmarkStart w:id="198" w:name="_Toc32379"/>
      <w:bookmarkStart w:id="199" w:name="_Toc8850"/>
      <w:bookmarkStart w:id="200" w:name="_Toc775"/>
      <w:bookmarkStart w:id="201" w:name="_Toc5147"/>
      <w:bookmarkStart w:id="202" w:name="_Toc7416"/>
      <w:r>
        <w:rPr>
          <w:rStyle w:val="36"/>
          <w:rFonts w:hint="default" w:ascii="Times New Roman" w:hAnsi="Times New Roman" w:eastAsia="黑体" w:cs="Times New Roman"/>
          <w:color w:val="auto"/>
          <w:sz w:val="32"/>
          <w:szCs w:val="32"/>
          <w:highlight w:val="none"/>
        </w:rPr>
        <w:t>第六部分 响应</w:t>
      </w:r>
      <w:r>
        <w:rPr>
          <w:rStyle w:val="36"/>
          <w:rFonts w:hint="default" w:ascii="Times New Roman" w:hAnsi="Times New Roman" w:eastAsia="黑体" w:cs="Times New Roman"/>
          <w:color w:val="auto"/>
          <w:sz w:val="32"/>
          <w:szCs w:val="32"/>
          <w:highlight w:val="none"/>
          <w:lang w:val="zh-CN"/>
        </w:rPr>
        <w:t>文件格式</w:t>
      </w:r>
      <w:bookmarkEnd w:id="194"/>
      <w:bookmarkEnd w:id="198"/>
      <w:bookmarkEnd w:id="199"/>
      <w:bookmarkEnd w:id="200"/>
      <w:bookmarkEnd w:id="201"/>
      <w:bookmarkEnd w:id="202"/>
    </w:p>
    <w:p w14:paraId="5D214410">
      <w:pPr>
        <w:rPr>
          <w:rFonts w:hint="default" w:ascii="Times New Roman" w:hAnsi="Times New Roman" w:cs="Times New Roman"/>
          <w:color w:val="auto"/>
          <w:highlight w:val="none"/>
        </w:rPr>
      </w:pPr>
    </w:p>
    <w:tbl>
      <w:tblPr>
        <w:tblStyle w:val="3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4F34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tcPr>
          <w:p w14:paraId="789A78D7">
            <w:pPr>
              <w:spacing w:before="12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注释：</w:t>
            </w:r>
          </w:p>
          <w:p w14:paraId="0F00E642">
            <w:pPr>
              <w:spacing w:before="120" w:line="42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1、本章分为四部分，是为方便供应商制作响应文件设计。第一、二部分应按要求或给定格式选择填报。</w:t>
            </w:r>
          </w:p>
          <w:p w14:paraId="3D48A2C2">
            <w:pPr>
              <w:spacing w:before="120" w:line="420" w:lineRule="exact"/>
              <w:ind w:firstLine="480" w:firstLineChars="200"/>
              <w:jc w:val="left"/>
              <w:rPr>
                <w:rFonts w:hint="default" w:ascii="Times New Roman" w:hAnsi="Times New Roman" w:eastAsia="仿宋" w:cs="Times New Roman"/>
                <w:color w:val="auto"/>
                <w:sz w:val="24"/>
                <w:highlight w:val="none"/>
              </w:rPr>
            </w:pPr>
            <w:r>
              <w:rPr>
                <w:rFonts w:hint="default" w:ascii="Times New Roman" w:hAnsi="Times New Roman" w:cs="Times New Roman"/>
                <w:color w:val="auto"/>
                <w:sz w:val="24"/>
                <w:highlight w:val="none"/>
              </w:rPr>
              <w:t>2、第三、四部分响应方案格式仅供参考，供应商应根据项目特点，结合本次采购要求，对有关表格进行补充或修改，但不得对实质性文件的相关条款作出变动。</w:t>
            </w:r>
          </w:p>
        </w:tc>
      </w:tr>
    </w:tbl>
    <w:p w14:paraId="7460941D">
      <w:pPr>
        <w:spacing w:line="360" w:lineRule="auto"/>
        <w:ind w:firstLine="482" w:firstLineChars="200"/>
        <w:rPr>
          <w:rFonts w:hint="default" w:ascii="Times New Roman" w:hAnsi="Times New Roman" w:cs="Times New Roman"/>
          <w:b/>
          <w:bCs/>
          <w:color w:val="auto"/>
          <w:sz w:val="24"/>
          <w:highlight w:val="none"/>
          <w:u w:val="single"/>
        </w:rPr>
      </w:pPr>
    </w:p>
    <w:p w14:paraId="7ECFAE4B">
      <w:pPr>
        <w:spacing w:line="360" w:lineRule="auto"/>
        <w:ind w:firstLine="482" w:firstLineChars="200"/>
        <w:rPr>
          <w:rFonts w:hint="default" w:ascii="Times New Roman" w:hAnsi="Times New Roman" w:cs="Times New Roman"/>
          <w:b/>
          <w:bCs/>
          <w:color w:val="auto"/>
          <w:sz w:val="24"/>
          <w:highlight w:val="none"/>
          <w:u w:val="single"/>
        </w:rPr>
      </w:pPr>
    </w:p>
    <w:p w14:paraId="6CA444DB">
      <w:pPr>
        <w:spacing w:line="360" w:lineRule="auto"/>
        <w:ind w:firstLine="480" w:firstLineChars="200"/>
        <w:rPr>
          <w:rFonts w:hint="default" w:ascii="Times New Roman" w:hAnsi="Times New Roman" w:eastAsia="Times New Roman" w:cs="Times New Roman"/>
          <w:b/>
          <w:bCs/>
          <w:color w:val="auto"/>
          <w:sz w:val="24"/>
          <w:highlight w:val="none"/>
          <w:u w:val="single"/>
        </w:rPr>
      </w:pPr>
    </w:p>
    <w:p w14:paraId="4F2C7CBF">
      <w:pPr>
        <w:spacing w:line="360" w:lineRule="auto"/>
        <w:ind w:firstLine="480" w:firstLineChars="200"/>
        <w:rPr>
          <w:rFonts w:hint="default" w:ascii="Times New Roman" w:hAnsi="Times New Roman" w:eastAsia="Times New Roman" w:cs="Times New Roman"/>
          <w:b/>
          <w:bCs/>
          <w:color w:val="auto"/>
          <w:sz w:val="24"/>
          <w:highlight w:val="none"/>
          <w:u w:val="single"/>
        </w:rPr>
      </w:pPr>
    </w:p>
    <w:p w14:paraId="2F98CC26">
      <w:pPr>
        <w:spacing w:line="360" w:lineRule="auto"/>
        <w:ind w:firstLine="480" w:firstLineChars="200"/>
        <w:rPr>
          <w:rFonts w:hint="default" w:ascii="Times New Roman" w:hAnsi="Times New Roman" w:eastAsia="Times New Roman" w:cs="Times New Roman"/>
          <w:b/>
          <w:bCs/>
          <w:color w:val="auto"/>
          <w:sz w:val="24"/>
          <w:highlight w:val="none"/>
          <w:u w:val="single"/>
        </w:rPr>
      </w:pPr>
    </w:p>
    <w:p w14:paraId="6B0059FD">
      <w:pPr>
        <w:spacing w:line="360" w:lineRule="auto"/>
        <w:ind w:firstLine="480" w:firstLineChars="200"/>
        <w:rPr>
          <w:rFonts w:hint="default" w:ascii="Times New Roman" w:hAnsi="Times New Roman" w:eastAsia="Times New Roman" w:cs="Times New Roman"/>
          <w:b/>
          <w:bCs/>
          <w:color w:val="auto"/>
          <w:sz w:val="24"/>
          <w:highlight w:val="none"/>
          <w:u w:val="single"/>
        </w:rPr>
      </w:pPr>
    </w:p>
    <w:p w14:paraId="152DFD91">
      <w:pPr>
        <w:spacing w:line="360" w:lineRule="auto"/>
        <w:ind w:firstLine="480" w:firstLineChars="200"/>
        <w:rPr>
          <w:rFonts w:hint="default" w:ascii="Times New Roman" w:hAnsi="Times New Roman" w:eastAsia="Times New Roman" w:cs="Times New Roman"/>
          <w:b/>
          <w:bCs/>
          <w:color w:val="auto"/>
          <w:sz w:val="24"/>
          <w:highlight w:val="none"/>
          <w:u w:val="single"/>
        </w:rPr>
      </w:pPr>
    </w:p>
    <w:p w14:paraId="10256CA3">
      <w:pPr>
        <w:spacing w:line="360" w:lineRule="auto"/>
        <w:ind w:firstLine="480" w:firstLineChars="200"/>
        <w:rPr>
          <w:rFonts w:hint="default" w:ascii="Times New Roman" w:hAnsi="Times New Roman" w:eastAsia="Times New Roman" w:cs="Times New Roman"/>
          <w:b/>
          <w:bCs/>
          <w:color w:val="auto"/>
          <w:sz w:val="24"/>
          <w:highlight w:val="none"/>
          <w:u w:val="single"/>
        </w:rPr>
      </w:pPr>
    </w:p>
    <w:p w14:paraId="05146AAA">
      <w:pPr>
        <w:spacing w:line="360" w:lineRule="auto"/>
        <w:ind w:firstLine="480" w:firstLineChars="200"/>
        <w:rPr>
          <w:rFonts w:hint="default" w:ascii="Times New Roman" w:hAnsi="Times New Roman" w:eastAsia="Times New Roman" w:cs="Times New Roman"/>
          <w:b/>
          <w:bCs/>
          <w:color w:val="auto"/>
          <w:sz w:val="24"/>
          <w:highlight w:val="none"/>
          <w:u w:val="single"/>
        </w:rPr>
      </w:pPr>
    </w:p>
    <w:p w14:paraId="0409AB19">
      <w:pPr>
        <w:spacing w:line="360" w:lineRule="auto"/>
        <w:ind w:firstLine="480" w:firstLineChars="200"/>
        <w:rPr>
          <w:rFonts w:hint="default" w:ascii="Times New Roman" w:hAnsi="Times New Roman" w:eastAsia="Times New Roman" w:cs="Times New Roman"/>
          <w:b/>
          <w:bCs/>
          <w:color w:val="auto"/>
          <w:sz w:val="24"/>
          <w:highlight w:val="none"/>
          <w:u w:val="single"/>
        </w:rPr>
      </w:pPr>
    </w:p>
    <w:p w14:paraId="69AC5C7F">
      <w:pPr>
        <w:pStyle w:val="2"/>
        <w:rPr>
          <w:rFonts w:hint="default" w:ascii="Times New Roman" w:hAnsi="Times New Roman" w:eastAsia="Times New Roman" w:cs="Times New Roman"/>
          <w:b/>
          <w:bCs/>
          <w:color w:val="auto"/>
          <w:sz w:val="24"/>
          <w:highlight w:val="none"/>
          <w:u w:val="single"/>
        </w:rPr>
      </w:pPr>
    </w:p>
    <w:p w14:paraId="3B6D1232">
      <w:pPr>
        <w:rPr>
          <w:rFonts w:hint="default" w:ascii="Times New Roman" w:hAnsi="Times New Roman" w:eastAsia="Times New Roman" w:cs="Times New Roman"/>
          <w:b/>
          <w:bCs/>
          <w:color w:val="auto"/>
          <w:sz w:val="24"/>
          <w:highlight w:val="none"/>
          <w:u w:val="single"/>
        </w:rPr>
      </w:pPr>
    </w:p>
    <w:p w14:paraId="3D1EB8A4">
      <w:pPr>
        <w:pStyle w:val="2"/>
        <w:rPr>
          <w:rFonts w:hint="default" w:ascii="Times New Roman" w:hAnsi="Times New Roman" w:cs="Times New Roman"/>
          <w:color w:val="auto"/>
          <w:highlight w:val="none"/>
        </w:rPr>
      </w:pPr>
    </w:p>
    <w:p w14:paraId="0D33272B">
      <w:pP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br w:type="page"/>
      </w:r>
    </w:p>
    <w:p w14:paraId="56BED139">
      <w:pPr>
        <w:pStyle w:val="50"/>
        <w:ind w:firstLine="0" w:firstLineChars="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封面格式</w:t>
      </w:r>
    </w:p>
    <w:p w14:paraId="652678A8">
      <w:pPr>
        <w:spacing w:line="360" w:lineRule="auto"/>
        <w:rPr>
          <w:rFonts w:hint="default" w:ascii="Times New Roman" w:hAnsi="Times New Roman" w:cs="Times New Roman"/>
          <w:color w:val="auto"/>
          <w:sz w:val="32"/>
          <w:szCs w:val="32"/>
          <w:highlight w:val="none"/>
        </w:rPr>
      </w:pPr>
      <w:r>
        <w:rPr>
          <w:rFonts w:hint="default" w:ascii="Times New Roman" w:hAnsi="Times New Roman" w:eastAsia="黑体" w:cs="Times New Roman"/>
          <w:b/>
          <w:bCs/>
          <w:color w:val="auto"/>
          <w:sz w:val="28"/>
          <w:szCs w:val="28"/>
          <w:highlight w:val="none"/>
        </w:rPr>
        <w:t xml:space="preserve">项目编号： </w:t>
      </w:r>
      <w:r>
        <w:rPr>
          <w:rFonts w:hint="default" w:ascii="Times New Roman" w:hAnsi="Times New Roman" w:cs="Times New Roman"/>
          <w:color w:val="auto"/>
          <w:sz w:val="32"/>
          <w:szCs w:val="32"/>
          <w:highlight w:val="none"/>
        </w:rPr>
        <w:t xml:space="preserve">             </w:t>
      </w:r>
      <w:r>
        <w:rPr>
          <w:rFonts w:hint="default" w:ascii="Times New Roman" w:hAnsi="Times New Roman" w:cs="Times New Roman"/>
          <w:color w:val="auto"/>
          <w:kern w:val="0"/>
          <w:sz w:val="30"/>
          <w:szCs w:val="30"/>
          <w:highlight w:val="none"/>
        </w:rPr>
        <w:t xml:space="preserve">                        </w:t>
      </w:r>
    </w:p>
    <w:p w14:paraId="7987E6D5">
      <w:pPr>
        <w:spacing w:line="360" w:lineRule="atLeast"/>
        <w:rPr>
          <w:rFonts w:hint="default" w:ascii="Times New Roman" w:hAnsi="Times New Roman" w:cs="Times New Roman"/>
          <w:b/>
          <w:bCs/>
          <w:color w:val="auto"/>
          <w:sz w:val="28"/>
          <w:szCs w:val="28"/>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b/>
          <w:bCs/>
          <w:color w:val="auto"/>
          <w:sz w:val="28"/>
          <w:szCs w:val="28"/>
          <w:highlight w:val="none"/>
        </w:rPr>
        <w:t>（正本或副本）</w:t>
      </w:r>
    </w:p>
    <w:p w14:paraId="2DF3EA9F">
      <w:pPr>
        <w:spacing w:line="360" w:lineRule="atLeast"/>
        <w:rPr>
          <w:rFonts w:hint="default" w:ascii="Times New Roman" w:hAnsi="Times New Roman" w:cs="Times New Roman"/>
          <w:color w:val="auto"/>
          <w:highlight w:val="none"/>
        </w:rPr>
      </w:pPr>
    </w:p>
    <w:p w14:paraId="65BAC477">
      <w:pPr>
        <w:spacing w:line="360" w:lineRule="atLeast"/>
        <w:rPr>
          <w:rFonts w:hint="default" w:ascii="Times New Roman" w:hAnsi="Times New Roman" w:cs="Times New Roman"/>
          <w:color w:val="auto"/>
          <w:highlight w:val="none"/>
        </w:rPr>
      </w:pPr>
    </w:p>
    <w:p w14:paraId="4A87FD80">
      <w:pPr>
        <w:jc w:val="center"/>
        <w:rPr>
          <w:rFonts w:hint="default" w:ascii="Times New Roman" w:hAnsi="Times New Roman" w:cs="Times New Roman"/>
          <w:color w:val="auto"/>
          <w:sz w:val="44"/>
          <w:szCs w:val="44"/>
          <w:highlight w:val="none"/>
        </w:rPr>
      </w:pPr>
    </w:p>
    <w:p w14:paraId="1DAE37FE">
      <w:pPr>
        <w:jc w:val="center"/>
        <w:rPr>
          <w:rFonts w:hint="default" w:ascii="Times New Roman" w:hAnsi="Times New Roman" w:cs="Times New Roman"/>
          <w:color w:val="auto"/>
          <w:sz w:val="44"/>
          <w:szCs w:val="44"/>
          <w:highlight w:val="none"/>
        </w:rPr>
      </w:pPr>
    </w:p>
    <w:p w14:paraId="03FDBEEF">
      <w:pPr>
        <w:jc w:val="center"/>
        <w:rPr>
          <w:rFonts w:hint="default" w:ascii="Times New Roman" w:hAnsi="Times New Roman" w:eastAsia="黑体" w:cs="Times New Roman"/>
          <w:b/>
          <w:bCs/>
          <w:color w:val="auto"/>
          <w:sz w:val="52"/>
          <w:szCs w:val="52"/>
          <w:highlight w:val="none"/>
        </w:rPr>
      </w:pPr>
      <w:r>
        <w:rPr>
          <w:rFonts w:hint="default" w:ascii="Times New Roman" w:hAnsi="Times New Roman" w:eastAsia="黑体" w:cs="Times New Roman"/>
          <w:b/>
          <w:bCs/>
          <w:color w:val="auto"/>
          <w:sz w:val="52"/>
          <w:szCs w:val="52"/>
          <w:highlight w:val="none"/>
          <w:u w:val="single"/>
        </w:rPr>
        <w:t xml:space="preserve">              </w:t>
      </w:r>
      <w:r>
        <w:rPr>
          <w:rFonts w:hint="default" w:ascii="Times New Roman" w:hAnsi="Times New Roman" w:eastAsia="黑体" w:cs="Times New Roman"/>
          <w:b/>
          <w:bCs/>
          <w:color w:val="auto"/>
          <w:sz w:val="52"/>
          <w:szCs w:val="52"/>
          <w:highlight w:val="none"/>
        </w:rPr>
        <w:t>项目</w:t>
      </w:r>
    </w:p>
    <w:p w14:paraId="599E883D">
      <w:pPr>
        <w:pStyle w:val="2"/>
        <w:jc w:val="center"/>
        <w:rPr>
          <w:rFonts w:hint="default" w:ascii="Times New Roman" w:hAnsi="Times New Roman" w:cs="Times New Roman"/>
          <w:color w:val="auto"/>
          <w:sz w:val="72"/>
          <w:szCs w:val="72"/>
          <w:highlight w:val="none"/>
        </w:rPr>
      </w:pPr>
    </w:p>
    <w:p w14:paraId="01DB2A94">
      <w:pPr>
        <w:jc w:val="center"/>
        <w:rPr>
          <w:rFonts w:hint="default" w:ascii="Times New Roman" w:hAnsi="Times New Roman" w:cs="Times New Roman"/>
          <w:color w:val="auto"/>
          <w:highlight w:val="none"/>
        </w:rPr>
      </w:pPr>
    </w:p>
    <w:p w14:paraId="1199F980">
      <w:pPr>
        <w:spacing w:line="360" w:lineRule="atLeast"/>
        <w:jc w:val="center"/>
        <w:rPr>
          <w:rFonts w:hint="default" w:ascii="Times New Roman" w:hAnsi="Times New Roman" w:eastAsia="黑体" w:cs="Times New Roman"/>
          <w:b/>
          <w:bCs/>
          <w:color w:val="auto"/>
          <w:sz w:val="72"/>
          <w:szCs w:val="72"/>
          <w:highlight w:val="none"/>
        </w:rPr>
      </w:pPr>
      <w:r>
        <w:rPr>
          <w:rFonts w:hint="default" w:ascii="Times New Roman" w:hAnsi="Times New Roman" w:eastAsia="黑体" w:cs="Times New Roman"/>
          <w:b/>
          <w:bCs/>
          <w:color w:val="auto"/>
          <w:sz w:val="72"/>
          <w:szCs w:val="72"/>
          <w:highlight w:val="none"/>
        </w:rPr>
        <w:t>响应文件</w:t>
      </w:r>
    </w:p>
    <w:p w14:paraId="1AB5981D">
      <w:pPr>
        <w:spacing w:line="360" w:lineRule="atLeast"/>
        <w:jc w:val="center"/>
        <w:rPr>
          <w:rFonts w:hint="default" w:ascii="Times New Roman" w:hAnsi="Times New Roman" w:cs="Times New Roman"/>
          <w:color w:val="auto"/>
          <w:sz w:val="52"/>
          <w:szCs w:val="52"/>
          <w:highlight w:val="none"/>
        </w:rPr>
      </w:pPr>
    </w:p>
    <w:p w14:paraId="6F35CF5C">
      <w:pPr>
        <w:spacing w:line="360" w:lineRule="atLeast"/>
        <w:jc w:val="center"/>
        <w:rPr>
          <w:rFonts w:hint="default" w:ascii="Times New Roman" w:hAnsi="Times New Roman" w:cs="Times New Roman"/>
          <w:color w:val="auto"/>
          <w:sz w:val="52"/>
          <w:szCs w:val="52"/>
          <w:highlight w:val="none"/>
        </w:rPr>
      </w:pPr>
    </w:p>
    <w:p w14:paraId="58E08267">
      <w:pPr>
        <w:spacing w:line="360" w:lineRule="atLeast"/>
        <w:jc w:val="center"/>
        <w:rPr>
          <w:rFonts w:hint="default" w:ascii="Times New Roman" w:hAnsi="Times New Roman" w:cs="Times New Roman"/>
          <w:color w:val="auto"/>
          <w:sz w:val="52"/>
          <w:szCs w:val="52"/>
          <w:highlight w:val="none"/>
        </w:rPr>
      </w:pPr>
    </w:p>
    <w:p w14:paraId="002B6801">
      <w:pPr>
        <w:pStyle w:val="2"/>
        <w:jc w:val="center"/>
        <w:rPr>
          <w:rFonts w:hint="default" w:ascii="Times New Roman" w:hAnsi="Times New Roman" w:cs="Times New Roman"/>
          <w:color w:val="auto"/>
          <w:sz w:val="52"/>
          <w:szCs w:val="52"/>
          <w:highlight w:val="none"/>
        </w:rPr>
      </w:pPr>
    </w:p>
    <w:p w14:paraId="27624269">
      <w:pPr>
        <w:pStyle w:val="2"/>
        <w:jc w:val="center"/>
        <w:rPr>
          <w:rFonts w:hint="default" w:ascii="Times New Roman" w:hAnsi="Times New Roman" w:cs="Times New Roman"/>
          <w:color w:val="auto"/>
          <w:highlight w:val="none"/>
        </w:rPr>
      </w:pPr>
    </w:p>
    <w:p w14:paraId="6F786E26">
      <w:pPr>
        <w:spacing w:line="360" w:lineRule="atLeast"/>
        <w:jc w:val="center"/>
        <w:rPr>
          <w:rFonts w:hint="default" w:ascii="Times New Roman" w:hAnsi="Times New Roman" w:cs="Times New Roman"/>
          <w:color w:val="auto"/>
          <w:sz w:val="24"/>
          <w:highlight w:val="none"/>
        </w:rPr>
      </w:pPr>
    </w:p>
    <w:p w14:paraId="58CCB020">
      <w:pPr>
        <w:pStyle w:val="2"/>
        <w:jc w:val="center"/>
        <w:rPr>
          <w:rFonts w:hint="default" w:ascii="Times New Roman" w:hAnsi="Times New Roman" w:cs="Times New Roman"/>
          <w:color w:val="auto"/>
          <w:sz w:val="24"/>
          <w:highlight w:val="none"/>
        </w:rPr>
      </w:pPr>
    </w:p>
    <w:p w14:paraId="6C0C14DB">
      <w:pPr>
        <w:spacing w:line="360" w:lineRule="atLeast"/>
        <w:jc w:val="center"/>
        <w:rPr>
          <w:rFonts w:hint="default" w:ascii="Times New Roman" w:hAnsi="Times New Roman" w:cs="Times New Roman"/>
          <w:color w:val="auto"/>
          <w:sz w:val="24"/>
          <w:highlight w:val="none"/>
        </w:rPr>
      </w:pPr>
    </w:p>
    <w:p w14:paraId="31D0786A">
      <w:pPr>
        <w:spacing w:line="360" w:lineRule="atLeas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供应商：</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（公章）</w:t>
      </w:r>
    </w:p>
    <w:p w14:paraId="2AC07CBB">
      <w:pPr>
        <w:spacing w:line="360" w:lineRule="atLeast"/>
        <w:ind w:firstLine="2800" w:firstLineChars="1000"/>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color w:val="auto"/>
          <w:sz w:val="28"/>
          <w:szCs w:val="28"/>
          <w:highlight w:val="none"/>
        </w:rPr>
        <w:t>时  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b/>
          <w:bCs/>
          <w:color w:val="auto"/>
          <w:sz w:val="32"/>
          <w:szCs w:val="32"/>
          <w:highlight w:val="none"/>
        </w:rPr>
        <w:br w:type="page"/>
      </w:r>
    </w:p>
    <w:p w14:paraId="0927D9FA">
      <w:pPr>
        <w:tabs>
          <w:tab w:val="right" w:leader="hyphen" w:pos="8504"/>
        </w:tabs>
        <w:spacing w:line="500" w:lineRule="exact"/>
        <w:ind w:left="2220" w:leftChars="200" w:right="630" w:rightChars="300" w:hanging="1800" w:hangingChars="500"/>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目  录</w:t>
      </w:r>
    </w:p>
    <w:p w14:paraId="55A7EB4F">
      <w:pPr>
        <w:tabs>
          <w:tab w:val="right" w:leader="hyphen" w:pos="8504"/>
        </w:tabs>
        <w:spacing w:line="480" w:lineRule="exact"/>
        <w:ind w:left="1470" w:leftChars="200" w:right="630" w:rightChars="300" w:hanging="1050" w:hangingChars="5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一、资格证明文件</w:t>
      </w:r>
      <w:r>
        <w:rPr>
          <w:rFonts w:hint="default" w:ascii="Times New Roman" w:hAnsi="Times New Roman" w:eastAsia="黑体" w:cs="Times New Roman"/>
          <w:color w:val="auto"/>
          <w:highlight w:val="none"/>
        </w:rPr>
        <w:tab/>
      </w:r>
      <w:r>
        <w:rPr>
          <w:rFonts w:hint="default" w:ascii="Times New Roman" w:hAnsi="Times New Roman" w:eastAsia="黑体" w:cs="Times New Roman"/>
          <w:color w:val="auto"/>
          <w:highlight w:val="none"/>
        </w:rPr>
        <w:t>X</w:t>
      </w:r>
    </w:p>
    <w:p w14:paraId="7D605ABD">
      <w:pPr>
        <w:tabs>
          <w:tab w:val="right" w:leader="hyphen" w:pos="8504"/>
        </w:tabs>
        <w:spacing w:line="480" w:lineRule="exact"/>
        <w:ind w:left="1470" w:leftChars="200" w:right="630" w:rightChars="300" w:hanging="1050" w:hangingChars="500"/>
        <w:rPr>
          <w:rFonts w:hint="default" w:ascii="Times New Roman" w:hAnsi="Times New Roman" w:cs="Times New Roman"/>
          <w:color w:val="auto"/>
          <w:highlight w:val="none"/>
        </w:rPr>
      </w:pPr>
      <w:r>
        <w:rPr>
          <w:rFonts w:hint="default" w:ascii="Times New Roman" w:hAnsi="Times New Roman" w:eastAsia="黑体" w:cs="Times New Roman"/>
          <w:color w:val="auto"/>
          <w:highlight w:val="none"/>
        </w:rPr>
        <w:t>二、符合性证明文件</w:t>
      </w:r>
      <w:r>
        <w:rPr>
          <w:rFonts w:hint="default" w:ascii="Times New Roman" w:hAnsi="Times New Roman" w:eastAsia="黑体" w:cs="Times New Roman"/>
          <w:color w:val="auto"/>
          <w:highlight w:val="none"/>
        </w:rPr>
        <w:tab/>
      </w:r>
      <w:r>
        <w:rPr>
          <w:rFonts w:hint="default" w:ascii="Times New Roman" w:hAnsi="Times New Roman" w:eastAsia="黑体" w:cs="Times New Roman"/>
          <w:color w:val="auto"/>
          <w:highlight w:val="none"/>
        </w:rPr>
        <w:t>X</w:t>
      </w:r>
    </w:p>
    <w:p w14:paraId="051E1284">
      <w:pPr>
        <w:tabs>
          <w:tab w:val="right" w:leader="hyphen" w:pos="8504"/>
        </w:tabs>
        <w:spacing w:line="480" w:lineRule="exact"/>
        <w:ind w:right="630" w:rightChars="300" w:firstLine="420"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三、响应方案</w:t>
      </w:r>
      <w:r>
        <w:rPr>
          <w:rFonts w:hint="default" w:ascii="Times New Roman" w:hAnsi="Times New Roman" w:eastAsia="黑体" w:cs="Times New Roman"/>
          <w:color w:val="auto"/>
          <w:highlight w:val="none"/>
        </w:rPr>
        <w:tab/>
      </w:r>
      <w:r>
        <w:rPr>
          <w:rFonts w:hint="default" w:ascii="Times New Roman" w:hAnsi="Times New Roman" w:eastAsia="黑体" w:cs="Times New Roman"/>
          <w:color w:val="auto"/>
          <w:highlight w:val="none"/>
        </w:rPr>
        <w:t>X</w:t>
      </w:r>
    </w:p>
    <w:p w14:paraId="711D9B5B">
      <w:pPr>
        <w:tabs>
          <w:tab w:val="right" w:leader="hyphen" w:pos="8504"/>
        </w:tabs>
        <w:spacing w:line="480" w:lineRule="exact"/>
        <w:ind w:right="630" w:rightChars="300" w:firstLine="420"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四、其他附件</w:t>
      </w:r>
      <w:r>
        <w:rPr>
          <w:rFonts w:hint="default" w:ascii="Times New Roman" w:hAnsi="Times New Roman" w:eastAsia="黑体" w:cs="Times New Roman"/>
          <w:color w:val="auto"/>
          <w:highlight w:val="none"/>
        </w:rPr>
        <w:tab/>
      </w:r>
      <w:r>
        <w:rPr>
          <w:rFonts w:hint="default" w:ascii="Times New Roman" w:hAnsi="Times New Roman" w:eastAsia="黑体" w:cs="Times New Roman"/>
          <w:color w:val="auto"/>
          <w:highlight w:val="none"/>
        </w:rPr>
        <w:t>X</w:t>
      </w:r>
    </w:p>
    <w:p w14:paraId="58722CF7">
      <w:pP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br w:type="page"/>
      </w:r>
    </w:p>
    <w:p w14:paraId="1CA83F8C">
      <w:pPr>
        <w:tabs>
          <w:tab w:val="right" w:leader="hyphen" w:pos="8504"/>
        </w:tabs>
        <w:spacing w:line="480" w:lineRule="exact"/>
        <w:ind w:right="630" w:rightChars="300"/>
        <w:jc w:val="center"/>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sz w:val="32"/>
          <w:szCs w:val="32"/>
          <w:highlight w:val="none"/>
        </w:rPr>
        <w:t>一、资格证明文件</w:t>
      </w:r>
    </w:p>
    <w:p w14:paraId="1D4F6844">
      <w:pPr>
        <w:spacing w:line="500" w:lineRule="exact"/>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供应商应按照磋商文件要求逐一提供全部资格证明文件。缺少其中任何一项，其响应文件将被视为无效文件。</w:t>
      </w:r>
      <w:r>
        <w:rPr>
          <w:rFonts w:hint="default" w:ascii="Times New Roman" w:hAnsi="Times New Roman" w:cs="Times New Roman"/>
          <w:color w:val="auto"/>
          <w:sz w:val="24"/>
          <w:highlight w:val="none"/>
        </w:rPr>
        <w:t xml:space="preserve"> </w:t>
      </w:r>
    </w:p>
    <w:p w14:paraId="56100656">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1.主体资格证明文件：提供有效存续的企业营业执照（副本）/事业单位法人证书/专业服务机构执业许可证/民办非企业单位登记证书</w:t>
      </w:r>
      <w:r>
        <w:rPr>
          <w:rFonts w:hint="eastAsia" w:ascii="Times New Roman" w:hAnsi="Times New Roman" w:cs="Times New Roman"/>
          <w:color w:val="auto"/>
          <w:kern w:val="0"/>
          <w:sz w:val="24"/>
          <w:highlight w:val="none"/>
          <w:lang w:val="en-US" w:eastAsia="zh-CN"/>
        </w:rPr>
        <w:t>等主体资格证明文件，自然人提供身份证明</w:t>
      </w:r>
      <w:r>
        <w:rPr>
          <w:rFonts w:hint="default" w:ascii="Times New Roman" w:hAnsi="Times New Roman" w:cs="Times New Roman"/>
          <w:color w:val="auto"/>
          <w:kern w:val="0"/>
          <w:sz w:val="24"/>
          <w:highlight w:val="none"/>
        </w:rPr>
        <w:t>。</w:t>
      </w:r>
    </w:p>
    <w:p w14:paraId="2F352D64">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2.财务状况报告：提供202</w:t>
      </w:r>
      <w:r>
        <w:rPr>
          <w:rFonts w:hint="eastAsia"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rPr>
        <w:t>年度经审计的财务报告（成立时间至提交响应文件截止时间不足一年的可提供成立后任意时段的资产负债表），或其递交响应文件截止之日前三个月内基本开户银行出具的资信证明，或信用担保机构出具的投标担保函（以上三种形式的资料提供任何一种即可）。</w:t>
      </w:r>
    </w:p>
    <w:p w14:paraId="0C85979F">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3.书面声明：提供书面声明，包括声明具有履行合同所必需的设备和专业技术能力。</w:t>
      </w:r>
      <w:r>
        <w:rPr>
          <w:rFonts w:hint="default" w:ascii="Times New Roman" w:hAnsi="Times New Roman" w:cs="Times New Roman"/>
          <w:b/>
          <w:bCs/>
          <w:color w:val="auto"/>
          <w:kern w:val="0"/>
          <w:sz w:val="24"/>
          <w:highlight w:val="none"/>
        </w:rPr>
        <w:t>（格式后附）</w:t>
      </w:r>
    </w:p>
    <w:p w14:paraId="03374CC2">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4.社保缴纳证明：提供递交响应文件截止之日前一年内任意一个月的社会保障资金缴存单据或社保机构开具的社会保险参保缴费情况证明。依法不需要缴纳社会保障资金的供应商应提供相关文件证明。</w:t>
      </w:r>
    </w:p>
    <w:p w14:paraId="03902B4F">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5.税收缴纳证明：提供递交响应文件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40AAC121">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6.近三年无重大违法、违纪书面声明：提供《近三年无重大违法、违纪书面声明》。</w:t>
      </w:r>
      <w:r>
        <w:rPr>
          <w:rFonts w:hint="default" w:ascii="Times New Roman" w:hAnsi="Times New Roman" w:cs="Times New Roman"/>
          <w:b/>
          <w:bCs/>
          <w:color w:val="auto"/>
          <w:kern w:val="0"/>
          <w:sz w:val="24"/>
          <w:highlight w:val="none"/>
        </w:rPr>
        <w:t>（格式后附）</w:t>
      </w:r>
    </w:p>
    <w:p w14:paraId="6FDB04A6">
      <w:pPr>
        <w:widowControl/>
        <w:spacing w:line="510" w:lineRule="atLeast"/>
        <w:ind w:firstLine="480"/>
        <w:jc w:val="left"/>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24"/>
          <w:highlight w:val="none"/>
        </w:rPr>
        <w:t>7.</w:t>
      </w:r>
      <w:r>
        <w:rPr>
          <w:rFonts w:hint="default" w:ascii="Times New Roman" w:hAnsi="Times New Roman" w:cs="Times New Roman"/>
          <w:color w:val="auto"/>
          <w:kern w:val="0"/>
          <w:sz w:val="24"/>
          <w:highlight w:val="none"/>
          <w:lang w:eastAsia="zh-CN"/>
        </w:rPr>
        <w:t>信用记录：供应商未被列入“信用中国”网站记录的“失信被执行人”或“重大税收违法失信主体”名单；不处于“中国政府采购网”记录的“政府采购严重违法失信行为记录名单”中的禁止参加政府采购活动期间。（以采购人或采购代理机构开标当天查询结果为准）；</w:t>
      </w:r>
    </w:p>
    <w:p w14:paraId="4223549F">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8.控股管理关系：提供直接控股和管理关系清单。若与其他供应商存在单位负责人为同一人或者存在直接控股、管理关系的，则响应无效。</w:t>
      </w:r>
      <w:r>
        <w:rPr>
          <w:rFonts w:hint="default" w:ascii="Times New Roman" w:hAnsi="Times New Roman" w:cs="Times New Roman"/>
          <w:b/>
          <w:bCs/>
          <w:color w:val="auto"/>
          <w:kern w:val="0"/>
          <w:sz w:val="24"/>
          <w:highlight w:val="none"/>
        </w:rPr>
        <w:t>（格式后附）</w:t>
      </w:r>
    </w:p>
    <w:p w14:paraId="75D9824B">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9.法定代表人授权委托书：法定代表人参加磋商的，须提供本人身份证复印件（附在响应文件中）；法定代表人授权他人参加磋商的，须提供法定代表人授权委托书。磋商文件中凡是需要法定代表人盖章之处，非法人单位的负责人均参照执行。</w:t>
      </w:r>
      <w:r>
        <w:rPr>
          <w:rFonts w:hint="default" w:ascii="Times New Roman" w:hAnsi="Times New Roman" w:cs="Times New Roman"/>
          <w:b/>
          <w:bCs/>
          <w:color w:val="auto"/>
          <w:kern w:val="0"/>
          <w:sz w:val="24"/>
          <w:highlight w:val="none"/>
        </w:rPr>
        <w:t>（格式后附）</w:t>
      </w:r>
    </w:p>
    <w:p w14:paraId="76E599F7">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法人的分支机构参与磋商时，除提供《法定代表人授权委托书》外，还须同时提供法人给分支机构出具的授权书。</w:t>
      </w:r>
    </w:p>
    <w:p w14:paraId="5CCA441D">
      <w:pPr>
        <w:widowControl/>
        <w:spacing w:line="510" w:lineRule="atLeast"/>
        <w:ind w:firstLine="48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10.本项目不接受联合体磋商，不允许分包。供应商应提供《非联合体不分包磋商声明》，视为独立磋商，不分包。</w:t>
      </w:r>
      <w:r>
        <w:rPr>
          <w:rFonts w:hint="default" w:ascii="Times New Roman" w:hAnsi="Times New Roman" w:cs="Times New Roman"/>
          <w:b/>
          <w:bCs/>
          <w:color w:val="auto"/>
          <w:kern w:val="0"/>
          <w:sz w:val="24"/>
          <w:highlight w:val="none"/>
        </w:rPr>
        <w:t>（格式后附）</w:t>
      </w:r>
    </w:p>
    <w:p w14:paraId="0E823D5F">
      <w:pPr>
        <w:widowControl/>
        <w:spacing w:line="510" w:lineRule="atLeast"/>
        <w:jc w:val="left"/>
        <w:rPr>
          <w:rFonts w:hint="default" w:ascii="Times New Roman" w:hAnsi="Times New Roman" w:cs="Times New Roman"/>
          <w:b/>
          <w:bCs/>
          <w:color w:val="auto"/>
          <w:kern w:val="0"/>
          <w:sz w:val="24"/>
          <w:highlight w:val="none"/>
        </w:rPr>
      </w:pPr>
    </w:p>
    <w:p w14:paraId="233D5679">
      <w:pPr>
        <w:widowControl/>
        <w:spacing w:line="510" w:lineRule="atLeast"/>
        <w:ind w:firstLine="480"/>
        <w:jc w:val="left"/>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br w:type="page"/>
      </w:r>
    </w:p>
    <w:p w14:paraId="77DCE148">
      <w:pPr>
        <w:spacing w:line="500" w:lineRule="exact"/>
        <w:ind w:firstLine="561"/>
        <w:rPr>
          <w:rFonts w:hint="default" w:ascii="Times New Roman" w:hAnsi="Times New Roman" w:cs="Times New Roman"/>
          <w:b/>
          <w:bCs/>
          <w:color w:val="auto"/>
          <w:sz w:val="24"/>
          <w:highlight w:val="none"/>
        </w:rPr>
      </w:pPr>
      <w:bookmarkStart w:id="203" w:name="_Toc5624"/>
      <w:bookmarkStart w:id="204" w:name="_Toc4050"/>
      <w:bookmarkStart w:id="205" w:name="_Toc15794"/>
      <w:bookmarkStart w:id="206" w:name="_Toc2556"/>
      <w:bookmarkStart w:id="207" w:name="_Toc26876"/>
      <w:bookmarkStart w:id="208" w:name="_Toc7264"/>
      <w:r>
        <w:rPr>
          <w:rFonts w:hint="default" w:ascii="Times New Roman" w:hAnsi="Times New Roman" w:cs="Times New Roman"/>
          <w:b/>
          <w:bCs/>
          <w:color w:val="auto"/>
          <w:sz w:val="24"/>
          <w:highlight w:val="none"/>
        </w:rPr>
        <w:t>附件一：书面声明</w:t>
      </w:r>
    </w:p>
    <w:p w14:paraId="070FC074">
      <w:pPr>
        <w:spacing w:line="500" w:lineRule="exact"/>
        <w:rPr>
          <w:rFonts w:hint="default" w:ascii="Times New Roman" w:hAnsi="Times New Roman" w:eastAsia="仿宋" w:cs="Times New Roman"/>
          <w:b/>
          <w:bCs/>
          <w:color w:val="auto"/>
          <w:sz w:val="30"/>
          <w:szCs w:val="30"/>
          <w:highlight w:val="none"/>
        </w:rPr>
      </w:pPr>
    </w:p>
    <w:p w14:paraId="58C1AD56">
      <w:pPr>
        <w:spacing w:line="500" w:lineRule="exact"/>
        <w:jc w:val="center"/>
        <w:rPr>
          <w:rFonts w:hint="default" w:ascii="Times New Roman" w:hAnsi="Times New Roman" w:eastAsia="仿宋" w:cs="Times New Roman"/>
          <w:b/>
          <w:bCs/>
          <w:color w:val="auto"/>
          <w:sz w:val="30"/>
          <w:szCs w:val="30"/>
          <w:highlight w:val="none"/>
        </w:rPr>
      </w:pPr>
      <w:r>
        <w:rPr>
          <w:rFonts w:hint="default" w:ascii="Times New Roman" w:hAnsi="Times New Roman" w:cs="Times New Roman"/>
          <w:b/>
          <w:bCs/>
          <w:color w:val="auto"/>
          <w:kern w:val="0"/>
          <w:sz w:val="30"/>
          <w:szCs w:val="30"/>
          <w:highlight w:val="none"/>
        </w:rPr>
        <w:t>书面声明</w:t>
      </w:r>
    </w:p>
    <w:p w14:paraId="31A655C1">
      <w:pPr>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致：陕西德勤招标有限公司</w:t>
      </w:r>
    </w:p>
    <w:p w14:paraId="420E7E83">
      <w:pPr>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p>
    <w:p w14:paraId="0A238B40">
      <w:pPr>
        <w:pStyle w:val="2"/>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我单位具有履行合同所必需的设备和专业技术能力。</w:t>
      </w:r>
    </w:p>
    <w:p w14:paraId="4B68FBFB">
      <w:pPr>
        <w:pStyle w:val="2"/>
        <w:spacing w:line="360" w:lineRule="auto"/>
        <w:rPr>
          <w:rFonts w:hint="default" w:ascii="Times New Roman" w:hAnsi="Times New Roman" w:cs="Times New Roman"/>
          <w:color w:val="auto"/>
          <w:sz w:val="24"/>
          <w:highlight w:val="none"/>
        </w:rPr>
      </w:pPr>
    </w:p>
    <w:p w14:paraId="49D201E1">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特此声明！</w:t>
      </w:r>
    </w:p>
    <w:p w14:paraId="4067C14F">
      <w:pPr>
        <w:spacing w:line="360" w:lineRule="auto"/>
        <w:ind w:firstLine="480" w:firstLineChars="200"/>
        <w:jc w:val="left"/>
        <w:rPr>
          <w:rFonts w:hint="default" w:ascii="Times New Roman" w:hAnsi="Times New Roman" w:cs="Times New Roman"/>
          <w:color w:val="auto"/>
          <w:sz w:val="24"/>
          <w:highlight w:val="none"/>
        </w:rPr>
      </w:pPr>
    </w:p>
    <w:p w14:paraId="3CE6358B">
      <w:pPr>
        <w:spacing w:line="480" w:lineRule="auto"/>
        <w:ind w:firstLine="480" w:firstLineChars="200"/>
        <w:jc w:val="left"/>
        <w:rPr>
          <w:rFonts w:hint="default" w:ascii="Times New Roman" w:hAnsi="Times New Roman" w:cs="Times New Roman"/>
          <w:color w:val="auto"/>
          <w:sz w:val="24"/>
          <w:highlight w:val="none"/>
        </w:rPr>
      </w:pPr>
    </w:p>
    <w:p w14:paraId="6452F608">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szCs w:val="28"/>
          <w:highlight w:val="none"/>
        </w:rPr>
        <w:t>供应商</w:t>
      </w:r>
      <w:r>
        <w:rPr>
          <w:rFonts w:hint="default" w:ascii="Times New Roman" w:hAnsi="Times New Roman" w:cs="Times New Roman"/>
          <w:color w:val="auto"/>
          <w:sz w:val="24"/>
          <w:highlight w:val="none"/>
        </w:rPr>
        <w:t xml:space="preserve">（公章）： </w:t>
      </w:r>
      <w:r>
        <w:rPr>
          <w:rFonts w:hint="default" w:ascii="Times New Roman" w:hAnsi="Times New Roman" w:cs="Times New Roman"/>
          <w:color w:val="auto"/>
          <w:sz w:val="24"/>
          <w:highlight w:val="none"/>
          <w:u w:val="single"/>
        </w:rPr>
        <w:t>名称</w:t>
      </w:r>
      <w:r>
        <w:rPr>
          <w:rFonts w:hint="default" w:ascii="Times New Roman" w:hAnsi="Times New Roman" w:cs="Times New Roman"/>
          <w:color w:val="auto"/>
          <w:sz w:val="24"/>
          <w:highlight w:val="none"/>
        </w:rPr>
        <w:t>（加盖公章）</w:t>
      </w:r>
    </w:p>
    <w:p w14:paraId="05EF960D">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法定代表人或被授权人（签字或盖章）：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p>
    <w:p w14:paraId="7195A73E">
      <w:pPr>
        <w:spacing w:line="48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日   期：      年    月    日 </w:t>
      </w:r>
    </w:p>
    <w:p w14:paraId="3DDDB587">
      <w:pPr>
        <w:pStyle w:val="28"/>
        <w:spacing w:after="190"/>
        <w:ind w:firstLine="240"/>
        <w:rPr>
          <w:rFonts w:hint="default" w:ascii="Times New Roman" w:hAnsi="Times New Roman" w:cs="Times New Roman"/>
          <w:color w:val="auto"/>
          <w:sz w:val="24"/>
          <w:highlight w:val="none"/>
        </w:rPr>
      </w:pPr>
    </w:p>
    <w:p w14:paraId="04074619">
      <w:pPr>
        <w:spacing w:line="500" w:lineRule="exact"/>
        <w:ind w:firstLine="561"/>
        <w:rPr>
          <w:rFonts w:hint="default" w:ascii="Times New Roman" w:hAnsi="Times New Roman" w:cs="Times New Roman"/>
          <w:b/>
          <w:bCs/>
          <w:color w:val="auto"/>
          <w:sz w:val="24"/>
          <w:highlight w:val="none"/>
        </w:rPr>
      </w:pPr>
      <w:bookmarkStart w:id="209" w:name="_Toc9165"/>
      <w:bookmarkStart w:id="210" w:name="_Toc7084"/>
      <w:bookmarkStart w:id="211" w:name="_Toc32331"/>
      <w:bookmarkStart w:id="212" w:name="_Toc20662"/>
      <w:bookmarkStart w:id="213" w:name="_Toc25524"/>
      <w:bookmarkStart w:id="214" w:name="_Toc4561"/>
      <w:bookmarkStart w:id="215" w:name="_Toc1517"/>
      <w:bookmarkStart w:id="216" w:name="_Toc15868"/>
      <w:r>
        <w:rPr>
          <w:rFonts w:hint="default" w:ascii="Times New Roman" w:hAnsi="Times New Roman" w:cs="Times New Roman"/>
          <w:b/>
          <w:bCs/>
          <w:color w:val="auto"/>
          <w:sz w:val="24"/>
          <w:highlight w:val="none"/>
        </w:rPr>
        <w:br w:type="page"/>
      </w:r>
      <w:r>
        <w:rPr>
          <w:rFonts w:hint="default" w:ascii="Times New Roman" w:hAnsi="Times New Roman" w:cs="Times New Roman"/>
          <w:b/>
          <w:bCs/>
          <w:color w:val="auto"/>
          <w:sz w:val="24"/>
          <w:highlight w:val="none"/>
        </w:rPr>
        <w:t>附件二：近三年无重大违法、违纪书面声明</w:t>
      </w:r>
    </w:p>
    <w:p w14:paraId="12046FBE">
      <w:pPr>
        <w:spacing w:line="360" w:lineRule="atLeast"/>
        <w:jc w:val="center"/>
        <w:rPr>
          <w:rFonts w:hint="default" w:ascii="Times New Roman" w:hAnsi="Times New Roman" w:cs="Times New Roman"/>
          <w:b/>
          <w:color w:val="auto"/>
          <w:sz w:val="32"/>
          <w:szCs w:val="32"/>
          <w:highlight w:val="none"/>
        </w:rPr>
      </w:pPr>
    </w:p>
    <w:p w14:paraId="3695F10E">
      <w:pPr>
        <w:pStyle w:val="28"/>
        <w:widowControl/>
        <w:spacing w:line="360" w:lineRule="auto"/>
        <w:ind w:firstLine="602" w:firstLineChars="20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近三年无重大违法、违纪书面声明</w:t>
      </w:r>
    </w:p>
    <w:p w14:paraId="3923AD4A">
      <w:pPr>
        <w:spacing w:line="360" w:lineRule="auto"/>
        <w:jc w:val="left"/>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致：陕西德勤招标有限公司</w:t>
      </w:r>
    </w:p>
    <w:p w14:paraId="62F6C425">
      <w:pPr>
        <w:spacing w:line="360" w:lineRule="auto"/>
        <w:ind w:firstLine="480" w:firstLineChars="200"/>
        <w:jc w:val="left"/>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t>我单位声明参加本次政府采购活动前三年内，在经营活动中没有重大违纪，以及未被列入失信被执行人、未在重大税收违法失信主体及政府采购严重违法失信行为记录名单中。</w:t>
      </w:r>
    </w:p>
    <w:p w14:paraId="60413D98">
      <w:pPr>
        <w:spacing w:line="360" w:lineRule="auto"/>
        <w:ind w:firstLine="424" w:firstLineChars="177"/>
        <w:jc w:val="left"/>
        <w:rPr>
          <w:rFonts w:hint="default" w:ascii="Times New Roman" w:hAnsi="Times New Roman" w:cs="Times New Roman"/>
          <w:b/>
          <w:color w:val="auto"/>
          <w:sz w:val="32"/>
          <w:szCs w:val="32"/>
          <w:highlight w:val="none"/>
        </w:rPr>
      </w:pPr>
      <w:r>
        <w:rPr>
          <w:rFonts w:hint="default" w:ascii="Times New Roman" w:hAnsi="Times New Roman" w:cs="Times New Roman"/>
          <w:color w:val="auto"/>
          <w:sz w:val="24"/>
          <w:highlight w:val="none"/>
        </w:rPr>
        <w:t>以上如构成虚假，自愿承担相关法律责任。</w:t>
      </w:r>
    </w:p>
    <w:p w14:paraId="0C0E16FF">
      <w:pPr>
        <w:spacing w:line="360" w:lineRule="auto"/>
        <w:jc w:val="left"/>
        <w:rPr>
          <w:rFonts w:hint="default" w:ascii="Times New Roman" w:hAnsi="Times New Roman" w:cs="Times New Roman"/>
          <w:b/>
          <w:color w:val="auto"/>
          <w:sz w:val="32"/>
          <w:szCs w:val="32"/>
          <w:highlight w:val="none"/>
        </w:rPr>
      </w:pPr>
    </w:p>
    <w:p w14:paraId="6250E0D0">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特此声明！</w:t>
      </w:r>
    </w:p>
    <w:p w14:paraId="707DE743">
      <w:pPr>
        <w:spacing w:line="360" w:lineRule="auto"/>
        <w:ind w:firstLine="480" w:firstLineChars="200"/>
        <w:jc w:val="left"/>
        <w:rPr>
          <w:rFonts w:hint="default" w:ascii="Times New Roman" w:hAnsi="Times New Roman" w:cs="Times New Roman"/>
          <w:color w:val="auto"/>
          <w:sz w:val="24"/>
          <w:highlight w:val="none"/>
        </w:rPr>
      </w:pPr>
    </w:p>
    <w:p w14:paraId="49865C85">
      <w:pPr>
        <w:spacing w:line="480" w:lineRule="auto"/>
        <w:ind w:firstLine="480" w:firstLineChars="200"/>
        <w:jc w:val="left"/>
        <w:rPr>
          <w:rFonts w:hint="default" w:ascii="Times New Roman" w:hAnsi="Times New Roman" w:cs="Times New Roman"/>
          <w:color w:val="auto"/>
          <w:sz w:val="24"/>
          <w:highlight w:val="none"/>
        </w:rPr>
      </w:pPr>
    </w:p>
    <w:p w14:paraId="3360538F">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szCs w:val="28"/>
          <w:highlight w:val="none"/>
        </w:rPr>
        <w:t>供应商</w:t>
      </w:r>
      <w:r>
        <w:rPr>
          <w:rFonts w:hint="default" w:ascii="Times New Roman" w:hAnsi="Times New Roman" w:cs="Times New Roman"/>
          <w:color w:val="auto"/>
          <w:sz w:val="24"/>
          <w:highlight w:val="none"/>
        </w:rPr>
        <w:t xml:space="preserve">（公章）： </w:t>
      </w:r>
      <w:r>
        <w:rPr>
          <w:rFonts w:hint="default" w:ascii="Times New Roman" w:hAnsi="Times New Roman" w:cs="Times New Roman"/>
          <w:color w:val="auto"/>
          <w:sz w:val="24"/>
          <w:highlight w:val="none"/>
          <w:u w:val="single"/>
        </w:rPr>
        <w:t>名称</w:t>
      </w:r>
      <w:r>
        <w:rPr>
          <w:rFonts w:hint="default" w:ascii="Times New Roman" w:hAnsi="Times New Roman" w:cs="Times New Roman"/>
          <w:color w:val="auto"/>
          <w:sz w:val="24"/>
          <w:highlight w:val="none"/>
        </w:rPr>
        <w:t>（加盖公章）</w:t>
      </w:r>
    </w:p>
    <w:p w14:paraId="1F9A9510">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法定代表人或被授权人（签字或盖章）：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p>
    <w:p w14:paraId="75D28057">
      <w:pPr>
        <w:spacing w:line="48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日   期：      年    月    日 </w:t>
      </w:r>
    </w:p>
    <w:p w14:paraId="392CAF8D">
      <w:pP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br w:type="page"/>
      </w:r>
    </w:p>
    <w:p w14:paraId="2E18CD5B">
      <w:pPr>
        <w:spacing w:line="500" w:lineRule="exact"/>
        <w:ind w:firstLine="561"/>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附件三：控股管理关系</w:t>
      </w:r>
      <w:bookmarkEnd w:id="209"/>
      <w:bookmarkEnd w:id="210"/>
      <w:bookmarkEnd w:id="211"/>
      <w:bookmarkEnd w:id="212"/>
      <w:bookmarkEnd w:id="213"/>
      <w:bookmarkEnd w:id="214"/>
      <w:bookmarkEnd w:id="215"/>
      <w:bookmarkEnd w:id="216"/>
    </w:p>
    <w:p w14:paraId="42F83884">
      <w:pPr>
        <w:pStyle w:val="28"/>
        <w:widowControl/>
        <w:spacing w:line="360" w:lineRule="auto"/>
        <w:ind w:firstLine="602" w:firstLineChars="200"/>
        <w:jc w:val="center"/>
        <w:rPr>
          <w:rFonts w:hint="default" w:ascii="Times New Roman" w:hAnsi="Times New Roman" w:cs="Times New Roman"/>
          <w:b/>
          <w:bCs/>
          <w:color w:val="auto"/>
          <w:sz w:val="30"/>
          <w:szCs w:val="30"/>
          <w:highlight w:val="none"/>
        </w:rPr>
      </w:pPr>
      <w:bookmarkStart w:id="217" w:name="_Toc10651"/>
      <w:bookmarkStart w:id="218" w:name="_Toc22023"/>
      <w:bookmarkStart w:id="219" w:name="_Toc21260"/>
      <w:bookmarkStart w:id="220" w:name="_Toc26760"/>
      <w:bookmarkStart w:id="221" w:name="_Toc952"/>
      <w:bookmarkStart w:id="222" w:name="_Toc15131"/>
    </w:p>
    <w:p w14:paraId="57B772CF">
      <w:pPr>
        <w:pStyle w:val="28"/>
        <w:widowControl/>
        <w:spacing w:line="360" w:lineRule="auto"/>
        <w:ind w:firstLine="602" w:firstLineChars="200"/>
        <w:jc w:val="center"/>
        <w:rPr>
          <w:rFonts w:hint="default" w:ascii="Times New Roman" w:hAnsi="Times New Roman" w:eastAsia="仿宋" w:cs="Times New Roman"/>
          <w:b/>
          <w:bCs/>
          <w:color w:val="auto"/>
          <w:sz w:val="30"/>
          <w:szCs w:val="30"/>
          <w:highlight w:val="none"/>
        </w:rPr>
      </w:pPr>
      <w:r>
        <w:rPr>
          <w:rFonts w:hint="default" w:ascii="Times New Roman" w:hAnsi="Times New Roman" w:cs="Times New Roman"/>
          <w:b/>
          <w:bCs/>
          <w:color w:val="auto"/>
          <w:sz w:val="30"/>
          <w:szCs w:val="30"/>
          <w:highlight w:val="none"/>
        </w:rPr>
        <w:t>控股管理关系</w:t>
      </w:r>
      <w:bookmarkEnd w:id="217"/>
      <w:bookmarkEnd w:id="218"/>
      <w:bookmarkEnd w:id="219"/>
      <w:bookmarkEnd w:id="220"/>
      <w:bookmarkEnd w:id="221"/>
      <w:bookmarkEnd w:id="222"/>
    </w:p>
    <w:p w14:paraId="18723DAC">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陕西德勤招标有限公司：</w:t>
      </w:r>
    </w:p>
    <w:p w14:paraId="19EA692C">
      <w:pPr>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我方与以下供应商存在直接控股、管理关系：</w:t>
      </w:r>
    </w:p>
    <w:tbl>
      <w:tblPr>
        <w:tblStyle w:val="3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14:paraId="695F3E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noWrap/>
            <w:vAlign w:val="center"/>
          </w:tcPr>
          <w:p w14:paraId="353745C3">
            <w:pPr>
              <w:autoSpaceDE w:val="0"/>
              <w:autoSpaceDN w:val="0"/>
              <w:adjustRightInd w:val="0"/>
              <w:spacing w:line="320" w:lineRule="exac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存在直接控股、管理关系的相关供应商</w:t>
            </w:r>
          </w:p>
        </w:tc>
      </w:tr>
      <w:tr w14:paraId="5E8295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2FDAF8F2">
            <w:pPr>
              <w:autoSpaceDE w:val="0"/>
              <w:autoSpaceDN w:val="0"/>
              <w:adjustRightInd w:val="0"/>
              <w:spacing w:line="320" w:lineRule="exact"/>
              <w:jc w:val="center"/>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序号</w:t>
            </w:r>
          </w:p>
        </w:tc>
        <w:tc>
          <w:tcPr>
            <w:tcW w:w="2855" w:type="dxa"/>
            <w:tcBorders>
              <w:right w:val="single" w:color="auto" w:sz="4" w:space="0"/>
            </w:tcBorders>
            <w:noWrap/>
            <w:vAlign w:val="center"/>
          </w:tcPr>
          <w:p w14:paraId="47BFAA3F">
            <w:pPr>
              <w:autoSpaceDE w:val="0"/>
              <w:autoSpaceDN w:val="0"/>
              <w:adjustRightInd w:val="0"/>
              <w:spacing w:line="320" w:lineRule="exact"/>
              <w:jc w:val="center"/>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直接控股股东名称及出资比例</w:t>
            </w:r>
          </w:p>
        </w:tc>
        <w:tc>
          <w:tcPr>
            <w:tcW w:w="2646" w:type="dxa"/>
            <w:tcBorders>
              <w:left w:val="single" w:color="auto" w:sz="4" w:space="0"/>
              <w:right w:val="single" w:color="auto" w:sz="4" w:space="0"/>
            </w:tcBorders>
            <w:noWrap/>
            <w:vAlign w:val="center"/>
          </w:tcPr>
          <w:p w14:paraId="57374C67">
            <w:pPr>
              <w:autoSpaceDE w:val="0"/>
              <w:autoSpaceDN w:val="0"/>
              <w:adjustRightInd w:val="0"/>
              <w:spacing w:line="320" w:lineRule="exact"/>
              <w:jc w:val="center"/>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直接管理关系单位名称</w:t>
            </w:r>
          </w:p>
        </w:tc>
        <w:tc>
          <w:tcPr>
            <w:tcW w:w="1993" w:type="dxa"/>
            <w:tcBorders>
              <w:left w:val="single" w:color="auto" w:sz="4" w:space="0"/>
              <w:right w:val="single" w:color="auto" w:sz="12" w:space="0"/>
            </w:tcBorders>
            <w:noWrap/>
            <w:vAlign w:val="center"/>
          </w:tcPr>
          <w:p w14:paraId="64411216">
            <w:pPr>
              <w:autoSpaceDE w:val="0"/>
              <w:autoSpaceDN w:val="0"/>
              <w:adjustRightInd w:val="0"/>
              <w:spacing w:line="320" w:lineRule="exact"/>
              <w:jc w:val="center"/>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备注</w:t>
            </w:r>
          </w:p>
        </w:tc>
      </w:tr>
      <w:tr w14:paraId="611AB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2921CBB8">
            <w:pPr>
              <w:autoSpaceDE w:val="0"/>
              <w:autoSpaceDN w:val="0"/>
              <w:adjustRightInd w:val="0"/>
              <w:spacing w:line="320" w:lineRule="exac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p>
        </w:tc>
        <w:tc>
          <w:tcPr>
            <w:tcW w:w="2855" w:type="dxa"/>
            <w:tcBorders>
              <w:right w:val="single" w:color="auto" w:sz="4" w:space="0"/>
            </w:tcBorders>
            <w:noWrap/>
            <w:vAlign w:val="center"/>
          </w:tcPr>
          <w:p w14:paraId="50EDD078">
            <w:pPr>
              <w:autoSpaceDE w:val="0"/>
              <w:autoSpaceDN w:val="0"/>
              <w:adjustRightInd w:val="0"/>
              <w:spacing w:line="320" w:lineRule="exact"/>
              <w:rPr>
                <w:rFonts w:hint="default" w:ascii="Times New Roman" w:hAnsi="Times New Roman" w:cs="Times New Roman"/>
                <w:bCs/>
                <w:color w:val="auto"/>
                <w:kern w:val="0"/>
                <w:sz w:val="24"/>
                <w:highlight w:val="none"/>
              </w:rPr>
            </w:pPr>
          </w:p>
        </w:tc>
        <w:tc>
          <w:tcPr>
            <w:tcW w:w="2646" w:type="dxa"/>
            <w:tcBorders>
              <w:left w:val="single" w:color="auto" w:sz="4" w:space="0"/>
              <w:right w:val="single" w:color="auto" w:sz="4" w:space="0"/>
            </w:tcBorders>
            <w:noWrap/>
            <w:vAlign w:val="center"/>
          </w:tcPr>
          <w:p w14:paraId="2F2C0CF4">
            <w:pPr>
              <w:autoSpaceDE w:val="0"/>
              <w:autoSpaceDN w:val="0"/>
              <w:adjustRightInd w:val="0"/>
              <w:spacing w:line="320" w:lineRule="exact"/>
              <w:rPr>
                <w:rFonts w:hint="default" w:ascii="Times New Roman" w:hAnsi="Times New Roman" w:cs="Times New Roman"/>
                <w:bCs/>
                <w:color w:val="auto"/>
                <w:kern w:val="0"/>
                <w:sz w:val="24"/>
                <w:highlight w:val="none"/>
              </w:rPr>
            </w:pPr>
          </w:p>
        </w:tc>
        <w:tc>
          <w:tcPr>
            <w:tcW w:w="1993" w:type="dxa"/>
            <w:tcBorders>
              <w:left w:val="single" w:color="auto" w:sz="4" w:space="0"/>
              <w:right w:val="single" w:color="auto" w:sz="12" w:space="0"/>
            </w:tcBorders>
            <w:noWrap/>
            <w:vAlign w:val="center"/>
          </w:tcPr>
          <w:p w14:paraId="590BADC2">
            <w:pPr>
              <w:autoSpaceDE w:val="0"/>
              <w:autoSpaceDN w:val="0"/>
              <w:adjustRightInd w:val="0"/>
              <w:spacing w:line="320" w:lineRule="exact"/>
              <w:rPr>
                <w:rFonts w:hint="default" w:ascii="Times New Roman" w:hAnsi="Times New Roman" w:cs="Times New Roman"/>
                <w:bCs/>
                <w:color w:val="auto"/>
                <w:kern w:val="0"/>
                <w:sz w:val="24"/>
                <w:highlight w:val="none"/>
              </w:rPr>
            </w:pPr>
          </w:p>
        </w:tc>
      </w:tr>
      <w:tr w14:paraId="1979C2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42F2B0F7">
            <w:pPr>
              <w:autoSpaceDE w:val="0"/>
              <w:autoSpaceDN w:val="0"/>
              <w:adjustRightInd w:val="0"/>
              <w:spacing w:line="320" w:lineRule="exac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2</w:t>
            </w:r>
          </w:p>
        </w:tc>
        <w:tc>
          <w:tcPr>
            <w:tcW w:w="2855" w:type="dxa"/>
            <w:tcBorders>
              <w:right w:val="single" w:color="auto" w:sz="4" w:space="0"/>
            </w:tcBorders>
            <w:noWrap/>
            <w:vAlign w:val="center"/>
          </w:tcPr>
          <w:p w14:paraId="5586117C">
            <w:pPr>
              <w:autoSpaceDE w:val="0"/>
              <w:autoSpaceDN w:val="0"/>
              <w:adjustRightInd w:val="0"/>
              <w:spacing w:line="320" w:lineRule="exact"/>
              <w:rPr>
                <w:rFonts w:hint="default" w:ascii="Times New Roman" w:hAnsi="Times New Roman" w:cs="Times New Roman"/>
                <w:bCs/>
                <w:color w:val="auto"/>
                <w:kern w:val="0"/>
                <w:sz w:val="24"/>
                <w:highlight w:val="none"/>
              </w:rPr>
            </w:pPr>
          </w:p>
        </w:tc>
        <w:tc>
          <w:tcPr>
            <w:tcW w:w="2646" w:type="dxa"/>
            <w:tcBorders>
              <w:left w:val="single" w:color="auto" w:sz="4" w:space="0"/>
              <w:right w:val="single" w:color="auto" w:sz="4" w:space="0"/>
            </w:tcBorders>
            <w:noWrap/>
            <w:vAlign w:val="center"/>
          </w:tcPr>
          <w:p w14:paraId="7494D271">
            <w:pPr>
              <w:autoSpaceDE w:val="0"/>
              <w:autoSpaceDN w:val="0"/>
              <w:adjustRightInd w:val="0"/>
              <w:spacing w:line="320" w:lineRule="exact"/>
              <w:rPr>
                <w:rFonts w:hint="default" w:ascii="Times New Roman" w:hAnsi="Times New Roman" w:cs="Times New Roman"/>
                <w:bCs/>
                <w:color w:val="auto"/>
                <w:kern w:val="0"/>
                <w:sz w:val="24"/>
                <w:highlight w:val="none"/>
              </w:rPr>
            </w:pPr>
          </w:p>
        </w:tc>
        <w:tc>
          <w:tcPr>
            <w:tcW w:w="1993" w:type="dxa"/>
            <w:tcBorders>
              <w:left w:val="single" w:color="auto" w:sz="4" w:space="0"/>
              <w:right w:val="single" w:color="auto" w:sz="12" w:space="0"/>
            </w:tcBorders>
            <w:noWrap/>
            <w:vAlign w:val="center"/>
          </w:tcPr>
          <w:p w14:paraId="696FF4E7">
            <w:pPr>
              <w:autoSpaceDE w:val="0"/>
              <w:autoSpaceDN w:val="0"/>
              <w:adjustRightInd w:val="0"/>
              <w:spacing w:line="320" w:lineRule="exact"/>
              <w:rPr>
                <w:rFonts w:hint="default" w:ascii="Times New Roman" w:hAnsi="Times New Roman" w:cs="Times New Roman"/>
                <w:bCs/>
                <w:color w:val="auto"/>
                <w:kern w:val="0"/>
                <w:sz w:val="24"/>
                <w:highlight w:val="none"/>
              </w:rPr>
            </w:pPr>
          </w:p>
        </w:tc>
      </w:tr>
      <w:tr w14:paraId="02819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4AF0898F">
            <w:pPr>
              <w:autoSpaceDE w:val="0"/>
              <w:autoSpaceDN w:val="0"/>
              <w:adjustRightInd w:val="0"/>
              <w:spacing w:line="320" w:lineRule="exac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w:t>
            </w:r>
          </w:p>
        </w:tc>
        <w:tc>
          <w:tcPr>
            <w:tcW w:w="2855" w:type="dxa"/>
            <w:tcBorders>
              <w:right w:val="single" w:color="auto" w:sz="4" w:space="0"/>
            </w:tcBorders>
            <w:noWrap/>
            <w:vAlign w:val="center"/>
          </w:tcPr>
          <w:p w14:paraId="34EC47C1">
            <w:pPr>
              <w:autoSpaceDE w:val="0"/>
              <w:autoSpaceDN w:val="0"/>
              <w:adjustRightInd w:val="0"/>
              <w:spacing w:line="320" w:lineRule="exact"/>
              <w:rPr>
                <w:rFonts w:hint="default" w:ascii="Times New Roman" w:hAnsi="Times New Roman" w:cs="Times New Roman"/>
                <w:bCs/>
                <w:color w:val="auto"/>
                <w:kern w:val="0"/>
                <w:sz w:val="24"/>
                <w:highlight w:val="none"/>
              </w:rPr>
            </w:pPr>
          </w:p>
        </w:tc>
        <w:tc>
          <w:tcPr>
            <w:tcW w:w="2646" w:type="dxa"/>
            <w:tcBorders>
              <w:left w:val="single" w:color="auto" w:sz="4" w:space="0"/>
              <w:right w:val="single" w:color="auto" w:sz="4" w:space="0"/>
            </w:tcBorders>
            <w:noWrap/>
            <w:vAlign w:val="center"/>
          </w:tcPr>
          <w:p w14:paraId="251FC721">
            <w:pPr>
              <w:autoSpaceDE w:val="0"/>
              <w:autoSpaceDN w:val="0"/>
              <w:adjustRightInd w:val="0"/>
              <w:spacing w:line="320" w:lineRule="exact"/>
              <w:rPr>
                <w:rFonts w:hint="default" w:ascii="Times New Roman" w:hAnsi="Times New Roman" w:cs="Times New Roman"/>
                <w:bCs/>
                <w:color w:val="auto"/>
                <w:kern w:val="0"/>
                <w:sz w:val="24"/>
                <w:highlight w:val="none"/>
              </w:rPr>
            </w:pPr>
          </w:p>
        </w:tc>
        <w:tc>
          <w:tcPr>
            <w:tcW w:w="1993" w:type="dxa"/>
            <w:tcBorders>
              <w:left w:val="single" w:color="auto" w:sz="4" w:space="0"/>
              <w:right w:val="single" w:color="auto" w:sz="12" w:space="0"/>
            </w:tcBorders>
            <w:noWrap/>
            <w:vAlign w:val="center"/>
          </w:tcPr>
          <w:p w14:paraId="2992BFCC">
            <w:pPr>
              <w:autoSpaceDE w:val="0"/>
              <w:autoSpaceDN w:val="0"/>
              <w:adjustRightInd w:val="0"/>
              <w:spacing w:line="320" w:lineRule="exact"/>
              <w:rPr>
                <w:rFonts w:hint="default" w:ascii="Times New Roman" w:hAnsi="Times New Roman" w:cs="Times New Roman"/>
                <w:bCs/>
                <w:color w:val="auto"/>
                <w:kern w:val="0"/>
                <w:sz w:val="24"/>
                <w:highlight w:val="none"/>
              </w:rPr>
            </w:pPr>
          </w:p>
        </w:tc>
      </w:tr>
      <w:tr w14:paraId="55B0F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5A54C0F3">
            <w:pPr>
              <w:autoSpaceDE w:val="0"/>
              <w:autoSpaceDN w:val="0"/>
              <w:adjustRightInd w:val="0"/>
              <w:spacing w:line="320" w:lineRule="exact"/>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w:t>
            </w:r>
          </w:p>
        </w:tc>
        <w:tc>
          <w:tcPr>
            <w:tcW w:w="2855" w:type="dxa"/>
            <w:tcBorders>
              <w:right w:val="single" w:color="auto" w:sz="4" w:space="0"/>
            </w:tcBorders>
            <w:noWrap/>
            <w:vAlign w:val="center"/>
          </w:tcPr>
          <w:p w14:paraId="0EA6D485">
            <w:pPr>
              <w:autoSpaceDE w:val="0"/>
              <w:autoSpaceDN w:val="0"/>
              <w:adjustRightInd w:val="0"/>
              <w:spacing w:line="320" w:lineRule="exact"/>
              <w:rPr>
                <w:rFonts w:hint="default" w:ascii="Times New Roman" w:hAnsi="Times New Roman" w:cs="Times New Roman"/>
                <w:bCs/>
                <w:color w:val="auto"/>
                <w:kern w:val="0"/>
                <w:sz w:val="24"/>
                <w:highlight w:val="none"/>
              </w:rPr>
            </w:pPr>
          </w:p>
        </w:tc>
        <w:tc>
          <w:tcPr>
            <w:tcW w:w="2646" w:type="dxa"/>
            <w:tcBorders>
              <w:left w:val="single" w:color="auto" w:sz="4" w:space="0"/>
              <w:right w:val="single" w:color="auto" w:sz="4" w:space="0"/>
            </w:tcBorders>
            <w:noWrap/>
            <w:vAlign w:val="center"/>
          </w:tcPr>
          <w:p w14:paraId="566E5D0B">
            <w:pPr>
              <w:autoSpaceDE w:val="0"/>
              <w:autoSpaceDN w:val="0"/>
              <w:adjustRightInd w:val="0"/>
              <w:spacing w:line="320" w:lineRule="exact"/>
              <w:rPr>
                <w:rFonts w:hint="default" w:ascii="Times New Roman" w:hAnsi="Times New Roman" w:cs="Times New Roman"/>
                <w:bCs/>
                <w:color w:val="auto"/>
                <w:kern w:val="0"/>
                <w:sz w:val="24"/>
                <w:highlight w:val="none"/>
              </w:rPr>
            </w:pPr>
          </w:p>
        </w:tc>
        <w:tc>
          <w:tcPr>
            <w:tcW w:w="1993" w:type="dxa"/>
            <w:tcBorders>
              <w:left w:val="single" w:color="auto" w:sz="4" w:space="0"/>
              <w:right w:val="single" w:color="auto" w:sz="12" w:space="0"/>
            </w:tcBorders>
            <w:noWrap/>
            <w:vAlign w:val="center"/>
          </w:tcPr>
          <w:p w14:paraId="65AFA0E4">
            <w:pPr>
              <w:autoSpaceDE w:val="0"/>
              <w:autoSpaceDN w:val="0"/>
              <w:adjustRightInd w:val="0"/>
              <w:spacing w:line="320" w:lineRule="exact"/>
              <w:rPr>
                <w:rFonts w:hint="default" w:ascii="Times New Roman" w:hAnsi="Times New Roman" w:cs="Times New Roman"/>
                <w:bCs/>
                <w:color w:val="auto"/>
                <w:kern w:val="0"/>
                <w:sz w:val="24"/>
                <w:highlight w:val="none"/>
              </w:rPr>
            </w:pPr>
          </w:p>
        </w:tc>
      </w:tr>
    </w:tbl>
    <w:p w14:paraId="720B9B0F">
      <w:pPr>
        <w:spacing w:line="500" w:lineRule="exact"/>
        <w:ind w:firstLine="3840" w:firstLineChars="1600"/>
        <w:rPr>
          <w:rFonts w:hint="default" w:ascii="Times New Roman" w:hAnsi="Times New Roman" w:cs="Times New Roman"/>
          <w:color w:val="auto"/>
          <w:sz w:val="24"/>
          <w:highlight w:val="none"/>
        </w:rPr>
      </w:pPr>
    </w:p>
    <w:p w14:paraId="0F7F2843">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szCs w:val="28"/>
          <w:highlight w:val="none"/>
        </w:rPr>
        <w:t>供应商</w:t>
      </w:r>
      <w:r>
        <w:rPr>
          <w:rFonts w:hint="default" w:ascii="Times New Roman" w:hAnsi="Times New Roman" w:cs="Times New Roman"/>
          <w:color w:val="auto"/>
          <w:sz w:val="24"/>
          <w:highlight w:val="none"/>
        </w:rPr>
        <w:t xml:space="preserve">（公章）： </w:t>
      </w:r>
      <w:r>
        <w:rPr>
          <w:rFonts w:hint="default" w:ascii="Times New Roman" w:hAnsi="Times New Roman" w:cs="Times New Roman"/>
          <w:color w:val="auto"/>
          <w:sz w:val="24"/>
          <w:highlight w:val="none"/>
          <w:u w:val="single"/>
        </w:rPr>
        <w:t>名称</w:t>
      </w:r>
      <w:r>
        <w:rPr>
          <w:rFonts w:hint="default" w:ascii="Times New Roman" w:hAnsi="Times New Roman" w:cs="Times New Roman"/>
          <w:color w:val="auto"/>
          <w:sz w:val="24"/>
          <w:highlight w:val="none"/>
        </w:rPr>
        <w:t>（加盖公章）</w:t>
      </w:r>
    </w:p>
    <w:p w14:paraId="2B3677BE">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法定代表人或被授权人（签字或盖章）：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p>
    <w:p w14:paraId="472ACB7A">
      <w:pPr>
        <w:spacing w:line="48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日   期：      年    月    日 </w:t>
      </w:r>
    </w:p>
    <w:p w14:paraId="1ED67DA4">
      <w:pPr>
        <w:pStyle w:val="28"/>
        <w:wordWrap w:val="0"/>
        <w:spacing w:line="500" w:lineRule="exact"/>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p w14:paraId="64F061B3">
      <w:pPr>
        <w:pStyle w:val="28"/>
        <w:wordWrap w:val="0"/>
        <w:spacing w:line="400" w:lineRule="exact"/>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3787089">
      <w:pPr>
        <w:pStyle w:val="28"/>
        <w:wordWrap w:val="0"/>
        <w:spacing w:line="400" w:lineRule="exact"/>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2.管理关系：是指不具有出资持股关系的其他单位之间存在的管理与被管理关系，如一些上下级关系的事业单位和团体组织。</w:t>
      </w:r>
    </w:p>
    <w:p w14:paraId="55D4E501">
      <w:pPr>
        <w:pStyle w:val="28"/>
        <w:wordWrap w:val="0"/>
        <w:spacing w:line="400" w:lineRule="exact"/>
        <w:ind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3.本表所指的控股、管理关系仅限于直接控股、直接管理关系，不包括间接的控股或管理关系。公司实际控制人与公司之间的关系不属于本表所指的直接控股关系。</w:t>
      </w:r>
    </w:p>
    <w:p w14:paraId="39656266">
      <w:pPr>
        <w:pStyle w:val="28"/>
        <w:wordWrap w:val="0"/>
        <w:spacing w:line="400" w:lineRule="exact"/>
        <w:ind w:firstLineChars="200"/>
        <w:rPr>
          <w:rFonts w:hint="default" w:ascii="Times New Roman" w:hAnsi="Times New Roman" w:eastAsia="仿宋" w:cs="Times New Roman"/>
          <w:color w:val="auto"/>
          <w:highlight w:val="none"/>
        </w:rPr>
      </w:pPr>
      <w:r>
        <w:rPr>
          <w:rFonts w:hint="default" w:ascii="Times New Roman" w:hAnsi="Times New Roman" w:cs="Times New Roman"/>
          <w:color w:val="auto"/>
          <w:szCs w:val="21"/>
          <w:highlight w:val="none"/>
        </w:rPr>
        <w:t>4.供应商如不存在直接控股股东的，则在“直接控股股东名称及出资比例”处填写“无”或“/”。供应商不存在直接管理关系的，则在“直接管理关系单位名称”中填“无”或“/”。</w:t>
      </w:r>
    </w:p>
    <w:p w14:paraId="14F0C819">
      <w:pPr>
        <w:spacing w:line="500" w:lineRule="exact"/>
        <w:ind w:firstLine="561"/>
        <w:rPr>
          <w:rFonts w:hint="default" w:ascii="Times New Roman" w:hAnsi="Times New Roman" w:cs="Times New Roman"/>
          <w:b/>
          <w:bCs/>
          <w:color w:val="auto"/>
          <w:sz w:val="24"/>
          <w:highlight w:val="none"/>
        </w:rPr>
      </w:pPr>
      <w:bookmarkStart w:id="223" w:name="_Toc24547"/>
      <w:bookmarkStart w:id="224" w:name="_Toc21910"/>
      <w:bookmarkStart w:id="225" w:name="_Toc18882"/>
      <w:bookmarkStart w:id="226" w:name="_Toc13961"/>
      <w:r>
        <w:rPr>
          <w:rFonts w:hint="default" w:ascii="Times New Roman" w:hAnsi="Times New Roman" w:eastAsia="仿宋" w:cs="Times New Roman"/>
          <w:b/>
          <w:bCs/>
          <w:color w:val="auto"/>
          <w:sz w:val="30"/>
          <w:szCs w:val="30"/>
          <w:highlight w:val="none"/>
        </w:rPr>
        <w:br w:type="page"/>
      </w:r>
      <w:bookmarkEnd w:id="223"/>
      <w:bookmarkEnd w:id="224"/>
      <w:bookmarkEnd w:id="225"/>
      <w:bookmarkEnd w:id="226"/>
      <w:r>
        <w:rPr>
          <w:rFonts w:hint="default" w:ascii="Times New Roman" w:hAnsi="Times New Roman" w:cs="Times New Roman"/>
          <w:b/>
          <w:bCs/>
          <w:color w:val="auto"/>
          <w:sz w:val="24"/>
          <w:highlight w:val="none"/>
        </w:rPr>
        <w:t>附件四：法定代表人授权委托书</w:t>
      </w:r>
    </w:p>
    <w:p w14:paraId="3EAE1717">
      <w:pPr>
        <w:pStyle w:val="28"/>
        <w:widowControl/>
        <w:spacing w:line="360" w:lineRule="auto"/>
        <w:ind w:firstLine="602" w:firstLineChars="200"/>
        <w:jc w:val="center"/>
        <w:rPr>
          <w:rFonts w:hint="default" w:ascii="Times New Roman" w:hAnsi="Times New Roman" w:cs="Times New Roman"/>
          <w:b/>
          <w:bCs/>
          <w:color w:val="auto"/>
          <w:sz w:val="30"/>
          <w:szCs w:val="30"/>
          <w:highlight w:val="none"/>
        </w:rPr>
      </w:pPr>
      <w:bookmarkStart w:id="227" w:name="_Toc29613"/>
      <w:bookmarkStart w:id="228" w:name="_Toc12905"/>
      <w:bookmarkStart w:id="229" w:name="_Toc22704"/>
      <w:bookmarkStart w:id="230" w:name="_Toc29800"/>
      <w:bookmarkStart w:id="231" w:name="_Toc6945"/>
      <w:bookmarkStart w:id="232" w:name="_Toc31865"/>
      <w:bookmarkStart w:id="233" w:name="_Toc22198"/>
      <w:bookmarkStart w:id="234" w:name="_Toc14081"/>
      <w:bookmarkStart w:id="235" w:name="_Toc13597"/>
      <w:bookmarkStart w:id="236" w:name="_Toc483349441"/>
      <w:bookmarkStart w:id="237" w:name="_Toc23557"/>
      <w:bookmarkStart w:id="238" w:name="_Toc26738"/>
      <w:bookmarkStart w:id="239" w:name="_Toc31501"/>
      <w:bookmarkStart w:id="240" w:name="_Toc19326"/>
      <w:bookmarkStart w:id="241" w:name="_Toc17265"/>
      <w:bookmarkStart w:id="242" w:name="_Toc17482"/>
      <w:bookmarkStart w:id="243" w:name="_Toc13312"/>
      <w:bookmarkStart w:id="244" w:name="_Toc21050"/>
      <w:bookmarkStart w:id="245" w:name="_Toc12408"/>
      <w:bookmarkStart w:id="246" w:name="_Toc9004"/>
      <w:bookmarkStart w:id="247" w:name="_Toc15591"/>
      <w:bookmarkStart w:id="248" w:name="_Toc18044"/>
    </w:p>
    <w:p w14:paraId="43ED0C3B">
      <w:pPr>
        <w:pStyle w:val="28"/>
        <w:widowControl/>
        <w:spacing w:line="360" w:lineRule="auto"/>
        <w:ind w:firstLine="602" w:firstLineChars="20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法定代表人授权书</w:t>
      </w:r>
      <w:bookmarkEnd w:id="227"/>
      <w:bookmarkEnd w:id="228"/>
      <w:bookmarkEnd w:id="229"/>
      <w:bookmarkEnd w:id="230"/>
      <w:bookmarkEnd w:id="231"/>
      <w:bookmarkEnd w:id="232"/>
      <w:bookmarkEnd w:id="233"/>
      <w:bookmarkEnd w:id="234"/>
      <w:bookmarkEnd w:id="235"/>
      <w:bookmarkEnd w:id="236"/>
      <w:bookmarkEnd w:id="237"/>
      <w:bookmarkEnd w:id="238"/>
    </w:p>
    <w:p w14:paraId="79491BE4">
      <w:pPr>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b/>
          <w:bCs/>
          <w:color w:val="auto"/>
          <w:sz w:val="24"/>
          <w:highlight w:val="none"/>
        </w:rPr>
        <w:t>陕西德勤招标有限公司</w:t>
      </w:r>
    </w:p>
    <w:p w14:paraId="26B4EF09">
      <w:pPr>
        <w:pStyle w:val="14"/>
        <w:spacing w:line="500" w:lineRule="exact"/>
        <w:ind w:left="-120" w:leftChars="-57" w:firstLine="600" w:firstLineChars="2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本授权书声明：注册于（</w:t>
      </w:r>
      <w:r>
        <w:rPr>
          <w:rFonts w:hint="default" w:ascii="Times New Roman" w:hAnsi="Times New Roman" w:cs="Times New Roman"/>
          <w:color w:val="auto"/>
          <w:sz w:val="24"/>
          <w:szCs w:val="24"/>
          <w:highlight w:val="none"/>
          <w:u w:val="single"/>
        </w:rPr>
        <w:t xml:space="preserve"> 工商行政管理局名称）之（委托单位全称） </w:t>
      </w:r>
      <w:r>
        <w:rPr>
          <w:rFonts w:hint="default" w:ascii="Times New Roman" w:hAnsi="Times New Roman" w:cs="Times New Roman"/>
          <w:color w:val="auto"/>
          <w:sz w:val="24"/>
          <w:szCs w:val="24"/>
          <w:highlight w:val="none"/>
        </w:rPr>
        <w:t>的法定代表人</w:t>
      </w:r>
      <w:r>
        <w:rPr>
          <w:rFonts w:hint="default" w:ascii="Times New Roman" w:hAnsi="Times New Roman" w:cs="Times New Roman"/>
          <w:color w:val="auto"/>
          <w:sz w:val="24"/>
          <w:szCs w:val="24"/>
          <w:highlight w:val="none"/>
          <w:u w:val="single"/>
        </w:rPr>
        <w:t>（姓名、性别）</w:t>
      </w:r>
      <w:r>
        <w:rPr>
          <w:rFonts w:hint="default" w:ascii="Times New Roman" w:hAnsi="Times New Roman" w:cs="Times New Roman"/>
          <w:color w:val="auto"/>
          <w:sz w:val="24"/>
          <w:szCs w:val="24"/>
          <w:highlight w:val="none"/>
        </w:rPr>
        <w:t>授权本公司的</w:t>
      </w:r>
      <w:r>
        <w:rPr>
          <w:rFonts w:hint="default" w:ascii="Times New Roman" w:hAnsi="Times New Roman" w:cs="Times New Roman"/>
          <w:color w:val="auto"/>
          <w:sz w:val="24"/>
          <w:szCs w:val="24"/>
          <w:highlight w:val="none"/>
          <w:u w:val="single"/>
        </w:rPr>
        <w:t>（被授权人姓名、性别、职务）</w:t>
      </w:r>
      <w:r>
        <w:rPr>
          <w:rFonts w:hint="default" w:ascii="Times New Roman" w:hAnsi="Times New Roman" w:cs="Times New Roman"/>
          <w:color w:val="auto"/>
          <w:sz w:val="24"/>
          <w:szCs w:val="24"/>
          <w:highlight w:val="none"/>
        </w:rPr>
        <w:t>为合法代理人，就贵方组织的有关</w:t>
      </w:r>
      <w:r>
        <w:rPr>
          <w:rFonts w:hint="default" w:ascii="Times New Roman" w:hAnsi="Times New Roman" w:cs="Times New Roman"/>
          <w:color w:val="auto"/>
          <w:sz w:val="24"/>
          <w:szCs w:val="24"/>
          <w:highlight w:val="none"/>
          <w:u w:val="single"/>
        </w:rPr>
        <w:t>（采购项目名称及标段）</w:t>
      </w:r>
      <w:r>
        <w:rPr>
          <w:rFonts w:hint="default" w:ascii="Times New Roman" w:hAnsi="Times New Roman" w:cs="Times New Roman"/>
          <w:color w:val="auto"/>
          <w:sz w:val="24"/>
          <w:szCs w:val="24"/>
          <w:highlight w:val="none"/>
        </w:rPr>
        <w:t>（项目编号：</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）的响应、洽谈、执行等具体事务，签署全部有关响应文件、文书、协议、合同，本公司对被授权人在本项目中的签名承担全部法律责任。本授权书自磋商会议之日起计算有效期为</w:t>
      </w:r>
      <w:r>
        <w:rPr>
          <w:rFonts w:hint="default" w:ascii="Times New Roman" w:hAnsi="Times New Roman" w:cs="Times New Roman"/>
          <w:color w:val="auto"/>
          <w:sz w:val="24"/>
          <w:szCs w:val="24"/>
          <w:highlight w:val="none"/>
          <w:u w:val="single"/>
        </w:rPr>
        <w:t>90</w:t>
      </w:r>
      <w:r>
        <w:rPr>
          <w:rFonts w:hint="default" w:ascii="Times New Roman" w:hAnsi="Times New Roman" w:cs="Times New Roman"/>
          <w:color w:val="auto"/>
          <w:sz w:val="24"/>
          <w:szCs w:val="24"/>
          <w:highlight w:val="none"/>
        </w:rPr>
        <w:t>天。</w:t>
      </w:r>
    </w:p>
    <w:p w14:paraId="3AEE707F">
      <w:pPr>
        <w:pStyle w:val="14"/>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委托单位：</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（公章）                  法定代表人（签字或盖章）：</w:t>
      </w:r>
    </w:p>
    <w:p w14:paraId="149D04FD">
      <w:pPr>
        <w:pStyle w:val="14"/>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签发日期：</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p>
    <w:p w14:paraId="43A53840">
      <w:pPr>
        <w:pStyle w:val="14"/>
        <w:spacing w:line="5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附：被授权人姓名（签字或盖章）：</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性别：</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职务：</w:t>
      </w:r>
      <w:r>
        <w:rPr>
          <w:rFonts w:hint="default" w:ascii="Times New Roman" w:hAnsi="Times New Roman" w:cs="Times New Roman"/>
          <w:color w:val="auto"/>
          <w:sz w:val="24"/>
          <w:szCs w:val="24"/>
          <w:highlight w:val="none"/>
          <w:u w:val="single"/>
        </w:rPr>
        <w:t xml:space="preserve">             </w:t>
      </w:r>
    </w:p>
    <w:p w14:paraId="11CF44FB">
      <w:pPr>
        <w:pStyle w:val="14"/>
        <w:spacing w:line="500" w:lineRule="exact"/>
        <w:ind w:firstLine="960" w:firstLineChars="4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 xml:space="preserve">联系地址：  </w:t>
      </w:r>
      <w:r>
        <w:rPr>
          <w:rFonts w:hint="default" w:ascii="Times New Roman" w:hAnsi="Times New Roman" w:cs="Times New Roman"/>
          <w:color w:val="auto"/>
          <w:sz w:val="24"/>
          <w:szCs w:val="24"/>
          <w:highlight w:val="none"/>
          <w:u w:val="single"/>
        </w:rPr>
        <w:t xml:space="preserve">                                                </w:t>
      </w:r>
    </w:p>
    <w:p w14:paraId="4C4D1B49">
      <w:pPr>
        <w:pStyle w:val="14"/>
        <w:spacing w:line="500" w:lineRule="exact"/>
        <w:ind w:firstLine="960" w:firstLineChars="4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联系电话：</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传真：                          </w:t>
      </w:r>
    </w:p>
    <w:p w14:paraId="7CF5299B">
      <w:pPr>
        <w:pStyle w:val="14"/>
        <w:spacing w:line="500" w:lineRule="exact"/>
        <w:ind w:firstLine="2760" w:firstLineChars="1150"/>
        <w:rPr>
          <w:rFonts w:hint="default" w:ascii="Times New Roman" w:hAnsi="Times New Roman" w:cs="Times New Roman"/>
          <w:color w:val="auto"/>
          <w:sz w:val="24"/>
          <w:szCs w:val="24"/>
          <w:highlight w:val="none"/>
        </w:rPr>
      </w:pPr>
    </w:p>
    <w:p w14:paraId="69F455C5">
      <w:pPr>
        <w:pStyle w:val="14"/>
        <w:spacing w:line="500" w:lineRule="exact"/>
        <w:ind w:firstLine="2760" w:firstLineChars="11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法定代表人/被授权人身份证复印件</w:t>
      </w:r>
    </w:p>
    <w:tbl>
      <w:tblPr>
        <w:tblStyle w:val="30"/>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213"/>
      </w:tblGrid>
      <w:tr w14:paraId="0237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jc w:val="center"/>
        </w:trPr>
        <w:tc>
          <w:tcPr>
            <w:tcW w:w="4213" w:type="dxa"/>
            <w:shd w:val="clear" w:color="auto" w:fill="E0E0E0"/>
            <w:vAlign w:val="center"/>
          </w:tcPr>
          <w:p w14:paraId="7AA993D9">
            <w:pPr>
              <w:pStyle w:val="14"/>
              <w:snapToGrid w:val="0"/>
              <w:spacing w:line="500" w:lineRule="exact"/>
              <w:jc w:val="center"/>
              <w:rPr>
                <w:rFonts w:hint="default" w:ascii="Times New Roman" w:hAnsi="Times New Roman" w:cs="Times New Roman"/>
                <w:color w:val="auto"/>
                <w:sz w:val="24"/>
                <w:szCs w:val="24"/>
                <w:highlight w:val="none"/>
                <w:shd w:val="pct10" w:color="auto" w:fill="FFFFFF"/>
              </w:rPr>
            </w:pPr>
            <w:r>
              <w:rPr>
                <w:rFonts w:hint="default" w:ascii="Times New Roman" w:hAnsi="Times New Roman" w:cs="Times New Roman"/>
                <w:color w:val="auto"/>
                <w:sz w:val="24"/>
                <w:szCs w:val="24"/>
                <w:highlight w:val="none"/>
                <w:shd w:val="pct10" w:color="auto" w:fill="FFFFFF"/>
              </w:rPr>
              <w:t>法定代表人身份证复印件（国徽面）</w:t>
            </w:r>
          </w:p>
        </w:tc>
        <w:tc>
          <w:tcPr>
            <w:tcW w:w="4213" w:type="dxa"/>
            <w:shd w:val="clear" w:color="auto" w:fill="E0E0E0"/>
            <w:vAlign w:val="center"/>
          </w:tcPr>
          <w:p w14:paraId="0831F5A2">
            <w:pPr>
              <w:pStyle w:val="14"/>
              <w:snapToGrid w:val="0"/>
              <w:spacing w:line="500" w:lineRule="exact"/>
              <w:jc w:val="center"/>
              <w:rPr>
                <w:rFonts w:hint="default" w:ascii="Times New Roman" w:hAnsi="Times New Roman" w:cs="Times New Roman"/>
                <w:color w:val="auto"/>
                <w:sz w:val="24"/>
                <w:szCs w:val="24"/>
                <w:highlight w:val="none"/>
                <w:shd w:val="pct10" w:color="auto" w:fill="FFFFFF"/>
              </w:rPr>
            </w:pPr>
            <w:r>
              <w:rPr>
                <w:rFonts w:hint="default" w:ascii="Times New Roman" w:hAnsi="Times New Roman" w:cs="Times New Roman"/>
                <w:color w:val="auto"/>
                <w:sz w:val="24"/>
                <w:szCs w:val="24"/>
                <w:highlight w:val="none"/>
                <w:shd w:val="pct10" w:color="auto" w:fill="FFFFFF"/>
              </w:rPr>
              <w:t>被授权人身份证复印件（国徽面）</w:t>
            </w:r>
          </w:p>
        </w:tc>
      </w:tr>
      <w:tr w14:paraId="529E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vAlign w:val="center"/>
          </w:tcPr>
          <w:p w14:paraId="6862BA41">
            <w:pPr>
              <w:pStyle w:val="14"/>
              <w:snapToGrid w:val="0"/>
              <w:spacing w:line="500" w:lineRule="exact"/>
              <w:jc w:val="center"/>
              <w:rPr>
                <w:rFonts w:hint="default" w:ascii="Times New Roman" w:hAnsi="Times New Roman" w:cs="Times New Roman"/>
                <w:color w:val="auto"/>
                <w:sz w:val="24"/>
                <w:szCs w:val="24"/>
                <w:highlight w:val="none"/>
                <w:shd w:val="pct10" w:color="auto" w:fill="FFFFFF"/>
              </w:rPr>
            </w:pPr>
            <w:r>
              <w:rPr>
                <w:rFonts w:hint="default" w:ascii="Times New Roman" w:hAnsi="Times New Roman" w:cs="Times New Roman"/>
                <w:color w:val="auto"/>
                <w:sz w:val="24"/>
                <w:szCs w:val="24"/>
                <w:highlight w:val="none"/>
                <w:shd w:val="pct10" w:color="auto" w:fill="FFFFFF"/>
              </w:rPr>
              <w:t>法定代表人身份证复印件（人像面）</w:t>
            </w:r>
          </w:p>
        </w:tc>
        <w:tc>
          <w:tcPr>
            <w:tcW w:w="4213" w:type="dxa"/>
            <w:shd w:val="clear" w:color="auto" w:fill="E0E0E0"/>
            <w:vAlign w:val="center"/>
          </w:tcPr>
          <w:p w14:paraId="6352DD5F">
            <w:pPr>
              <w:pStyle w:val="14"/>
              <w:snapToGrid w:val="0"/>
              <w:spacing w:line="500" w:lineRule="exact"/>
              <w:jc w:val="center"/>
              <w:rPr>
                <w:rFonts w:hint="default" w:ascii="Times New Roman" w:hAnsi="Times New Roman" w:cs="Times New Roman"/>
                <w:color w:val="auto"/>
                <w:sz w:val="24"/>
                <w:szCs w:val="24"/>
                <w:highlight w:val="none"/>
                <w:shd w:val="pct10" w:color="auto" w:fill="FFFFFF"/>
              </w:rPr>
            </w:pPr>
            <w:r>
              <w:rPr>
                <w:rFonts w:hint="default" w:ascii="Times New Roman" w:hAnsi="Times New Roman" w:cs="Times New Roman"/>
                <w:color w:val="auto"/>
                <w:sz w:val="24"/>
                <w:szCs w:val="24"/>
                <w:highlight w:val="none"/>
                <w:shd w:val="pct10" w:color="auto" w:fill="FFFFFF"/>
              </w:rPr>
              <w:t>被授权人身份证复印件（人像面）</w:t>
            </w:r>
          </w:p>
        </w:tc>
      </w:tr>
    </w:tbl>
    <w:p w14:paraId="178D512F">
      <w:pPr>
        <w:spacing w:line="360" w:lineRule="auto"/>
        <w:jc w:val="center"/>
        <w:rPr>
          <w:rFonts w:hint="default" w:ascii="Times New Roman" w:hAnsi="Times New Roman" w:eastAsia="黑体" w:cs="Times New Roman"/>
          <w:color w:val="auto"/>
          <w:sz w:val="32"/>
          <w:szCs w:val="32"/>
          <w:highlight w:val="none"/>
        </w:rPr>
      </w:pPr>
    </w:p>
    <w:bookmarkEnd w:id="239"/>
    <w:bookmarkEnd w:id="240"/>
    <w:bookmarkEnd w:id="241"/>
    <w:bookmarkEnd w:id="242"/>
    <w:bookmarkEnd w:id="243"/>
    <w:bookmarkEnd w:id="244"/>
    <w:bookmarkEnd w:id="245"/>
    <w:bookmarkEnd w:id="246"/>
    <w:bookmarkEnd w:id="247"/>
    <w:bookmarkEnd w:id="248"/>
    <w:p w14:paraId="6C8325E0">
      <w:pPr>
        <w:widowControl/>
        <w:spacing w:line="360" w:lineRule="exact"/>
        <w:ind w:firstLine="420" w:firstLineChars="200"/>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备注：</w:t>
      </w:r>
      <w:r>
        <w:rPr>
          <w:rFonts w:hint="default" w:ascii="Times New Roman" w:hAnsi="Times New Roman" w:cs="Times New Roman"/>
          <w:b/>
          <w:bCs/>
          <w:color w:val="auto"/>
          <w:szCs w:val="21"/>
          <w:highlight w:val="none"/>
        </w:rPr>
        <w:t>1、法定代表人亲自参加磋商的，无需提供该委托授权书，但须提供法定代表人本人身份证（正反面）复印件，并在复印件中注明联系方式。</w:t>
      </w:r>
    </w:p>
    <w:p w14:paraId="64B7AE87">
      <w:pPr>
        <w:widowControl/>
        <w:spacing w:line="3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2、法人的分支机构参与磋商时，除提供《法定代表人授权委托书》外，还须同时提供法人给分支机构出具的授权书。</w:t>
      </w:r>
    </w:p>
    <w:p w14:paraId="214B8ED5">
      <w:pPr>
        <w:spacing w:line="500" w:lineRule="exact"/>
        <w:ind w:firstLine="561"/>
        <w:rPr>
          <w:rFonts w:hint="default" w:ascii="Times New Roman" w:hAnsi="Times New Roman" w:cs="Times New Roman"/>
          <w:b/>
          <w:bCs/>
          <w:color w:val="auto"/>
          <w:sz w:val="24"/>
          <w:highlight w:val="none"/>
        </w:rPr>
      </w:pPr>
      <w:r>
        <w:rPr>
          <w:rFonts w:hint="default" w:ascii="Times New Roman" w:hAnsi="Times New Roman" w:cs="Times New Roman"/>
          <w:color w:val="auto"/>
          <w:highlight w:val="none"/>
        </w:rPr>
        <w:br w:type="page"/>
      </w:r>
      <w:r>
        <w:rPr>
          <w:rFonts w:hint="default" w:ascii="Times New Roman" w:hAnsi="Times New Roman" w:cs="Times New Roman"/>
          <w:b/>
          <w:bCs/>
          <w:color w:val="auto"/>
          <w:sz w:val="24"/>
          <w:highlight w:val="none"/>
        </w:rPr>
        <w:t>附件五：非联合体不分包磋商声明</w:t>
      </w:r>
    </w:p>
    <w:p w14:paraId="071F2FEB">
      <w:pPr>
        <w:pStyle w:val="28"/>
        <w:widowControl/>
        <w:ind w:firstLine="602" w:firstLineChars="200"/>
        <w:jc w:val="center"/>
        <w:rPr>
          <w:rFonts w:hint="default" w:ascii="Times New Roman" w:hAnsi="Times New Roman" w:cs="Times New Roman"/>
          <w:b/>
          <w:bCs/>
          <w:color w:val="auto"/>
          <w:sz w:val="30"/>
          <w:szCs w:val="30"/>
          <w:highlight w:val="none"/>
        </w:rPr>
      </w:pPr>
    </w:p>
    <w:p w14:paraId="233D12C0">
      <w:pPr>
        <w:pStyle w:val="28"/>
        <w:widowControl/>
        <w:ind w:firstLine="602" w:firstLineChars="20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非联合体不分包磋商声明</w:t>
      </w:r>
    </w:p>
    <w:p w14:paraId="2246FA5F">
      <w:pPr>
        <w:spacing w:line="360" w:lineRule="auto"/>
        <w:ind w:firstLine="480" w:firstLineChars="200"/>
        <w:rPr>
          <w:rFonts w:hint="default" w:ascii="Times New Roman" w:hAnsi="Times New Roman" w:cs="Times New Roman"/>
          <w:color w:val="auto"/>
          <w:sz w:val="24"/>
          <w:highlight w:val="none"/>
        </w:rPr>
      </w:pPr>
    </w:p>
    <w:p w14:paraId="2276618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本单位郑重声明，参加陕西德勤招标有限公司的</w:t>
      </w:r>
      <w:r>
        <w:rPr>
          <w:rFonts w:hint="default" w:ascii="Times New Roman" w:hAnsi="Times New Roman" w:cs="Times New Roman"/>
          <w:color w:val="auto"/>
          <w:sz w:val="24"/>
          <w:highlight w:val="none"/>
          <w:u w:val="single"/>
        </w:rPr>
        <w:t>项目名称及标段</w:t>
      </w:r>
      <w:r>
        <w:rPr>
          <w:rFonts w:hint="default" w:ascii="Times New Roman" w:hAnsi="Times New Roman" w:cs="Times New Roman"/>
          <w:color w:val="auto"/>
          <w:sz w:val="24"/>
          <w:highlight w:val="none"/>
        </w:rPr>
        <w:t>（项目编号：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）采购活动，为非联合体磋商，本项目实施过程由本单位独立承担。</w:t>
      </w:r>
    </w:p>
    <w:p w14:paraId="5848BA55">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本单位对上述声明的真实性负责。如有虚假，将依法承担相应责任。</w:t>
      </w:r>
    </w:p>
    <w:p w14:paraId="37AD7381">
      <w:pPr>
        <w:spacing w:line="360" w:lineRule="auto"/>
        <w:ind w:firstLine="480" w:firstLineChars="200"/>
        <w:jc w:val="left"/>
        <w:rPr>
          <w:rFonts w:hint="default" w:ascii="Times New Roman" w:hAnsi="Times New Roman" w:cs="Times New Roman"/>
          <w:color w:val="auto"/>
          <w:sz w:val="24"/>
          <w:highlight w:val="none"/>
        </w:rPr>
      </w:pPr>
    </w:p>
    <w:p w14:paraId="0D6E4C78">
      <w:pPr>
        <w:pStyle w:val="6"/>
        <w:spacing w:line="360" w:lineRule="auto"/>
        <w:ind w:firstLine="480"/>
        <w:rPr>
          <w:rFonts w:hint="default" w:ascii="Times New Roman" w:hAnsi="Times New Roman" w:cs="Times New Roman"/>
          <w:color w:val="auto"/>
          <w:sz w:val="24"/>
          <w:highlight w:val="none"/>
        </w:rPr>
      </w:pPr>
    </w:p>
    <w:p w14:paraId="4006EED4">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szCs w:val="28"/>
          <w:highlight w:val="none"/>
        </w:rPr>
        <w:t>供应商</w:t>
      </w:r>
      <w:r>
        <w:rPr>
          <w:rFonts w:hint="default" w:ascii="Times New Roman" w:hAnsi="Times New Roman" w:cs="Times New Roman"/>
          <w:color w:val="auto"/>
          <w:sz w:val="24"/>
          <w:highlight w:val="none"/>
        </w:rPr>
        <w:t xml:space="preserve">（公章）： </w:t>
      </w:r>
      <w:r>
        <w:rPr>
          <w:rFonts w:hint="default" w:ascii="Times New Roman" w:hAnsi="Times New Roman" w:cs="Times New Roman"/>
          <w:color w:val="auto"/>
          <w:sz w:val="24"/>
          <w:highlight w:val="none"/>
          <w:u w:val="single"/>
        </w:rPr>
        <w:t>名称</w:t>
      </w:r>
      <w:r>
        <w:rPr>
          <w:rFonts w:hint="default" w:ascii="Times New Roman" w:hAnsi="Times New Roman" w:cs="Times New Roman"/>
          <w:color w:val="auto"/>
          <w:sz w:val="24"/>
          <w:highlight w:val="none"/>
        </w:rPr>
        <w:t>（加盖公章）</w:t>
      </w:r>
    </w:p>
    <w:p w14:paraId="0CF499C1">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法定代表人或被授权人（签字或盖章）：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p>
    <w:p w14:paraId="6971011E">
      <w:pPr>
        <w:spacing w:line="360" w:lineRule="auto"/>
        <w:jc w:val="center"/>
        <w:rPr>
          <w:rFonts w:hint="default" w:ascii="Times New Roman" w:hAnsi="Times New Roman" w:eastAsia="黑体" w:cs="Times New Roman"/>
          <w:b/>
          <w:bCs/>
          <w:color w:val="auto"/>
          <w:kern w:val="0"/>
          <w:sz w:val="32"/>
          <w:szCs w:val="32"/>
          <w:highlight w:val="none"/>
        </w:rPr>
      </w:pPr>
      <w:r>
        <w:rPr>
          <w:rFonts w:hint="default" w:ascii="Times New Roman" w:hAnsi="Times New Roman" w:cs="Times New Roman"/>
          <w:color w:val="auto"/>
          <w:sz w:val="24"/>
          <w:highlight w:val="none"/>
        </w:rPr>
        <w:t xml:space="preserve">                              日   期：      年    月    日 </w:t>
      </w:r>
      <w:bookmarkEnd w:id="203"/>
      <w:bookmarkEnd w:id="204"/>
      <w:bookmarkEnd w:id="205"/>
      <w:bookmarkEnd w:id="206"/>
      <w:bookmarkEnd w:id="207"/>
      <w:bookmarkEnd w:id="208"/>
      <w:r>
        <w:rPr>
          <w:rFonts w:hint="default" w:ascii="Times New Roman" w:hAnsi="Times New Roman" w:cs="Times New Roman"/>
          <w:color w:val="auto"/>
          <w:sz w:val="24"/>
          <w:highlight w:val="none"/>
        </w:rPr>
        <w:br w:type="page"/>
      </w:r>
      <w:bookmarkStart w:id="249" w:name="_Toc28788"/>
      <w:bookmarkStart w:id="250" w:name="_Toc23476"/>
      <w:bookmarkStart w:id="251" w:name="_Toc2952"/>
      <w:bookmarkStart w:id="252" w:name="_Toc10876"/>
      <w:bookmarkStart w:id="253" w:name="_Toc30135"/>
      <w:bookmarkStart w:id="254" w:name="_Toc25329"/>
      <w:bookmarkStart w:id="255" w:name="_Toc26404"/>
      <w:bookmarkStart w:id="256" w:name="_Toc15231"/>
      <w:bookmarkStart w:id="257" w:name="_Toc29332"/>
      <w:r>
        <w:rPr>
          <w:rFonts w:hint="default" w:ascii="Times New Roman" w:hAnsi="Times New Roman" w:eastAsia="黑体" w:cs="Times New Roman"/>
          <w:b/>
          <w:bCs/>
          <w:color w:val="auto"/>
          <w:kern w:val="0"/>
          <w:sz w:val="32"/>
          <w:szCs w:val="32"/>
          <w:highlight w:val="none"/>
        </w:rPr>
        <w:t>二、符合性证明文件</w:t>
      </w:r>
      <w:bookmarkEnd w:id="249"/>
      <w:bookmarkEnd w:id="250"/>
      <w:bookmarkEnd w:id="251"/>
      <w:bookmarkEnd w:id="252"/>
      <w:bookmarkEnd w:id="253"/>
      <w:bookmarkEnd w:id="254"/>
      <w:bookmarkEnd w:id="255"/>
      <w:bookmarkEnd w:id="256"/>
      <w:bookmarkEnd w:id="257"/>
    </w:p>
    <w:p w14:paraId="12843024">
      <w:pPr>
        <w:spacing w:line="360" w:lineRule="auto"/>
        <w:jc w:val="cente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（一）响应函格式</w:t>
      </w:r>
    </w:p>
    <w:p w14:paraId="7E591EF9">
      <w:pPr>
        <w:pStyle w:val="28"/>
        <w:widowControl/>
        <w:ind w:firstLine="301"/>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响应函</w:t>
      </w:r>
    </w:p>
    <w:p w14:paraId="716B9E5D">
      <w:pPr>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致：</w:t>
      </w:r>
      <w:r>
        <w:rPr>
          <w:rFonts w:hint="default" w:ascii="Times New Roman" w:hAnsi="Times New Roman" w:cs="Times New Roman"/>
          <w:b/>
          <w:bCs/>
          <w:color w:val="auto"/>
          <w:sz w:val="24"/>
          <w:highlight w:val="none"/>
        </w:rPr>
        <w:t>陕西德勤招标有限公司</w:t>
      </w:r>
    </w:p>
    <w:p w14:paraId="5E37C25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为响应你方组织的</w:t>
      </w:r>
      <w:r>
        <w:rPr>
          <w:rFonts w:hint="default" w:ascii="Times New Roman" w:hAnsi="Times New Roman" w:cs="Times New Roman"/>
          <w:color w:val="auto"/>
          <w:sz w:val="24"/>
          <w:highlight w:val="none"/>
          <w:u w:val="single"/>
        </w:rPr>
        <w:t>（采购项目名称）</w:t>
      </w:r>
      <w:r>
        <w:rPr>
          <w:rFonts w:hint="default" w:ascii="Times New Roman" w:hAnsi="Times New Roman" w:cs="Times New Roman"/>
          <w:color w:val="auto"/>
          <w:sz w:val="24"/>
          <w:highlight w:val="none"/>
        </w:rPr>
        <w:t>的竞争性磋商采购（项目编号为：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），我方愿参与磋商。</w:t>
      </w:r>
    </w:p>
    <w:p w14:paraId="6CAC34D6">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我方确认收到贵方提供的</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磋商文件的全部内容。</w:t>
      </w:r>
    </w:p>
    <w:p w14:paraId="14A4B32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在参与磋商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0FC943D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(供应商名称)      </w:t>
      </w:r>
      <w:r>
        <w:rPr>
          <w:rFonts w:hint="default" w:ascii="Times New Roman" w:hAnsi="Times New Roman" w:cs="Times New Roman"/>
          <w:color w:val="auto"/>
          <w:sz w:val="24"/>
          <w:highlight w:val="none"/>
        </w:rPr>
        <w:t>作为供应商正式授权</w:t>
      </w:r>
      <w:r>
        <w:rPr>
          <w:rFonts w:hint="default" w:ascii="Times New Roman" w:hAnsi="Times New Roman" w:cs="Times New Roman"/>
          <w:color w:val="auto"/>
          <w:sz w:val="24"/>
          <w:highlight w:val="none"/>
          <w:u w:val="single"/>
        </w:rPr>
        <w:t xml:space="preserve">  (授权代表全名, 职务)  </w:t>
      </w:r>
      <w:r>
        <w:rPr>
          <w:rFonts w:hint="default" w:ascii="Times New Roman" w:hAnsi="Times New Roman" w:cs="Times New Roman"/>
          <w:color w:val="auto"/>
          <w:sz w:val="24"/>
          <w:highlight w:val="none"/>
        </w:rPr>
        <w:t>代表我方全权处理有关本响应的一切事宜。</w:t>
      </w:r>
    </w:p>
    <w:p w14:paraId="1FEFBE6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在此提交的响应文件，正本壹份，副本</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份，电子版本</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w:t>
      </w:r>
    </w:p>
    <w:p w14:paraId="014A062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我方已完全明白磋商文件的所有条款要求，并申明如下：</w:t>
      </w:r>
    </w:p>
    <w:p w14:paraId="3C3021C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（一）按磋商文件提供的全部服务的响应总价详见《响应报价表》。</w:t>
      </w:r>
    </w:p>
    <w:p w14:paraId="3495BFB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394C0DA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（三）我方明白并同意，在规定的开标日之后，响应有效期之内撤回响应或成交后不按规定与采购人签订合同或不提交履约保证金，则贵方将不予退还磋商保证金。</w:t>
      </w:r>
    </w:p>
    <w:p w14:paraId="545060D4">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（四）我方同意按照贵方可能提出的要求而提供与响应有关的任何其它数据、信息或资料。</w:t>
      </w:r>
    </w:p>
    <w:p w14:paraId="2830628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（五）我方理解贵方不一定接受最低响应价或任何贵方可能收到的响应报价。</w:t>
      </w:r>
    </w:p>
    <w:p w14:paraId="22FDBA4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（六）我方如果成交，将保证履行磋商文件及其澄清、修改文件（如果有）中的全部责任和义务，按质、按量、按期完成《用户需求书》及《合同书》中的全部任务。</w:t>
      </w:r>
    </w:p>
    <w:p w14:paraId="66C1E97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（七）如我方被授予合同，我方承诺支付就本次采购应支付或将支付的采购代理服务费。</w:t>
      </w:r>
    </w:p>
    <w:p w14:paraId="4BC1B38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（八）我方作为在法律、财务和运作上独立于采购人、采购代理机构的供应商，在此保证所提交的所有文件和全部说明是真实的和正确的。</w:t>
      </w:r>
    </w:p>
    <w:p w14:paraId="162D2E3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（九）我方响应报价已包含应向知识产权所有权人支付的所有相关税费，并保证采购人在中国使用我方提供的服务时，如有第三方提出侵犯其知识产权主张的，责任由我方承担。 </w:t>
      </w:r>
    </w:p>
    <w:p w14:paraId="78FF7E5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w:t>
      </w:r>
      <w:r>
        <w:rPr>
          <w:rFonts w:hint="default" w:ascii="Times New Roman" w:hAnsi="Times New Roman" w:cs="Times New Roman"/>
          <w:b/>
          <w:bCs/>
          <w:color w:val="auto"/>
          <w:sz w:val="24"/>
          <w:highlight w:val="none"/>
          <w:u w:val="single"/>
        </w:rPr>
        <w:t>我方符合磋商文件中“供应商资格要求”规定的条件</w:t>
      </w:r>
      <w:r>
        <w:rPr>
          <w:rFonts w:hint="default" w:ascii="Times New Roman" w:hAnsi="Times New Roman" w:cs="Times New Roman"/>
          <w:color w:val="auto"/>
          <w:sz w:val="24"/>
          <w:highlight w:val="none"/>
        </w:rPr>
        <w:t>，承诺如下：</w:t>
      </w:r>
    </w:p>
    <w:p w14:paraId="60E6A2C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（1）我方具有独立承担民事责任的能力，且是中华人民共和国境内注册的法人、其他组织或自然人；</w:t>
      </w:r>
    </w:p>
    <w:p w14:paraId="5F00457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（2）我方具有良好的商业信誉和健全的财务会计制度；</w:t>
      </w:r>
    </w:p>
    <w:p w14:paraId="776053A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（3）我方具有履行合同所必须的设备和专业技术能力；</w:t>
      </w:r>
    </w:p>
    <w:p w14:paraId="694D7A6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（4）我方具有依法缴纳税收和社会保障资金的良好记录；</w:t>
      </w:r>
    </w:p>
    <w:p w14:paraId="56A321D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（5）我方参加本次政府采购活动前三年内，在经营活动中没有重大违法记录；</w:t>
      </w:r>
    </w:p>
    <w:p w14:paraId="3D8CD0C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（6）我方具有法律、行政法规规定的其他条件；</w:t>
      </w:r>
    </w:p>
    <w:p w14:paraId="06E7EB0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（7）我方具备采购人根据采购项目提出的特殊条件（如果有）。</w:t>
      </w:r>
    </w:p>
    <w:p w14:paraId="31C9E427">
      <w:pPr>
        <w:spacing w:line="360" w:lineRule="auto"/>
        <w:ind w:firstLine="482" w:firstLineChars="200"/>
        <w:rPr>
          <w:rFonts w:hint="default" w:ascii="Times New Roman" w:hAnsi="Times New Roman" w:cs="Times New Roman"/>
          <w:b/>
          <w:bCs/>
          <w:color w:val="auto"/>
          <w:sz w:val="24"/>
          <w:highlight w:val="none"/>
          <w:u w:val="single"/>
        </w:rPr>
      </w:pPr>
      <w:r>
        <w:rPr>
          <w:rFonts w:hint="default" w:ascii="Times New Roman" w:hAnsi="Times New Roman" w:cs="Times New Roman"/>
          <w:b/>
          <w:bCs/>
          <w:color w:val="auto"/>
          <w:sz w:val="24"/>
          <w:highlight w:val="none"/>
          <w:u w:val="single"/>
        </w:rPr>
        <w:t>以上内容如有虚假或与事实不符的，磋商小组可将我方做无效响应处理，相关法律责任和处罚也由我方承担。</w:t>
      </w:r>
    </w:p>
    <w:p w14:paraId="38CF6EA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（十一）我方对在本函及响应文件中所作的所有承诺承担法律责任。</w:t>
      </w:r>
    </w:p>
    <w:p w14:paraId="6F3CF34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（十二）所有与本采购有关的函件请发往下列地址：</w:t>
      </w:r>
    </w:p>
    <w:p w14:paraId="3C5AFA5F">
      <w:pPr>
        <w:spacing w:line="360" w:lineRule="auto"/>
        <w:ind w:firstLine="480" w:firstLineChars="200"/>
        <w:rPr>
          <w:rFonts w:hint="default" w:ascii="Times New Roman" w:hAnsi="Times New Roman" w:cs="Times New Roman"/>
          <w:color w:val="auto"/>
          <w:sz w:val="24"/>
          <w:highlight w:val="none"/>
        </w:rPr>
      </w:pPr>
    </w:p>
    <w:p w14:paraId="22B5FD54">
      <w:pPr>
        <w:spacing w:line="360" w:lineRule="auto"/>
        <w:ind w:firstLine="480" w:firstLineChars="200"/>
        <w:rPr>
          <w:rFonts w:hint="default" w:ascii="Times New Roman" w:hAnsi="Times New Roman" w:cs="Times New Roman"/>
          <w:color w:val="auto"/>
          <w:sz w:val="24"/>
          <w:highlight w:val="none"/>
        </w:rPr>
      </w:pPr>
    </w:p>
    <w:p w14:paraId="5BBF8B4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.邮政编码：</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6467E6FA">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    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2FF53F55">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传    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290C0196">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代表姓名：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    务：</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4DA3C3E1">
      <w:pPr>
        <w:spacing w:line="360" w:lineRule="auto"/>
        <w:rPr>
          <w:rFonts w:hint="default" w:ascii="Times New Roman" w:hAnsi="Times New Roman" w:cs="Times New Roman"/>
          <w:color w:val="auto"/>
          <w:sz w:val="24"/>
          <w:highlight w:val="none"/>
          <w:u w:val="single"/>
        </w:rPr>
      </w:pPr>
    </w:p>
    <w:p w14:paraId="4348825E">
      <w:pPr>
        <w:spacing w:line="360" w:lineRule="auto"/>
        <w:rPr>
          <w:rFonts w:hint="default" w:ascii="Times New Roman" w:hAnsi="Times New Roman" w:cs="Times New Roman"/>
          <w:color w:val="auto"/>
          <w:sz w:val="24"/>
          <w:highlight w:val="none"/>
          <w:u w:val="single"/>
        </w:rPr>
      </w:pPr>
    </w:p>
    <w:p w14:paraId="405BA8F6">
      <w:pPr>
        <w:spacing w:line="360" w:lineRule="auto"/>
        <w:rPr>
          <w:rFonts w:hint="default" w:ascii="Times New Roman" w:hAnsi="Times New Roman" w:cs="Times New Roman"/>
          <w:color w:val="auto"/>
          <w:sz w:val="24"/>
          <w:highlight w:val="none"/>
          <w:u w:val="single"/>
        </w:rPr>
      </w:pPr>
    </w:p>
    <w:p w14:paraId="1334F2B3">
      <w:pPr>
        <w:spacing w:line="360" w:lineRule="auto"/>
        <w:ind w:firstLine="480" w:firstLineChars="200"/>
        <w:rPr>
          <w:rFonts w:hint="default" w:ascii="Times New Roman" w:hAnsi="Times New Roman" w:cs="Times New Roman"/>
          <w:color w:val="auto"/>
          <w:sz w:val="24"/>
          <w:highlight w:val="none"/>
        </w:rPr>
      </w:pPr>
    </w:p>
    <w:p w14:paraId="11C64CDF">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szCs w:val="28"/>
          <w:highlight w:val="none"/>
        </w:rPr>
        <w:t>供应商</w:t>
      </w:r>
      <w:r>
        <w:rPr>
          <w:rFonts w:hint="default" w:ascii="Times New Roman" w:hAnsi="Times New Roman" w:cs="Times New Roman"/>
          <w:color w:val="auto"/>
          <w:sz w:val="24"/>
          <w:highlight w:val="none"/>
        </w:rPr>
        <w:t xml:space="preserve">（公章）： </w:t>
      </w:r>
      <w:r>
        <w:rPr>
          <w:rFonts w:hint="default" w:ascii="Times New Roman" w:hAnsi="Times New Roman" w:cs="Times New Roman"/>
          <w:color w:val="auto"/>
          <w:sz w:val="24"/>
          <w:highlight w:val="none"/>
          <w:u w:val="single"/>
        </w:rPr>
        <w:t>名称</w:t>
      </w:r>
      <w:r>
        <w:rPr>
          <w:rFonts w:hint="default" w:ascii="Times New Roman" w:hAnsi="Times New Roman" w:cs="Times New Roman"/>
          <w:color w:val="auto"/>
          <w:sz w:val="24"/>
          <w:highlight w:val="none"/>
        </w:rPr>
        <w:t>（加盖公章）</w:t>
      </w:r>
    </w:p>
    <w:p w14:paraId="13010594">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法定代表人或被授权人（签字或盖章）：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p>
    <w:p w14:paraId="6F8450B9">
      <w:pPr>
        <w:spacing w:line="48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日   期：      年    月    日 </w:t>
      </w:r>
    </w:p>
    <w:p w14:paraId="703EBADD">
      <w:pPr>
        <w:spacing w:line="360" w:lineRule="auto"/>
        <w:jc w:val="center"/>
        <w:rPr>
          <w:rFonts w:hint="default" w:ascii="Times New Roman" w:hAnsi="Times New Roman" w:cs="Times New Roman"/>
          <w:b/>
          <w:bCs/>
          <w:color w:val="auto"/>
          <w:sz w:val="24"/>
          <w:highlight w:val="none"/>
        </w:rPr>
      </w:pPr>
      <w:r>
        <w:rPr>
          <w:rFonts w:hint="default" w:ascii="Times New Roman" w:hAnsi="Times New Roman" w:eastAsia="黑体" w:cs="Times New Roman"/>
          <w:b/>
          <w:bCs/>
          <w:color w:val="auto"/>
          <w:sz w:val="32"/>
          <w:szCs w:val="32"/>
          <w:highlight w:val="none"/>
        </w:rPr>
        <w:t>（二）响应报价表格式</w:t>
      </w:r>
    </w:p>
    <w:p w14:paraId="7C3ED887">
      <w:pPr>
        <w:pStyle w:val="28"/>
        <w:widowControl/>
        <w:ind w:firstLine="301"/>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响应报价表</w:t>
      </w:r>
    </w:p>
    <w:p w14:paraId="2E21FA6B">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p>
    <w:p w14:paraId="45F4AD23">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项目编号：</w:t>
      </w:r>
    </w:p>
    <w:p w14:paraId="52F00841">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p>
    <w:p w14:paraId="52CADC9C">
      <w:pPr>
        <w:kinsoku w:val="0"/>
        <w:spacing w:line="500" w:lineRule="exact"/>
        <w:ind w:firstLine="120" w:firstLineChars="50"/>
        <w:jc w:val="center"/>
        <w:rPr>
          <w:rFonts w:hint="default" w:ascii="Times New Roman" w:hAnsi="Times New Roman" w:eastAsia="Times New Roman" w:cs="Times New Roman"/>
          <w:color w:val="auto"/>
          <w:sz w:val="24"/>
          <w:highlight w:val="none"/>
        </w:rPr>
      </w:pPr>
      <w:r>
        <w:rPr>
          <w:rFonts w:hint="default" w:ascii="Times New Roman" w:hAnsi="Times New Roman" w:cs="Times New Roman"/>
          <w:color w:val="auto"/>
          <w:sz w:val="24"/>
          <w:highlight w:val="none"/>
        </w:rPr>
        <w:t xml:space="preserve">                                     </w:t>
      </w:r>
    </w:p>
    <w:tbl>
      <w:tblPr>
        <w:tblStyle w:val="3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14:paraId="0D0E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14:paraId="32BDC54D">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rPr>
              <w:t>响应报价(元)</w:t>
            </w:r>
          </w:p>
        </w:tc>
        <w:tc>
          <w:tcPr>
            <w:tcW w:w="6503" w:type="dxa"/>
            <w:vAlign w:val="center"/>
          </w:tcPr>
          <w:p w14:paraId="35AEE112">
            <w:pPr>
              <w:spacing w:line="360" w:lineRule="auto"/>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大写：</w:t>
            </w:r>
            <w:r>
              <w:rPr>
                <w:rFonts w:hint="default" w:ascii="Times New Roman" w:hAnsi="Times New Roman" w:cs="Times New Roman"/>
                <w:color w:val="auto"/>
                <w:sz w:val="24"/>
                <w:highlight w:val="none"/>
                <w:u w:val="single"/>
              </w:rPr>
              <w:t xml:space="preserve">                       </w:t>
            </w:r>
          </w:p>
          <w:p w14:paraId="581CE73F">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p>
        </w:tc>
      </w:tr>
      <w:tr w14:paraId="2C4A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14:paraId="04C1B18B">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服务期限</w:t>
            </w:r>
          </w:p>
        </w:tc>
        <w:tc>
          <w:tcPr>
            <w:tcW w:w="6503" w:type="dxa"/>
            <w:vAlign w:val="center"/>
          </w:tcPr>
          <w:p w14:paraId="5B519642">
            <w:pPr>
              <w:spacing w:line="360" w:lineRule="auto"/>
              <w:rPr>
                <w:rFonts w:hint="default" w:ascii="Times New Roman" w:hAnsi="Times New Roman" w:cs="Times New Roman"/>
                <w:color w:val="auto"/>
                <w:sz w:val="24"/>
                <w:highlight w:val="none"/>
              </w:rPr>
            </w:pPr>
          </w:p>
        </w:tc>
      </w:tr>
      <w:tr w14:paraId="23B2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14:paraId="75ACFC88">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c>
          <w:tcPr>
            <w:tcW w:w="6503" w:type="dxa"/>
            <w:vAlign w:val="center"/>
          </w:tcPr>
          <w:p w14:paraId="16A39AFA">
            <w:pPr>
              <w:spacing w:line="360" w:lineRule="auto"/>
              <w:rPr>
                <w:rFonts w:hint="default" w:ascii="Times New Roman" w:hAnsi="Times New Roman" w:cs="Times New Roman"/>
                <w:color w:val="auto"/>
                <w:sz w:val="24"/>
                <w:highlight w:val="none"/>
              </w:rPr>
            </w:pPr>
          </w:p>
        </w:tc>
      </w:tr>
    </w:tbl>
    <w:p w14:paraId="1D99E222">
      <w:pPr>
        <w:pStyle w:val="14"/>
        <w:spacing w:line="500" w:lineRule="exact"/>
        <w:ind w:left="-120" w:leftChars="-57" w:firstLine="527" w:firstLineChars="250"/>
        <w:rPr>
          <w:rFonts w:hint="default" w:ascii="Times New Roman" w:hAnsi="Times New Roman" w:cs="Times New Roman"/>
          <w:b/>
          <w:bCs/>
          <w:color w:val="auto"/>
          <w:highlight w:val="none"/>
          <w:u w:val="single"/>
        </w:rPr>
      </w:pPr>
    </w:p>
    <w:p w14:paraId="3019E73E">
      <w:pPr>
        <w:pStyle w:val="14"/>
        <w:spacing w:line="440" w:lineRule="exact"/>
        <w:ind w:left="-120" w:leftChars="-57" w:firstLine="527" w:firstLineChars="25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注：</w:t>
      </w:r>
    </w:p>
    <w:p w14:paraId="1784A515">
      <w:pPr>
        <w:pStyle w:val="14"/>
        <w:spacing w:line="440" w:lineRule="exact"/>
        <w:ind w:left="-120" w:leftChars="-57" w:firstLine="527" w:firstLineChars="25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1.此表“响应报价”是所有需采购人支付的金额总数，包括完成《用户需求书》要求的全部内容的所有可预见以及不可预见的费用。</w:t>
      </w:r>
    </w:p>
    <w:p w14:paraId="41727F83">
      <w:pPr>
        <w:pStyle w:val="14"/>
        <w:spacing w:line="440" w:lineRule="exact"/>
        <w:ind w:left="-120" w:leftChars="-57" w:firstLine="527" w:firstLineChars="25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2.磋商文件规定的《响应报价表》格式以外的内容不作为评标依据。</w:t>
      </w:r>
    </w:p>
    <w:p w14:paraId="126B8D7C">
      <w:pPr>
        <w:pStyle w:val="14"/>
        <w:spacing w:line="440" w:lineRule="exact"/>
        <w:ind w:left="-120" w:leftChars="-57" w:firstLine="527" w:firstLineChars="250"/>
        <w:rPr>
          <w:rFonts w:hint="default" w:ascii="Times New Roman" w:hAnsi="Times New Roman" w:eastAsia="Times New Roman" w:cs="Times New Roman"/>
          <w:color w:val="auto"/>
          <w:sz w:val="24"/>
          <w:szCs w:val="24"/>
          <w:highlight w:val="none"/>
        </w:rPr>
      </w:pPr>
      <w:r>
        <w:rPr>
          <w:rFonts w:hint="default" w:ascii="Times New Roman" w:hAnsi="Times New Roman" w:cs="Times New Roman"/>
          <w:b/>
          <w:bCs/>
          <w:color w:val="auto"/>
          <w:highlight w:val="none"/>
          <w:u w:val="single"/>
        </w:rPr>
        <w:t>3.表内报价内容以元为单位，保留两位小数</w:t>
      </w:r>
      <w:r>
        <w:rPr>
          <w:rFonts w:hint="default" w:ascii="Times New Roman" w:hAnsi="Times New Roman" w:cs="Times New Roman"/>
          <w:b/>
          <w:bCs/>
          <w:color w:val="auto"/>
          <w:highlight w:val="none"/>
          <w:u w:val="single"/>
          <w:lang w:val="hr-HR"/>
        </w:rPr>
        <w:t>。</w:t>
      </w:r>
    </w:p>
    <w:p w14:paraId="4FBD8732">
      <w:pPr>
        <w:kinsoku w:val="0"/>
        <w:spacing w:line="500" w:lineRule="exact"/>
        <w:rPr>
          <w:rFonts w:hint="default" w:ascii="Times New Roman" w:hAnsi="Times New Roman" w:eastAsia="Times New Roman" w:cs="Times New Roman"/>
          <w:color w:val="auto"/>
          <w:sz w:val="24"/>
          <w:highlight w:val="none"/>
        </w:rPr>
      </w:pPr>
    </w:p>
    <w:p w14:paraId="77F8A999">
      <w:pPr>
        <w:kinsoku w:val="0"/>
        <w:spacing w:line="500" w:lineRule="exact"/>
        <w:rPr>
          <w:rFonts w:hint="default" w:ascii="Times New Roman" w:hAnsi="Times New Roman" w:eastAsia="Times New Roman" w:cs="Times New Roman"/>
          <w:color w:val="auto"/>
          <w:sz w:val="24"/>
          <w:highlight w:val="none"/>
        </w:rPr>
      </w:pPr>
    </w:p>
    <w:p w14:paraId="48886ACC">
      <w:pPr>
        <w:kinsoku w:val="0"/>
        <w:spacing w:line="500" w:lineRule="exact"/>
        <w:rPr>
          <w:rFonts w:hint="default" w:ascii="Times New Roman" w:hAnsi="Times New Roman" w:eastAsia="Times New Roman" w:cs="Times New Roman"/>
          <w:color w:val="auto"/>
          <w:sz w:val="24"/>
          <w:highlight w:val="none"/>
        </w:rPr>
      </w:pPr>
    </w:p>
    <w:p w14:paraId="2B150152">
      <w:pPr>
        <w:kinsoku w:val="0"/>
        <w:spacing w:line="500" w:lineRule="exact"/>
        <w:rPr>
          <w:rFonts w:hint="default" w:ascii="Times New Roman" w:hAnsi="Times New Roman" w:eastAsia="Times New Roman" w:cs="Times New Roman"/>
          <w:color w:val="auto"/>
          <w:sz w:val="24"/>
          <w:highlight w:val="none"/>
        </w:rPr>
      </w:pPr>
    </w:p>
    <w:p w14:paraId="261B44D5">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szCs w:val="28"/>
          <w:highlight w:val="none"/>
        </w:rPr>
        <w:t>供应商</w:t>
      </w:r>
      <w:r>
        <w:rPr>
          <w:rFonts w:hint="default" w:ascii="Times New Roman" w:hAnsi="Times New Roman" w:cs="Times New Roman"/>
          <w:color w:val="auto"/>
          <w:sz w:val="24"/>
          <w:highlight w:val="none"/>
        </w:rPr>
        <w:t xml:space="preserve">（公章）： </w:t>
      </w:r>
      <w:r>
        <w:rPr>
          <w:rFonts w:hint="default" w:ascii="Times New Roman" w:hAnsi="Times New Roman" w:cs="Times New Roman"/>
          <w:color w:val="auto"/>
          <w:sz w:val="24"/>
          <w:highlight w:val="none"/>
          <w:u w:val="single"/>
        </w:rPr>
        <w:t>名称</w:t>
      </w:r>
      <w:r>
        <w:rPr>
          <w:rFonts w:hint="default" w:ascii="Times New Roman" w:hAnsi="Times New Roman" w:cs="Times New Roman"/>
          <w:color w:val="auto"/>
          <w:sz w:val="24"/>
          <w:highlight w:val="none"/>
        </w:rPr>
        <w:t>（加盖公章）</w:t>
      </w:r>
    </w:p>
    <w:p w14:paraId="11FEBCFD">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法定代表人或被授权人（签字或盖章）：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p>
    <w:p w14:paraId="3CD9BFFE">
      <w:pPr>
        <w:spacing w:line="48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日   期：      年    月    日 </w:t>
      </w:r>
    </w:p>
    <w:p w14:paraId="11E67584">
      <w:pPr>
        <w:pStyle w:val="14"/>
        <w:jc w:val="center"/>
        <w:rPr>
          <w:rFonts w:hint="default" w:ascii="Times New Roman" w:hAnsi="Times New Roman" w:cs="Times New Roman"/>
          <w:b/>
          <w:color w:val="auto"/>
          <w:sz w:val="32"/>
          <w:highlight w:val="none"/>
        </w:rPr>
      </w:pPr>
      <w:r>
        <w:rPr>
          <w:rFonts w:hint="default" w:ascii="Times New Roman" w:hAnsi="Times New Roman" w:eastAsia="Times New Roman" w:cs="Times New Roman"/>
          <w:color w:val="auto"/>
          <w:sz w:val="24"/>
          <w:szCs w:val="24"/>
          <w:highlight w:val="none"/>
        </w:rPr>
        <w:br w:type="page"/>
      </w:r>
      <w:r>
        <w:rPr>
          <w:rFonts w:hint="default" w:ascii="Times New Roman" w:hAnsi="Times New Roman" w:cs="Times New Roman"/>
          <w:b/>
          <w:bCs/>
          <w:color w:val="auto"/>
          <w:kern w:val="0"/>
          <w:sz w:val="30"/>
          <w:szCs w:val="30"/>
          <w:highlight w:val="none"/>
        </w:rPr>
        <w:t>分项报价表</w:t>
      </w:r>
    </w:p>
    <w:p w14:paraId="7C4E265D">
      <w:pPr>
        <w:kinsoku w:val="0"/>
        <w:spacing w:line="500" w:lineRule="exact"/>
        <w:ind w:firstLine="120" w:firstLineChar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项目名称：                                                 </w:t>
      </w:r>
    </w:p>
    <w:p w14:paraId="754CA784">
      <w:pPr>
        <w:kinsoku w:val="0"/>
        <w:spacing w:line="500" w:lineRule="exact"/>
        <w:ind w:firstLine="120" w:firstLineChar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项目编号：                                                  共   页，第   页</w:t>
      </w:r>
    </w:p>
    <w:p w14:paraId="6F7449BE">
      <w:pPr>
        <w:spacing w:line="500" w:lineRule="exact"/>
        <w:rPr>
          <w:rFonts w:hint="default" w:ascii="Times New Roman" w:hAnsi="Times New Roman" w:cs="Times New Roman"/>
          <w:color w:val="auto"/>
          <w:sz w:val="24"/>
          <w:highlight w:val="none"/>
        </w:rPr>
      </w:pPr>
    </w:p>
    <w:p w14:paraId="22E8151D">
      <w:pPr>
        <w:spacing w:line="500" w:lineRule="exact"/>
        <w:rPr>
          <w:rFonts w:hint="default" w:ascii="Times New Roman" w:hAnsi="Times New Roman" w:cs="Times New Roman"/>
          <w:color w:val="auto"/>
          <w:sz w:val="24"/>
          <w:highlight w:val="none"/>
        </w:rPr>
      </w:pPr>
    </w:p>
    <w:p w14:paraId="6252A760">
      <w:pPr>
        <w:spacing w:line="500" w:lineRule="exact"/>
        <w:jc w:val="center"/>
        <w:rPr>
          <w:rFonts w:hint="default" w:ascii="Times New Roman" w:hAnsi="Times New Roman" w:cs="Times New Roman"/>
          <w:color w:val="auto"/>
          <w:sz w:val="24"/>
          <w:highlight w:val="none"/>
        </w:rPr>
      </w:pPr>
    </w:p>
    <w:p w14:paraId="5E46CAFB">
      <w:pPr>
        <w:spacing w:line="500" w:lineRule="exact"/>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由供应商自行编制</w:t>
      </w:r>
    </w:p>
    <w:p w14:paraId="7EAD0322">
      <w:pPr>
        <w:spacing w:line="500" w:lineRule="exact"/>
        <w:rPr>
          <w:rFonts w:hint="default" w:ascii="Times New Roman" w:hAnsi="Times New Roman" w:cs="Times New Roman"/>
          <w:color w:val="auto"/>
          <w:sz w:val="24"/>
          <w:highlight w:val="none"/>
        </w:rPr>
      </w:pPr>
    </w:p>
    <w:p w14:paraId="6679E20E">
      <w:pPr>
        <w:spacing w:line="500" w:lineRule="exact"/>
        <w:rPr>
          <w:rFonts w:hint="default" w:ascii="Times New Roman" w:hAnsi="Times New Roman" w:cs="Times New Roman"/>
          <w:color w:val="auto"/>
          <w:sz w:val="24"/>
          <w:highlight w:val="none"/>
        </w:rPr>
      </w:pPr>
    </w:p>
    <w:p w14:paraId="7ECB0CE6">
      <w:pPr>
        <w:spacing w:line="50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注：本表中“响应报价”与“响应报价表”中的</w:t>
      </w:r>
      <w:r>
        <w:rPr>
          <w:rFonts w:hint="default" w:ascii="Times New Roman" w:hAnsi="Times New Roman" w:cs="Times New Roman"/>
          <w:color w:val="auto"/>
          <w:spacing w:val="-6"/>
          <w:sz w:val="24"/>
          <w:highlight w:val="none"/>
        </w:rPr>
        <w:t>“</w:t>
      </w:r>
      <w:r>
        <w:rPr>
          <w:rFonts w:hint="default" w:ascii="Times New Roman" w:hAnsi="Times New Roman" w:cs="Times New Roman"/>
          <w:color w:val="auto"/>
          <w:sz w:val="24"/>
          <w:highlight w:val="none"/>
        </w:rPr>
        <w:t>响应报价</w:t>
      </w:r>
      <w:r>
        <w:rPr>
          <w:rFonts w:hint="default" w:ascii="Times New Roman" w:hAnsi="Times New Roman" w:cs="Times New Roman"/>
          <w:color w:val="auto"/>
          <w:spacing w:val="-6"/>
          <w:sz w:val="24"/>
          <w:highlight w:val="none"/>
        </w:rPr>
        <w:t>”</w:t>
      </w:r>
      <w:r>
        <w:rPr>
          <w:rFonts w:hint="default" w:ascii="Times New Roman" w:hAnsi="Times New Roman" w:cs="Times New Roman"/>
          <w:color w:val="auto"/>
          <w:sz w:val="24"/>
          <w:highlight w:val="none"/>
        </w:rPr>
        <w:t>一致。各子项分别报价。</w:t>
      </w:r>
    </w:p>
    <w:p w14:paraId="5A2BE451">
      <w:pPr>
        <w:ind w:right="420"/>
        <w:rPr>
          <w:rFonts w:hint="default" w:ascii="Times New Roman" w:hAnsi="Times New Roman" w:cs="Times New Roman"/>
          <w:color w:val="auto"/>
          <w:sz w:val="24"/>
          <w:highlight w:val="none"/>
        </w:rPr>
      </w:pPr>
    </w:p>
    <w:p w14:paraId="5918DA50">
      <w:pPr>
        <w:pStyle w:val="14"/>
        <w:rPr>
          <w:rFonts w:hint="default" w:ascii="Times New Roman" w:hAnsi="Times New Roman" w:cs="Times New Roman"/>
          <w:color w:val="auto"/>
          <w:sz w:val="24"/>
          <w:szCs w:val="24"/>
          <w:highlight w:val="none"/>
        </w:rPr>
      </w:pPr>
    </w:p>
    <w:p w14:paraId="3BEEE387">
      <w:pPr>
        <w:pStyle w:val="14"/>
        <w:rPr>
          <w:rFonts w:hint="default" w:ascii="Times New Roman" w:hAnsi="Times New Roman" w:cs="Times New Roman"/>
          <w:color w:val="auto"/>
          <w:sz w:val="24"/>
          <w:szCs w:val="24"/>
          <w:highlight w:val="none"/>
        </w:rPr>
      </w:pPr>
    </w:p>
    <w:p w14:paraId="40B984EC">
      <w:pPr>
        <w:kinsoku w:val="0"/>
        <w:spacing w:line="500" w:lineRule="exact"/>
        <w:rPr>
          <w:rFonts w:hint="default" w:ascii="Times New Roman" w:hAnsi="Times New Roman" w:eastAsia="Times New Roman" w:cs="Times New Roman"/>
          <w:color w:val="auto"/>
          <w:sz w:val="24"/>
          <w:highlight w:val="none"/>
        </w:rPr>
      </w:pPr>
    </w:p>
    <w:p w14:paraId="154098A9">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szCs w:val="28"/>
          <w:highlight w:val="none"/>
        </w:rPr>
        <w:t>供应商</w:t>
      </w:r>
      <w:r>
        <w:rPr>
          <w:rFonts w:hint="default" w:ascii="Times New Roman" w:hAnsi="Times New Roman" w:cs="Times New Roman"/>
          <w:color w:val="auto"/>
          <w:sz w:val="24"/>
          <w:highlight w:val="none"/>
        </w:rPr>
        <w:t xml:space="preserve">（公章）： </w:t>
      </w:r>
      <w:r>
        <w:rPr>
          <w:rFonts w:hint="default" w:ascii="Times New Roman" w:hAnsi="Times New Roman" w:cs="Times New Roman"/>
          <w:color w:val="auto"/>
          <w:sz w:val="24"/>
          <w:highlight w:val="none"/>
          <w:u w:val="single"/>
        </w:rPr>
        <w:t>名称</w:t>
      </w:r>
      <w:r>
        <w:rPr>
          <w:rFonts w:hint="default" w:ascii="Times New Roman" w:hAnsi="Times New Roman" w:cs="Times New Roman"/>
          <w:color w:val="auto"/>
          <w:sz w:val="24"/>
          <w:highlight w:val="none"/>
        </w:rPr>
        <w:t>（加盖公章）</w:t>
      </w:r>
    </w:p>
    <w:p w14:paraId="012FF991">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法定代表人或被授权人（签字或盖章）：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p>
    <w:p w14:paraId="2BA7DB0B">
      <w:pPr>
        <w:spacing w:line="48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日   期：      年    月    日 </w:t>
      </w:r>
    </w:p>
    <w:p w14:paraId="29469BBD">
      <w:pP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br w:type="page"/>
      </w:r>
    </w:p>
    <w:p w14:paraId="20F2EC69">
      <w:pPr>
        <w:spacing w:before="156" w:beforeLines="50" w:line="360" w:lineRule="auto"/>
        <w:jc w:val="cente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（三）承诺书格式</w:t>
      </w:r>
    </w:p>
    <w:p w14:paraId="5D08D3E4">
      <w:pPr>
        <w:pStyle w:val="28"/>
        <w:widowControl/>
        <w:spacing w:line="360" w:lineRule="auto"/>
        <w:ind w:firstLine="0" w:firstLineChars="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拒绝政府采购领域商业贿赂承诺书</w:t>
      </w:r>
      <w:r>
        <w:rPr>
          <w:rFonts w:hint="default" w:ascii="Times New Roman" w:hAnsi="Times New Roman" w:cs="Times New Roman"/>
          <w:b/>
          <w:color w:val="auto"/>
          <w:sz w:val="32"/>
          <w:szCs w:val="32"/>
          <w:highlight w:val="none"/>
        </w:rPr>
        <w:t>Ⅰ</w:t>
      </w:r>
    </w:p>
    <w:p w14:paraId="249D7A3E">
      <w:pPr>
        <w:overflowPunct w:val="0"/>
        <w:topLinePunct/>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（执行陕财办采管[2006]21号文件）</w:t>
      </w:r>
    </w:p>
    <w:p w14:paraId="0E2BD6E2">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为响应党中央、国务院关于治理政府采购领域商业贿赂行为的号召，我公司在此庄严承诺：</w:t>
      </w:r>
    </w:p>
    <w:p w14:paraId="30152BC1">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1、在参与政府采购活动中遵纪守法、诚信经营、公平竞标。</w:t>
      </w:r>
    </w:p>
    <w:p w14:paraId="64FF00E3">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2、不向政府采购人、采购代理机构和政府采购评审专家进行任何形式的商业贿赂以谋取交易机会。</w:t>
      </w:r>
    </w:p>
    <w:p w14:paraId="26F76120">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3、不向政府采购代理机构和采购人提供虚假资质文件或采用虚假应标方式参与政府采购市场竞争并谋取中标、成交。</w:t>
      </w:r>
    </w:p>
    <w:p w14:paraId="5AB75601">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4、不采取“围标、陪标”等商业欺诈手段获得政府采购定单。</w:t>
      </w:r>
    </w:p>
    <w:p w14:paraId="2AFF02F2">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5、不采取不正当手段诋毁、排挤其他投标供应商。</w:t>
      </w:r>
    </w:p>
    <w:p w14:paraId="1C2C1AD9">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6、不在提供商品和服务时“偷梁换柱、以次充好”损害采购人的合法权益。</w:t>
      </w:r>
    </w:p>
    <w:p w14:paraId="650E4F85">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7、不与采购人、采购代理机构政府采购评审专家或其它投标供应商恶意串通，进行质疑和投诉，维护政府采购市场秩序。</w:t>
      </w:r>
    </w:p>
    <w:p w14:paraId="20EAB5A4">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8、尊重和接受政府采购监督管理部门的监督和政府采购代理机构招标采购要求，承担因违约行为给采购人造成的损失。</w:t>
      </w:r>
    </w:p>
    <w:p w14:paraId="617A2E33">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9、不发生其他有悖于政府采购公开、公平、公正和诚信原则的行为。</w:t>
      </w:r>
    </w:p>
    <w:p w14:paraId="701FE0AF">
      <w:pPr>
        <w:spacing w:line="500" w:lineRule="exact"/>
        <w:rPr>
          <w:rFonts w:hint="default" w:ascii="Times New Roman" w:hAnsi="Times New Roman" w:cs="Times New Roman"/>
          <w:color w:val="auto"/>
          <w:sz w:val="24"/>
          <w:highlight w:val="none"/>
        </w:rPr>
      </w:pPr>
    </w:p>
    <w:p w14:paraId="05DA7DD3">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szCs w:val="28"/>
          <w:highlight w:val="none"/>
        </w:rPr>
        <w:t>供应商</w:t>
      </w:r>
      <w:r>
        <w:rPr>
          <w:rFonts w:hint="default" w:ascii="Times New Roman" w:hAnsi="Times New Roman" w:cs="Times New Roman"/>
          <w:color w:val="auto"/>
          <w:sz w:val="24"/>
          <w:highlight w:val="none"/>
        </w:rPr>
        <w:t xml:space="preserve">（公章）： </w:t>
      </w:r>
      <w:r>
        <w:rPr>
          <w:rFonts w:hint="default" w:ascii="Times New Roman" w:hAnsi="Times New Roman" w:cs="Times New Roman"/>
          <w:color w:val="auto"/>
          <w:sz w:val="24"/>
          <w:highlight w:val="none"/>
          <w:u w:val="single"/>
        </w:rPr>
        <w:t>名称</w:t>
      </w:r>
      <w:r>
        <w:rPr>
          <w:rFonts w:hint="default" w:ascii="Times New Roman" w:hAnsi="Times New Roman" w:cs="Times New Roman"/>
          <w:color w:val="auto"/>
          <w:sz w:val="24"/>
          <w:highlight w:val="none"/>
        </w:rPr>
        <w:t>（加盖公章）</w:t>
      </w:r>
    </w:p>
    <w:p w14:paraId="73174570">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法定代表人或被授权人（签字或盖章）：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p>
    <w:p w14:paraId="0AE2F7E1">
      <w:pPr>
        <w:spacing w:line="48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日   期：      年    月    日 </w:t>
      </w:r>
    </w:p>
    <w:p w14:paraId="19A285AE">
      <w:pPr>
        <w:spacing w:line="360" w:lineRule="atLeast"/>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b/>
          <w:bCs/>
          <w:color w:val="auto"/>
          <w:kern w:val="0"/>
          <w:sz w:val="30"/>
          <w:szCs w:val="30"/>
          <w:highlight w:val="none"/>
        </w:rPr>
        <w:t>承诺书Ⅱ</w:t>
      </w:r>
    </w:p>
    <w:tbl>
      <w:tblPr>
        <w:tblStyle w:val="3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C0D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D1843F7">
            <w:pPr>
              <w:spacing w:line="36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致：陕西德勤招标有限公司</w:t>
            </w:r>
          </w:p>
        </w:tc>
      </w:tr>
      <w:tr w14:paraId="2A50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790B5CFE">
            <w:pPr>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作为参加贵公司组织的磋商采购项目的供应商，本公司承诺：在参加本项目响应之前不存在被依法禁止经营行为、财产被接管或冻结的情况，如有隐瞒实情，愿承担一切责任及后果。</w:t>
            </w:r>
          </w:p>
        </w:tc>
      </w:tr>
      <w:tr w14:paraId="4CD0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6D0CABCF">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p>
        </w:tc>
        <w:tc>
          <w:tcPr>
            <w:tcW w:w="3420" w:type="dxa"/>
            <w:vAlign w:val="center"/>
          </w:tcPr>
          <w:p w14:paraId="1554F42D">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p>
        </w:tc>
        <w:tc>
          <w:tcPr>
            <w:tcW w:w="2340" w:type="dxa"/>
            <w:vAlign w:val="center"/>
          </w:tcPr>
          <w:p w14:paraId="62683697">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w:t>
            </w:r>
          </w:p>
        </w:tc>
      </w:tr>
      <w:tr w14:paraId="60CA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75F6F85D">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（公章）</w:t>
            </w:r>
          </w:p>
        </w:tc>
        <w:tc>
          <w:tcPr>
            <w:tcW w:w="3420" w:type="dxa"/>
            <w:vAlign w:val="center"/>
          </w:tcPr>
          <w:p w14:paraId="20A13612">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（签字或盖章）</w:t>
            </w:r>
          </w:p>
        </w:tc>
        <w:tc>
          <w:tcPr>
            <w:tcW w:w="2340" w:type="dxa"/>
            <w:vAlign w:val="center"/>
          </w:tcPr>
          <w:p w14:paraId="5CB4BA1E">
            <w:pPr>
              <w:spacing w:line="360" w:lineRule="atLeast"/>
              <w:ind w:firstLine="240" w:firstLineChars="1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  月  日</w:t>
            </w:r>
          </w:p>
        </w:tc>
      </w:tr>
    </w:tbl>
    <w:p w14:paraId="4D1A9F9D">
      <w:pPr>
        <w:spacing w:line="360" w:lineRule="atLeast"/>
        <w:rPr>
          <w:rFonts w:hint="default" w:ascii="Times New Roman" w:hAnsi="Times New Roman" w:cs="Times New Roman"/>
          <w:b/>
          <w:color w:val="auto"/>
          <w:sz w:val="42"/>
          <w:szCs w:val="42"/>
          <w:highlight w:val="none"/>
        </w:rPr>
      </w:pPr>
    </w:p>
    <w:p w14:paraId="62696533">
      <w:pPr>
        <w:spacing w:line="360" w:lineRule="atLeast"/>
        <w:jc w:val="center"/>
        <w:rPr>
          <w:rFonts w:hint="default" w:ascii="Times New Roman" w:hAnsi="Times New Roman" w:cs="Times New Roman"/>
          <w:b/>
          <w:bCs/>
          <w:color w:val="auto"/>
          <w:kern w:val="0"/>
          <w:sz w:val="30"/>
          <w:szCs w:val="30"/>
          <w:highlight w:val="none"/>
        </w:rPr>
      </w:pPr>
      <w:r>
        <w:rPr>
          <w:rFonts w:hint="default" w:ascii="Times New Roman" w:hAnsi="Times New Roman" w:cs="Times New Roman"/>
          <w:b/>
          <w:bCs/>
          <w:color w:val="auto"/>
          <w:kern w:val="0"/>
          <w:sz w:val="30"/>
          <w:szCs w:val="30"/>
          <w:highlight w:val="none"/>
        </w:rPr>
        <w:t>承诺书Ⅲ</w:t>
      </w:r>
    </w:p>
    <w:tbl>
      <w:tblPr>
        <w:tblStyle w:val="30"/>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F34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C49CECD">
            <w:pPr>
              <w:spacing w:line="360" w:lineRule="atLeas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致：陕西德勤招标有限公司</w:t>
            </w:r>
          </w:p>
        </w:tc>
      </w:tr>
      <w:tr w14:paraId="300E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53A61FA6">
            <w:pPr>
              <w:spacing w:line="360" w:lineRule="atLeas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作为参加贵公司组织的磋商采购项目的供应商，本公司郑重申告并承诺：近三年受到有关行政主管部门的行政处理、不良行为记录为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次（没有填零），如有隐瞒实情，愿承担一切责任及后果。</w:t>
            </w:r>
          </w:p>
        </w:tc>
      </w:tr>
      <w:tr w14:paraId="4ED1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E12D525">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p>
        </w:tc>
        <w:tc>
          <w:tcPr>
            <w:tcW w:w="3420" w:type="dxa"/>
            <w:vAlign w:val="center"/>
          </w:tcPr>
          <w:p w14:paraId="6B9BB7BB">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p>
        </w:tc>
        <w:tc>
          <w:tcPr>
            <w:tcW w:w="2340" w:type="dxa"/>
            <w:vAlign w:val="center"/>
          </w:tcPr>
          <w:p w14:paraId="40D68082">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  期</w:t>
            </w:r>
          </w:p>
        </w:tc>
      </w:tr>
      <w:tr w14:paraId="0876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46637BB">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（公章）</w:t>
            </w:r>
          </w:p>
        </w:tc>
        <w:tc>
          <w:tcPr>
            <w:tcW w:w="3420" w:type="dxa"/>
            <w:vAlign w:val="center"/>
          </w:tcPr>
          <w:p w14:paraId="428AD3CE">
            <w:pPr>
              <w:spacing w:line="360" w:lineRule="atLeast"/>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（签字或盖章）</w:t>
            </w:r>
          </w:p>
        </w:tc>
        <w:tc>
          <w:tcPr>
            <w:tcW w:w="2340" w:type="dxa"/>
            <w:vAlign w:val="center"/>
          </w:tcPr>
          <w:p w14:paraId="7D6AE845">
            <w:pPr>
              <w:spacing w:line="360" w:lineRule="atLeast"/>
              <w:ind w:firstLine="240" w:firstLineChars="1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年  月  日</w:t>
            </w:r>
          </w:p>
        </w:tc>
      </w:tr>
    </w:tbl>
    <w:p w14:paraId="26E03F91">
      <w:pPr>
        <w:spacing w:line="360" w:lineRule="atLeast"/>
        <w:rPr>
          <w:rFonts w:hint="default" w:ascii="Times New Roman" w:hAnsi="Times New Roman" w:cs="Times New Roman"/>
          <w:b/>
          <w:color w:val="auto"/>
          <w:sz w:val="32"/>
          <w:szCs w:val="32"/>
          <w:highlight w:val="none"/>
        </w:rPr>
      </w:pPr>
    </w:p>
    <w:p w14:paraId="28036C98">
      <w:pPr>
        <w:spacing w:before="156" w:beforeLines="50" w:line="500" w:lineRule="exact"/>
        <w:jc w:val="center"/>
        <w:rPr>
          <w:rFonts w:hint="default" w:ascii="Times New Roman" w:hAnsi="Times New Roman" w:eastAsia="黑体" w:cs="Times New Roman"/>
          <w:b/>
          <w:bCs/>
          <w:color w:val="auto"/>
          <w:sz w:val="32"/>
          <w:szCs w:val="32"/>
          <w:highlight w:val="none"/>
        </w:rPr>
      </w:pPr>
    </w:p>
    <w:p w14:paraId="4E508A3F">
      <w:pP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br w:type="page"/>
      </w:r>
    </w:p>
    <w:p w14:paraId="576C4CD4">
      <w:pPr>
        <w:spacing w:before="156" w:beforeLines="50" w:line="360" w:lineRule="auto"/>
        <w:jc w:val="cente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（四）商务条款响应表格式</w:t>
      </w:r>
    </w:p>
    <w:p w14:paraId="3EA21941">
      <w:pPr>
        <w:pStyle w:val="28"/>
        <w:widowControl/>
        <w:spacing w:line="360" w:lineRule="auto"/>
        <w:ind w:firstLine="0" w:firstLineChars="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商务条款响应表</w:t>
      </w:r>
    </w:p>
    <w:tbl>
      <w:tblPr>
        <w:tblStyle w:val="30"/>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14:paraId="0580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0DD60A47">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序号</w:t>
            </w:r>
          </w:p>
        </w:tc>
        <w:tc>
          <w:tcPr>
            <w:tcW w:w="5945" w:type="dxa"/>
            <w:vAlign w:val="center"/>
          </w:tcPr>
          <w:p w14:paraId="5051F140">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一般商务条款要求</w:t>
            </w:r>
          </w:p>
        </w:tc>
        <w:tc>
          <w:tcPr>
            <w:tcW w:w="1428" w:type="dxa"/>
            <w:vAlign w:val="center"/>
          </w:tcPr>
          <w:p w14:paraId="2A054198">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是否响应</w:t>
            </w:r>
          </w:p>
        </w:tc>
        <w:tc>
          <w:tcPr>
            <w:tcW w:w="1255" w:type="dxa"/>
            <w:vAlign w:val="center"/>
          </w:tcPr>
          <w:p w14:paraId="325F3752">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偏离说明</w:t>
            </w:r>
          </w:p>
        </w:tc>
      </w:tr>
      <w:tr w14:paraId="45FB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5327D6CD">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1</w:t>
            </w:r>
          </w:p>
        </w:tc>
        <w:tc>
          <w:tcPr>
            <w:tcW w:w="5945" w:type="dxa"/>
          </w:tcPr>
          <w:p w14:paraId="2E008A5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完全理解并接受合同条款的要求</w:t>
            </w:r>
          </w:p>
        </w:tc>
        <w:tc>
          <w:tcPr>
            <w:tcW w:w="1428" w:type="dxa"/>
          </w:tcPr>
          <w:p w14:paraId="5925E156">
            <w:pPr>
              <w:spacing w:line="360" w:lineRule="auto"/>
              <w:jc w:val="center"/>
              <w:rPr>
                <w:rFonts w:hint="default" w:ascii="Times New Roman" w:hAnsi="Times New Roman" w:cs="Times New Roman"/>
                <w:color w:val="auto"/>
                <w:highlight w:val="none"/>
              </w:rPr>
            </w:pPr>
          </w:p>
        </w:tc>
        <w:tc>
          <w:tcPr>
            <w:tcW w:w="1255" w:type="dxa"/>
          </w:tcPr>
          <w:p w14:paraId="6011A00E">
            <w:pPr>
              <w:spacing w:line="360" w:lineRule="auto"/>
              <w:jc w:val="center"/>
              <w:rPr>
                <w:rFonts w:hint="default" w:ascii="Times New Roman" w:hAnsi="Times New Roman" w:cs="Times New Roman"/>
                <w:color w:val="auto"/>
                <w:highlight w:val="none"/>
              </w:rPr>
            </w:pPr>
          </w:p>
        </w:tc>
      </w:tr>
      <w:tr w14:paraId="4975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421D0434">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2</w:t>
            </w:r>
          </w:p>
        </w:tc>
        <w:tc>
          <w:tcPr>
            <w:tcW w:w="5945" w:type="dxa"/>
          </w:tcPr>
          <w:p w14:paraId="5270DE6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完全理解并接受对合格供应商、合格服务的要求</w:t>
            </w:r>
          </w:p>
        </w:tc>
        <w:tc>
          <w:tcPr>
            <w:tcW w:w="1428" w:type="dxa"/>
          </w:tcPr>
          <w:p w14:paraId="6D6DF4C9">
            <w:pPr>
              <w:spacing w:line="360" w:lineRule="auto"/>
              <w:jc w:val="center"/>
              <w:rPr>
                <w:rFonts w:hint="default" w:ascii="Times New Roman" w:hAnsi="Times New Roman" w:cs="Times New Roman"/>
                <w:color w:val="auto"/>
                <w:highlight w:val="none"/>
              </w:rPr>
            </w:pPr>
          </w:p>
        </w:tc>
        <w:tc>
          <w:tcPr>
            <w:tcW w:w="1255" w:type="dxa"/>
          </w:tcPr>
          <w:p w14:paraId="006C7185">
            <w:pPr>
              <w:spacing w:line="360" w:lineRule="auto"/>
              <w:jc w:val="center"/>
              <w:rPr>
                <w:rFonts w:hint="default" w:ascii="Times New Roman" w:hAnsi="Times New Roman" w:cs="Times New Roman"/>
                <w:color w:val="auto"/>
                <w:highlight w:val="none"/>
              </w:rPr>
            </w:pPr>
          </w:p>
        </w:tc>
      </w:tr>
      <w:tr w14:paraId="1B5F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10F9BB09">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3</w:t>
            </w:r>
          </w:p>
        </w:tc>
        <w:tc>
          <w:tcPr>
            <w:tcW w:w="5945" w:type="dxa"/>
          </w:tcPr>
          <w:p w14:paraId="350624D1">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完全理解并接受对供应商须知、规约要求和责任义务</w:t>
            </w:r>
          </w:p>
        </w:tc>
        <w:tc>
          <w:tcPr>
            <w:tcW w:w="1428" w:type="dxa"/>
          </w:tcPr>
          <w:p w14:paraId="6156B8C2">
            <w:pPr>
              <w:spacing w:line="360" w:lineRule="auto"/>
              <w:jc w:val="center"/>
              <w:rPr>
                <w:rFonts w:hint="default" w:ascii="Times New Roman" w:hAnsi="Times New Roman" w:cs="Times New Roman"/>
                <w:color w:val="auto"/>
                <w:highlight w:val="none"/>
              </w:rPr>
            </w:pPr>
          </w:p>
        </w:tc>
        <w:tc>
          <w:tcPr>
            <w:tcW w:w="1255" w:type="dxa"/>
          </w:tcPr>
          <w:p w14:paraId="4141DBF5">
            <w:pPr>
              <w:spacing w:line="360" w:lineRule="auto"/>
              <w:jc w:val="center"/>
              <w:rPr>
                <w:rFonts w:hint="default" w:ascii="Times New Roman" w:hAnsi="Times New Roman" w:cs="Times New Roman"/>
                <w:color w:val="auto"/>
                <w:highlight w:val="none"/>
              </w:rPr>
            </w:pPr>
          </w:p>
        </w:tc>
      </w:tr>
      <w:tr w14:paraId="6A78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450CFCB">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4</w:t>
            </w:r>
          </w:p>
        </w:tc>
        <w:tc>
          <w:tcPr>
            <w:tcW w:w="5945" w:type="dxa"/>
          </w:tcPr>
          <w:p w14:paraId="2EA62D57">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响应有效期：自响应截止起不少于90日</w:t>
            </w:r>
          </w:p>
        </w:tc>
        <w:tc>
          <w:tcPr>
            <w:tcW w:w="1428" w:type="dxa"/>
          </w:tcPr>
          <w:p w14:paraId="03A2C31A">
            <w:pPr>
              <w:spacing w:line="360" w:lineRule="auto"/>
              <w:jc w:val="center"/>
              <w:rPr>
                <w:rFonts w:hint="default" w:ascii="Times New Roman" w:hAnsi="Times New Roman" w:cs="Times New Roman"/>
                <w:color w:val="auto"/>
                <w:highlight w:val="none"/>
              </w:rPr>
            </w:pPr>
          </w:p>
        </w:tc>
        <w:tc>
          <w:tcPr>
            <w:tcW w:w="1255" w:type="dxa"/>
          </w:tcPr>
          <w:p w14:paraId="68F613C4">
            <w:pPr>
              <w:spacing w:line="360" w:lineRule="auto"/>
              <w:jc w:val="center"/>
              <w:rPr>
                <w:rFonts w:hint="default" w:ascii="Times New Roman" w:hAnsi="Times New Roman" w:cs="Times New Roman"/>
                <w:color w:val="auto"/>
                <w:highlight w:val="none"/>
              </w:rPr>
            </w:pPr>
          </w:p>
        </w:tc>
      </w:tr>
      <w:tr w14:paraId="4872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18D45CA">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5</w:t>
            </w:r>
          </w:p>
        </w:tc>
        <w:tc>
          <w:tcPr>
            <w:tcW w:w="5945" w:type="dxa"/>
          </w:tcPr>
          <w:p w14:paraId="5C5A18D6">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报价内容涵盖报价要求之一切费用和伴随服务</w:t>
            </w:r>
          </w:p>
        </w:tc>
        <w:tc>
          <w:tcPr>
            <w:tcW w:w="1428" w:type="dxa"/>
          </w:tcPr>
          <w:p w14:paraId="6D7DC388">
            <w:pPr>
              <w:spacing w:line="360" w:lineRule="auto"/>
              <w:jc w:val="center"/>
              <w:rPr>
                <w:rFonts w:hint="default" w:ascii="Times New Roman" w:hAnsi="Times New Roman" w:cs="Times New Roman"/>
                <w:color w:val="auto"/>
                <w:highlight w:val="none"/>
              </w:rPr>
            </w:pPr>
          </w:p>
        </w:tc>
        <w:tc>
          <w:tcPr>
            <w:tcW w:w="1255" w:type="dxa"/>
          </w:tcPr>
          <w:p w14:paraId="5E98F775">
            <w:pPr>
              <w:spacing w:line="360" w:lineRule="auto"/>
              <w:jc w:val="center"/>
              <w:rPr>
                <w:rFonts w:hint="default" w:ascii="Times New Roman" w:hAnsi="Times New Roman" w:cs="Times New Roman"/>
                <w:color w:val="auto"/>
                <w:highlight w:val="none"/>
              </w:rPr>
            </w:pPr>
          </w:p>
        </w:tc>
      </w:tr>
      <w:tr w14:paraId="55DD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F8D2595">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6</w:t>
            </w:r>
          </w:p>
        </w:tc>
        <w:tc>
          <w:tcPr>
            <w:tcW w:w="5945" w:type="dxa"/>
          </w:tcPr>
          <w:p w14:paraId="43F8EE7B">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同意接受磋商文件要求的付款方式</w:t>
            </w:r>
          </w:p>
        </w:tc>
        <w:tc>
          <w:tcPr>
            <w:tcW w:w="1428" w:type="dxa"/>
          </w:tcPr>
          <w:p w14:paraId="20D0AA31">
            <w:pPr>
              <w:spacing w:line="360" w:lineRule="auto"/>
              <w:jc w:val="center"/>
              <w:rPr>
                <w:rFonts w:hint="default" w:ascii="Times New Roman" w:hAnsi="Times New Roman" w:cs="Times New Roman"/>
                <w:color w:val="auto"/>
                <w:highlight w:val="none"/>
              </w:rPr>
            </w:pPr>
          </w:p>
        </w:tc>
        <w:tc>
          <w:tcPr>
            <w:tcW w:w="1255" w:type="dxa"/>
          </w:tcPr>
          <w:p w14:paraId="465EF9BC">
            <w:pPr>
              <w:spacing w:line="360" w:lineRule="auto"/>
              <w:jc w:val="center"/>
              <w:rPr>
                <w:rFonts w:hint="default" w:ascii="Times New Roman" w:hAnsi="Times New Roman" w:cs="Times New Roman"/>
                <w:color w:val="auto"/>
                <w:highlight w:val="none"/>
              </w:rPr>
            </w:pPr>
          </w:p>
        </w:tc>
      </w:tr>
      <w:tr w14:paraId="2A27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69C12973">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7</w:t>
            </w:r>
          </w:p>
        </w:tc>
        <w:tc>
          <w:tcPr>
            <w:tcW w:w="5945" w:type="dxa"/>
          </w:tcPr>
          <w:p w14:paraId="58E8E273">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同意接受磋商文件要求的服务期</w:t>
            </w:r>
          </w:p>
        </w:tc>
        <w:tc>
          <w:tcPr>
            <w:tcW w:w="1428" w:type="dxa"/>
          </w:tcPr>
          <w:p w14:paraId="76BB3B4D">
            <w:pPr>
              <w:spacing w:line="360" w:lineRule="auto"/>
              <w:jc w:val="center"/>
              <w:rPr>
                <w:rFonts w:hint="default" w:ascii="Times New Roman" w:hAnsi="Times New Roman" w:cs="Times New Roman"/>
                <w:color w:val="auto"/>
                <w:highlight w:val="none"/>
              </w:rPr>
            </w:pPr>
          </w:p>
        </w:tc>
        <w:tc>
          <w:tcPr>
            <w:tcW w:w="1255" w:type="dxa"/>
          </w:tcPr>
          <w:p w14:paraId="3FC330F2">
            <w:pPr>
              <w:spacing w:line="360" w:lineRule="auto"/>
              <w:jc w:val="center"/>
              <w:rPr>
                <w:rFonts w:hint="default" w:ascii="Times New Roman" w:hAnsi="Times New Roman" w:cs="Times New Roman"/>
                <w:color w:val="auto"/>
                <w:highlight w:val="none"/>
              </w:rPr>
            </w:pPr>
          </w:p>
        </w:tc>
      </w:tr>
      <w:tr w14:paraId="77AE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68A4C13C">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8</w:t>
            </w:r>
          </w:p>
        </w:tc>
        <w:tc>
          <w:tcPr>
            <w:tcW w:w="5945" w:type="dxa"/>
          </w:tcPr>
          <w:p w14:paraId="78696808">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同意接受磋商文件要求的售后服务的各项要求</w:t>
            </w:r>
          </w:p>
        </w:tc>
        <w:tc>
          <w:tcPr>
            <w:tcW w:w="1428" w:type="dxa"/>
          </w:tcPr>
          <w:p w14:paraId="6FFA8611">
            <w:pPr>
              <w:spacing w:line="360" w:lineRule="auto"/>
              <w:jc w:val="center"/>
              <w:rPr>
                <w:rFonts w:hint="default" w:ascii="Times New Roman" w:hAnsi="Times New Roman" w:cs="Times New Roman"/>
                <w:color w:val="auto"/>
                <w:highlight w:val="none"/>
              </w:rPr>
            </w:pPr>
          </w:p>
        </w:tc>
        <w:tc>
          <w:tcPr>
            <w:tcW w:w="1255" w:type="dxa"/>
          </w:tcPr>
          <w:p w14:paraId="25DC42AF">
            <w:pPr>
              <w:spacing w:line="360" w:lineRule="auto"/>
              <w:jc w:val="center"/>
              <w:rPr>
                <w:rFonts w:hint="default" w:ascii="Times New Roman" w:hAnsi="Times New Roman" w:cs="Times New Roman"/>
                <w:color w:val="auto"/>
                <w:highlight w:val="none"/>
              </w:rPr>
            </w:pPr>
          </w:p>
        </w:tc>
      </w:tr>
      <w:tr w14:paraId="5CE2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3496A96C">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9</w:t>
            </w:r>
          </w:p>
        </w:tc>
        <w:tc>
          <w:tcPr>
            <w:tcW w:w="5945" w:type="dxa"/>
          </w:tcPr>
          <w:p w14:paraId="3695E5C5">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同意接受合同范本所列的各项条款</w:t>
            </w:r>
          </w:p>
        </w:tc>
        <w:tc>
          <w:tcPr>
            <w:tcW w:w="1428" w:type="dxa"/>
          </w:tcPr>
          <w:p w14:paraId="782FCF0E">
            <w:pPr>
              <w:spacing w:line="360" w:lineRule="auto"/>
              <w:jc w:val="center"/>
              <w:rPr>
                <w:rFonts w:hint="default" w:ascii="Times New Roman" w:hAnsi="Times New Roman" w:cs="Times New Roman"/>
                <w:color w:val="auto"/>
                <w:highlight w:val="none"/>
              </w:rPr>
            </w:pPr>
          </w:p>
        </w:tc>
        <w:tc>
          <w:tcPr>
            <w:tcW w:w="1255" w:type="dxa"/>
          </w:tcPr>
          <w:p w14:paraId="7FE8FF39">
            <w:pPr>
              <w:spacing w:line="360" w:lineRule="auto"/>
              <w:jc w:val="center"/>
              <w:rPr>
                <w:rFonts w:hint="default" w:ascii="Times New Roman" w:hAnsi="Times New Roman" w:cs="Times New Roman"/>
                <w:color w:val="auto"/>
                <w:highlight w:val="none"/>
              </w:rPr>
            </w:pPr>
          </w:p>
        </w:tc>
      </w:tr>
      <w:tr w14:paraId="5A63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6B8B548F">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10</w:t>
            </w:r>
          </w:p>
        </w:tc>
        <w:tc>
          <w:tcPr>
            <w:tcW w:w="5945" w:type="dxa"/>
          </w:tcPr>
          <w:p w14:paraId="3F7C9EB0">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同意按照本项目要求缴付各项款项</w:t>
            </w:r>
          </w:p>
        </w:tc>
        <w:tc>
          <w:tcPr>
            <w:tcW w:w="1428" w:type="dxa"/>
          </w:tcPr>
          <w:p w14:paraId="7F4B9FC7">
            <w:pPr>
              <w:spacing w:line="360" w:lineRule="auto"/>
              <w:jc w:val="center"/>
              <w:rPr>
                <w:rFonts w:hint="default" w:ascii="Times New Roman" w:hAnsi="Times New Roman" w:cs="Times New Roman"/>
                <w:color w:val="auto"/>
                <w:highlight w:val="none"/>
              </w:rPr>
            </w:pPr>
          </w:p>
        </w:tc>
        <w:tc>
          <w:tcPr>
            <w:tcW w:w="1255" w:type="dxa"/>
          </w:tcPr>
          <w:p w14:paraId="15AB597D">
            <w:pPr>
              <w:spacing w:line="360" w:lineRule="auto"/>
              <w:jc w:val="center"/>
              <w:rPr>
                <w:rFonts w:hint="default" w:ascii="Times New Roman" w:hAnsi="Times New Roman" w:cs="Times New Roman"/>
                <w:color w:val="auto"/>
                <w:highlight w:val="none"/>
              </w:rPr>
            </w:pPr>
          </w:p>
        </w:tc>
      </w:tr>
      <w:tr w14:paraId="48C6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67BED94B">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11</w:t>
            </w:r>
          </w:p>
        </w:tc>
        <w:tc>
          <w:tcPr>
            <w:tcW w:w="5945" w:type="dxa"/>
          </w:tcPr>
          <w:p w14:paraId="427C87EC">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同意采购方以各种方式对我方提供的响应文件内容的真实性、有效性进行审查、验证</w:t>
            </w:r>
          </w:p>
        </w:tc>
        <w:tc>
          <w:tcPr>
            <w:tcW w:w="1428" w:type="dxa"/>
          </w:tcPr>
          <w:p w14:paraId="2E11D912">
            <w:pPr>
              <w:spacing w:line="360" w:lineRule="auto"/>
              <w:jc w:val="center"/>
              <w:rPr>
                <w:rFonts w:hint="default" w:ascii="Times New Roman" w:hAnsi="Times New Roman" w:cs="Times New Roman"/>
                <w:color w:val="auto"/>
                <w:highlight w:val="none"/>
              </w:rPr>
            </w:pPr>
          </w:p>
        </w:tc>
        <w:tc>
          <w:tcPr>
            <w:tcW w:w="1255" w:type="dxa"/>
          </w:tcPr>
          <w:p w14:paraId="2CE2BD20">
            <w:pPr>
              <w:spacing w:line="360" w:lineRule="auto"/>
              <w:jc w:val="center"/>
              <w:rPr>
                <w:rFonts w:hint="default" w:ascii="Times New Roman" w:hAnsi="Times New Roman" w:cs="Times New Roman"/>
                <w:color w:val="auto"/>
                <w:highlight w:val="none"/>
              </w:rPr>
            </w:pPr>
          </w:p>
        </w:tc>
      </w:tr>
      <w:tr w14:paraId="261A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E074B96">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12</w:t>
            </w:r>
          </w:p>
        </w:tc>
        <w:tc>
          <w:tcPr>
            <w:tcW w:w="5945" w:type="dxa"/>
          </w:tcPr>
          <w:p w14:paraId="63FA5E3D">
            <w:pPr>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其他商务条款偏离说明：</w:t>
            </w:r>
          </w:p>
        </w:tc>
        <w:tc>
          <w:tcPr>
            <w:tcW w:w="1428" w:type="dxa"/>
          </w:tcPr>
          <w:p w14:paraId="56390840">
            <w:pPr>
              <w:spacing w:line="360" w:lineRule="auto"/>
              <w:jc w:val="center"/>
              <w:rPr>
                <w:rFonts w:hint="default" w:ascii="Times New Roman" w:hAnsi="Times New Roman" w:cs="Times New Roman"/>
                <w:color w:val="auto"/>
                <w:highlight w:val="none"/>
              </w:rPr>
            </w:pPr>
          </w:p>
        </w:tc>
        <w:tc>
          <w:tcPr>
            <w:tcW w:w="1255" w:type="dxa"/>
          </w:tcPr>
          <w:p w14:paraId="0C1118BC">
            <w:pPr>
              <w:spacing w:line="360" w:lineRule="auto"/>
              <w:jc w:val="center"/>
              <w:rPr>
                <w:rFonts w:hint="default" w:ascii="Times New Roman" w:hAnsi="Times New Roman" w:cs="Times New Roman"/>
                <w:color w:val="auto"/>
                <w:highlight w:val="none"/>
              </w:rPr>
            </w:pPr>
          </w:p>
        </w:tc>
      </w:tr>
    </w:tbl>
    <w:p w14:paraId="54685BFF">
      <w:pPr>
        <w:spacing w:line="360" w:lineRule="auto"/>
        <w:ind w:firstLine="422" w:firstLineChars="200"/>
        <w:jc w:val="left"/>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注：对于上述要求，如供应商完全响应，则在“是否响应”栏打“√”，空白或打“Х”视偏离，请在“偏离说明”栏</w:t>
      </w:r>
      <w:r>
        <w:rPr>
          <w:rFonts w:hint="default" w:ascii="Times New Roman" w:hAnsi="Times New Roman" w:cs="Times New Roman"/>
          <w:b/>
          <w:bCs/>
          <w:color w:val="auto"/>
          <w:highlight w:val="none"/>
          <w:u w:val="single"/>
          <w:lang w:val="en-GB"/>
        </w:rPr>
        <w:t>扼要叙述。</w:t>
      </w:r>
    </w:p>
    <w:p w14:paraId="6A026209">
      <w:pPr>
        <w:spacing w:line="480" w:lineRule="auto"/>
        <w:ind w:firstLine="480" w:firstLineChars="200"/>
        <w:jc w:val="left"/>
        <w:rPr>
          <w:rFonts w:hint="default" w:ascii="Times New Roman" w:hAnsi="Times New Roman" w:cs="Times New Roman"/>
          <w:color w:val="auto"/>
          <w:sz w:val="24"/>
          <w:highlight w:val="none"/>
        </w:rPr>
      </w:pPr>
    </w:p>
    <w:p w14:paraId="1AB32F52">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szCs w:val="28"/>
          <w:highlight w:val="none"/>
        </w:rPr>
        <w:t>供应商</w:t>
      </w:r>
      <w:r>
        <w:rPr>
          <w:rFonts w:hint="default" w:ascii="Times New Roman" w:hAnsi="Times New Roman" w:cs="Times New Roman"/>
          <w:color w:val="auto"/>
          <w:sz w:val="24"/>
          <w:highlight w:val="none"/>
        </w:rPr>
        <w:t xml:space="preserve">（公章）： </w:t>
      </w:r>
      <w:r>
        <w:rPr>
          <w:rFonts w:hint="default" w:ascii="Times New Roman" w:hAnsi="Times New Roman" w:cs="Times New Roman"/>
          <w:color w:val="auto"/>
          <w:sz w:val="24"/>
          <w:highlight w:val="none"/>
          <w:u w:val="single"/>
        </w:rPr>
        <w:t>名称</w:t>
      </w:r>
      <w:r>
        <w:rPr>
          <w:rFonts w:hint="default" w:ascii="Times New Roman" w:hAnsi="Times New Roman" w:cs="Times New Roman"/>
          <w:color w:val="auto"/>
          <w:sz w:val="24"/>
          <w:highlight w:val="none"/>
        </w:rPr>
        <w:t>（加盖公章）</w:t>
      </w:r>
    </w:p>
    <w:p w14:paraId="01905E99">
      <w:pPr>
        <w:spacing w:line="480" w:lineRule="auto"/>
        <w:ind w:firstLine="480" w:firstLineChars="200"/>
        <w:jc w:val="lef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 xml:space="preserve">                              法定代表人或被授权人（签字或盖章）：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p>
    <w:p w14:paraId="11D568D8">
      <w:pPr>
        <w:spacing w:line="48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日   期：      年    月    日 </w:t>
      </w:r>
    </w:p>
    <w:p w14:paraId="6B82307A">
      <w:pPr>
        <w:rPr>
          <w:rFonts w:hint="default" w:ascii="Times New Roman" w:hAnsi="Times New Roman" w:eastAsia="黑体" w:cs="Times New Roman"/>
          <w:b/>
          <w:bCs/>
          <w:color w:val="auto"/>
          <w:sz w:val="32"/>
          <w:szCs w:val="32"/>
          <w:highlight w:val="none"/>
        </w:rPr>
      </w:pPr>
      <w:r>
        <w:rPr>
          <w:rFonts w:hint="default" w:ascii="Times New Roman" w:hAnsi="Times New Roman" w:cs="Times New Roman"/>
          <w:b/>
          <w:color w:val="auto"/>
          <w:szCs w:val="21"/>
          <w:highlight w:val="none"/>
          <w:lang w:val="en-GB"/>
        </w:rPr>
        <w:br w:type="page"/>
      </w:r>
    </w:p>
    <w:p w14:paraId="27E5CFF1">
      <w:pPr>
        <w:spacing w:before="156" w:beforeLines="50" w:after="312" w:afterLines="100"/>
        <w:jc w:val="center"/>
        <w:rPr>
          <w:rFonts w:hint="eastAsia" w:ascii="黑体" w:hAnsi="仿宋" w:eastAsia="黑体" w:cs="黑体"/>
          <w:b/>
          <w:bCs/>
          <w:sz w:val="32"/>
          <w:szCs w:val="32"/>
          <w:lang w:val="en-GB"/>
        </w:rPr>
      </w:pPr>
      <w:r>
        <w:rPr>
          <w:rFonts w:hint="eastAsia" w:ascii="黑体" w:hAnsi="仿宋" w:eastAsia="黑体" w:cs="黑体"/>
          <w:b/>
          <w:bCs/>
          <w:sz w:val="32"/>
          <w:szCs w:val="32"/>
        </w:rPr>
        <w:t>（五）</w:t>
      </w:r>
      <w:r>
        <w:rPr>
          <w:rFonts w:hint="eastAsia" w:ascii="黑体" w:hAnsi="仿宋" w:eastAsia="黑体" w:cs="黑体"/>
          <w:b/>
          <w:bCs/>
          <w:sz w:val="32"/>
          <w:szCs w:val="32"/>
          <w:lang w:val="en-GB"/>
        </w:rPr>
        <w:t>保证金</w:t>
      </w:r>
      <w:r>
        <w:rPr>
          <w:rFonts w:hint="eastAsia" w:ascii="黑体" w:hAnsi="仿宋" w:eastAsia="黑体" w:cs="黑体"/>
          <w:b/>
          <w:bCs/>
          <w:sz w:val="32"/>
          <w:szCs w:val="32"/>
        </w:rPr>
        <w:t>汇款</w:t>
      </w:r>
      <w:r>
        <w:rPr>
          <w:rFonts w:hint="eastAsia" w:ascii="黑体" w:hAnsi="仿宋" w:eastAsia="黑体" w:cs="黑体"/>
          <w:b/>
          <w:bCs/>
          <w:sz w:val="32"/>
          <w:szCs w:val="32"/>
          <w:lang w:val="en-US" w:eastAsia="zh-CN"/>
        </w:rPr>
        <w:t>证明</w:t>
      </w:r>
      <w:r>
        <w:rPr>
          <w:rFonts w:hint="eastAsia" w:ascii="黑体" w:hAnsi="仿宋" w:eastAsia="黑体" w:cs="黑体"/>
          <w:b/>
          <w:bCs/>
          <w:sz w:val="32"/>
          <w:szCs w:val="32"/>
        </w:rPr>
        <w:t>/</w:t>
      </w:r>
      <w:r>
        <w:rPr>
          <w:rFonts w:hint="eastAsia" w:ascii="黑体" w:hAnsi="仿宋" w:eastAsia="黑体" w:cs="黑体"/>
          <w:b/>
          <w:bCs/>
          <w:sz w:val="32"/>
          <w:szCs w:val="32"/>
          <w:lang w:val="en-GB"/>
        </w:rPr>
        <w:t>保函</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42ED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8500" w:type="dxa"/>
            <w:tcBorders>
              <w:top w:val="single" w:color="auto" w:sz="4" w:space="0"/>
              <w:left w:val="single" w:color="auto" w:sz="4" w:space="0"/>
              <w:bottom w:val="single" w:color="auto" w:sz="4" w:space="0"/>
              <w:right w:val="single" w:color="auto" w:sz="4" w:space="0"/>
            </w:tcBorders>
            <w:vAlign w:val="center"/>
          </w:tcPr>
          <w:p w14:paraId="29F71D42">
            <w:pPr>
              <w:spacing w:line="360" w:lineRule="auto"/>
              <w:jc w:val="center"/>
              <w:rPr>
                <w:rFonts w:hint="eastAsia" w:ascii="宋体" w:hAnsi="宋体"/>
                <w:sz w:val="24"/>
              </w:rPr>
            </w:pPr>
            <w:r>
              <w:rPr>
                <w:rFonts w:hint="eastAsia" w:ascii="宋体" w:hAnsi="宋体"/>
                <w:sz w:val="24"/>
              </w:rPr>
              <w:t>（转帐或汇款的银行凭证复印件）</w:t>
            </w:r>
          </w:p>
        </w:tc>
      </w:tr>
    </w:tbl>
    <w:p w14:paraId="635D344D">
      <w:pPr>
        <w:rPr>
          <w:rFonts w:hint="eastAsia" w:cs="华文仿宋"/>
          <w:b/>
          <w:bCs/>
          <w:sz w:val="30"/>
          <w:szCs w:val="30"/>
          <w:lang w:val="en-GB"/>
        </w:rPr>
      </w:pPr>
      <w:r>
        <w:rPr>
          <w:rFonts w:hint="eastAsia" w:cs="华文仿宋"/>
          <w:b/>
          <w:bCs/>
          <w:sz w:val="30"/>
          <w:szCs w:val="30"/>
          <w:lang w:val="en-GB"/>
        </w:rPr>
        <w:br w:type="page"/>
      </w:r>
    </w:p>
    <w:p w14:paraId="1072B335">
      <w:pPr>
        <w:pStyle w:val="28"/>
        <w:widowControl/>
        <w:ind w:firstLine="0" w:firstLineChars="0"/>
        <w:jc w:val="center"/>
        <w:rPr>
          <w:rFonts w:cs="华文仿宋"/>
          <w:b/>
          <w:bCs/>
          <w:sz w:val="30"/>
          <w:szCs w:val="30"/>
          <w:lang w:val="en-GB"/>
        </w:rPr>
      </w:pPr>
      <w:r>
        <w:rPr>
          <w:rFonts w:hint="eastAsia" w:cs="华文仿宋"/>
          <w:b/>
          <w:bCs/>
          <w:sz w:val="30"/>
          <w:szCs w:val="30"/>
          <w:lang w:val="en-GB"/>
        </w:rPr>
        <w:t>保</w:t>
      </w:r>
      <w:r>
        <w:rPr>
          <w:rFonts w:hint="eastAsia" w:cs="华文仿宋"/>
          <w:b/>
          <w:bCs/>
          <w:sz w:val="30"/>
          <w:szCs w:val="30"/>
        </w:rPr>
        <w:t>函</w:t>
      </w:r>
    </w:p>
    <w:p w14:paraId="3BA24874">
      <w:pPr>
        <w:spacing w:line="360" w:lineRule="auto"/>
        <w:jc w:val="center"/>
        <w:rPr>
          <w:rFonts w:hint="eastAsia" w:ascii="黑体" w:hAnsi="仿宋" w:eastAsia="黑体" w:cs="黑体"/>
          <w:sz w:val="24"/>
          <w:u w:val="single"/>
          <w:lang w:val="en-GB"/>
        </w:rPr>
      </w:pPr>
      <w:r>
        <w:rPr>
          <w:rFonts w:hint="eastAsia" w:asciiTheme="minorEastAsia" w:hAnsiTheme="minorEastAsia" w:eastAsiaTheme="minorEastAsia" w:cstheme="minorEastAsia"/>
          <w:b/>
          <w:bCs/>
          <w:sz w:val="24"/>
          <w:u w:val="single"/>
          <w:lang w:val="en-GB"/>
        </w:rPr>
        <w:t>（</w:t>
      </w:r>
      <w:r>
        <w:rPr>
          <w:rFonts w:hint="eastAsia" w:asciiTheme="minorEastAsia" w:hAnsiTheme="minorEastAsia" w:eastAsiaTheme="minorEastAsia" w:cstheme="minorEastAsia"/>
          <w:b/>
          <w:bCs/>
          <w:sz w:val="24"/>
          <w:u w:val="single"/>
        </w:rPr>
        <w:t>以保函形式提交磋商保证金时提供</w:t>
      </w:r>
      <w:r>
        <w:rPr>
          <w:rFonts w:hint="eastAsia" w:asciiTheme="minorEastAsia" w:hAnsiTheme="minorEastAsia" w:eastAsiaTheme="minorEastAsia" w:cstheme="minorEastAsia"/>
          <w:b/>
          <w:bCs/>
          <w:sz w:val="24"/>
          <w:u w:val="single"/>
          <w:lang w:val="en-GB"/>
        </w:rPr>
        <w:t>）</w:t>
      </w:r>
    </w:p>
    <w:p w14:paraId="52DF905B">
      <w:pPr>
        <w:rPr>
          <w:rFonts w:hint="default" w:ascii="Times New Roman" w:hAnsi="Times New Roman" w:eastAsia="黑体" w:cs="Times New Roman"/>
          <w:b/>
          <w:bCs/>
          <w:color w:val="auto"/>
          <w:kern w:val="0"/>
          <w:sz w:val="32"/>
          <w:szCs w:val="32"/>
          <w:highlight w:val="none"/>
        </w:rPr>
      </w:pPr>
      <w:r>
        <w:rPr>
          <w:rFonts w:hint="default" w:ascii="Times New Roman" w:hAnsi="Times New Roman" w:eastAsia="黑体" w:cs="Times New Roman"/>
          <w:b/>
          <w:bCs/>
          <w:color w:val="auto"/>
          <w:kern w:val="0"/>
          <w:sz w:val="32"/>
          <w:szCs w:val="32"/>
          <w:highlight w:val="none"/>
        </w:rPr>
        <w:br w:type="page"/>
      </w:r>
    </w:p>
    <w:p w14:paraId="42EE61D2">
      <w:pPr>
        <w:spacing w:line="360" w:lineRule="auto"/>
        <w:jc w:val="center"/>
        <w:rPr>
          <w:rFonts w:hint="default" w:ascii="Times New Roman" w:hAnsi="Times New Roman" w:eastAsia="黑体" w:cs="Times New Roman"/>
          <w:b/>
          <w:bCs/>
          <w:color w:val="auto"/>
          <w:kern w:val="0"/>
          <w:sz w:val="32"/>
          <w:szCs w:val="32"/>
          <w:highlight w:val="none"/>
        </w:rPr>
      </w:pPr>
      <w:r>
        <w:rPr>
          <w:rFonts w:hint="default" w:ascii="Times New Roman" w:hAnsi="Times New Roman" w:eastAsia="黑体" w:cs="Times New Roman"/>
          <w:b/>
          <w:bCs/>
          <w:color w:val="auto"/>
          <w:kern w:val="0"/>
          <w:sz w:val="32"/>
          <w:szCs w:val="32"/>
          <w:highlight w:val="none"/>
        </w:rPr>
        <w:t>三、响应方案</w:t>
      </w:r>
    </w:p>
    <w:p w14:paraId="5C36421F">
      <w:pPr>
        <w:pStyle w:val="28"/>
        <w:widowControl/>
        <w:ind w:firstLine="0" w:firstLineChars="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评审分项自查表</w:t>
      </w:r>
    </w:p>
    <w:tbl>
      <w:tblPr>
        <w:tblStyle w:val="30"/>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14:paraId="4F06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3712BBA4">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序号</w:t>
            </w:r>
          </w:p>
        </w:tc>
        <w:tc>
          <w:tcPr>
            <w:tcW w:w="1825" w:type="dxa"/>
            <w:vAlign w:val="center"/>
          </w:tcPr>
          <w:p w14:paraId="1BF4AE19">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评审分项</w:t>
            </w:r>
          </w:p>
        </w:tc>
        <w:tc>
          <w:tcPr>
            <w:tcW w:w="3150" w:type="dxa"/>
            <w:vAlign w:val="center"/>
          </w:tcPr>
          <w:p w14:paraId="0C0FE553">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内容</w:t>
            </w:r>
          </w:p>
        </w:tc>
        <w:tc>
          <w:tcPr>
            <w:tcW w:w="2863" w:type="dxa"/>
            <w:vAlign w:val="center"/>
          </w:tcPr>
          <w:p w14:paraId="43829BAA">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证明文件（如有）</w:t>
            </w:r>
          </w:p>
        </w:tc>
      </w:tr>
      <w:tr w14:paraId="1679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151A524D">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825" w:type="dxa"/>
            <w:vAlign w:val="center"/>
          </w:tcPr>
          <w:p w14:paraId="1F600CFE">
            <w:pPr>
              <w:spacing w:line="360" w:lineRule="auto"/>
              <w:jc w:val="center"/>
              <w:rPr>
                <w:rFonts w:hint="default" w:ascii="Times New Roman" w:hAnsi="Times New Roman" w:cs="Times New Roman"/>
                <w:color w:val="auto"/>
                <w:highlight w:val="none"/>
              </w:rPr>
            </w:pPr>
          </w:p>
        </w:tc>
        <w:tc>
          <w:tcPr>
            <w:tcW w:w="3150" w:type="dxa"/>
            <w:vAlign w:val="center"/>
          </w:tcPr>
          <w:p w14:paraId="2452DDC8">
            <w:pPr>
              <w:spacing w:line="360" w:lineRule="auto"/>
              <w:jc w:val="center"/>
              <w:rPr>
                <w:rFonts w:hint="default" w:ascii="Times New Roman" w:hAnsi="Times New Roman" w:cs="Times New Roman"/>
                <w:color w:val="auto"/>
                <w:highlight w:val="none"/>
              </w:rPr>
            </w:pPr>
          </w:p>
        </w:tc>
        <w:tc>
          <w:tcPr>
            <w:tcW w:w="2863" w:type="dxa"/>
            <w:vAlign w:val="center"/>
          </w:tcPr>
          <w:p w14:paraId="79E400B4">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见响应文件（）页</w:t>
            </w:r>
          </w:p>
        </w:tc>
      </w:tr>
      <w:tr w14:paraId="2968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3F786410">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825" w:type="dxa"/>
            <w:vAlign w:val="center"/>
          </w:tcPr>
          <w:p w14:paraId="4243A6C2">
            <w:pPr>
              <w:spacing w:line="360" w:lineRule="auto"/>
              <w:jc w:val="center"/>
              <w:rPr>
                <w:rFonts w:hint="default" w:ascii="Times New Roman" w:hAnsi="Times New Roman" w:cs="Times New Roman"/>
                <w:color w:val="auto"/>
                <w:highlight w:val="none"/>
              </w:rPr>
            </w:pPr>
          </w:p>
        </w:tc>
        <w:tc>
          <w:tcPr>
            <w:tcW w:w="3150" w:type="dxa"/>
            <w:vAlign w:val="center"/>
          </w:tcPr>
          <w:p w14:paraId="17638E36">
            <w:pPr>
              <w:spacing w:line="360" w:lineRule="auto"/>
              <w:jc w:val="center"/>
              <w:rPr>
                <w:rFonts w:hint="default" w:ascii="Times New Roman" w:hAnsi="Times New Roman" w:cs="Times New Roman"/>
                <w:color w:val="auto"/>
                <w:highlight w:val="none"/>
              </w:rPr>
            </w:pPr>
          </w:p>
        </w:tc>
        <w:tc>
          <w:tcPr>
            <w:tcW w:w="2863" w:type="dxa"/>
            <w:vAlign w:val="center"/>
          </w:tcPr>
          <w:p w14:paraId="3CE06D71">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见响应文件（）页</w:t>
            </w:r>
          </w:p>
        </w:tc>
      </w:tr>
      <w:tr w14:paraId="1977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5AAD334D">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1825" w:type="dxa"/>
            <w:vAlign w:val="center"/>
          </w:tcPr>
          <w:p w14:paraId="587DBD56">
            <w:pPr>
              <w:spacing w:line="360" w:lineRule="auto"/>
              <w:jc w:val="center"/>
              <w:rPr>
                <w:rFonts w:hint="default" w:ascii="Times New Roman" w:hAnsi="Times New Roman" w:cs="Times New Roman"/>
                <w:color w:val="auto"/>
                <w:highlight w:val="none"/>
              </w:rPr>
            </w:pPr>
          </w:p>
        </w:tc>
        <w:tc>
          <w:tcPr>
            <w:tcW w:w="3150" w:type="dxa"/>
            <w:vAlign w:val="center"/>
          </w:tcPr>
          <w:p w14:paraId="6142C04E">
            <w:pPr>
              <w:spacing w:line="360" w:lineRule="auto"/>
              <w:jc w:val="center"/>
              <w:rPr>
                <w:rFonts w:hint="default" w:ascii="Times New Roman" w:hAnsi="Times New Roman" w:cs="Times New Roman"/>
                <w:color w:val="auto"/>
                <w:highlight w:val="none"/>
              </w:rPr>
            </w:pPr>
          </w:p>
        </w:tc>
        <w:tc>
          <w:tcPr>
            <w:tcW w:w="2863" w:type="dxa"/>
            <w:vAlign w:val="center"/>
          </w:tcPr>
          <w:p w14:paraId="0B0C41EF">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见响应文件（）页</w:t>
            </w:r>
          </w:p>
        </w:tc>
      </w:tr>
      <w:tr w14:paraId="16AF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3919C210">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1825" w:type="dxa"/>
            <w:vAlign w:val="center"/>
          </w:tcPr>
          <w:p w14:paraId="57186F05">
            <w:pPr>
              <w:spacing w:line="360" w:lineRule="auto"/>
              <w:jc w:val="center"/>
              <w:rPr>
                <w:rFonts w:hint="default" w:ascii="Times New Roman" w:hAnsi="Times New Roman" w:cs="Times New Roman"/>
                <w:color w:val="auto"/>
                <w:highlight w:val="none"/>
              </w:rPr>
            </w:pPr>
          </w:p>
        </w:tc>
        <w:tc>
          <w:tcPr>
            <w:tcW w:w="3150" w:type="dxa"/>
            <w:vAlign w:val="center"/>
          </w:tcPr>
          <w:p w14:paraId="0424AED9">
            <w:pPr>
              <w:spacing w:line="360" w:lineRule="auto"/>
              <w:jc w:val="center"/>
              <w:rPr>
                <w:rFonts w:hint="default" w:ascii="Times New Roman" w:hAnsi="Times New Roman" w:cs="Times New Roman"/>
                <w:color w:val="auto"/>
                <w:highlight w:val="none"/>
              </w:rPr>
            </w:pPr>
          </w:p>
        </w:tc>
        <w:tc>
          <w:tcPr>
            <w:tcW w:w="2863" w:type="dxa"/>
            <w:vAlign w:val="center"/>
          </w:tcPr>
          <w:p w14:paraId="0FCDB40D">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见响应文件（）页</w:t>
            </w:r>
          </w:p>
        </w:tc>
      </w:tr>
      <w:tr w14:paraId="5C4D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0C6F227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1825" w:type="dxa"/>
            <w:vAlign w:val="center"/>
          </w:tcPr>
          <w:p w14:paraId="758A3C24">
            <w:pPr>
              <w:spacing w:line="360" w:lineRule="auto"/>
              <w:jc w:val="center"/>
              <w:rPr>
                <w:rFonts w:hint="default" w:ascii="Times New Roman" w:hAnsi="Times New Roman" w:cs="Times New Roman"/>
                <w:color w:val="auto"/>
                <w:highlight w:val="none"/>
              </w:rPr>
            </w:pPr>
          </w:p>
        </w:tc>
        <w:tc>
          <w:tcPr>
            <w:tcW w:w="3150" w:type="dxa"/>
            <w:vAlign w:val="center"/>
          </w:tcPr>
          <w:p w14:paraId="09198A86">
            <w:pPr>
              <w:spacing w:line="360" w:lineRule="auto"/>
              <w:jc w:val="center"/>
              <w:rPr>
                <w:rFonts w:hint="default" w:ascii="Times New Roman" w:hAnsi="Times New Roman" w:cs="Times New Roman"/>
                <w:color w:val="auto"/>
                <w:highlight w:val="none"/>
              </w:rPr>
            </w:pPr>
          </w:p>
        </w:tc>
        <w:tc>
          <w:tcPr>
            <w:tcW w:w="2863" w:type="dxa"/>
            <w:vAlign w:val="center"/>
          </w:tcPr>
          <w:p w14:paraId="23EA1CA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见响应文件（）页</w:t>
            </w:r>
          </w:p>
        </w:tc>
      </w:tr>
      <w:tr w14:paraId="510D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6A065B84">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1825" w:type="dxa"/>
            <w:vAlign w:val="center"/>
          </w:tcPr>
          <w:p w14:paraId="2A65A450">
            <w:pPr>
              <w:spacing w:line="360" w:lineRule="auto"/>
              <w:jc w:val="center"/>
              <w:rPr>
                <w:rFonts w:hint="default" w:ascii="Times New Roman" w:hAnsi="Times New Roman" w:cs="Times New Roman"/>
                <w:color w:val="auto"/>
                <w:highlight w:val="none"/>
              </w:rPr>
            </w:pPr>
          </w:p>
        </w:tc>
        <w:tc>
          <w:tcPr>
            <w:tcW w:w="3150" w:type="dxa"/>
            <w:vAlign w:val="center"/>
          </w:tcPr>
          <w:p w14:paraId="47009A19">
            <w:pPr>
              <w:spacing w:line="360" w:lineRule="auto"/>
              <w:jc w:val="center"/>
              <w:rPr>
                <w:rFonts w:hint="default" w:ascii="Times New Roman" w:hAnsi="Times New Roman" w:cs="Times New Roman"/>
                <w:color w:val="auto"/>
                <w:highlight w:val="none"/>
              </w:rPr>
            </w:pPr>
          </w:p>
        </w:tc>
        <w:tc>
          <w:tcPr>
            <w:tcW w:w="2863" w:type="dxa"/>
            <w:vAlign w:val="center"/>
          </w:tcPr>
          <w:p w14:paraId="3E951C6F">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见响应文件（）页</w:t>
            </w:r>
          </w:p>
        </w:tc>
      </w:tr>
      <w:tr w14:paraId="6935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72409799">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1825" w:type="dxa"/>
            <w:vAlign w:val="center"/>
          </w:tcPr>
          <w:p w14:paraId="17655B4F">
            <w:pPr>
              <w:spacing w:line="360" w:lineRule="auto"/>
              <w:jc w:val="center"/>
              <w:rPr>
                <w:rFonts w:hint="default" w:ascii="Times New Roman" w:hAnsi="Times New Roman" w:cs="Times New Roman"/>
                <w:color w:val="auto"/>
                <w:highlight w:val="none"/>
              </w:rPr>
            </w:pPr>
          </w:p>
        </w:tc>
        <w:tc>
          <w:tcPr>
            <w:tcW w:w="3150" w:type="dxa"/>
            <w:vAlign w:val="center"/>
          </w:tcPr>
          <w:p w14:paraId="215E470D">
            <w:pPr>
              <w:spacing w:line="360" w:lineRule="auto"/>
              <w:jc w:val="center"/>
              <w:rPr>
                <w:rFonts w:hint="default" w:ascii="Times New Roman" w:hAnsi="Times New Roman" w:cs="Times New Roman"/>
                <w:color w:val="auto"/>
                <w:highlight w:val="none"/>
              </w:rPr>
            </w:pPr>
          </w:p>
        </w:tc>
        <w:tc>
          <w:tcPr>
            <w:tcW w:w="2863" w:type="dxa"/>
            <w:vAlign w:val="center"/>
          </w:tcPr>
          <w:p w14:paraId="41C0CF6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见响应文件（）页</w:t>
            </w:r>
          </w:p>
        </w:tc>
      </w:tr>
      <w:tr w14:paraId="6E83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798B2EB4">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1825" w:type="dxa"/>
            <w:vAlign w:val="center"/>
          </w:tcPr>
          <w:p w14:paraId="40952E94">
            <w:pPr>
              <w:spacing w:line="360" w:lineRule="auto"/>
              <w:jc w:val="center"/>
              <w:rPr>
                <w:rFonts w:hint="default" w:ascii="Times New Roman" w:hAnsi="Times New Roman" w:cs="Times New Roman"/>
                <w:color w:val="auto"/>
                <w:highlight w:val="none"/>
              </w:rPr>
            </w:pPr>
          </w:p>
        </w:tc>
        <w:tc>
          <w:tcPr>
            <w:tcW w:w="3150" w:type="dxa"/>
            <w:vAlign w:val="center"/>
          </w:tcPr>
          <w:p w14:paraId="24BEF88C">
            <w:pPr>
              <w:spacing w:line="360" w:lineRule="auto"/>
              <w:jc w:val="center"/>
              <w:rPr>
                <w:rFonts w:hint="default" w:ascii="Times New Roman" w:hAnsi="Times New Roman" w:cs="Times New Roman"/>
                <w:color w:val="auto"/>
                <w:highlight w:val="none"/>
              </w:rPr>
            </w:pPr>
          </w:p>
        </w:tc>
        <w:tc>
          <w:tcPr>
            <w:tcW w:w="2863" w:type="dxa"/>
            <w:vAlign w:val="center"/>
          </w:tcPr>
          <w:p w14:paraId="6FE6B91E">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见响应文件（）页</w:t>
            </w:r>
          </w:p>
        </w:tc>
      </w:tr>
      <w:tr w14:paraId="2A86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29C3BEA4">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1825" w:type="dxa"/>
            <w:vAlign w:val="center"/>
          </w:tcPr>
          <w:p w14:paraId="68F1BD06">
            <w:pPr>
              <w:spacing w:line="360" w:lineRule="auto"/>
              <w:jc w:val="center"/>
              <w:rPr>
                <w:rFonts w:hint="default" w:ascii="Times New Roman" w:hAnsi="Times New Roman" w:cs="Times New Roman"/>
                <w:color w:val="auto"/>
                <w:highlight w:val="none"/>
              </w:rPr>
            </w:pPr>
          </w:p>
        </w:tc>
        <w:tc>
          <w:tcPr>
            <w:tcW w:w="3150" w:type="dxa"/>
            <w:vAlign w:val="center"/>
          </w:tcPr>
          <w:p w14:paraId="29DFF675">
            <w:pPr>
              <w:spacing w:line="360" w:lineRule="auto"/>
              <w:jc w:val="center"/>
              <w:rPr>
                <w:rFonts w:hint="default" w:ascii="Times New Roman" w:hAnsi="Times New Roman" w:cs="Times New Roman"/>
                <w:color w:val="auto"/>
                <w:highlight w:val="none"/>
              </w:rPr>
            </w:pPr>
          </w:p>
        </w:tc>
        <w:tc>
          <w:tcPr>
            <w:tcW w:w="2863" w:type="dxa"/>
            <w:vAlign w:val="center"/>
          </w:tcPr>
          <w:p w14:paraId="12C5B88B">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见响应文件（）页</w:t>
            </w:r>
          </w:p>
        </w:tc>
      </w:tr>
      <w:tr w14:paraId="019A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1F9258A7">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825" w:type="dxa"/>
            <w:vAlign w:val="center"/>
          </w:tcPr>
          <w:p w14:paraId="3867C544">
            <w:pPr>
              <w:spacing w:line="360" w:lineRule="auto"/>
              <w:jc w:val="center"/>
              <w:rPr>
                <w:rFonts w:hint="default" w:ascii="Times New Roman" w:hAnsi="Times New Roman" w:cs="Times New Roman"/>
                <w:color w:val="auto"/>
                <w:highlight w:val="none"/>
              </w:rPr>
            </w:pPr>
          </w:p>
        </w:tc>
        <w:tc>
          <w:tcPr>
            <w:tcW w:w="3150" w:type="dxa"/>
            <w:vAlign w:val="center"/>
          </w:tcPr>
          <w:p w14:paraId="12774FF5">
            <w:pPr>
              <w:spacing w:line="360" w:lineRule="auto"/>
              <w:jc w:val="center"/>
              <w:rPr>
                <w:rFonts w:hint="default" w:ascii="Times New Roman" w:hAnsi="Times New Roman" w:cs="Times New Roman"/>
                <w:color w:val="auto"/>
                <w:highlight w:val="none"/>
              </w:rPr>
            </w:pPr>
          </w:p>
        </w:tc>
        <w:tc>
          <w:tcPr>
            <w:tcW w:w="2863" w:type="dxa"/>
            <w:vAlign w:val="center"/>
          </w:tcPr>
          <w:p w14:paraId="3A7D0E60">
            <w:pPr>
              <w:spacing w:line="360" w:lineRule="auto"/>
              <w:jc w:val="center"/>
              <w:rPr>
                <w:rFonts w:hint="default" w:ascii="Times New Roman" w:hAnsi="Times New Roman" w:cs="Times New Roman"/>
                <w:color w:val="auto"/>
                <w:highlight w:val="none"/>
              </w:rPr>
            </w:pPr>
          </w:p>
        </w:tc>
      </w:tr>
    </w:tbl>
    <w:p w14:paraId="4E13038D">
      <w:pPr>
        <w:wordWrap w:val="0"/>
        <w:topLinePunct/>
        <w:spacing w:line="500" w:lineRule="exact"/>
        <w:ind w:firstLine="422" w:firstLineChars="200"/>
        <w:rPr>
          <w:rFonts w:hint="default" w:ascii="Times New Roman" w:hAnsi="Times New Roman" w:cs="Times New Roman"/>
          <w:b/>
          <w:bCs/>
          <w:color w:val="auto"/>
          <w:highlight w:val="none"/>
          <w:u w:val="single"/>
          <w:lang w:val="en-GB"/>
        </w:rPr>
      </w:pPr>
      <w:r>
        <w:rPr>
          <w:rFonts w:hint="default" w:ascii="Times New Roman" w:hAnsi="Times New Roman" w:cs="Times New Roman"/>
          <w:b/>
          <w:bCs/>
          <w:color w:val="auto"/>
          <w:highlight w:val="none"/>
          <w:u w:val="single"/>
          <w:lang w:val="en-GB"/>
        </w:rPr>
        <w:t>注：</w:t>
      </w:r>
      <w:r>
        <w:rPr>
          <w:rFonts w:hint="default" w:ascii="Times New Roman" w:hAnsi="Times New Roman" w:cs="Times New Roman"/>
          <w:b/>
          <w:bCs/>
          <w:color w:val="auto"/>
          <w:highlight w:val="none"/>
          <w:u w:val="single"/>
        </w:rPr>
        <w:t>供应商应根据《评审要素及分值一览表》的各项内容填写此表</w:t>
      </w:r>
      <w:r>
        <w:rPr>
          <w:rFonts w:hint="default" w:ascii="Times New Roman" w:hAnsi="Times New Roman" w:cs="Times New Roman"/>
          <w:b/>
          <w:bCs/>
          <w:color w:val="auto"/>
          <w:highlight w:val="none"/>
          <w:u w:val="single"/>
          <w:lang w:val="en-GB"/>
        </w:rPr>
        <w:t>。</w:t>
      </w:r>
    </w:p>
    <w:p w14:paraId="55CF4E59">
      <w:pPr>
        <w:spacing w:line="360" w:lineRule="auto"/>
        <w:rPr>
          <w:rFonts w:hint="default" w:ascii="Times New Roman" w:hAnsi="Times New Roman" w:eastAsia="黑体" w:cs="Times New Roman"/>
          <w:b/>
          <w:bCs/>
          <w:color w:val="auto"/>
          <w:sz w:val="32"/>
          <w:szCs w:val="32"/>
          <w:highlight w:val="none"/>
        </w:rPr>
      </w:pPr>
      <w:r>
        <w:rPr>
          <w:rFonts w:hint="default" w:ascii="Times New Roman" w:hAnsi="Times New Roman" w:cs="Times New Roman"/>
          <w:color w:val="auto"/>
          <w:sz w:val="24"/>
          <w:highlight w:val="none"/>
        </w:rPr>
        <w:br w:type="page"/>
      </w:r>
      <w:r>
        <w:rPr>
          <w:rFonts w:hint="default" w:ascii="Times New Roman" w:hAnsi="Times New Roman" w:cs="Times New Roman"/>
          <w:color w:val="auto"/>
          <w:sz w:val="24"/>
          <w:highlight w:val="none"/>
        </w:rPr>
        <w:t xml:space="preserve">    供应商应按照磋商文件的要求，根据《用户需求书》《评审要素及分值一览表》要求内容做出全面响应并编制技术方案。技术方案必须科学合理、真实可行，能充分体现出自身技术和专业优势。对含糊不清或欠具体明确之处，磋商小组可视为供应商履约能力不足或响应不全。其要点和主要内容为：</w:t>
      </w:r>
    </w:p>
    <w:p w14:paraId="3C6C2705">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1.供应商简介</w:t>
      </w:r>
    </w:p>
    <w:p w14:paraId="34AD1743">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2.服务方案；</w:t>
      </w:r>
    </w:p>
    <w:p w14:paraId="79EB9D7B">
      <w:pPr>
        <w:spacing w:line="360" w:lineRule="auto"/>
        <w:ind w:firstLine="482"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3.供应商履约情况证明材料</w:t>
      </w:r>
    </w:p>
    <w:p w14:paraId="0D4F549E">
      <w:pPr>
        <w:spacing w:line="360" w:lineRule="auto"/>
        <w:ind w:firstLine="480" w:firstLineChars="200"/>
        <w:jc w:val="lef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3.1资质证书/获奖证书/荣誉证书/信用等级证书/产品授权书等</w:t>
      </w:r>
    </w:p>
    <w:p w14:paraId="63000153">
      <w:pPr>
        <w:spacing w:line="360" w:lineRule="auto"/>
        <w:ind w:firstLine="482" w:firstLineChars="200"/>
        <w:jc w:val="left"/>
        <w:rPr>
          <w:rFonts w:hint="default" w:ascii="Times New Roman" w:hAnsi="Times New Roman" w:cs="Times New Roman"/>
          <w:b/>
          <w:bCs/>
          <w:color w:val="auto"/>
          <w:sz w:val="24"/>
          <w:highlight w:val="none"/>
        </w:rPr>
      </w:pPr>
    </w:p>
    <w:p w14:paraId="2F4F6E1A">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3.2同类项目业绩</w:t>
      </w:r>
    </w:p>
    <w:p w14:paraId="77241A6F">
      <w:pPr>
        <w:pStyle w:val="14"/>
        <w:spacing w:line="360" w:lineRule="auto"/>
        <w:ind w:left="-120" w:leftChars="-57" w:firstLine="602" w:firstLineChars="250"/>
        <w:rPr>
          <w:rFonts w:hint="default" w:ascii="Times New Roman" w:hAnsi="Times New Roman" w:eastAsia="仿宋_GB2312" w:cs="Times New Roman"/>
          <w:b/>
          <w:bCs/>
          <w:color w:val="auto"/>
          <w:sz w:val="24"/>
          <w:szCs w:val="24"/>
          <w:highlight w:val="none"/>
        </w:rPr>
      </w:pPr>
    </w:p>
    <w:p w14:paraId="091BFA5D">
      <w:pPr>
        <w:pStyle w:val="28"/>
        <w:widowControl/>
        <w:ind w:firstLine="0" w:firstLineChars="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同类项目业绩</w:t>
      </w:r>
    </w:p>
    <w:tbl>
      <w:tblPr>
        <w:tblStyle w:val="30"/>
        <w:tblW w:w="962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9"/>
        <w:gridCol w:w="2032"/>
        <w:gridCol w:w="886"/>
      </w:tblGrid>
      <w:tr w14:paraId="602F3C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vAlign w:val="center"/>
          </w:tcPr>
          <w:p w14:paraId="187F92B1">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合同签订时间</w:t>
            </w:r>
          </w:p>
        </w:tc>
        <w:tc>
          <w:tcPr>
            <w:tcW w:w="1145" w:type="dxa"/>
            <w:vAlign w:val="center"/>
          </w:tcPr>
          <w:p w14:paraId="7C53FAA4">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用户名称</w:t>
            </w:r>
          </w:p>
        </w:tc>
        <w:tc>
          <w:tcPr>
            <w:tcW w:w="1320" w:type="dxa"/>
            <w:vAlign w:val="center"/>
          </w:tcPr>
          <w:p w14:paraId="67A9F365">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项目名称</w:t>
            </w:r>
          </w:p>
        </w:tc>
        <w:tc>
          <w:tcPr>
            <w:tcW w:w="1161" w:type="dxa"/>
            <w:vAlign w:val="center"/>
          </w:tcPr>
          <w:p w14:paraId="4A169E2B">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完成时间</w:t>
            </w:r>
          </w:p>
        </w:tc>
        <w:tc>
          <w:tcPr>
            <w:tcW w:w="1260" w:type="dxa"/>
            <w:vAlign w:val="center"/>
          </w:tcPr>
          <w:p w14:paraId="7DE52F2B">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合同金额</w:t>
            </w:r>
          </w:p>
        </w:tc>
        <w:tc>
          <w:tcPr>
            <w:tcW w:w="2041" w:type="dxa"/>
            <w:gridSpan w:val="2"/>
            <w:tcBorders>
              <w:right w:val="single" w:color="auto" w:sz="4" w:space="0"/>
            </w:tcBorders>
            <w:vAlign w:val="center"/>
          </w:tcPr>
          <w:p w14:paraId="541149C3">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是否通过验收</w:t>
            </w:r>
          </w:p>
        </w:tc>
        <w:tc>
          <w:tcPr>
            <w:tcW w:w="886" w:type="dxa"/>
            <w:tcBorders>
              <w:left w:val="single" w:color="auto" w:sz="4" w:space="0"/>
            </w:tcBorders>
            <w:vAlign w:val="center"/>
          </w:tcPr>
          <w:p w14:paraId="28C3AB80">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备注</w:t>
            </w:r>
          </w:p>
        </w:tc>
      </w:tr>
      <w:tr w14:paraId="276694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0138DEB7">
            <w:pPr>
              <w:widowControl/>
              <w:spacing w:line="360" w:lineRule="atLeast"/>
              <w:ind w:firstLine="470" w:firstLineChars="196"/>
              <w:jc w:val="left"/>
              <w:rPr>
                <w:rFonts w:hint="default" w:ascii="Times New Roman" w:hAnsi="Times New Roman" w:cs="Times New Roman"/>
                <w:color w:val="auto"/>
                <w:sz w:val="24"/>
                <w:highlight w:val="none"/>
              </w:rPr>
            </w:pPr>
          </w:p>
        </w:tc>
        <w:tc>
          <w:tcPr>
            <w:tcW w:w="1145" w:type="dxa"/>
            <w:vAlign w:val="center"/>
          </w:tcPr>
          <w:p w14:paraId="665483FD">
            <w:pPr>
              <w:widowControl/>
              <w:spacing w:line="360" w:lineRule="atLeast"/>
              <w:ind w:firstLine="470" w:firstLineChars="196"/>
              <w:jc w:val="left"/>
              <w:rPr>
                <w:rFonts w:hint="default" w:ascii="Times New Roman" w:hAnsi="Times New Roman" w:cs="Times New Roman"/>
                <w:color w:val="auto"/>
                <w:sz w:val="24"/>
                <w:highlight w:val="none"/>
              </w:rPr>
            </w:pPr>
          </w:p>
        </w:tc>
        <w:tc>
          <w:tcPr>
            <w:tcW w:w="1320" w:type="dxa"/>
            <w:vAlign w:val="center"/>
          </w:tcPr>
          <w:p w14:paraId="11DB7F6F">
            <w:pPr>
              <w:widowControl/>
              <w:spacing w:line="360" w:lineRule="atLeast"/>
              <w:ind w:firstLine="470" w:firstLineChars="196"/>
              <w:jc w:val="left"/>
              <w:rPr>
                <w:rFonts w:hint="default" w:ascii="Times New Roman" w:hAnsi="Times New Roman" w:cs="Times New Roman"/>
                <w:color w:val="auto"/>
                <w:sz w:val="24"/>
                <w:highlight w:val="none"/>
              </w:rPr>
            </w:pPr>
          </w:p>
        </w:tc>
        <w:tc>
          <w:tcPr>
            <w:tcW w:w="1161" w:type="dxa"/>
            <w:vAlign w:val="center"/>
          </w:tcPr>
          <w:p w14:paraId="6F4145C5">
            <w:pPr>
              <w:widowControl/>
              <w:spacing w:line="360" w:lineRule="atLeast"/>
              <w:ind w:firstLine="470" w:firstLineChars="196"/>
              <w:jc w:val="left"/>
              <w:rPr>
                <w:rFonts w:hint="default" w:ascii="Times New Roman" w:hAnsi="Times New Roman" w:cs="Times New Roman"/>
                <w:color w:val="auto"/>
                <w:sz w:val="24"/>
                <w:highlight w:val="none"/>
              </w:rPr>
            </w:pPr>
          </w:p>
        </w:tc>
        <w:tc>
          <w:tcPr>
            <w:tcW w:w="1260" w:type="dxa"/>
            <w:vAlign w:val="center"/>
          </w:tcPr>
          <w:p w14:paraId="337636DD">
            <w:pPr>
              <w:widowControl/>
              <w:spacing w:line="360" w:lineRule="atLeast"/>
              <w:ind w:firstLine="470" w:firstLineChars="196"/>
              <w:jc w:val="left"/>
              <w:rPr>
                <w:rFonts w:hint="default" w:ascii="Times New Roman" w:hAnsi="Times New Roman" w:cs="Times New Roman"/>
                <w:color w:val="auto"/>
                <w:sz w:val="24"/>
                <w:highlight w:val="none"/>
              </w:rPr>
            </w:pPr>
          </w:p>
        </w:tc>
        <w:tc>
          <w:tcPr>
            <w:tcW w:w="2041" w:type="dxa"/>
            <w:gridSpan w:val="2"/>
            <w:tcBorders>
              <w:right w:val="single" w:color="auto" w:sz="4" w:space="0"/>
            </w:tcBorders>
            <w:vAlign w:val="center"/>
          </w:tcPr>
          <w:p w14:paraId="09C654CE">
            <w:pPr>
              <w:widowControl/>
              <w:spacing w:line="360" w:lineRule="atLeast"/>
              <w:ind w:firstLine="470" w:firstLineChars="196"/>
              <w:jc w:val="left"/>
              <w:rPr>
                <w:rFonts w:hint="default" w:ascii="Times New Roman" w:hAnsi="Times New Roman" w:cs="Times New Roman"/>
                <w:color w:val="auto"/>
                <w:sz w:val="24"/>
                <w:highlight w:val="none"/>
              </w:rPr>
            </w:pPr>
          </w:p>
        </w:tc>
        <w:tc>
          <w:tcPr>
            <w:tcW w:w="886" w:type="dxa"/>
            <w:tcBorders>
              <w:left w:val="single" w:color="auto" w:sz="4" w:space="0"/>
            </w:tcBorders>
            <w:vAlign w:val="center"/>
          </w:tcPr>
          <w:p w14:paraId="08B3250D">
            <w:pPr>
              <w:widowControl/>
              <w:spacing w:line="360" w:lineRule="atLeast"/>
              <w:ind w:firstLine="470" w:firstLineChars="196"/>
              <w:jc w:val="left"/>
              <w:rPr>
                <w:rFonts w:hint="default" w:ascii="Times New Roman" w:hAnsi="Times New Roman" w:cs="Times New Roman"/>
                <w:color w:val="auto"/>
                <w:sz w:val="24"/>
                <w:highlight w:val="none"/>
              </w:rPr>
            </w:pPr>
          </w:p>
        </w:tc>
      </w:tr>
      <w:tr w14:paraId="65F7C1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6AF21C37">
            <w:pPr>
              <w:widowControl/>
              <w:spacing w:line="360" w:lineRule="atLeast"/>
              <w:ind w:firstLine="470" w:firstLineChars="196"/>
              <w:jc w:val="left"/>
              <w:rPr>
                <w:rFonts w:hint="default" w:ascii="Times New Roman" w:hAnsi="Times New Roman" w:cs="Times New Roman"/>
                <w:color w:val="auto"/>
                <w:sz w:val="24"/>
                <w:highlight w:val="none"/>
              </w:rPr>
            </w:pPr>
          </w:p>
        </w:tc>
        <w:tc>
          <w:tcPr>
            <w:tcW w:w="1145" w:type="dxa"/>
            <w:vAlign w:val="center"/>
          </w:tcPr>
          <w:p w14:paraId="162445F0">
            <w:pPr>
              <w:widowControl/>
              <w:spacing w:line="360" w:lineRule="atLeast"/>
              <w:ind w:firstLine="470" w:firstLineChars="196"/>
              <w:jc w:val="left"/>
              <w:rPr>
                <w:rFonts w:hint="default" w:ascii="Times New Roman" w:hAnsi="Times New Roman" w:cs="Times New Roman"/>
                <w:color w:val="auto"/>
                <w:sz w:val="24"/>
                <w:highlight w:val="none"/>
              </w:rPr>
            </w:pPr>
          </w:p>
        </w:tc>
        <w:tc>
          <w:tcPr>
            <w:tcW w:w="1320" w:type="dxa"/>
            <w:vAlign w:val="center"/>
          </w:tcPr>
          <w:p w14:paraId="5C5DD17F">
            <w:pPr>
              <w:widowControl/>
              <w:spacing w:line="360" w:lineRule="atLeast"/>
              <w:ind w:firstLine="470" w:firstLineChars="196"/>
              <w:jc w:val="left"/>
              <w:rPr>
                <w:rFonts w:hint="default" w:ascii="Times New Roman" w:hAnsi="Times New Roman" w:cs="Times New Roman"/>
                <w:color w:val="auto"/>
                <w:sz w:val="24"/>
                <w:highlight w:val="none"/>
              </w:rPr>
            </w:pPr>
          </w:p>
        </w:tc>
        <w:tc>
          <w:tcPr>
            <w:tcW w:w="1161" w:type="dxa"/>
            <w:vAlign w:val="center"/>
          </w:tcPr>
          <w:p w14:paraId="235EE17D">
            <w:pPr>
              <w:widowControl/>
              <w:spacing w:line="360" w:lineRule="atLeast"/>
              <w:ind w:firstLine="470" w:firstLineChars="196"/>
              <w:jc w:val="left"/>
              <w:rPr>
                <w:rFonts w:hint="default" w:ascii="Times New Roman" w:hAnsi="Times New Roman" w:cs="Times New Roman"/>
                <w:color w:val="auto"/>
                <w:sz w:val="24"/>
                <w:highlight w:val="none"/>
              </w:rPr>
            </w:pPr>
          </w:p>
        </w:tc>
        <w:tc>
          <w:tcPr>
            <w:tcW w:w="1260" w:type="dxa"/>
            <w:vAlign w:val="center"/>
          </w:tcPr>
          <w:p w14:paraId="661DF81E">
            <w:pPr>
              <w:widowControl/>
              <w:spacing w:line="360" w:lineRule="atLeast"/>
              <w:ind w:firstLine="470" w:firstLineChars="196"/>
              <w:jc w:val="left"/>
              <w:rPr>
                <w:rFonts w:hint="default" w:ascii="Times New Roman" w:hAnsi="Times New Roman" w:cs="Times New Roman"/>
                <w:color w:val="auto"/>
                <w:sz w:val="24"/>
                <w:highlight w:val="none"/>
              </w:rPr>
            </w:pPr>
          </w:p>
        </w:tc>
        <w:tc>
          <w:tcPr>
            <w:tcW w:w="2041" w:type="dxa"/>
            <w:gridSpan w:val="2"/>
            <w:tcBorders>
              <w:right w:val="single" w:color="auto" w:sz="4" w:space="0"/>
            </w:tcBorders>
            <w:vAlign w:val="center"/>
          </w:tcPr>
          <w:p w14:paraId="10E3B171">
            <w:pPr>
              <w:widowControl/>
              <w:spacing w:line="360" w:lineRule="atLeast"/>
              <w:ind w:firstLine="470" w:firstLineChars="196"/>
              <w:jc w:val="left"/>
              <w:rPr>
                <w:rFonts w:hint="default" w:ascii="Times New Roman" w:hAnsi="Times New Roman" w:cs="Times New Roman"/>
                <w:color w:val="auto"/>
                <w:sz w:val="24"/>
                <w:highlight w:val="none"/>
              </w:rPr>
            </w:pPr>
          </w:p>
        </w:tc>
        <w:tc>
          <w:tcPr>
            <w:tcW w:w="886" w:type="dxa"/>
            <w:tcBorders>
              <w:left w:val="single" w:color="auto" w:sz="4" w:space="0"/>
            </w:tcBorders>
            <w:vAlign w:val="center"/>
          </w:tcPr>
          <w:p w14:paraId="75CB6868">
            <w:pPr>
              <w:widowControl/>
              <w:spacing w:line="360" w:lineRule="atLeast"/>
              <w:ind w:firstLine="470" w:firstLineChars="196"/>
              <w:jc w:val="left"/>
              <w:rPr>
                <w:rFonts w:hint="default" w:ascii="Times New Roman" w:hAnsi="Times New Roman" w:cs="Times New Roman"/>
                <w:color w:val="auto"/>
                <w:sz w:val="24"/>
                <w:highlight w:val="none"/>
              </w:rPr>
            </w:pPr>
          </w:p>
        </w:tc>
      </w:tr>
      <w:tr w14:paraId="5F679C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166CAF55">
            <w:pPr>
              <w:widowControl/>
              <w:spacing w:line="360" w:lineRule="atLeast"/>
              <w:ind w:firstLine="470" w:firstLineChars="196"/>
              <w:jc w:val="left"/>
              <w:rPr>
                <w:rFonts w:hint="default" w:ascii="Times New Roman" w:hAnsi="Times New Roman" w:cs="Times New Roman"/>
                <w:color w:val="auto"/>
                <w:sz w:val="24"/>
                <w:highlight w:val="none"/>
              </w:rPr>
            </w:pPr>
          </w:p>
        </w:tc>
        <w:tc>
          <w:tcPr>
            <w:tcW w:w="1145" w:type="dxa"/>
            <w:vAlign w:val="center"/>
          </w:tcPr>
          <w:p w14:paraId="1DDF009F">
            <w:pPr>
              <w:widowControl/>
              <w:spacing w:line="360" w:lineRule="atLeast"/>
              <w:ind w:firstLine="470" w:firstLineChars="196"/>
              <w:jc w:val="left"/>
              <w:rPr>
                <w:rFonts w:hint="default" w:ascii="Times New Roman" w:hAnsi="Times New Roman" w:cs="Times New Roman"/>
                <w:color w:val="auto"/>
                <w:sz w:val="24"/>
                <w:highlight w:val="none"/>
              </w:rPr>
            </w:pPr>
          </w:p>
        </w:tc>
        <w:tc>
          <w:tcPr>
            <w:tcW w:w="1320" w:type="dxa"/>
            <w:vAlign w:val="center"/>
          </w:tcPr>
          <w:p w14:paraId="3670C27C">
            <w:pPr>
              <w:widowControl/>
              <w:spacing w:line="360" w:lineRule="atLeast"/>
              <w:ind w:firstLine="470" w:firstLineChars="196"/>
              <w:jc w:val="left"/>
              <w:rPr>
                <w:rFonts w:hint="default" w:ascii="Times New Roman" w:hAnsi="Times New Roman" w:cs="Times New Roman"/>
                <w:color w:val="auto"/>
                <w:sz w:val="24"/>
                <w:highlight w:val="none"/>
              </w:rPr>
            </w:pPr>
          </w:p>
        </w:tc>
        <w:tc>
          <w:tcPr>
            <w:tcW w:w="1161" w:type="dxa"/>
            <w:vAlign w:val="center"/>
          </w:tcPr>
          <w:p w14:paraId="4EC1BC1D">
            <w:pPr>
              <w:widowControl/>
              <w:spacing w:line="360" w:lineRule="atLeast"/>
              <w:ind w:firstLine="470" w:firstLineChars="196"/>
              <w:jc w:val="left"/>
              <w:rPr>
                <w:rFonts w:hint="default" w:ascii="Times New Roman" w:hAnsi="Times New Roman" w:cs="Times New Roman"/>
                <w:color w:val="auto"/>
                <w:sz w:val="24"/>
                <w:highlight w:val="none"/>
              </w:rPr>
            </w:pPr>
          </w:p>
        </w:tc>
        <w:tc>
          <w:tcPr>
            <w:tcW w:w="1260" w:type="dxa"/>
            <w:vAlign w:val="center"/>
          </w:tcPr>
          <w:p w14:paraId="032A4E09">
            <w:pPr>
              <w:widowControl/>
              <w:spacing w:line="360" w:lineRule="atLeast"/>
              <w:ind w:firstLine="470" w:firstLineChars="196"/>
              <w:jc w:val="left"/>
              <w:rPr>
                <w:rFonts w:hint="default" w:ascii="Times New Roman" w:hAnsi="Times New Roman" w:cs="Times New Roman"/>
                <w:color w:val="auto"/>
                <w:sz w:val="24"/>
                <w:highlight w:val="none"/>
              </w:rPr>
            </w:pPr>
          </w:p>
        </w:tc>
        <w:tc>
          <w:tcPr>
            <w:tcW w:w="2041" w:type="dxa"/>
            <w:gridSpan w:val="2"/>
            <w:tcBorders>
              <w:right w:val="single" w:color="auto" w:sz="4" w:space="0"/>
            </w:tcBorders>
            <w:vAlign w:val="center"/>
          </w:tcPr>
          <w:p w14:paraId="039CA198">
            <w:pPr>
              <w:widowControl/>
              <w:spacing w:line="360" w:lineRule="atLeast"/>
              <w:ind w:firstLine="470" w:firstLineChars="196"/>
              <w:jc w:val="left"/>
              <w:rPr>
                <w:rFonts w:hint="default" w:ascii="Times New Roman" w:hAnsi="Times New Roman" w:cs="Times New Roman"/>
                <w:color w:val="auto"/>
                <w:sz w:val="24"/>
                <w:highlight w:val="none"/>
              </w:rPr>
            </w:pPr>
          </w:p>
        </w:tc>
        <w:tc>
          <w:tcPr>
            <w:tcW w:w="886" w:type="dxa"/>
            <w:tcBorders>
              <w:left w:val="single" w:color="auto" w:sz="4" w:space="0"/>
            </w:tcBorders>
            <w:vAlign w:val="center"/>
          </w:tcPr>
          <w:p w14:paraId="7B7660A0">
            <w:pPr>
              <w:widowControl/>
              <w:spacing w:line="360" w:lineRule="atLeast"/>
              <w:ind w:firstLine="470" w:firstLineChars="196"/>
              <w:jc w:val="left"/>
              <w:rPr>
                <w:rFonts w:hint="default" w:ascii="Times New Roman" w:hAnsi="Times New Roman" w:cs="Times New Roman"/>
                <w:color w:val="auto"/>
                <w:sz w:val="24"/>
                <w:highlight w:val="none"/>
              </w:rPr>
            </w:pPr>
          </w:p>
        </w:tc>
      </w:tr>
      <w:tr w14:paraId="65590E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596B564A">
            <w:pPr>
              <w:widowControl/>
              <w:spacing w:line="360" w:lineRule="atLeast"/>
              <w:ind w:firstLine="470" w:firstLineChars="196"/>
              <w:jc w:val="left"/>
              <w:rPr>
                <w:rFonts w:hint="default" w:ascii="Times New Roman" w:hAnsi="Times New Roman" w:cs="Times New Roman"/>
                <w:color w:val="auto"/>
                <w:sz w:val="24"/>
                <w:highlight w:val="none"/>
              </w:rPr>
            </w:pPr>
          </w:p>
        </w:tc>
        <w:tc>
          <w:tcPr>
            <w:tcW w:w="1145" w:type="dxa"/>
            <w:tcBorders>
              <w:right w:val="single" w:color="auto" w:sz="4" w:space="0"/>
            </w:tcBorders>
            <w:vAlign w:val="center"/>
          </w:tcPr>
          <w:p w14:paraId="05F9B347">
            <w:pPr>
              <w:widowControl/>
              <w:spacing w:line="360" w:lineRule="atLeast"/>
              <w:ind w:firstLine="470" w:firstLineChars="196"/>
              <w:jc w:val="left"/>
              <w:rPr>
                <w:rFonts w:hint="default" w:ascii="Times New Roman" w:hAnsi="Times New Roman" w:cs="Times New Roman"/>
                <w:color w:val="auto"/>
                <w:sz w:val="24"/>
                <w:highlight w:val="none"/>
              </w:rPr>
            </w:pPr>
          </w:p>
        </w:tc>
        <w:tc>
          <w:tcPr>
            <w:tcW w:w="1320" w:type="dxa"/>
            <w:tcBorders>
              <w:left w:val="single" w:color="auto" w:sz="4" w:space="0"/>
            </w:tcBorders>
            <w:vAlign w:val="center"/>
          </w:tcPr>
          <w:p w14:paraId="393D11B0">
            <w:pPr>
              <w:widowControl/>
              <w:spacing w:line="360" w:lineRule="atLeast"/>
              <w:ind w:firstLine="470" w:firstLineChars="196"/>
              <w:jc w:val="left"/>
              <w:rPr>
                <w:rFonts w:hint="default" w:ascii="Times New Roman" w:hAnsi="Times New Roman" w:cs="Times New Roman"/>
                <w:color w:val="auto"/>
                <w:sz w:val="24"/>
                <w:highlight w:val="none"/>
              </w:rPr>
            </w:pPr>
          </w:p>
        </w:tc>
        <w:tc>
          <w:tcPr>
            <w:tcW w:w="1161" w:type="dxa"/>
            <w:vAlign w:val="center"/>
          </w:tcPr>
          <w:p w14:paraId="319BB850">
            <w:pPr>
              <w:widowControl/>
              <w:spacing w:line="360" w:lineRule="atLeast"/>
              <w:ind w:firstLine="470" w:firstLineChars="196"/>
              <w:jc w:val="left"/>
              <w:rPr>
                <w:rFonts w:hint="default" w:ascii="Times New Roman" w:hAnsi="Times New Roman" w:cs="Times New Roman"/>
                <w:color w:val="auto"/>
                <w:sz w:val="24"/>
                <w:highlight w:val="none"/>
              </w:rPr>
            </w:pPr>
          </w:p>
        </w:tc>
        <w:tc>
          <w:tcPr>
            <w:tcW w:w="1260" w:type="dxa"/>
            <w:vAlign w:val="center"/>
          </w:tcPr>
          <w:p w14:paraId="7D8FC396">
            <w:pPr>
              <w:widowControl/>
              <w:spacing w:line="360" w:lineRule="atLeast"/>
              <w:ind w:firstLine="470" w:firstLineChars="196"/>
              <w:jc w:val="left"/>
              <w:rPr>
                <w:rFonts w:hint="default" w:ascii="Times New Roman" w:hAnsi="Times New Roman" w:cs="Times New Roman"/>
                <w:color w:val="auto"/>
                <w:sz w:val="24"/>
                <w:highlight w:val="none"/>
              </w:rPr>
            </w:pPr>
          </w:p>
        </w:tc>
        <w:tc>
          <w:tcPr>
            <w:tcW w:w="2041" w:type="dxa"/>
            <w:gridSpan w:val="2"/>
            <w:tcBorders>
              <w:right w:val="single" w:color="auto" w:sz="4" w:space="0"/>
            </w:tcBorders>
            <w:vAlign w:val="center"/>
          </w:tcPr>
          <w:p w14:paraId="730E23D4">
            <w:pPr>
              <w:widowControl/>
              <w:spacing w:line="360" w:lineRule="atLeast"/>
              <w:ind w:firstLine="470" w:firstLineChars="196"/>
              <w:jc w:val="left"/>
              <w:rPr>
                <w:rFonts w:hint="default" w:ascii="Times New Roman" w:hAnsi="Times New Roman" w:cs="Times New Roman"/>
                <w:color w:val="auto"/>
                <w:sz w:val="24"/>
                <w:highlight w:val="none"/>
              </w:rPr>
            </w:pPr>
          </w:p>
        </w:tc>
        <w:tc>
          <w:tcPr>
            <w:tcW w:w="886" w:type="dxa"/>
            <w:tcBorders>
              <w:left w:val="single" w:color="auto" w:sz="4" w:space="0"/>
            </w:tcBorders>
            <w:vAlign w:val="center"/>
          </w:tcPr>
          <w:p w14:paraId="263FF37F">
            <w:pPr>
              <w:widowControl/>
              <w:spacing w:line="360" w:lineRule="atLeast"/>
              <w:ind w:firstLine="470" w:firstLineChars="196"/>
              <w:jc w:val="left"/>
              <w:rPr>
                <w:rFonts w:hint="default" w:ascii="Times New Roman" w:hAnsi="Times New Roman" w:cs="Times New Roman"/>
                <w:color w:val="auto"/>
                <w:sz w:val="24"/>
                <w:highlight w:val="none"/>
              </w:rPr>
            </w:pPr>
          </w:p>
        </w:tc>
      </w:tr>
      <w:tr w14:paraId="0BEC9F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right w:val="single" w:color="auto" w:sz="4" w:space="0"/>
            </w:tcBorders>
            <w:vAlign w:val="center"/>
          </w:tcPr>
          <w:p w14:paraId="6D6CCC60">
            <w:pPr>
              <w:widowControl/>
              <w:spacing w:line="360" w:lineRule="atLeast"/>
              <w:ind w:firstLine="470" w:firstLineChars="196"/>
              <w:jc w:val="left"/>
              <w:rPr>
                <w:rFonts w:hint="default" w:ascii="Times New Roman" w:hAnsi="Times New Roman" w:cs="Times New Roman"/>
                <w:color w:val="auto"/>
                <w:sz w:val="24"/>
                <w:highlight w:val="none"/>
              </w:rPr>
            </w:pPr>
          </w:p>
        </w:tc>
        <w:tc>
          <w:tcPr>
            <w:tcW w:w="1145" w:type="dxa"/>
            <w:tcBorders>
              <w:left w:val="single" w:color="auto" w:sz="4" w:space="0"/>
              <w:right w:val="single" w:color="auto" w:sz="4" w:space="0"/>
            </w:tcBorders>
            <w:vAlign w:val="center"/>
          </w:tcPr>
          <w:p w14:paraId="6547F584">
            <w:pPr>
              <w:widowControl/>
              <w:spacing w:line="360" w:lineRule="atLeast"/>
              <w:ind w:firstLine="470" w:firstLineChars="196"/>
              <w:jc w:val="left"/>
              <w:rPr>
                <w:rFonts w:hint="default" w:ascii="Times New Roman" w:hAnsi="Times New Roman" w:cs="Times New Roman"/>
                <w:color w:val="auto"/>
                <w:sz w:val="24"/>
                <w:highlight w:val="none"/>
              </w:rPr>
            </w:pPr>
          </w:p>
        </w:tc>
        <w:tc>
          <w:tcPr>
            <w:tcW w:w="1320" w:type="dxa"/>
            <w:tcBorders>
              <w:left w:val="single" w:color="auto" w:sz="4" w:space="0"/>
              <w:right w:val="single" w:color="auto" w:sz="4" w:space="0"/>
            </w:tcBorders>
            <w:vAlign w:val="center"/>
          </w:tcPr>
          <w:p w14:paraId="5F3F81E5">
            <w:pPr>
              <w:widowControl/>
              <w:spacing w:line="360" w:lineRule="atLeast"/>
              <w:ind w:firstLine="470" w:firstLineChars="196"/>
              <w:jc w:val="left"/>
              <w:rPr>
                <w:rFonts w:hint="default" w:ascii="Times New Roman" w:hAnsi="Times New Roman" w:cs="Times New Roman"/>
                <w:color w:val="auto"/>
                <w:sz w:val="24"/>
                <w:highlight w:val="none"/>
              </w:rPr>
            </w:pPr>
          </w:p>
        </w:tc>
        <w:tc>
          <w:tcPr>
            <w:tcW w:w="1161" w:type="dxa"/>
            <w:tcBorders>
              <w:left w:val="single" w:color="auto" w:sz="4" w:space="0"/>
              <w:right w:val="single" w:color="auto" w:sz="4" w:space="0"/>
            </w:tcBorders>
            <w:vAlign w:val="center"/>
          </w:tcPr>
          <w:p w14:paraId="6B0CD40A">
            <w:pPr>
              <w:widowControl/>
              <w:spacing w:line="360" w:lineRule="atLeast"/>
              <w:ind w:firstLine="470" w:firstLineChars="196"/>
              <w:jc w:val="left"/>
              <w:rPr>
                <w:rFonts w:hint="default" w:ascii="Times New Roman" w:hAnsi="Times New Roman" w:cs="Times New Roman"/>
                <w:color w:val="auto"/>
                <w:sz w:val="24"/>
                <w:highlight w:val="none"/>
              </w:rPr>
            </w:pPr>
          </w:p>
        </w:tc>
        <w:tc>
          <w:tcPr>
            <w:tcW w:w="1269" w:type="dxa"/>
            <w:gridSpan w:val="2"/>
            <w:tcBorders>
              <w:left w:val="single" w:color="auto" w:sz="4" w:space="0"/>
              <w:right w:val="single" w:color="auto" w:sz="4" w:space="0"/>
            </w:tcBorders>
            <w:vAlign w:val="center"/>
          </w:tcPr>
          <w:p w14:paraId="20CB794B">
            <w:pPr>
              <w:widowControl/>
              <w:spacing w:line="360" w:lineRule="atLeast"/>
              <w:ind w:firstLine="470" w:firstLineChars="196"/>
              <w:jc w:val="left"/>
              <w:rPr>
                <w:rFonts w:hint="default" w:ascii="Times New Roman" w:hAnsi="Times New Roman" w:cs="Times New Roman"/>
                <w:color w:val="auto"/>
                <w:sz w:val="24"/>
                <w:highlight w:val="none"/>
              </w:rPr>
            </w:pPr>
          </w:p>
        </w:tc>
        <w:tc>
          <w:tcPr>
            <w:tcW w:w="2032" w:type="dxa"/>
            <w:tcBorders>
              <w:left w:val="single" w:color="auto" w:sz="4" w:space="0"/>
              <w:right w:val="single" w:color="auto" w:sz="4" w:space="0"/>
            </w:tcBorders>
            <w:vAlign w:val="center"/>
          </w:tcPr>
          <w:p w14:paraId="25E349F8">
            <w:pPr>
              <w:widowControl/>
              <w:spacing w:line="360" w:lineRule="atLeast"/>
              <w:ind w:firstLine="470" w:firstLineChars="196"/>
              <w:jc w:val="left"/>
              <w:rPr>
                <w:rFonts w:hint="default" w:ascii="Times New Roman" w:hAnsi="Times New Roman" w:cs="Times New Roman"/>
                <w:color w:val="auto"/>
                <w:sz w:val="24"/>
                <w:highlight w:val="none"/>
              </w:rPr>
            </w:pPr>
          </w:p>
        </w:tc>
        <w:tc>
          <w:tcPr>
            <w:tcW w:w="886" w:type="dxa"/>
            <w:tcBorders>
              <w:left w:val="single" w:color="auto" w:sz="4" w:space="0"/>
            </w:tcBorders>
            <w:vAlign w:val="center"/>
          </w:tcPr>
          <w:p w14:paraId="3B2A94EB">
            <w:pPr>
              <w:widowControl/>
              <w:spacing w:line="360" w:lineRule="atLeast"/>
              <w:ind w:firstLine="470" w:firstLineChars="196"/>
              <w:jc w:val="left"/>
              <w:rPr>
                <w:rFonts w:hint="default" w:ascii="Times New Roman" w:hAnsi="Times New Roman" w:cs="Times New Roman"/>
                <w:color w:val="auto"/>
                <w:sz w:val="24"/>
                <w:highlight w:val="none"/>
              </w:rPr>
            </w:pPr>
          </w:p>
        </w:tc>
      </w:tr>
      <w:tr w14:paraId="771284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814" w:type="dxa"/>
            <w:tcBorders>
              <w:top w:val="single" w:color="auto" w:sz="4" w:space="0"/>
            </w:tcBorders>
            <w:vAlign w:val="center"/>
          </w:tcPr>
          <w:p w14:paraId="326C12DA">
            <w:pPr>
              <w:widowControl/>
              <w:spacing w:line="360" w:lineRule="atLeast"/>
              <w:ind w:firstLine="470" w:firstLineChars="196"/>
              <w:jc w:val="left"/>
              <w:rPr>
                <w:rFonts w:hint="default" w:ascii="Times New Roman" w:hAnsi="Times New Roman" w:cs="Times New Roman"/>
                <w:color w:val="auto"/>
                <w:sz w:val="24"/>
                <w:highlight w:val="none"/>
              </w:rPr>
            </w:pPr>
          </w:p>
        </w:tc>
        <w:tc>
          <w:tcPr>
            <w:tcW w:w="1145" w:type="dxa"/>
            <w:tcBorders>
              <w:top w:val="single" w:color="auto" w:sz="4" w:space="0"/>
            </w:tcBorders>
            <w:vAlign w:val="center"/>
          </w:tcPr>
          <w:p w14:paraId="691FB384">
            <w:pPr>
              <w:widowControl/>
              <w:spacing w:line="360" w:lineRule="atLeast"/>
              <w:ind w:firstLine="470" w:firstLineChars="196"/>
              <w:jc w:val="left"/>
              <w:rPr>
                <w:rFonts w:hint="default" w:ascii="Times New Roman" w:hAnsi="Times New Roman" w:cs="Times New Roman"/>
                <w:color w:val="auto"/>
                <w:sz w:val="24"/>
                <w:highlight w:val="none"/>
              </w:rPr>
            </w:pPr>
          </w:p>
        </w:tc>
        <w:tc>
          <w:tcPr>
            <w:tcW w:w="1320" w:type="dxa"/>
            <w:tcBorders>
              <w:top w:val="single" w:color="auto" w:sz="4" w:space="0"/>
            </w:tcBorders>
            <w:vAlign w:val="center"/>
          </w:tcPr>
          <w:p w14:paraId="3B4B37BE">
            <w:pPr>
              <w:widowControl/>
              <w:spacing w:line="360" w:lineRule="atLeast"/>
              <w:ind w:firstLine="470" w:firstLineChars="196"/>
              <w:jc w:val="left"/>
              <w:rPr>
                <w:rFonts w:hint="default" w:ascii="Times New Roman" w:hAnsi="Times New Roman" w:cs="Times New Roman"/>
                <w:color w:val="auto"/>
                <w:sz w:val="24"/>
                <w:highlight w:val="none"/>
              </w:rPr>
            </w:pPr>
          </w:p>
        </w:tc>
        <w:tc>
          <w:tcPr>
            <w:tcW w:w="1161" w:type="dxa"/>
            <w:tcBorders>
              <w:top w:val="single" w:color="auto" w:sz="4" w:space="0"/>
            </w:tcBorders>
            <w:vAlign w:val="center"/>
          </w:tcPr>
          <w:p w14:paraId="48F8737C">
            <w:pPr>
              <w:widowControl/>
              <w:spacing w:line="360" w:lineRule="atLeast"/>
              <w:ind w:firstLine="470" w:firstLineChars="196"/>
              <w:jc w:val="left"/>
              <w:rPr>
                <w:rFonts w:hint="default" w:ascii="Times New Roman" w:hAnsi="Times New Roman" w:cs="Times New Roman"/>
                <w:color w:val="auto"/>
                <w:sz w:val="24"/>
                <w:highlight w:val="none"/>
              </w:rPr>
            </w:pPr>
          </w:p>
        </w:tc>
        <w:tc>
          <w:tcPr>
            <w:tcW w:w="1269" w:type="dxa"/>
            <w:gridSpan w:val="2"/>
            <w:tcBorders>
              <w:top w:val="single" w:color="auto" w:sz="4" w:space="0"/>
              <w:right w:val="single" w:color="auto" w:sz="4" w:space="0"/>
            </w:tcBorders>
            <w:vAlign w:val="center"/>
          </w:tcPr>
          <w:p w14:paraId="59D821D2">
            <w:pPr>
              <w:widowControl/>
              <w:spacing w:line="360" w:lineRule="atLeast"/>
              <w:ind w:firstLine="470" w:firstLineChars="196"/>
              <w:jc w:val="left"/>
              <w:rPr>
                <w:rFonts w:hint="default" w:ascii="Times New Roman" w:hAnsi="Times New Roman" w:cs="Times New Roman"/>
                <w:color w:val="auto"/>
                <w:sz w:val="24"/>
                <w:highlight w:val="none"/>
              </w:rPr>
            </w:pPr>
          </w:p>
        </w:tc>
        <w:tc>
          <w:tcPr>
            <w:tcW w:w="2032" w:type="dxa"/>
            <w:tcBorders>
              <w:top w:val="single" w:color="auto" w:sz="4" w:space="0"/>
              <w:left w:val="single" w:color="auto" w:sz="4" w:space="0"/>
              <w:right w:val="single" w:color="auto" w:sz="4" w:space="0"/>
            </w:tcBorders>
            <w:vAlign w:val="center"/>
          </w:tcPr>
          <w:p w14:paraId="208B7DE4">
            <w:pPr>
              <w:widowControl/>
              <w:spacing w:line="360" w:lineRule="atLeast"/>
              <w:ind w:firstLine="470" w:firstLineChars="196"/>
              <w:jc w:val="left"/>
              <w:rPr>
                <w:rFonts w:hint="default" w:ascii="Times New Roman" w:hAnsi="Times New Roman" w:cs="Times New Roman"/>
                <w:color w:val="auto"/>
                <w:sz w:val="24"/>
                <w:highlight w:val="none"/>
              </w:rPr>
            </w:pPr>
          </w:p>
        </w:tc>
        <w:tc>
          <w:tcPr>
            <w:tcW w:w="886" w:type="dxa"/>
            <w:tcBorders>
              <w:top w:val="single" w:color="auto" w:sz="4" w:space="0"/>
              <w:left w:val="single" w:color="auto" w:sz="4" w:space="0"/>
            </w:tcBorders>
            <w:vAlign w:val="center"/>
          </w:tcPr>
          <w:p w14:paraId="4DBAE778">
            <w:pPr>
              <w:widowControl/>
              <w:spacing w:line="360" w:lineRule="atLeast"/>
              <w:ind w:firstLine="470" w:firstLineChars="196"/>
              <w:jc w:val="left"/>
              <w:rPr>
                <w:rFonts w:hint="default" w:ascii="Times New Roman" w:hAnsi="Times New Roman" w:cs="Times New Roman"/>
                <w:color w:val="auto"/>
                <w:sz w:val="24"/>
                <w:highlight w:val="none"/>
              </w:rPr>
            </w:pPr>
          </w:p>
        </w:tc>
      </w:tr>
    </w:tbl>
    <w:p w14:paraId="456C65E8">
      <w:pPr>
        <w:widowControl/>
        <w:spacing w:line="360" w:lineRule="atLeast"/>
        <w:ind w:firstLine="470" w:firstLineChars="196"/>
        <w:jc w:val="left"/>
        <w:rPr>
          <w:rFonts w:hint="default" w:ascii="Times New Roman" w:hAnsi="Times New Roman" w:cs="Times New Roman"/>
          <w:color w:val="auto"/>
          <w:sz w:val="24"/>
          <w:highlight w:val="none"/>
        </w:rPr>
      </w:pPr>
    </w:p>
    <w:p w14:paraId="04021399">
      <w:pPr>
        <w:spacing w:line="360" w:lineRule="auto"/>
        <w:ind w:firstLine="42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注：</w:t>
      </w:r>
    </w:p>
    <w:p w14:paraId="3C9947CC">
      <w:pPr>
        <w:spacing w:line="360" w:lineRule="auto"/>
        <w:ind w:firstLine="42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1.供应商（仅限于供应商自己实施的）以上业绩需提供有关书面证明材料。“合同金额”需提供合同复印件；“是否通过验收”需提供合同验收合格或用户单位书面证明材料。</w:t>
      </w:r>
    </w:p>
    <w:p w14:paraId="18EBFCE7">
      <w:pPr>
        <w:spacing w:line="360" w:lineRule="auto"/>
        <w:ind w:firstLine="422" w:firstLineChars="200"/>
        <w:rPr>
          <w:rFonts w:hint="default" w:ascii="Times New Roman" w:hAnsi="Times New Roman" w:eastAsia="仿宋_GB2312" w:cs="Times New Roman"/>
          <w:b/>
          <w:bCs/>
          <w:color w:val="auto"/>
          <w:highlight w:val="none"/>
          <w:u w:val="single"/>
        </w:rPr>
      </w:pPr>
      <w:r>
        <w:rPr>
          <w:rFonts w:hint="default" w:ascii="Times New Roman" w:hAnsi="Times New Roman" w:cs="Times New Roman"/>
          <w:b/>
          <w:bCs/>
          <w:color w:val="auto"/>
          <w:highlight w:val="none"/>
          <w:u w:val="single"/>
        </w:rPr>
        <w:t>2.对于证明材料的特殊要求参照评审表。</w:t>
      </w:r>
    </w:p>
    <w:p w14:paraId="37666535">
      <w:pPr>
        <w:spacing w:line="360" w:lineRule="atLeast"/>
        <w:jc w:val="center"/>
        <w:rPr>
          <w:rFonts w:hint="default" w:ascii="Times New Roman" w:hAnsi="Times New Roman" w:eastAsia="仿宋_GB2312" w:cs="Times New Roman"/>
          <w:color w:val="auto"/>
          <w:sz w:val="24"/>
          <w:highlight w:val="none"/>
        </w:rPr>
      </w:pPr>
    </w:p>
    <w:p w14:paraId="40E81EFF">
      <w:pPr>
        <w:spacing w:line="360" w:lineRule="auto"/>
        <w:ind w:firstLine="480" w:firstLineChars="200"/>
        <w:jc w:val="left"/>
        <w:rPr>
          <w:rFonts w:hint="default" w:ascii="Times New Roman" w:hAnsi="Times New Roman" w:cs="Times New Roman"/>
          <w:color w:val="auto"/>
          <w:sz w:val="24"/>
          <w:highlight w:val="none"/>
        </w:rPr>
      </w:pPr>
    </w:p>
    <w:p w14:paraId="44849E18">
      <w:pPr>
        <w:spacing w:line="360" w:lineRule="auto"/>
        <w:ind w:firstLine="480" w:firstLineChars="200"/>
        <w:jc w:val="left"/>
        <w:rPr>
          <w:rFonts w:hint="default" w:ascii="Times New Roman" w:hAnsi="Times New Roman" w:cs="Times New Roman"/>
          <w:color w:val="auto"/>
          <w:sz w:val="24"/>
          <w:highlight w:val="none"/>
        </w:rPr>
      </w:pPr>
    </w:p>
    <w:p w14:paraId="1A8D5A2A">
      <w:pPr>
        <w:spacing w:line="360" w:lineRule="auto"/>
        <w:ind w:firstLine="480" w:firstLineChars="200"/>
        <w:jc w:val="left"/>
        <w:rPr>
          <w:rFonts w:hint="default" w:ascii="Times New Roman" w:hAnsi="Times New Roman" w:cs="Times New Roman"/>
          <w:color w:val="auto"/>
          <w:sz w:val="24"/>
          <w:highlight w:val="none"/>
        </w:rPr>
      </w:pPr>
    </w:p>
    <w:p w14:paraId="28FC611F">
      <w:pPr>
        <w:spacing w:line="360" w:lineRule="auto"/>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3.3本项目管理、技术、服务人员情况表</w:t>
      </w:r>
    </w:p>
    <w:p w14:paraId="052EA5CD">
      <w:pPr>
        <w:spacing w:line="360" w:lineRule="auto"/>
        <w:ind w:firstLine="482" w:firstLineChars="200"/>
        <w:jc w:val="left"/>
        <w:rPr>
          <w:rFonts w:hint="default" w:ascii="Times New Roman" w:hAnsi="Times New Roman" w:cs="Times New Roman"/>
          <w:b/>
          <w:bCs/>
          <w:color w:val="auto"/>
          <w:sz w:val="24"/>
          <w:highlight w:val="none"/>
        </w:rPr>
      </w:pPr>
    </w:p>
    <w:p w14:paraId="254698E2">
      <w:pPr>
        <w:pStyle w:val="28"/>
        <w:widowControl/>
        <w:ind w:firstLine="0" w:firstLineChars="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本项目管理、技术、服务人员情况表</w:t>
      </w:r>
    </w:p>
    <w:tbl>
      <w:tblPr>
        <w:tblStyle w:val="30"/>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14:paraId="12F3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vAlign w:val="center"/>
          </w:tcPr>
          <w:p w14:paraId="11851EDB">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职责分工</w:t>
            </w:r>
          </w:p>
        </w:tc>
        <w:tc>
          <w:tcPr>
            <w:tcW w:w="1231" w:type="dxa"/>
            <w:tcBorders>
              <w:top w:val="single" w:color="auto" w:sz="4" w:space="0"/>
              <w:left w:val="single" w:color="auto" w:sz="4" w:space="0"/>
              <w:bottom w:val="single" w:color="auto" w:sz="4" w:space="0"/>
              <w:right w:val="single" w:color="auto" w:sz="4" w:space="0"/>
            </w:tcBorders>
            <w:vAlign w:val="center"/>
          </w:tcPr>
          <w:p w14:paraId="1BBD9BD3">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姓名</w:t>
            </w:r>
          </w:p>
        </w:tc>
        <w:tc>
          <w:tcPr>
            <w:tcW w:w="1192" w:type="dxa"/>
            <w:tcBorders>
              <w:top w:val="single" w:color="auto" w:sz="4" w:space="0"/>
              <w:left w:val="single" w:color="auto" w:sz="4" w:space="0"/>
              <w:bottom w:val="single" w:color="auto" w:sz="4" w:space="0"/>
              <w:right w:val="single" w:color="auto" w:sz="4" w:space="0"/>
            </w:tcBorders>
            <w:vAlign w:val="center"/>
          </w:tcPr>
          <w:p w14:paraId="2C0D248D">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现职务</w:t>
            </w:r>
          </w:p>
        </w:tc>
        <w:tc>
          <w:tcPr>
            <w:tcW w:w="2196" w:type="dxa"/>
            <w:tcBorders>
              <w:top w:val="single" w:color="auto" w:sz="4" w:space="0"/>
              <w:left w:val="single" w:color="auto" w:sz="4" w:space="0"/>
              <w:bottom w:val="single" w:color="auto" w:sz="4" w:space="0"/>
              <w:right w:val="single" w:color="auto" w:sz="4" w:space="0"/>
            </w:tcBorders>
            <w:vAlign w:val="center"/>
          </w:tcPr>
          <w:p w14:paraId="475DBD02">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曾主持/参与的</w:t>
            </w:r>
          </w:p>
          <w:p w14:paraId="5B683F65">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同类项目经历</w:t>
            </w:r>
          </w:p>
        </w:tc>
        <w:tc>
          <w:tcPr>
            <w:tcW w:w="749" w:type="dxa"/>
            <w:tcBorders>
              <w:top w:val="single" w:color="auto" w:sz="4" w:space="0"/>
              <w:left w:val="single" w:color="auto" w:sz="4" w:space="0"/>
              <w:bottom w:val="single" w:color="auto" w:sz="4" w:space="0"/>
              <w:right w:val="single" w:color="auto" w:sz="4" w:space="0"/>
            </w:tcBorders>
            <w:vAlign w:val="center"/>
          </w:tcPr>
          <w:p w14:paraId="02B85045">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职称</w:t>
            </w:r>
          </w:p>
        </w:tc>
        <w:tc>
          <w:tcPr>
            <w:tcW w:w="818" w:type="dxa"/>
            <w:tcBorders>
              <w:top w:val="single" w:color="auto" w:sz="4" w:space="0"/>
              <w:left w:val="single" w:color="auto" w:sz="4" w:space="0"/>
              <w:bottom w:val="single" w:color="auto" w:sz="4" w:space="0"/>
              <w:right w:val="single" w:color="auto" w:sz="4" w:space="0"/>
            </w:tcBorders>
            <w:vAlign w:val="center"/>
          </w:tcPr>
          <w:p w14:paraId="0F5E13D3">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专业</w:t>
            </w:r>
          </w:p>
          <w:p w14:paraId="1B75768A">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工龄</w:t>
            </w:r>
          </w:p>
        </w:tc>
        <w:tc>
          <w:tcPr>
            <w:tcW w:w="1236" w:type="dxa"/>
            <w:tcBorders>
              <w:top w:val="single" w:color="auto" w:sz="4" w:space="0"/>
              <w:left w:val="single" w:color="auto" w:sz="4" w:space="0"/>
              <w:bottom w:val="single" w:color="auto" w:sz="4" w:space="0"/>
              <w:right w:val="single" w:color="auto" w:sz="4" w:space="0"/>
            </w:tcBorders>
            <w:vAlign w:val="center"/>
          </w:tcPr>
          <w:p w14:paraId="56707D61">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联系电话</w:t>
            </w:r>
          </w:p>
        </w:tc>
      </w:tr>
      <w:tr w14:paraId="264D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vAlign w:val="center"/>
          </w:tcPr>
          <w:p w14:paraId="2ED1A1FE">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总负责人</w:t>
            </w:r>
          </w:p>
        </w:tc>
        <w:tc>
          <w:tcPr>
            <w:tcW w:w="1231" w:type="dxa"/>
            <w:tcBorders>
              <w:top w:val="single" w:color="auto" w:sz="4" w:space="0"/>
              <w:left w:val="single" w:color="auto" w:sz="4" w:space="0"/>
              <w:bottom w:val="nil"/>
              <w:right w:val="single" w:color="auto" w:sz="4" w:space="0"/>
            </w:tcBorders>
            <w:vAlign w:val="center"/>
          </w:tcPr>
          <w:p w14:paraId="381D3107">
            <w:pPr>
              <w:jc w:val="center"/>
              <w:rPr>
                <w:rFonts w:hint="default" w:ascii="Times New Roman" w:hAnsi="Times New Roman" w:cs="Times New Roman"/>
                <w:color w:val="auto"/>
                <w:highlight w:val="none"/>
              </w:rPr>
            </w:pPr>
          </w:p>
        </w:tc>
        <w:tc>
          <w:tcPr>
            <w:tcW w:w="1192" w:type="dxa"/>
            <w:tcBorders>
              <w:top w:val="single" w:color="auto" w:sz="4" w:space="0"/>
              <w:left w:val="single" w:color="auto" w:sz="4" w:space="0"/>
              <w:bottom w:val="nil"/>
              <w:right w:val="single" w:color="auto" w:sz="4" w:space="0"/>
            </w:tcBorders>
            <w:vAlign w:val="center"/>
          </w:tcPr>
          <w:p w14:paraId="35667F6A">
            <w:pPr>
              <w:jc w:val="center"/>
              <w:rPr>
                <w:rFonts w:hint="default" w:ascii="Times New Roman" w:hAnsi="Times New Roman" w:cs="Times New Roman"/>
                <w:color w:val="auto"/>
                <w:highlight w:val="none"/>
              </w:rPr>
            </w:pPr>
          </w:p>
        </w:tc>
        <w:tc>
          <w:tcPr>
            <w:tcW w:w="2196" w:type="dxa"/>
            <w:tcBorders>
              <w:top w:val="single" w:color="auto" w:sz="4" w:space="0"/>
              <w:left w:val="single" w:color="auto" w:sz="4" w:space="0"/>
              <w:bottom w:val="nil"/>
              <w:right w:val="single" w:color="auto" w:sz="4" w:space="0"/>
            </w:tcBorders>
            <w:vAlign w:val="center"/>
          </w:tcPr>
          <w:p w14:paraId="70891984">
            <w:pPr>
              <w:pStyle w:val="38"/>
              <w:keepNext w:val="0"/>
              <w:adjustRightInd/>
              <w:spacing w:before="0" w:after="0" w:line="240" w:lineRule="auto"/>
              <w:rPr>
                <w:rFonts w:hint="default" w:ascii="Times New Roman" w:hAnsi="Times New Roman" w:cs="Times New Roman"/>
                <w:color w:val="auto"/>
                <w:spacing w:val="0"/>
                <w:kern w:val="2"/>
                <w:sz w:val="21"/>
                <w:szCs w:val="21"/>
                <w:highlight w:val="none"/>
              </w:rPr>
            </w:pPr>
          </w:p>
        </w:tc>
        <w:tc>
          <w:tcPr>
            <w:tcW w:w="749" w:type="dxa"/>
            <w:tcBorders>
              <w:top w:val="single" w:color="auto" w:sz="4" w:space="0"/>
              <w:left w:val="single" w:color="auto" w:sz="4" w:space="0"/>
              <w:bottom w:val="nil"/>
              <w:right w:val="single" w:color="auto" w:sz="4" w:space="0"/>
            </w:tcBorders>
            <w:vAlign w:val="center"/>
          </w:tcPr>
          <w:p w14:paraId="5538F9C8">
            <w:pPr>
              <w:jc w:val="center"/>
              <w:rPr>
                <w:rFonts w:hint="default" w:ascii="Times New Roman" w:hAnsi="Times New Roman" w:cs="Times New Roman"/>
                <w:color w:val="auto"/>
                <w:highlight w:val="none"/>
              </w:rPr>
            </w:pPr>
          </w:p>
        </w:tc>
        <w:tc>
          <w:tcPr>
            <w:tcW w:w="818" w:type="dxa"/>
            <w:tcBorders>
              <w:top w:val="single" w:color="auto" w:sz="4" w:space="0"/>
              <w:left w:val="single" w:color="auto" w:sz="4" w:space="0"/>
              <w:bottom w:val="nil"/>
              <w:right w:val="single" w:color="auto" w:sz="4" w:space="0"/>
            </w:tcBorders>
            <w:vAlign w:val="center"/>
          </w:tcPr>
          <w:p w14:paraId="7A7262FA">
            <w:pPr>
              <w:ind w:firstLine="12"/>
              <w:jc w:val="center"/>
              <w:rPr>
                <w:rFonts w:hint="default" w:ascii="Times New Roman" w:hAnsi="Times New Roman" w:cs="Times New Roman"/>
                <w:color w:val="auto"/>
                <w:highlight w:val="none"/>
              </w:rPr>
            </w:pPr>
          </w:p>
        </w:tc>
        <w:tc>
          <w:tcPr>
            <w:tcW w:w="1236" w:type="dxa"/>
            <w:tcBorders>
              <w:top w:val="single" w:color="auto" w:sz="4" w:space="0"/>
              <w:left w:val="single" w:color="auto" w:sz="4" w:space="0"/>
              <w:bottom w:val="nil"/>
              <w:right w:val="single" w:color="auto" w:sz="4" w:space="0"/>
            </w:tcBorders>
            <w:vAlign w:val="center"/>
          </w:tcPr>
          <w:p w14:paraId="35C64AC8">
            <w:pPr>
              <w:ind w:firstLine="12"/>
              <w:jc w:val="center"/>
              <w:rPr>
                <w:rFonts w:hint="default" w:ascii="Times New Roman" w:hAnsi="Times New Roman" w:cs="Times New Roman"/>
                <w:color w:val="auto"/>
                <w:highlight w:val="none"/>
              </w:rPr>
            </w:pPr>
          </w:p>
        </w:tc>
      </w:tr>
      <w:tr w14:paraId="7007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vAlign w:val="center"/>
          </w:tcPr>
          <w:p w14:paraId="627F2000">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主要技术人员</w:t>
            </w:r>
          </w:p>
        </w:tc>
        <w:tc>
          <w:tcPr>
            <w:tcW w:w="1231" w:type="dxa"/>
            <w:tcBorders>
              <w:top w:val="single" w:color="auto" w:sz="4" w:space="0"/>
              <w:left w:val="single" w:color="auto" w:sz="4" w:space="0"/>
              <w:bottom w:val="single" w:color="auto" w:sz="4" w:space="0"/>
              <w:right w:val="single" w:color="auto" w:sz="4" w:space="0"/>
            </w:tcBorders>
            <w:vAlign w:val="center"/>
          </w:tcPr>
          <w:p w14:paraId="66FB0C48">
            <w:pPr>
              <w:jc w:val="center"/>
              <w:rPr>
                <w:rFonts w:hint="default" w:ascii="Times New Roman" w:hAnsi="Times New Roman" w:cs="Times New Roman"/>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2FAA2115">
            <w:pPr>
              <w:jc w:val="center"/>
              <w:rPr>
                <w:rFonts w:hint="default" w:ascii="Times New Roman" w:hAnsi="Times New Roman" w:cs="Times New Roman"/>
                <w:color w:val="auto"/>
                <w:highlight w:val="none"/>
              </w:rPr>
            </w:pPr>
          </w:p>
        </w:tc>
        <w:tc>
          <w:tcPr>
            <w:tcW w:w="2196" w:type="dxa"/>
            <w:tcBorders>
              <w:top w:val="single" w:color="auto" w:sz="4" w:space="0"/>
              <w:left w:val="single" w:color="auto" w:sz="4" w:space="0"/>
              <w:bottom w:val="single" w:color="auto" w:sz="4" w:space="0"/>
              <w:right w:val="single" w:color="auto" w:sz="4" w:space="0"/>
            </w:tcBorders>
            <w:vAlign w:val="center"/>
          </w:tcPr>
          <w:p w14:paraId="6FF4CCB2">
            <w:pPr>
              <w:jc w:val="center"/>
              <w:rPr>
                <w:rFonts w:hint="default" w:ascii="Times New Roman" w:hAnsi="Times New Roman" w:cs="Times New Roman"/>
                <w:color w:val="auto"/>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5B40F6DE">
            <w:pPr>
              <w:jc w:val="center"/>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14:paraId="3460E280">
            <w:pPr>
              <w:jc w:val="center"/>
              <w:rPr>
                <w:rFonts w:hint="default" w:ascii="Times New Roman" w:hAnsi="Times New Roman" w:cs="Times New Roman"/>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5B31EAE1">
            <w:pPr>
              <w:jc w:val="center"/>
              <w:rPr>
                <w:rFonts w:hint="default" w:ascii="Times New Roman" w:hAnsi="Times New Roman" w:cs="Times New Roman"/>
                <w:color w:val="auto"/>
                <w:highlight w:val="none"/>
              </w:rPr>
            </w:pPr>
          </w:p>
        </w:tc>
      </w:tr>
      <w:tr w14:paraId="4BDC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0C36898E">
            <w:pPr>
              <w:widowControl/>
              <w:jc w:val="left"/>
              <w:rPr>
                <w:rFonts w:hint="default" w:ascii="Times New Roman" w:hAnsi="Times New Roman" w:cs="Times New Roman"/>
                <w:color w:val="auto"/>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3D7D7391">
            <w:pPr>
              <w:jc w:val="center"/>
              <w:rPr>
                <w:rFonts w:hint="default" w:ascii="Times New Roman" w:hAnsi="Times New Roman" w:cs="Times New Roman"/>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54E05ABA">
            <w:pPr>
              <w:jc w:val="center"/>
              <w:rPr>
                <w:rFonts w:hint="default" w:ascii="Times New Roman" w:hAnsi="Times New Roman" w:cs="Times New Roman"/>
                <w:color w:val="auto"/>
                <w:highlight w:val="none"/>
              </w:rPr>
            </w:pPr>
          </w:p>
        </w:tc>
        <w:tc>
          <w:tcPr>
            <w:tcW w:w="2196" w:type="dxa"/>
            <w:tcBorders>
              <w:top w:val="single" w:color="auto" w:sz="4" w:space="0"/>
              <w:left w:val="single" w:color="auto" w:sz="4" w:space="0"/>
              <w:bottom w:val="single" w:color="auto" w:sz="4" w:space="0"/>
              <w:right w:val="single" w:color="auto" w:sz="4" w:space="0"/>
            </w:tcBorders>
            <w:vAlign w:val="center"/>
          </w:tcPr>
          <w:p w14:paraId="4DC15525">
            <w:pPr>
              <w:jc w:val="center"/>
              <w:rPr>
                <w:rFonts w:hint="default" w:ascii="Times New Roman" w:hAnsi="Times New Roman" w:cs="Times New Roman"/>
                <w:color w:val="auto"/>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2236BDE2">
            <w:pPr>
              <w:jc w:val="center"/>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14:paraId="3A87085A">
            <w:pPr>
              <w:jc w:val="center"/>
              <w:rPr>
                <w:rFonts w:hint="default" w:ascii="Times New Roman" w:hAnsi="Times New Roman" w:cs="Times New Roman"/>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482C0E43">
            <w:pPr>
              <w:jc w:val="center"/>
              <w:rPr>
                <w:rFonts w:hint="default" w:ascii="Times New Roman" w:hAnsi="Times New Roman" w:cs="Times New Roman"/>
                <w:color w:val="auto"/>
                <w:highlight w:val="none"/>
              </w:rPr>
            </w:pPr>
          </w:p>
        </w:tc>
      </w:tr>
      <w:tr w14:paraId="66513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18A27F5E">
            <w:pPr>
              <w:widowControl/>
              <w:jc w:val="left"/>
              <w:rPr>
                <w:rFonts w:hint="default" w:ascii="Times New Roman" w:hAnsi="Times New Roman" w:cs="Times New Roman"/>
                <w:color w:val="auto"/>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72904A58">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192" w:type="dxa"/>
            <w:tcBorders>
              <w:top w:val="single" w:color="auto" w:sz="4" w:space="0"/>
              <w:left w:val="single" w:color="auto" w:sz="4" w:space="0"/>
              <w:bottom w:val="single" w:color="auto" w:sz="4" w:space="0"/>
              <w:right w:val="single" w:color="auto" w:sz="4" w:space="0"/>
            </w:tcBorders>
            <w:vAlign w:val="center"/>
          </w:tcPr>
          <w:p w14:paraId="3C2574FA">
            <w:pPr>
              <w:jc w:val="center"/>
              <w:rPr>
                <w:rFonts w:hint="default" w:ascii="Times New Roman" w:hAnsi="Times New Roman" w:cs="Times New Roman"/>
                <w:color w:val="auto"/>
                <w:highlight w:val="none"/>
              </w:rPr>
            </w:pPr>
          </w:p>
        </w:tc>
        <w:tc>
          <w:tcPr>
            <w:tcW w:w="2196" w:type="dxa"/>
            <w:tcBorders>
              <w:top w:val="single" w:color="auto" w:sz="4" w:space="0"/>
              <w:left w:val="single" w:color="auto" w:sz="4" w:space="0"/>
              <w:bottom w:val="single" w:color="auto" w:sz="4" w:space="0"/>
              <w:right w:val="single" w:color="auto" w:sz="4" w:space="0"/>
            </w:tcBorders>
            <w:vAlign w:val="center"/>
          </w:tcPr>
          <w:p w14:paraId="6BECFF02">
            <w:pPr>
              <w:jc w:val="center"/>
              <w:rPr>
                <w:rFonts w:hint="default" w:ascii="Times New Roman" w:hAnsi="Times New Roman" w:cs="Times New Roman"/>
                <w:color w:val="auto"/>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5F8A6ED4">
            <w:pPr>
              <w:jc w:val="center"/>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14:paraId="5C57A9FF">
            <w:pPr>
              <w:jc w:val="center"/>
              <w:rPr>
                <w:rFonts w:hint="default" w:ascii="Times New Roman" w:hAnsi="Times New Roman" w:cs="Times New Roman"/>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1FC898B5">
            <w:pPr>
              <w:jc w:val="center"/>
              <w:rPr>
                <w:rFonts w:hint="default" w:ascii="Times New Roman" w:hAnsi="Times New Roman" w:cs="Times New Roman"/>
                <w:color w:val="auto"/>
                <w:highlight w:val="none"/>
              </w:rPr>
            </w:pPr>
          </w:p>
        </w:tc>
      </w:tr>
      <w:tr w14:paraId="0E75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vAlign w:val="center"/>
          </w:tcPr>
          <w:p w14:paraId="62DB9B23">
            <w:pPr>
              <w:spacing w:line="360" w:lineRule="auto"/>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主要售后服务人员</w:t>
            </w:r>
          </w:p>
        </w:tc>
        <w:tc>
          <w:tcPr>
            <w:tcW w:w="1231" w:type="dxa"/>
            <w:tcBorders>
              <w:top w:val="single" w:color="auto" w:sz="4" w:space="0"/>
              <w:left w:val="single" w:color="auto" w:sz="4" w:space="0"/>
              <w:bottom w:val="single" w:color="auto" w:sz="4" w:space="0"/>
              <w:right w:val="single" w:color="auto" w:sz="4" w:space="0"/>
            </w:tcBorders>
            <w:vAlign w:val="center"/>
          </w:tcPr>
          <w:p w14:paraId="68A4E4DD">
            <w:pPr>
              <w:jc w:val="center"/>
              <w:rPr>
                <w:rFonts w:hint="default" w:ascii="Times New Roman" w:hAnsi="Times New Roman" w:cs="Times New Roman"/>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15140D15">
            <w:pPr>
              <w:jc w:val="center"/>
              <w:rPr>
                <w:rFonts w:hint="default" w:ascii="Times New Roman" w:hAnsi="Times New Roman" w:cs="Times New Roman"/>
                <w:color w:val="auto"/>
                <w:highlight w:val="none"/>
              </w:rPr>
            </w:pPr>
          </w:p>
        </w:tc>
        <w:tc>
          <w:tcPr>
            <w:tcW w:w="2196" w:type="dxa"/>
            <w:tcBorders>
              <w:top w:val="single" w:color="auto" w:sz="4" w:space="0"/>
              <w:left w:val="single" w:color="auto" w:sz="4" w:space="0"/>
              <w:bottom w:val="single" w:color="auto" w:sz="4" w:space="0"/>
              <w:right w:val="single" w:color="auto" w:sz="4" w:space="0"/>
            </w:tcBorders>
            <w:vAlign w:val="center"/>
          </w:tcPr>
          <w:p w14:paraId="1C6D3240">
            <w:pPr>
              <w:jc w:val="center"/>
              <w:rPr>
                <w:rFonts w:hint="default" w:ascii="Times New Roman" w:hAnsi="Times New Roman" w:cs="Times New Roman"/>
                <w:color w:val="auto"/>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5232FAC5">
            <w:pPr>
              <w:jc w:val="center"/>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14:paraId="0FC39B08">
            <w:pPr>
              <w:jc w:val="center"/>
              <w:rPr>
                <w:rFonts w:hint="default" w:ascii="Times New Roman" w:hAnsi="Times New Roman" w:cs="Times New Roman"/>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101593BB">
            <w:pPr>
              <w:jc w:val="center"/>
              <w:rPr>
                <w:rFonts w:hint="default" w:ascii="Times New Roman" w:hAnsi="Times New Roman" w:cs="Times New Roman"/>
                <w:color w:val="auto"/>
                <w:highlight w:val="none"/>
              </w:rPr>
            </w:pPr>
          </w:p>
        </w:tc>
      </w:tr>
      <w:tr w14:paraId="170A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15045739">
            <w:pPr>
              <w:widowControl/>
              <w:jc w:val="left"/>
              <w:rPr>
                <w:rFonts w:hint="default" w:ascii="Times New Roman" w:hAnsi="Times New Roman" w:cs="Times New Roman"/>
                <w:color w:val="auto"/>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3D2FB5FD">
            <w:pPr>
              <w:jc w:val="center"/>
              <w:rPr>
                <w:rFonts w:hint="default" w:ascii="Times New Roman" w:hAnsi="Times New Roman" w:cs="Times New Roman"/>
                <w:color w:val="auto"/>
                <w:highlight w:val="none"/>
              </w:rPr>
            </w:pPr>
          </w:p>
        </w:tc>
        <w:tc>
          <w:tcPr>
            <w:tcW w:w="1192" w:type="dxa"/>
            <w:tcBorders>
              <w:top w:val="single" w:color="auto" w:sz="4" w:space="0"/>
              <w:left w:val="single" w:color="auto" w:sz="4" w:space="0"/>
              <w:bottom w:val="single" w:color="auto" w:sz="4" w:space="0"/>
              <w:right w:val="single" w:color="auto" w:sz="4" w:space="0"/>
            </w:tcBorders>
            <w:vAlign w:val="center"/>
          </w:tcPr>
          <w:p w14:paraId="7C16D5C1">
            <w:pPr>
              <w:jc w:val="center"/>
              <w:rPr>
                <w:rFonts w:hint="default" w:ascii="Times New Roman" w:hAnsi="Times New Roman" w:cs="Times New Roman"/>
                <w:color w:val="auto"/>
                <w:highlight w:val="none"/>
              </w:rPr>
            </w:pPr>
          </w:p>
        </w:tc>
        <w:tc>
          <w:tcPr>
            <w:tcW w:w="2196" w:type="dxa"/>
            <w:tcBorders>
              <w:top w:val="single" w:color="auto" w:sz="4" w:space="0"/>
              <w:left w:val="single" w:color="auto" w:sz="4" w:space="0"/>
              <w:bottom w:val="single" w:color="auto" w:sz="4" w:space="0"/>
              <w:right w:val="single" w:color="auto" w:sz="4" w:space="0"/>
            </w:tcBorders>
            <w:vAlign w:val="center"/>
          </w:tcPr>
          <w:p w14:paraId="57C2DE8F">
            <w:pPr>
              <w:jc w:val="center"/>
              <w:rPr>
                <w:rFonts w:hint="default" w:ascii="Times New Roman" w:hAnsi="Times New Roman" w:cs="Times New Roman"/>
                <w:color w:val="auto"/>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7121CA14">
            <w:pPr>
              <w:jc w:val="center"/>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14:paraId="0D8DD45E">
            <w:pPr>
              <w:jc w:val="center"/>
              <w:rPr>
                <w:rFonts w:hint="default" w:ascii="Times New Roman" w:hAnsi="Times New Roman" w:cs="Times New Roman"/>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5728A447">
            <w:pPr>
              <w:jc w:val="center"/>
              <w:rPr>
                <w:rFonts w:hint="default" w:ascii="Times New Roman" w:hAnsi="Times New Roman" w:cs="Times New Roman"/>
                <w:color w:val="auto"/>
                <w:highlight w:val="none"/>
              </w:rPr>
            </w:pPr>
          </w:p>
        </w:tc>
      </w:tr>
      <w:tr w14:paraId="56D9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199D2B1F">
            <w:pPr>
              <w:widowControl/>
              <w:jc w:val="left"/>
              <w:rPr>
                <w:rFonts w:hint="default" w:ascii="Times New Roman" w:hAnsi="Times New Roman" w:cs="Times New Roman"/>
                <w:color w:val="auto"/>
                <w:highlight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3BE825FE">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1192" w:type="dxa"/>
            <w:tcBorders>
              <w:top w:val="single" w:color="auto" w:sz="4" w:space="0"/>
              <w:left w:val="single" w:color="auto" w:sz="4" w:space="0"/>
              <w:bottom w:val="single" w:color="auto" w:sz="4" w:space="0"/>
              <w:right w:val="single" w:color="auto" w:sz="4" w:space="0"/>
            </w:tcBorders>
            <w:vAlign w:val="center"/>
          </w:tcPr>
          <w:p w14:paraId="08E589E1">
            <w:pPr>
              <w:jc w:val="center"/>
              <w:rPr>
                <w:rFonts w:hint="default" w:ascii="Times New Roman" w:hAnsi="Times New Roman" w:cs="Times New Roman"/>
                <w:color w:val="auto"/>
                <w:highlight w:val="none"/>
              </w:rPr>
            </w:pPr>
          </w:p>
        </w:tc>
        <w:tc>
          <w:tcPr>
            <w:tcW w:w="2196" w:type="dxa"/>
            <w:tcBorders>
              <w:top w:val="single" w:color="auto" w:sz="4" w:space="0"/>
              <w:left w:val="single" w:color="auto" w:sz="4" w:space="0"/>
              <w:bottom w:val="single" w:color="auto" w:sz="4" w:space="0"/>
              <w:right w:val="single" w:color="auto" w:sz="4" w:space="0"/>
            </w:tcBorders>
            <w:vAlign w:val="center"/>
          </w:tcPr>
          <w:p w14:paraId="1B6B815C">
            <w:pPr>
              <w:jc w:val="center"/>
              <w:rPr>
                <w:rFonts w:hint="default" w:ascii="Times New Roman" w:hAnsi="Times New Roman" w:cs="Times New Roman"/>
                <w:color w:val="auto"/>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14:paraId="1C2C0B6B">
            <w:pPr>
              <w:jc w:val="center"/>
              <w:rPr>
                <w:rFonts w:hint="default" w:ascii="Times New Roman" w:hAnsi="Times New Roman" w:cs="Times New Roman"/>
                <w:color w:val="auto"/>
                <w:highlight w:val="none"/>
              </w:rPr>
            </w:pPr>
          </w:p>
        </w:tc>
        <w:tc>
          <w:tcPr>
            <w:tcW w:w="818" w:type="dxa"/>
            <w:tcBorders>
              <w:top w:val="single" w:color="auto" w:sz="4" w:space="0"/>
              <w:left w:val="single" w:color="auto" w:sz="4" w:space="0"/>
              <w:bottom w:val="single" w:color="auto" w:sz="4" w:space="0"/>
              <w:right w:val="single" w:color="auto" w:sz="4" w:space="0"/>
            </w:tcBorders>
            <w:vAlign w:val="center"/>
          </w:tcPr>
          <w:p w14:paraId="2E5E8693">
            <w:pPr>
              <w:jc w:val="center"/>
              <w:rPr>
                <w:rFonts w:hint="default" w:ascii="Times New Roman" w:hAnsi="Times New Roman" w:cs="Times New Roman"/>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0503B0D6">
            <w:pPr>
              <w:jc w:val="center"/>
              <w:rPr>
                <w:rFonts w:hint="default" w:ascii="Times New Roman" w:hAnsi="Times New Roman" w:cs="Times New Roman"/>
                <w:color w:val="auto"/>
                <w:highlight w:val="none"/>
              </w:rPr>
            </w:pPr>
          </w:p>
        </w:tc>
      </w:tr>
    </w:tbl>
    <w:p w14:paraId="571557BB">
      <w:pPr>
        <w:spacing w:line="360" w:lineRule="auto"/>
        <w:ind w:firstLine="42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注：</w:t>
      </w:r>
    </w:p>
    <w:p w14:paraId="431B1B8E">
      <w:pPr>
        <w:spacing w:line="360" w:lineRule="auto"/>
        <w:ind w:firstLine="42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1.对于主要管理、技术、服务人员可另页单独介绍。</w:t>
      </w:r>
    </w:p>
    <w:p w14:paraId="6C2C2A00">
      <w:pPr>
        <w:spacing w:line="360" w:lineRule="auto"/>
        <w:ind w:firstLine="422" w:firstLineChars="20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2.对于证明材料的特殊要求参照评审表。</w:t>
      </w:r>
    </w:p>
    <w:p w14:paraId="4414C907">
      <w:pPr>
        <w:spacing w:line="360" w:lineRule="auto"/>
        <w:jc w:val="left"/>
        <w:rPr>
          <w:rFonts w:hint="default" w:ascii="Times New Roman" w:hAnsi="Times New Roman" w:cs="Times New Roman"/>
          <w:b/>
          <w:bCs/>
          <w:color w:val="auto"/>
          <w:sz w:val="24"/>
          <w:highlight w:val="none"/>
        </w:rPr>
      </w:pPr>
    </w:p>
    <w:p w14:paraId="2C3800EC">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4.供应商认为对响应有利的其他资料。</w:t>
      </w:r>
    </w:p>
    <w:p w14:paraId="15E99517">
      <w:pPr>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br w:type="page"/>
      </w:r>
    </w:p>
    <w:p w14:paraId="0C9EF496">
      <w:pPr>
        <w:spacing w:line="360" w:lineRule="auto"/>
        <w:jc w:val="center"/>
        <w:rPr>
          <w:rFonts w:hint="default" w:ascii="Times New Roman" w:hAnsi="Times New Roman" w:eastAsia="黑体" w:cs="Times New Roman"/>
          <w:b/>
          <w:bCs/>
          <w:color w:val="auto"/>
          <w:kern w:val="0"/>
          <w:sz w:val="32"/>
          <w:szCs w:val="32"/>
          <w:highlight w:val="none"/>
        </w:rPr>
      </w:pPr>
      <w:r>
        <w:rPr>
          <w:rFonts w:hint="default" w:ascii="Times New Roman" w:hAnsi="Times New Roman" w:eastAsia="黑体" w:cs="Times New Roman"/>
          <w:b/>
          <w:bCs/>
          <w:color w:val="auto"/>
          <w:kern w:val="0"/>
          <w:sz w:val="32"/>
          <w:szCs w:val="32"/>
          <w:highlight w:val="none"/>
        </w:rPr>
        <w:t>四、其他附件</w:t>
      </w:r>
    </w:p>
    <w:p w14:paraId="0792C2F1">
      <w:pPr>
        <w:spacing w:before="156" w:beforeLines="50" w:line="500" w:lineRule="exact"/>
        <w:jc w:val="center"/>
        <w:rPr>
          <w:rFonts w:hint="default" w:ascii="Times New Roman" w:hAnsi="Times New Roman" w:eastAsia="黑体" w:cs="Times New Roman"/>
          <w:b/>
          <w:bCs/>
          <w:color w:val="auto"/>
          <w:sz w:val="32"/>
          <w:szCs w:val="32"/>
          <w:highlight w:val="none"/>
          <w:lang w:val="en-GB"/>
        </w:rPr>
      </w:pPr>
      <w:r>
        <w:rPr>
          <w:rFonts w:hint="default" w:ascii="Times New Roman" w:hAnsi="Times New Roman" w:eastAsia="黑体" w:cs="Times New Roman"/>
          <w:b/>
          <w:bCs/>
          <w:color w:val="auto"/>
          <w:sz w:val="32"/>
          <w:szCs w:val="32"/>
          <w:highlight w:val="none"/>
        </w:rPr>
        <w:t>（一）</w:t>
      </w:r>
      <w:r>
        <w:rPr>
          <w:rFonts w:hint="default" w:ascii="Times New Roman" w:hAnsi="Times New Roman" w:eastAsia="黑体" w:cs="Times New Roman"/>
          <w:b/>
          <w:bCs/>
          <w:color w:val="auto"/>
          <w:sz w:val="32"/>
          <w:szCs w:val="32"/>
          <w:highlight w:val="none"/>
          <w:lang w:val="en-GB"/>
        </w:rPr>
        <w:t>中小企业声明函</w:t>
      </w:r>
      <w:r>
        <w:rPr>
          <w:rFonts w:hint="default" w:ascii="Times New Roman" w:hAnsi="Times New Roman" w:eastAsia="黑体" w:cs="Times New Roman"/>
          <w:b/>
          <w:bCs/>
          <w:color w:val="auto"/>
          <w:sz w:val="32"/>
          <w:szCs w:val="32"/>
          <w:highlight w:val="none"/>
        </w:rPr>
        <w:t>格式</w:t>
      </w:r>
      <w:r>
        <w:rPr>
          <w:rFonts w:hint="default" w:ascii="Times New Roman" w:hAnsi="Times New Roman" w:eastAsia="黑体" w:cs="Times New Roman"/>
          <w:b/>
          <w:bCs/>
          <w:color w:val="auto"/>
          <w:sz w:val="32"/>
          <w:szCs w:val="32"/>
          <w:highlight w:val="none"/>
          <w:lang w:val="en-GB"/>
        </w:rPr>
        <w:t>、</w:t>
      </w:r>
      <w:r>
        <w:rPr>
          <w:rFonts w:hint="default" w:ascii="Times New Roman" w:hAnsi="Times New Roman" w:eastAsia="黑体" w:cs="Times New Roman"/>
          <w:b/>
          <w:bCs/>
          <w:color w:val="auto"/>
          <w:sz w:val="32"/>
          <w:szCs w:val="32"/>
          <w:highlight w:val="none"/>
        </w:rPr>
        <w:t>监狱企业证明文件、残疾人福利单位声明函格式</w:t>
      </w:r>
    </w:p>
    <w:p w14:paraId="41EC9F80">
      <w:pPr>
        <w:spacing w:line="360" w:lineRule="auto"/>
        <w:ind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u w:val="single"/>
        </w:rPr>
        <w:t>特别提醒：成交供应商的《中小企业声明函》、《残疾人福利性单位声明函》或监狱企业证明文件将随成交结果公告一同公布，接受社会监督。</w:t>
      </w:r>
    </w:p>
    <w:p w14:paraId="661FB81E">
      <w:pPr>
        <w:spacing w:line="360" w:lineRule="auto"/>
        <w:ind w:firstLine="480" w:firstLineChars="200"/>
        <w:rPr>
          <w:rFonts w:hint="default" w:ascii="Times New Roman" w:hAnsi="Times New Roman" w:cs="Times New Roman"/>
          <w:color w:val="auto"/>
          <w:sz w:val="24"/>
          <w:highlight w:val="none"/>
        </w:rPr>
      </w:pPr>
      <w:bookmarkStart w:id="258" w:name="_Toc2800"/>
      <w:bookmarkStart w:id="259" w:name="_Toc278794817"/>
      <w:r>
        <w:rPr>
          <w:rFonts w:hint="default" w:ascii="Times New Roman" w:hAnsi="Times New Roman" w:cs="Times New Roman"/>
          <w:color w:val="auto"/>
          <w:sz w:val="24"/>
          <w:highlight w:val="none"/>
        </w:rPr>
        <w:t>（1）关于中小企业判定</w:t>
      </w:r>
    </w:p>
    <w:p w14:paraId="765BF357">
      <w:pPr>
        <w:spacing w:line="360" w:lineRule="atLeas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中小企业声明函（服务）</w:t>
      </w:r>
    </w:p>
    <w:p w14:paraId="23C0D208">
      <w:pPr>
        <w:spacing w:line="360" w:lineRule="auto"/>
        <w:ind w:firstLine="567"/>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本公司（联合体）郑重声明，根据《政府采购促进中小企业发展管理办法》（财库﹝2020﹞46 号）的规定，本公司（联合体）参加</w:t>
      </w:r>
      <w:r>
        <w:rPr>
          <w:rFonts w:hint="default" w:ascii="Times New Roman" w:hAnsi="Times New Roman" w:cs="Times New Roman"/>
          <w:color w:val="auto"/>
          <w:kern w:val="0"/>
          <w:sz w:val="24"/>
          <w:szCs w:val="20"/>
          <w:highlight w:val="none"/>
          <w:u w:val="single"/>
        </w:rPr>
        <w:t>（采购代理机构名称）</w:t>
      </w:r>
      <w:r>
        <w:rPr>
          <w:rFonts w:hint="default" w:ascii="Times New Roman" w:hAnsi="Times New Roman" w:cs="Times New Roman"/>
          <w:color w:val="auto"/>
          <w:kern w:val="0"/>
          <w:sz w:val="24"/>
          <w:szCs w:val="20"/>
          <w:highlight w:val="none"/>
        </w:rPr>
        <w:t>的</w:t>
      </w:r>
      <w:r>
        <w:rPr>
          <w:rFonts w:hint="default" w:ascii="Times New Roman" w:hAnsi="Times New Roman" w:cs="Times New Roman"/>
          <w:color w:val="auto"/>
          <w:kern w:val="0"/>
          <w:sz w:val="24"/>
          <w:szCs w:val="20"/>
          <w:highlight w:val="none"/>
          <w:u w:val="single"/>
        </w:rPr>
        <w:t>（项目名称）</w:t>
      </w:r>
      <w:r>
        <w:rPr>
          <w:rFonts w:hint="default" w:ascii="Times New Roman" w:hAnsi="Times New Roman" w:cs="Times New Roman"/>
          <w:color w:val="auto"/>
          <w:kern w:val="0"/>
          <w:sz w:val="24"/>
          <w:szCs w:val="20"/>
          <w:highlight w:val="none"/>
        </w:rPr>
        <w:t>采购活动，服务全部由符合政策要求的中小企业承接。相关企业（含联合体中的中小企业、签订分包意向协议的中小企业）的具体情况如下：</w:t>
      </w:r>
    </w:p>
    <w:p w14:paraId="3C6B0569">
      <w:pPr>
        <w:spacing w:line="360" w:lineRule="auto"/>
        <w:ind w:firstLine="567"/>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1.</w:t>
      </w:r>
      <w:r>
        <w:rPr>
          <w:rFonts w:hint="default" w:ascii="Times New Roman" w:hAnsi="Times New Roman" w:cs="Times New Roman"/>
          <w:color w:val="auto"/>
          <w:kern w:val="0"/>
          <w:sz w:val="24"/>
          <w:szCs w:val="20"/>
          <w:highlight w:val="none"/>
          <w:u w:val="single"/>
        </w:rPr>
        <w:t>（项目名称）</w:t>
      </w:r>
      <w:r>
        <w:rPr>
          <w:rFonts w:hint="default" w:ascii="Times New Roman" w:hAnsi="Times New Roman" w:cs="Times New Roman"/>
          <w:color w:val="auto"/>
          <w:kern w:val="0"/>
          <w:sz w:val="24"/>
          <w:szCs w:val="20"/>
          <w:highlight w:val="none"/>
        </w:rPr>
        <w:t>，属于</w:t>
      </w:r>
      <w:r>
        <w:rPr>
          <w:rFonts w:hint="default" w:ascii="Times New Roman" w:hAnsi="Times New Roman" w:cs="Times New Roman"/>
          <w:color w:val="auto"/>
          <w:kern w:val="0"/>
          <w:sz w:val="24"/>
          <w:szCs w:val="20"/>
          <w:highlight w:val="none"/>
          <w:u w:val="single"/>
        </w:rPr>
        <w:t>（采购文件中明确的所属行业）</w:t>
      </w:r>
      <w:r>
        <w:rPr>
          <w:rFonts w:hint="default" w:ascii="Times New Roman" w:hAnsi="Times New Roman" w:cs="Times New Roman"/>
          <w:color w:val="auto"/>
          <w:kern w:val="0"/>
          <w:sz w:val="24"/>
          <w:szCs w:val="20"/>
          <w:highlight w:val="none"/>
        </w:rPr>
        <w:t xml:space="preserve">；承接企业为（企业名称），从业人员   人，营业收入为   万元，资产总额为   万元，属于（中型企业、小型企业、微型企业）； </w:t>
      </w:r>
    </w:p>
    <w:p w14:paraId="12663406">
      <w:pPr>
        <w:spacing w:line="360" w:lineRule="auto"/>
        <w:ind w:firstLine="567"/>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2.</w:t>
      </w:r>
      <w:r>
        <w:rPr>
          <w:rFonts w:hint="default" w:ascii="Times New Roman" w:hAnsi="Times New Roman" w:cs="Times New Roman"/>
          <w:color w:val="auto"/>
          <w:kern w:val="0"/>
          <w:sz w:val="24"/>
          <w:szCs w:val="20"/>
          <w:highlight w:val="none"/>
          <w:u w:val="single"/>
        </w:rPr>
        <w:t>（项目名称）</w:t>
      </w:r>
      <w:r>
        <w:rPr>
          <w:rFonts w:hint="default" w:ascii="Times New Roman" w:hAnsi="Times New Roman" w:cs="Times New Roman"/>
          <w:color w:val="auto"/>
          <w:kern w:val="0"/>
          <w:sz w:val="24"/>
          <w:szCs w:val="20"/>
          <w:highlight w:val="none"/>
        </w:rPr>
        <w:t>，属于</w:t>
      </w:r>
      <w:r>
        <w:rPr>
          <w:rFonts w:hint="default" w:ascii="Times New Roman" w:hAnsi="Times New Roman" w:cs="Times New Roman"/>
          <w:color w:val="auto"/>
          <w:kern w:val="0"/>
          <w:sz w:val="24"/>
          <w:szCs w:val="20"/>
          <w:highlight w:val="none"/>
          <w:u w:val="single"/>
        </w:rPr>
        <w:t>（采购文件中明确的所属行业）</w:t>
      </w:r>
      <w:r>
        <w:rPr>
          <w:rFonts w:hint="default" w:ascii="Times New Roman" w:hAnsi="Times New Roman" w:cs="Times New Roman"/>
          <w:color w:val="auto"/>
          <w:kern w:val="0"/>
          <w:sz w:val="24"/>
          <w:szCs w:val="20"/>
          <w:highlight w:val="none"/>
        </w:rPr>
        <w:t xml:space="preserve">；承接企业为（企业名称），从业人员   人，营业收入为   万元，资产总额为   万元，属于（中型企业、小型企业、微型企业）； </w:t>
      </w:r>
    </w:p>
    <w:p w14:paraId="30547909">
      <w:pPr>
        <w:spacing w:line="360" w:lineRule="auto"/>
        <w:ind w:firstLine="567"/>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w:t>
      </w:r>
    </w:p>
    <w:p w14:paraId="5B9BAAE8">
      <w:pPr>
        <w:spacing w:line="360" w:lineRule="auto"/>
        <w:ind w:firstLine="567"/>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以上企业，不属于大企业的分支机构，不存在控股股东为大企业的情形，也不存在与大企业的负责人为同一人的情形。</w:t>
      </w:r>
    </w:p>
    <w:p w14:paraId="356E2EA2">
      <w:pPr>
        <w:spacing w:line="360" w:lineRule="auto"/>
        <w:ind w:firstLine="567"/>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本企业对上述声明内容的真实性负责。如有虚假，将依法承担相应责任。</w:t>
      </w:r>
    </w:p>
    <w:p w14:paraId="516BA9D3">
      <w:pPr>
        <w:spacing w:line="360" w:lineRule="auto"/>
        <w:ind w:firstLine="567"/>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供应商名称（盖章）：</w:t>
      </w:r>
    </w:p>
    <w:p w14:paraId="79F403E2">
      <w:pPr>
        <w:spacing w:line="360" w:lineRule="auto"/>
        <w:ind w:firstLine="567"/>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日 期：</w:t>
      </w:r>
      <w:r>
        <w:rPr>
          <w:rFonts w:hint="default" w:ascii="Times New Roman" w:hAnsi="Times New Roman" w:cs="Times New Roman"/>
          <w:color w:val="auto"/>
          <w:sz w:val="24"/>
          <w:highlight w:val="none"/>
        </w:rPr>
        <w:t>年月日</w:t>
      </w:r>
    </w:p>
    <w:p w14:paraId="59AE664A">
      <w:pPr>
        <w:spacing w:line="360" w:lineRule="auto"/>
        <w:ind w:firstLine="567"/>
        <w:rPr>
          <w:rFonts w:hint="default" w:ascii="Times New Roman" w:hAnsi="Times New Roman" w:cs="Times New Roman"/>
          <w:color w:val="auto"/>
          <w:kern w:val="0"/>
          <w:sz w:val="24"/>
          <w:szCs w:val="20"/>
          <w:highlight w:val="none"/>
        </w:rPr>
      </w:pPr>
    </w:p>
    <w:p w14:paraId="0477A9EB">
      <w:pPr>
        <w:spacing w:line="360" w:lineRule="auto"/>
        <w:ind w:firstLine="567"/>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sz w:val="18"/>
          <w:highlight w:val="none"/>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8" name="直接连接符 8"/>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1312;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DksaFL&#10;6gEAALQDAAAOAAAAAAAAAAEAIAAAACEBAABkcnMvZTJvRG9jLnhtbFBLBQYAAAAABgAGAFkBAAB9&#10;BQAAAAA=&#10;">
                <v:fill on="f" focussize="0,0"/>
                <v:stroke color="#000000" joinstyle="round"/>
                <v:imagedata o:title=""/>
                <o:lock v:ext="edit" aspectratio="f"/>
              </v:line>
            </w:pict>
          </mc:Fallback>
        </mc:AlternateContent>
      </w:r>
    </w:p>
    <w:p w14:paraId="463053BE">
      <w:pPr>
        <w:widowControl/>
        <w:jc w:val="left"/>
        <w:rPr>
          <w:rFonts w:hint="default" w:ascii="Times New Roman" w:hAnsi="Times New Roman" w:cs="Times New Roman"/>
          <w:color w:val="auto"/>
          <w:kern w:val="0"/>
          <w:szCs w:val="21"/>
          <w:highlight w:val="none"/>
          <w:lang w:bidi="ar"/>
        </w:rPr>
      </w:pPr>
      <w:r>
        <w:rPr>
          <w:rFonts w:hint="default" w:ascii="Times New Roman" w:hAnsi="Times New Roman" w:cs="Times New Roman"/>
          <w:b/>
          <w:bCs/>
          <w:color w:val="auto"/>
          <w:kern w:val="0"/>
          <w:szCs w:val="21"/>
          <w:highlight w:val="none"/>
          <w:lang w:bidi="ar"/>
        </w:rPr>
        <w:t>备注：</w:t>
      </w:r>
      <w:r>
        <w:rPr>
          <w:rFonts w:hint="default" w:ascii="Times New Roman" w:hAnsi="Times New Roman" w:cs="Times New Roman"/>
          <w:color w:val="auto"/>
          <w:kern w:val="0"/>
          <w:szCs w:val="21"/>
          <w:highlight w:val="none"/>
          <w:lang w:bidi="ar"/>
        </w:rPr>
        <w:t>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14:paraId="1D13B4AF">
      <w:pPr>
        <w:widowControl/>
        <w:jc w:val="left"/>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2.从业人员、营业收入、资产总额填报上一年度数据，无上一年度数据的新成立企业可不填报。</w:t>
      </w:r>
    </w:p>
    <w:p w14:paraId="349D98C5">
      <w:pPr>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color w:val="auto"/>
          <w:sz w:val="24"/>
          <w:highlight w:val="none"/>
        </w:rPr>
        <w:t>（2）关于监狱企业的证明文件</w:t>
      </w:r>
    </w:p>
    <w:p w14:paraId="0FD39226">
      <w:pPr>
        <w:pStyle w:val="28"/>
        <w:widowControl/>
        <w:ind w:firstLine="0" w:firstLineChars="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关于监狱企业的证明文件</w:t>
      </w:r>
    </w:p>
    <w:p w14:paraId="0568A2A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7484F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监狱企业参加政府采购活动时，应当提供由省级以上监狱管理局、戒毒管理局（含新疆生产建设兵团）出具的属于监狱企业的证明文件。</w:t>
      </w:r>
    </w:p>
    <w:p w14:paraId="2E14A30B">
      <w:pPr>
        <w:spacing w:line="360" w:lineRule="auto"/>
        <w:ind w:firstLine="480" w:firstLineChars="200"/>
        <w:rPr>
          <w:rFonts w:hint="default" w:ascii="Times New Roman" w:hAnsi="Times New Roman" w:cs="Times New Roman"/>
          <w:color w:val="auto"/>
          <w:sz w:val="24"/>
          <w:highlight w:val="none"/>
        </w:rPr>
      </w:pPr>
    </w:p>
    <w:p w14:paraId="6488490D">
      <w:pPr>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br w:type="page"/>
      </w:r>
      <w:r>
        <w:rPr>
          <w:rFonts w:hint="default" w:ascii="Times New Roman" w:hAnsi="Times New Roman" w:cs="Times New Roman"/>
          <w:color w:val="auto"/>
          <w:sz w:val="24"/>
          <w:highlight w:val="none"/>
        </w:rPr>
        <w:t>（3）关于残疾人福利性单位判定</w:t>
      </w:r>
    </w:p>
    <w:p w14:paraId="3F3DD232">
      <w:pPr>
        <w:pStyle w:val="28"/>
        <w:widowControl/>
        <w:ind w:firstLine="0" w:firstLineChars="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残疾人福利单位声明函</w:t>
      </w:r>
    </w:p>
    <w:p w14:paraId="1FA27951">
      <w:pPr>
        <w:spacing w:line="360" w:lineRule="auto"/>
        <w:ind w:firstLine="567"/>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中国残疾人联合会关于促进残疾人就业政府采购政策的通知》（财库〔2017〕141号）的规定，本单位为符合条件的残疾人福利性单位，且本单位参加（采购代理机构名称）</w:t>
      </w:r>
      <w:r>
        <w:rPr>
          <w:rFonts w:hint="default" w:ascii="Times New Roman" w:hAnsi="Times New Roman" w:cs="Times New Roman"/>
          <w:color w:val="auto"/>
          <w:kern w:val="0"/>
          <w:sz w:val="24"/>
          <w:szCs w:val="20"/>
          <w:highlight w:val="none"/>
          <w:u w:val="single"/>
        </w:rPr>
        <w:t>（项目名称）</w:t>
      </w:r>
      <w:r>
        <w:rPr>
          <w:rFonts w:hint="default" w:ascii="Times New Roman" w:hAnsi="Times New Roman" w:cs="Times New Roman"/>
          <w:color w:val="auto"/>
          <w:kern w:val="0"/>
          <w:sz w:val="24"/>
          <w:szCs w:val="20"/>
          <w:highlight w:val="none"/>
        </w:rPr>
        <w:t>采购活动提供本单位制造的货物（由本单位承担工程/提供服务），或者提供其他残疾人福利性单位制造的货物（不包括使用非残疾人福利性单位注册商标的货物）。</w:t>
      </w:r>
    </w:p>
    <w:p w14:paraId="4F68D936">
      <w:pPr>
        <w:spacing w:line="360" w:lineRule="auto"/>
        <w:ind w:left="1080" w:leftChars="257" w:hanging="540"/>
        <w:rPr>
          <w:rFonts w:hint="default" w:ascii="Times New Roman" w:hAnsi="Times New Roman" w:cs="Times New Roman"/>
          <w:color w:val="auto"/>
          <w:kern w:val="0"/>
          <w:sz w:val="24"/>
          <w:szCs w:val="20"/>
          <w:highlight w:val="none"/>
        </w:rPr>
      </w:pPr>
      <w:r>
        <w:rPr>
          <w:rFonts w:hint="default" w:ascii="Times New Roman" w:hAnsi="Times New Roman" w:cs="Times New Roman"/>
          <w:color w:val="auto"/>
          <w:kern w:val="0"/>
          <w:sz w:val="24"/>
          <w:szCs w:val="20"/>
          <w:highlight w:val="none"/>
        </w:rPr>
        <w:t>本单位对上述声明的真实性负责。如有虚假，将依法承担相应责任。</w:t>
      </w:r>
    </w:p>
    <w:p w14:paraId="555EBC2D">
      <w:pPr>
        <w:spacing w:line="360" w:lineRule="auto"/>
        <w:ind w:left="1080" w:leftChars="257" w:hanging="540"/>
        <w:jc w:val="center"/>
        <w:rPr>
          <w:rFonts w:hint="default" w:ascii="Times New Roman" w:hAnsi="Times New Roman" w:cs="Times New Roman"/>
          <w:color w:val="auto"/>
          <w:kern w:val="0"/>
          <w:sz w:val="24"/>
          <w:szCs w:val="20"/>
          <w:highlight w:val="none"/>
        </w:rPr>
      </w:pPr>
    </w:p>
    <w:p w14:paraId="373801A6">
      <w:pPr>
        <w:spacing w:line="360" w:lineRule="auto"/>
        <w:ind w:left="1080" w:leftChars="257" w:hanging="540"/>
        <w:jc w:val="center"/>
        <w:rPr>
          <w:rFonts w:hint="default" w:ascii="Times New Roman" w:hAnsi="Times New Roman" w:cs="Times New Roman"/>
          <w:color w:val="auto"/>
          <w:kern w:val="0"/>
          <w:sz w:val="24"/>
          <w:szCs w:val="20"/>
          <w:highlight w:val="none"/>
        </w:rPr>
      </w:pPr>
    </w:p>
    <w:p w14:paraId="725D6B82">
      <w:pPr>
        <w:spacing w:line="360" w:lineRule="auto"/>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供应商名称（盖章）：</w:t>
      </w:r>
      <w:r>
        <w:rPr>
          <w:rFonts w:hint="default" w:ascii="Times New Roman" w:hAnsi="Times New Roman" w:cs="Times New Roman"/>
          <w:color w:val="auto"/>
          <w:sz w:val="24"/>
          <w:highlight w:val="none"/>
          <w:u w:val="single"/>
        </w:rPr>
        <w:t xml:space="preserve">                        </w:t>
      </w:r>
    </w:p>
    <w:p w14:paraId="75A93A28">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07003DBF">
      <w:pPr>
        <w:spacing w:line="360" w:lineRule="auto"/>
        <w:ind w:firstLine="567"/>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sz w:val="18"/>
          <w:highlight w:val="none"/>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139065</wp:posOffset>
                </wp:positionV>
                <wp:extent cx="1895475" cy="0"/>
                <wp:effectExtent l="0" t="0" r="0" b="0"/>
                <wp:wrapNone/>
                <wp:docPr id="9" name="直接连接符 9"/>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2336;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PGOLjHp&#10;AQAAtAMAAA4AAAAAAAAAAQAgAAAAIQEAAGRycy9lMm9Eb2MueG1sUEsFBgAAAAAGAAYAWQEAAHwF&#10;AAAAAA==&#10;">
                <v:fill on="f" focussize="0,0"/>
                <v:stroke color="#000000" joinstyle="round"/>
                <v:imagedata o:title=""/>
                <o:lock v:ext="edit" aspectratio="f"/>
              </v:line>
            </w:pict>
          </mc:Fallback>
        </mc:AlternateContent>
      </w:r>
    </w:p>
    <w:p w14:paraId="2CE26863">
      <w:pPr>
        <w:widowControl/>
        <w:jc w:val="left"/>
        <w:rPr>
          <w:rFonts w:hint="default" w:ascii="Times New Roman" w:hAnsi="Times New Roman" w:cs="Times New Roman"/>
          <w:color w:val="auto"/>
          <w:szCs w:val="21"/>
          <w:highlight w:val="none"/>
        </w:rPr>
      </w:pPr>
      <w:r>
        <w:rPr>
          <w:rFonts w:hint="default" w:ascii="Times New Roman" w:hAnsi="Times New Roman" w:cs="Times New Roman"/>
          <w:b/>
          <w:bCs/>
          <w:color w:val="auto"/>
          <w:kern w:val="0"/>
          <w:szCs w:val="21"/>
          <w:highlight w:val="none"/>
          <w:lang w:bidi="ar"/>
        </w:rPr>
        <w:t>备注：</w:t>
      </w:r>
      <w:r>
        <w:rPr>
          <w:rFonts w:hint="default" w:ascii="Times New Roman" w:hAnsi="Times New Roman" w:cs="Times New Roman"/>
          <w:color w:val="auto"/>
          <w:kern w:val="0"/>
          <w:szCs w:val="21"/>
          <w:highlight w:val="none"/>
          <w:lang w:bidi="ar"/>
        </w:rPr>
        <w:t xml:space="preserve">根据《财政部 民政部 中国残疾人联合会关于促进残疾人就业政府采购政策的通知》（财库 </w:t>
      </w:r>
    </w:p>
    <w:p w14:paraId="579F856C">
      <w:pPr>
        <w:widowControl/>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〔2017〕141 号）的规定：</w:t>
      </w:r>
    </w:p>
    <w:p w14:paraId="4B61489E">
      <w:pPr>
        <w:widowControl/>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一、享受政府采购支持政策的残疾人福利性单位应当同时满足以下条件：</w:t>
      </w:r>
    </w:p>
    <w:p w14:paraId="2E112ED7">
      <w:pPr>
        <w:widowControl/>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 xml:space="preserve">（一）安置的残疾人占本单位在职职工人数的比例不低于 </w:t>
      </w:r>
      <w:r>
        <w:rPr>
          <w:rFonts w:hint="default" w:ascii="Times New Roman" w:hAnsi="Times New Roman" w:eastAsia="仿宋" w:cs="Times New Roman"/>
          <w:color w:val="auto"/>
          <w:kern w:val="0"/>
          <w:szCs w:val="21"/>
          <w:highlight w:val="none"/>
          <w:lang w:bidi="ar"/>
        </w:rPr>
        <w:t>25</w:t>
      </w:r>
      <w:r>
        <w:rPr>
          <w:rFonts w:hint="default" w:ascii="Times New Roman" w:hAnsi="Times New Roman" w:cs="Times New Roman"/>
          <w:color w:val="auto"/>
          <w:kern w:val="0"/>
          <w:szCs w:val="21"/>
          <w:highlight w:val="none"/>
          <w:lang w:bidi="ar"/>
        </w:rPr>
        <w:t xml:space="preserve">%（含 </w:t>
      </w:r>
      <w:r>
        <w:rPr>
          <w:rFonts w:hint="default" w:ascii="Times New Roman" w:hAnsi="Times New Roman" w:eastAsia="仿宋" w:cs="Times New Roman"/>
          <w:color w:val="auto"/>
          <w:kern w:val="0"/>
          <w:szCs w:val="21"/>
          <w:highlight w:val="none"/>
          <w:lang w:bidi="ar"/>
        </w:rPr>
        <w:t>25</w:t>
      </w:r>
      <w:r>
        <w:rPr>
          <w:rFonts w:hint="default" w:ascii="Times New Roman" w:hAnsi="Times New Roman" w:cs="Times New Roman"/>
          <w:color w:val="auto"/>
          <w:kern w:val="0"/>
          <w:szCs w:val="21"/>
          <w:highlight w:val="none"/>
          <w:lang w:bidi="ar"/>
        </w:rPr>
        <w:t>%），并且安置的残疾人人数不少于10人（含10人）；</w:t>
      </w:r>
    </w:p>
    <w:p w14:paraId="6A691D24">
      <w:pPr>
        <w:widowControl/>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（二）依法与安置的每位残疾人签订了一年以上（含一年）的劳动合同或服务协议；</w:t>
      </w:r>
    </w:p>
    <w:p w14:paraId="119F5896">
      <w:pPr>
        <w:widowControl/>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（三）为安置的每位残疾人按月足额缴纳了基本养老保险、基本医疗保险、失业保险、工伤保险和生育保险等社会保险费；</w:t>
      </w:r>
    </w:p>
    <w:p w14:paraId="1F2635A4">
      <w:pPr>
        <w:widowControl/>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（四）通过银行等金融机构向安置的每位残疾人，按月支付了不低于单位所在区县适用的经省级人民政府批准的月最低工资标准的工资；</w:t>
      </w:r>
    </w:p>
    <w:p w14:paraId="1817ED01">
      <w:pPr>
        <w:widowControl/>
        <w:jc w:val="left"/>
        <w:rPr>
          <w:rFonts w:hint="default" w:ascii="Times New Roman" w:hAnsi="Times New Roman" w:cs="Times New Roman"/>
          <w:color w:val="auto"/>
          <w:kern w:val="0"/>
          <w:szCs w:val="21"/>
          <w:highlight w:val="none"/>
          <w:lang w:bidi="ar"/>
        </w:rPr>
      </w:pPr>
      <w:r>
        <w:rPr>
          <w:rFonts w:hint="default" w:ascii="Times New Roman" w:hAnsi="Times New Roman" w:cs="Times New Roman"/>
          <w:color w:val="auto"/>
          <w:kern w:val="0"/>
          <w:szCs w:val="21"/>
          <w:highlight w:val="none"/>
          <w:lang w:bidi="ar"/>
        </w:rPr>
        <w:t>（五）提供本单位制造的货物、承担的工程或者服务（以下简称产品），或者提供其他残疾人福利性单位制造的货物（不包括使用非残疾人福利性单位注册商标的货物）。</w:t>
      </w:r>
    </w:p>
    <w:p w14:paraId="280A3838">
      <w:pPr>
        <w:widowControl/>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5AD3C1">
      <w:pPr>
        <w:widowControl/>
        <w:jc w:val="left"/>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二、中标、成交供应商为残疾人福利性单位的，采购人或者其委托的采购代理机构应当随中标、成交结果同时公告其《残疾人福利性单位声明函》，接受社会监督。</w:t>
      </w:r>
    </w:p>
    <w:p w14:paraId="74EC2D29">
      <w:pPr>
        <w:spacing w:line="360" w:lineRule="auto"/>
        <w:jc w:val="center"/>
        <w:rPr>
          <w:rFonts w:hint="default" w:ascii="Times New Roman" w:hAnsi="Times New Roman" w:eastAsia="黑体" w:cs="Times New Roman"/>
          <w:b/>
          <w:bCs/>
          <w:color w:val="auto"/>
          <w:sz w:val="32"/>
          <w:szCs w:val="32"/>
          <w:highlight w:val="none"/>
          <w:lang w:val="en-GB"/>
        </w:rPr>
      </w:pPr>
      <w:r>
        <w:rPr>
          <w:rFonts w:hint="default" w:ascii="Times New Roman" w:hAnsi="Times New Roman" w:cs="Times New Roman"/>
          <w:b/>
          <w:bCs/>
          <w:color w:val="auto"/>
          <w:sz w:val="24"/>
          <w:highlight w:val="none"/>
        </w:rPr>
        <w:br w:type="page"/>
      </w:r>
      <w:bookmarkEnd w:id="258"/>
      <w:r>
        <w:rPr>
          <w:rFonts w:hint="default" w:ascii="Times New Roman" w:hAnsi="Times New Roman" w:eastAsia="黑体" w:cs="Times New Roman"/>
          <w:b/>
          <w:bCs/>
          <w:color w:val="auto"/>
          <w:sz w:val="32"/>
          <w:szCs w:val="32"/>
          <w:highlight w:val="none"/>
        </w:rPr>
        <w:t>（二）</w:t>
      </w:r>
      <w:r>
        <w:rPr>
          <w:rFonts w:hint="default" w:ascii="Times New Roman" w:hAnsi="Times New Roman" w:eastAsia="黑体" w:cs="Times New Roman"/>
          <w:b/>
          <w:bCs/>
          <w:color w:val="auto"/>
          <w:sz w:val="32"/>
          <w:szCs w:val="32"/>
          <w:highlight w:val="none"/>
          <w:lang w:val="en-GB"/>
        </w:rPr>
        <w:t>名称变更证明</w:t>
      </w:r>
    </w:p>
    <w:p w14:paraId="63450FB3">
      <w:pPr>
        <w:pStyle w:val="28"/>
        <w:widowControl/>
        <w:ind w:firstLine="0" w:firstLineChars="0"/>
        <w:jc w:val="center"/>
        <w:rPr>
          <w:rFonts w:hint="default" w:ascii="Times New Roman" w:hAnsi="Times New Roman" w:cs="Times New Roman"/>
          <w:b/>
          <w:bCs/>
          <w:color w:val="auto"/>
          <w:sz w:val="30"/>
          <w:szCs w:val="30"/>
          <w:highlight w:val="none"/>
          <w:lang w:val="en-GB"/>
        </w:rPr>
      </w:pPr>
      <w:r>
        <w:rPr>
          <w:rFonts w:hint="default" w:ascii="Times New Roman" w:hAnsi="Times New Roman" w:cs="Times New Roman"/>
          <w:b/>
          <w:bCs/>
          <w:color w:val="auto"/>
          <w:sz w:val="30"/>
          <w:szCs w:val="30"/>
          <w:highlight w:val="none"/>
          <w:lang w:val="en-GB"/>
        </w:rPr>
        <w:t>名称变更</w:t>
      </w:r>
      <w:r>
        <w:rPr>
          <w:rFonts w:hint="default" w:ascii="Times New Roman" w:hAnsi="Times New Roman" w:cs="Times New Roman"/>
          <w:b/>
          <w:bCs/>
          <w:color w:val="auto"/>
          <w:sz w:val="30"/>
          <w:szCs w:val="30"/>
          <w:highlight w:val="none"/>
        </w:rPr>
        <w:t>证明</w:t>
      </w:r>
    </w:p>
    <w:p w14:paraId="3E2CF919">
      <w:pPr>
        <w:pStyle w:val="14"/>
        <w:spacing w:line="500" w:lineRule="exact"/>
        <w:ind w:left="-120" w:leftChars="-57" w:firstLine="527" w:firstLineChars="250"/>
        <w:rPr>
          <w:rFonts w:hint="default" w:ascii="Times New Roman" w:hAnsi="Times New Roman" w:cs="Times New Roman"/>
          <w:b/>
          <w:bCs/>
          <w:color w:val="auto"/>
          <w:highlight w:val="none"/>
          <w:u w:val="single"/>
        </w:rPr>
      </w:pPr>
      <w:r>
        <w:rPr>
          <w:rFonts w:hint="default" w:ascii="Times New Roman" w:hAnsi="Times New Roman" w:cs="Times New Roman"/>
          <w:b/>
          <w:bCs/>
          <w:color w:val="auto"/>
          <w:highlight w:val="none"/>
          <w:u w:val="single"/>
        </w:rPr>
        <w:t>注：供应商如果有名称变更的，应提供由工商管理部门出具的变更证明文件。（复印件加盖供应商公章）</w:t>
      </w:r>
    </w:p>
    <w:p w14:paraId="304CAC57">
      <w:pPr>
        <w:rPr>
          <w:rFonts w:hint="default" w:ascii="Times New Roman" w:hAnsi="Times New Roman" w:cs="Times New Roman"/>
          <w:color w:val="auto"/>
          <w:highlight w:val="none"/>
        </w:rPr>
      </w:pPr>
    </w:p>
    <w:p w14:paraId="110BB292">
      <w:pPr>
        <w:rPr>
          <w:rFonts w:hint="default" w:ascii="Times New Roman" w:hAnsi="Times New Roman" w:cs="Times New Roman"/>
          <w:color w:val="auto"/>
          <w:highlight w:val="none"/>
        </w:rPr>
      </w:pPr>
    </w:p>
    <w:p w14:paraId="27EB7379">
      <w:pPr>
        <w:rPr>
          <w:rFonts w:hint="default" w:ascii="Times New Roman" w:hAnsi="Times New Roman" w:cs="Times New Roman"/>
          <w:color w:val="auto"/>
          <w:highlight w:val="none"/>
        </w:rPr>
      </w:pPr>
    </w:p>
    <w:p w14:paraId="6BCF0271">
      <w:pPr>
        <w:rPr>
          <w:rFonts w:hint="default" w:ascii="Times New Roman" w:hAnsi="Times New Roman" w:cs="Times New Roman"/>
          <w:color w:val="auto"/>
          <w:highlight w:val="none"/>
        </w:rPr>
      </w:pPr>
    </w:p>
    <w:p w14:paraId="7D127442">
      <w:pPr>
        <w:rPr>
          <w:rFonts w:hint="default" w:ascii="Times New Roman" w:hAnsi="Times New Roman" w:cs="Times New Roman"/>
          <w:color w:val="auto"/>
          <w:highlight w:val="none"/>
        </w:rPr>
      </w:pPr>
    </w:p>
    <w:p w14:paraId="62C96A0B">
      <w:pPr>
        <w:rPr>
          <w:rFonts w:hint="default" w:ascii="Times New Roman" w:hAnsi="Times New Roman" w:cs="Times New Roman"/>
          <w:color w:val="auto"/>
          <w:highlight w:val="none"/>
        </w:rPr>
      </w:pPr>
    </w:p>
    <w:p w14:paraId="28F48F50">
      <w:pPr>
        <w:rPr>
          <w:rFonts w:hint="default" w:ascii="Times New Roman" w:hAnsi="Times New Roman" w:cs="Times New Roman"/>
          <w:color w:val="auto"/>
          <w:highlight w:val="none"/>
        </w:rPr>
      </w:pPr>
    </w:p>
    <w:p w14:paraId="1F9F3940">
      <w:pPr>
        <w:rPr>
          <w:rFonts w:hint="default" w:ascii="Times New Roman" w:hAnsi="Times New Roman" w:cs="Times New Roman"/>
          <w:color w:val="auto"/>
          <w:highlight w:val="none"/>
        </w:rPr>
      </w:pPr>
    </w:p>
    <w:p w14:paraId="160DFF2D">
      <w:pPr>
        <w:rPr>
          <w:rFonts w:hint="default" w:ascii="Times New Roman" w:hAnsi="Times New Roman" w:cs="Times New Roman"/>
          <w:color w:val="auto"/>
          <w:highlight w:val="none"/>
        </w:rPr>
      </w:pPr>
    </w:p>
    <w:p w14:paraId="594A1D14">
      <w:pPr>
        <w:rPr>
          <w:rFonts w:hint="default" w:ascii="Times New Roman" w:hAnsi="Times New Roman" w:cs="Times New Roman"/>
          <w:color w:val="auto"/>
          <w:highlight w:val="none"/>
        </w:rPr>
      </w:pPr>
    </w:p>
    <w:p w14:paraId="17EB9C57">
      <w:pPr>
        <w:spacing w:line="360" w:lineRule="auto"/>
        <w:ind w:firstLine="643" w:firstLineChars="200"/>
        <w:rPr>
          <w:rFonts w:hint="default" w:ascii="Times New Roman" w:hAnsi="Times New Roman" w:eastAsia="黑体" w:cs="Times New Roman"/>
          <w:b/>
          <w:bCs/>
          <w:color w:val="auto"/>
          <w:sz w:val="32"/>
          <w:szCs w:val="32"/>
          <w:highlight w:val="none"/>
        </w:rPr>
      </w:pPr>
    </w:p>
    <w:p w14:paraId="423CD82E">
      <w:pPr>
        <w:spacing w:line="360" w:lineRule="auto"/>
        <w:ind w:firstLine="482" w:firstLineChars="200"/>
        <w:rPr>
          <w:rFonts w:hint="default" w:ascii="Times New Roman" w:hAnsi="Times New Roman" w:cs="Times New Roman"/>
          <w:b/>
          <w:bCs/>
          <w:color w:val="auto"/>
          <w:sz w:val="24"/>
          <w:highlight w:val="none"/>
        </w:rPr>
      </w:pPr>
    </w:p>
    <w:p w14:paraId="3ABEB04E">
      <w:pPr>
        <w:spacing w:line="360" w:lineRule="auto"/>
        <w:jc w:val="center"/>
        <w:rPr>
          <w:rFonts w:hint="default" w:ascii="Times New Roman" w:hAnsi="Times New Roman" w:eastAsia="黑体" w:cs="Times New Roman"/>
          <w:b/>
          <w:bCs/>
          <w:color w:val="auto"/>
          <w:sz w:val="32"/>
          <w:szCs w:val="32"/>
          <w:highlight w:val="none"/>
        </w:rPr>
      </w:pPr>
    </w:p>
    <w:p w14:paraId="4C8EBCB5">
      <w:pPr>
        <w:spacing w:line="360" w:lineRule="auto"/>
        <w:jc w:val="center"/>
        <w:rPr>
          <w:rFonts w:hint="default" w:ascii="Times New Roman" w:hAnsi="Times New Roman" w:eastAsia="黑体" w:cs="Times New Roman"/>
          <w:b/>
          <w:bCs/>
          <w:color w:val="auto"/>
          <w:sz w:val="32"/>
          <w:szCs w:val="32"/>
          <w:highlight w:val="none"/>
        </w:rPr>
      </w:pPr>
    </w:p>
    <w:p w14:paraId="672EBA52">
      <w:pPr>
        <w:spacing w:line="360" w:lineRule="auto"/>
        <w:rPr>
          <w:rFonts w:hint="default" w:ascii="Times New Roman" w:hAnsi="Times New Roman" w:cs="Times New Roman"/>
          <w:b/>
          <w:bCs/>
          <w:color w:val="auto"/>
          <w:sz w:val="24"/>
          <w:highlight w:val="none"/>
        </w:rPr>
      </w:pPr>
    </w:p>
    <w:p w14:paraId="35C4067F">
      <w:pPr>
        <w:spacing w:line="360" w:lineRule="auto"/>
        <w:ind w:left="-2" w:leftChars="-1" w:firstLine="2"/>
        <w:jc w:val="center"/>
        <w:rPr>
          <w:rFonts w:hint="default" w:ascii="Times New Roman" w:hAnsi="Times New Roman" w:eastAsia="黑体" w:cs="Times New Roman"/>
          <w:b/>
          <w:bCs/>
          <w:color w:val="auto"/>
          <w:sz w:val="32"/>
          <w:szCs w:val="32"/>
          <w:highlight w:val="none"/>
        </w:rPr>
      </w:pPr>
      <w:r>
        <w:rPr>
          <w:rFonts w:hint="default" w:ascii="Times New Roman" w:hAnsi="Times New Roman" w:cs="Times New Roman"/>
          <w:b/>
          <w:bCs/>
          <w:color w:val="auto"/>
          <w:sz w:val="24"/>
          <w:highlight w:val="none"/>
        </w:rPr>
        <w:br w:type="page"/>
      </w:r>
      <w:bookmarkEnd w:id="259"/>
      <w:bookmarkStart w:id="260" w:name="_Toc56347960"/>
      <w:bookmarkStart w:id="261" w:name="_Toc11405"/>
      <w:r>
        <w:rPr>
          <w:rFonts w:hint="default" w:ascii="Times New Roman" w:hAnsi="Times New Roman" w:eastAsia="黑体" w:cs="Times New Roman"/>
          <w:b/>
          <w:bCs/>
          <w:color w:val="auto"/>
          <w:sz w:val="32"/>
          <w:szCs w:val="32"/>
          <w:highlight w:val="none"/>
        </w:rPr>
        <w:t>（三）开票资料说明函</w:t>
      </w:r>
      <w:bookmarkEnd w:id="260"/>
      <w:bookmarkEnd w:id="261"/>
    </w:p>
    <w:p w14:paraId="287DB4F6">
      <w:pPr>
        <w:pStyle w:val="28"/>
        <w:widowControl/>
        <w:ind w:firstLine="0" w:firstLineChars="0"/>
        <w:jc w:val="center"/>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开票资料说明函</w:t>
      </w:r>
    </w:p>
    <w:p w14:paraId="696D5F08">
      <w:pPr>
        <w:adjustRightInd w:val="0"/>
        <w:snapToGrid w:val="0"/>
        <w:spacing w:line="360" w:lineRule="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陕西德勤招标有限公司:</w:t>
      </w:r>
    </w:p>
    <w:p w14:paraId="01E13D6D">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本公司</w:t>
      </w:r>
      <w:r>
        <w:rPr>
          <w:rFonts w:hint="default" w:ascii="Times New Roman" w:hAnsi="Times New Roman" w:cs="Times New Roman"/>
          <w:color w:val="auto"/>
          <w:sz w:val="24"/>
          <w:highlight w:val="none"/>
          <w:u w:val="single"/>
        </w:rPr>
        <w:t xml:space="preserve">       (供应商名称)      </w:t>
      </w:r>
      <w:r>
        <w:rPr>
          <w:rFonts w:hint="default" w:ascii="Times New Roman" w:hAnsi="Times New Roman" w:cs="Times New Roman"/>
          <w:color w:val="auto"/>
          <w:sz w:val="24"/>
          <w:highlight w:val="none"/>
        </w:rPr>
        <w:t>在参加在贵公司举行的</w:t>
      </w:r>
      <w:r>
        <w:rPr>
          <w:rFonts w:hint="default" w:ascii="Times New Roman" w:hAnsi="Times New Roman" w:cs="Times New Roman"/>
          <w:color w:val="auto"/>
          <w:sz w:val="24"/>
          <w:highlight w:val="none"/>
          <w:u w:val="single"/>
        </w:rPr>
        <w:t xml:space="preserve">       (项目名称)      </w:t>
      </w:r>
      <w:r>
        <w:rPr>
          <w:rFonts w:hint="default" w:ascii="Times New Roman" w:hAnsi="Times New Roman" w:cs="Times New Roman"/>
          <w:color w:val="auto"/>
          <w:sz w:val="24"/>
          <w:highlight w:val="none"/>
        </w:rPr>
        <w:t>(项目编号：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)的磋商中如成交，则开票类型选择</w:t>
      </w:r>
      <w:r>
        <w:rPr>
          <w:rFonts w:hint="default" w:ascii="Times New Roman" w:hAnsi="Times New Roman" w:cs="Times New Roman"/>
          <w:b/>
          <w:color w:val="auto"/>
          <w:sz w:val="24"/>
          <w:highlight w:val="none"/>
          <w:u w:val="single"/>
        </w:rPr>
        <w:t>□增值税普通发票□增值税专用发票</w:t>
      </w:r>
      <w:r>
        <w:rPr>
          <w:rFonts w:hint="default" w:ascii="Times New Roman" w:hAnsi="Times New Roman" w:cs="Times New Roman"/>
          <w:color w:val="auto"/>
          <w:sz w:val="24"/>
          <w:highlight w:val="none"/>
        </w:rPr>
        <w:t>（</w:t>
      </w:r>
      <w:r>
        <w:rPr>
          <w:rFonts w:hint="default" w:ascii="Times New Roman" w:hAnsi="Times New Roman" w:cs="Times New Roman"/>
          <w:b/>
          <w:color w:val="auto"/>
          <w:sz w:val="24"/>
          <w:highlight w:val="none"/>
        </w:rPr>
        <w:t>请在对应的“□”打“√”，且只能选择其中一项）</w:t>
      </w:r>
      <w:r>
        <w:rPr>
          <w:rFonts w:hint="default" w:ascii="Times New Roman" w:hAnsi="Times New Roman" w:cs="Times New Roman"/>
          <w:color w:val="auto"/>
          <w:sz w:val="24"/>
          <w:highlight w:val="none"/>
        </w:rPr>
        <w:t>以及我司的开票资料如下：</w:t>
      </w:r>
    </w:p>
    <w:tbl>
      <w:tblPr>
        <w:tblStyle w:val="30"/>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3712"/>
        <w:gridCol w:w="1416"/>
        <w:gridCol w:w="1426"/>
      </w:tblGrid>
      <w:tr w14:paraId="317A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0A50B902">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单位名称</w:t>
            </w:r>
          </w:p>
        </w:tc>
        <w:tc>
          <w:tcPr>
            <w:tcW w:w="6554" w:type="dxa"/>
            <w:gridSpan w:val="3"/>
            <w:tcBorders>
              <w:top w:val="single" w:color="auto" w:sz="4" w:space="0"/>
              <w:left w:val="single" w:color="auto" w:sz="4" w:space="0"/>
              <w:bottom w:val="single" w:color="auto" w:sz="4" w:space="0"/>
              <w:right w:val="single" w:color="auto" w:sz="4" w:space="0"/>
            </w:tcBorders>
            <w:vAlign w:val="center"/>
          </w:tcPr>
          <w:p w14:paraId="0D19E62C">
            <w:pPr>
              <w:spacing w:line="360" w:lineRule="auto"/>
              <w:jc w:val="center"/>
              <w:rPr>
                <w:rFonts w:hint="default" w:ascii="Times New Roman" w:hAnsi="Times New Roman" w:cs="Times New Roman"/>
                <w:color w:val="auto"/>
                <w:sz w:val="24"/>
                <w:highlight w:val="none"/>
              </w:rPr>
            </w:pPr>
          </w:p>
        </w:tc>
      </w:tr>
      <w:tr w14:paraId="3D43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40663A61">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纳税人识别号</w:t>
            </w:r>
          </w:p>
        </w:tc>
        <w:tc>
          <w:tcPr>
            <w:tcW w:w="6554" w:type="dxa"/>
            <w:gridSpan w:val="3"/>
            <w:tcBorders>
              <w:top w:val="single" w:color="auto" w:sz="4" w:space="0"/>
              <w:left w:val="single" w:color="auto" w:sz="4" w:space="0"/>
              <w:bottom w:val="single" w:color="auto" w:sz="4" w:space="0"/>
              <w:right w:val="single" w:color="auto" w:sz="4" w:space="0"/>
            </w:tcBorders>
            <w:vAlign w:val="center"/>
          </w:tcPr>
          <w:p w14:paraId="14884AC6">
            <w:pPr>
              <w:spacing w:line="360" w:lineRule="auto"/>
              <w:jc w:val="center"/>
              <w:rPr>
                <w:rFonts w:hint="default" w:ascii="Times New Roman" w:hAnsi="Times New Roman" w:cs="Times New Roman"/>
                <w:color w:val="auto"/>
                <w:sz w:val="24"/>
                <w:highlight w:val="none"/>
              </w:rPr>
            </w:pPr>
          </w:p>
        </w:tc>
      </w:tr>
      <w:tr w14:paraId="0031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77193298">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p>
        </w:tc>
        <w:tc>
          <w:tcPr>
            <w:tcW w:w="6554" w:type="dxa"/>
            <w:gridSpan w:val="3"/>
            <w:tcBorders>
              <w:top w:val="single" w:color="auto" w:sz="4" w:space="0"/>
              <w:left w:val="single" w:color="auto" w:sz="4" w:space="0"/>
              <w:bottom w:val="single" w:color="auto" w:sz="4" w:space="0"/>
              <w:right w:val="single" w:color="auto" w:sz="4" w:space="0"/>
            </w:tcBorders>
            <w:vAlign w:val="center"/>
          </w:tcPr>
          <w:p w14:paraId="283EC1E1">
            <w:pPr>
              <w:spacing w:line="360" w:lineRule="auto"/>
              <w:jc w:val="center"/>
              <w:rPr>
                <w:rFonts w:hint="default" w:ascii="Times New Roman" w:hAnsi="Times New Roman" w:cs="Times New Roman"/>
                <w:color w:val="auto"/>
                <w:sz w:val="24"/>
                <w:highlight w:val="none"/>
              </w:rPr>
            </w:pPr>
          </w:p>
        </w:tc>
      </w:tr>
      <w:tr w14:paraId="3C00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558A12DD">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开户银行</w:t>
            </w:r>
          </w:p>
          <w:p w14:paraId="2CCC3B17">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（具体到X银行X支行）</w:t>
            </w:r>
          </w:p>
        </w:tc>
        <w:tc>
          <w:tcPr>
            <w:tcW w:w="3712" w:type="dxa"/>
            <w:tcBorders>
              <w:top w:val="single" w:color="auto" w:sz="4" w:space="0"/>
              <w:left w:val="single" w:color="auto" w:sz="4" w:space="0"/>
              <w:bottom w:val="single" w:color="auto" w:sz="4" w:space="0"/>
              <w:right w:val="single" w:color="auto" w:sz="4" w:space="0"/>
            </w:tcBorders>
            <w:vAlign w:val="center"/>
          </w:tcPr>
          <w:p w14:paraId="2C58D31A">
            <w:pPr>
              <w:spacing w:line="360" w:lineRule="auto"/>
              <w:jc w:val="center"/>
              <w:rPr>
                <w:rFonts w:hint="default" w:ascii="Times New Roman" w:hAnsi="Times New Roman" w:cs="Times New Roman"/>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4BEAFA53">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电话号码</w:t>
            </w:r>
          </w:p>
          <w:p w14:paraId="03D07550">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（固定电话）</w:t>
            </w:r>
          </w:p>
        </w:tc>
        <w:tc>
          <w:tcPr>
            <w:tcW w:w="1426" w:type="dxa"/>
            <w:tcBorders>
              <w:top w:val="single" w:color="auto" w:sz="4" w:space="0"/>
              <w:left w:val="single" w:color="auto" w:sz="4" w:space="0"/>
              <w:bottom w:val="single" w:color="auto" w:sz="4" w:space="0"/>
              <w:right w:val="single" w:color="auto" w:sz="4" w:space="0"/>
            </w:tcBorders>
            <w:vAlign w:val="center"/>
          </w:tcPr>
          <w:p w14:paraId="77DA9351">
            <w:pPr>
              <w:spacing w:line="360" w:lineRule="auto"/>
              <w:jc w:val="center"/>
              <w:rPr>
                <w:rFonts w:hint="default" w:ascii="Times New Roman" w:hAnsi="Times New Roman" w:cs="Times New Roman"/>
                <w:color w:val="auto"/>
                <w:sz w:val="24"/>
                <w:highlight w:val="none"/>
              </w:rPr>
            </w:pPr>
          </w:p>
        </w:tc>
      </w:tr>
      <w:tr w14:paraId="34BE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2BBF26BB">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账    号</w:t>
            </w:r>
          </w:p>
        </w:tc>
        <w:tc>
          <w:tcPr>
            <w:tcW w:w="3712" w:type="dxa"/>
            <w:tcBorders>
              <w:top w:val="single" w:color="auto" w:sz="4" w:space="0"/>
              <w:left w:val="single" w:color="auto" w:sz="4" w:space="0"/>
              <w:bottom w:val="single" w:color="auto" w:sz="4" w:space="0"/>
              <w:right w:val="single" w:color="auto" w:sz="4" w:space="0"/>
            </w:tcBorders>
            <w:vAlign w:val="center"/>
          </w:tcPr>
          <w:p w14:paraId="321469F7">
            <w:pPr>
              <w:spacing w:line="360" w:lineRule="auto"/>
              <w:jc w:val="center"/>
              <w:rPr>
                <w:rFonts w:hint="default" w:ascii="Times New Roman" w:hAnsi="Times New Roman" w:cs="Times New Roman"/>
                <w:color w:val="auto"/>
                <w:sz w:val="24"/>
                <w:highlight w:val="none"/>
              </w:rPr>
            </w:pPr>
          </w:p>
        </w:tc>
        <w:tc>
          <w:tcPr>
            <w:tcW w:w="1416" w:type="dxa"/>
            <w:tcBorders>
              <w:top w:val="single" w:color="auto" w:sz="4" w:space="0"/>
              <w:left w:val="single" w:color="auto" w:sz="4" w:space="0"/>
              <w:bottom w:val="single" w:color="auto" w:sz="4" w:space="0"/>
              <w:right w:val="single" w:color="auto" w:sz="4" w:space="0"/>
            </w:tcBorders>
            <w:vAlign w:val="center"/>
          </w:tcPr>
          <w:p w14:paraId="5E42373F">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联系人及联系方式</w:t>
            </w:r>
          </w:p>
        </w:tc>
        <w:tc>
          <w:tcPr>
            <w:tcW w:w="1426" w:type="dxa"/>
            <w:tcBorders>
              <w:top w:val="single" w:color="auto" w:sz="4" w:space="0"/>
              <w:left w:val="single" w:color="auto" w:sz="4" w:space="0"/>
              <w:bottom w:val="single" w:color="auto" w:sz="4" w:space="0"/>
              <w:right w:val="single" w:color="auto" w:sz="4" w:space="0"/>
            </w:tcBorders>
            <w:vAlign w:val="center"/>
          </w:tcPr>
          <w:p w14:paraId="70F4DB81">
            <w:pPr>
              <w:spacing w:line="360" w:lineRule="auto"/>
              <w:jc w:val="center"/>
              <w:rPr>
                <w:rFonts w:hint="default" w:ascii="Times New Roman" w:hAnsi="Times New Roman" w:cs="Times New Roman"/>
                <w:color w:val="auto"/>
                <w:sz w:val="24"/>
                <w:highlight w:val="none"/>
              </w:rPr>
            </w:pPr>
          </w:p>
        </w:tc>
      </w:tr>
    </w:tbl>
    <w:p w14:paraId="48E1CC98">
      <w:pPr>
        <w:adjustRightInd w:val="0"/>
        <w:snapToGrid w:val="0"/>
        <w:spacing w:line="360" w:lineRule="auto"/>
        <w:ind w:firstLine="482" w:firstLineChars="200"/>
        <w:rPr>
          <w:rFonts w:hint="default" w:ascii="Times New Roman" w:hAnsi="Times New Roman" w:cs="Times New Roman"/>
          <w:b/>
          <w:color w:val="auto"/>
          <w:sz w:val="24"/>
          <w:highlight w:val="none"/>
          <w:u w:val="single"/>
        </w:rPr>
      </w:pPr>
    </w:p>
    <w:p w14:paraId="54EF9E95">
      <w:pPr>
        <w:adjustRightInd w:val="0"/>
        <w:snapToGrid w:val="0"/>
        <w:spacing w:line="360" w:lineRule="auto"/>
        <w:ind w:firstLine="482" w:firstLineChars="200"/>
        <w:rPr>
          <w:rFonts w:hint="default" w:ascii="Times New Roman" w:hAnsi="Times New Roman" w:cs="Times New Roman"/>
          <w:b/>
          <w:color w:val="auto"/>
          <w:sz w:val="24"/>
          <w:highlight w:val="none"/>
          <w:u w:val="single"/>
        </w:rPr>
      </w:pPr>
      <w:r>
        <w:rPr>
          <w:rFonts w:hint="default" w:ascii="Times New Roman" w:hAnsi="Times New Roman" w:cs="Times New Roman"/>
          <w:b/>
          <w:color w:val="auto"/>
          <w:sz w:val="24"/>
          <w:highlight w:val="none"/>
          <w:u w:val="single"/>
        </w:rPr>
        <w:t>如我公司未按该要求填写、未提供有效的开票资料、未确认开具发票类型或确认的发票类型有误。同意不予更换发票类型。并愿承担由此引起的一切后果。</w:t>
      </w:r>
    </w:p>
    <w:p w14:paraId="47B4FE72">
      <w:pPr>
        <w:adjustRightInd w:val="0"/>
        <w:snapToGrid w:val="0"/>
        <w:spacing w:line="360" w:lineRule="auto"/>
        <w:ind w:firstLine="482" w:firstLineChars="200"/>
        <w:rPr>
          <w:rFonts w:hint="default" w:ascii="Times New Roman" w:hAnsi="Times New Roman" w:cs="Times New Roman"/>
          <w:b/>
          <w:color w:val="auto"/>
          <w:sz w:val="24"/>
          <w:highlight w:val="none"/>
          <w:u w:val="single"/>
        </w:rPr>
      </w:pPr>
      <w:r>
        <w:rPr>
          <w:rFonts w:hint="default" w:ascii="Times New Roman" w:hAnsi="Times New Roman" w:cs="Times New Roman"/>
          <w:b/>
          <w:color w:val="auto"/>
          <w:sz w:val="24"/>
          <w:highlight w:val="none"/>
          <w:u w:val="single"/>
        </w:rPr>
        <w:t xml:space="preserve">发票及成交通知书邮寄地址（如邮寄请填写，顺丰到付寄丢不补，不填自取）：                   。 </w:t>
      </w:r>
    </w:p>
    <w:p w14:paraId="6CDA9A47">
      <w:pPr>
        <w:spacing w:line="360" w:lineRule="auto"/>
        <w:ind w:left="47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b/>
      </w:r>
    </w:p>
    <w:p w14:paraId="02616E69">
      <w:pPr>
        <w:spacing w:line="360" w:lineRule="auto"/>
        <w:ind w:left="4725"/>
        <w:jc w:val="right"/>
        <w:rPr>
          <w:rFonts w:hint="default" w:ascii="Times New Roman" w:hAnsi="Times New Roman" w:cs="Times New Roman"/>
          <w:color w:val="auto"/>
          <w:sz w:val="24"/>
          <w:highlight w:val="none"/>
        </w:rPr>
      </w:pPr>
    </w:p>
    <w:p w14:paraId="214010DF">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供应商名称（公章）：</w:t>
      </w:r>
    </w:p>
    <w:p w14:paraId="0924401A">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年   月   日</w:t>
      </w:r>
    </w:p>
    <w:p w14:paraId="1B6ED1C3">
      <w:pPr>
        <w:rPr>
          <w:rFonts w:hint="default" w:ascii="Times New Roman" w:hAnsi="Times New Roman" w:eastAsia="黑体" w:cs="Times New Roman"/>
          <w:b/>
          <w:color w:val="auto"/>
          <w:sz w:val="32"/>
          <w:szCs w:val="32"/>
          <w:highlight w:val="none"/>
          <w:lang w:val="en-GB"/>
        </w:rPr>
      </w:pPr>
      <w:r>
        <w:rPr>
          <w:rFonts w:hint="default" w:ascii="Times New Roman" w:hAnsi="Times New Roman" w:eastAsia="黑体" w:cs="Times New Roman"/>
          <w:b/>
          <w:color w:val="auto"/>
          <w:sz w:val="32"/>
          <w:szCs w:val="32"/>
          <w:highlight w:val="none"/>
          <w:lang w:val="en-GB"/>
        </w:rPr>
        <w:br w:type="page"/>
      </w:r>
    </w:p>
    <w:p w14:paraId="5D8527C3">
      <w:pPr>
        <w:spacing w:line="360" w:lineRule="auto"/>
        <w:jc w:val="center"/>
        <w:outlineLvl w:val="0"/>
        <w:rPr>
          <w:rFonts w:hint="default" w:ascii="Times New Roman" w:hAnsi="Times New Roman" w:eastAsia="黑体" w:cs="Times New Roman"/>
          <w:b/>
          <w:color w:val="auto"/>
          <w:sz w:val="32"/>
          <w:szCs w:val="32"/>
          <w:highlight w:val="none"/>
          <w:lang w:val="en-GB"/>
        </w:rPr>
      </w:pPr>
      <w:bookmarkStart w:id="262" w:name="_Toc13239"/>
      <w:bookmarkStart w:id="263" w:name="_Toc4850"/>
      <w:bookmarkStart w:id="264" w:name="_Toc15898"/>
      <w:bookmarkStart w:id="265" w:name="_Toc23152"/>
      <w:bookmarkStart w:id="266" w:name="_Toc23582"/>
      <w:r>
        <w:rPr>
          <w:rFonts w:hint="default" w:ascii="Times New Roman" w:hAnsi="Times New Roman" w:eastAsia="黑体" w:cs="Times New Roman"/>
          <w:b/>
          <w:color w:val="auto"/>
          <w:sz w:val="32"/>
          <w:szCs w:val="32"/>
          <w:highlight w:val="none"/>
          <w:lang w:val="en-GB"/>
        </w:rPr>
        <w:t>封袋正面标识式样</w:t>
      </w:r>
      <w:bookmarkEnd w:id="262"/>
      <w:bookmarkEnd w:id="263"/>
      <w:bookmarkEnd w:id="264"/>
      <w:bookmarkEnd w:id="265"/>
      <w:bookmarkEnd w:id="266"/>
    </w:p>
    <w:p w14:paraId="28953561">
      <w:pPr>
        <w:spacing w:line="360" w:lineRule="atLeast"/>
        <w:jc w:val="center"/>
        <w:rPr>
          <w:rFonts w:hint="default" w:ascii="Times New Roman" w:hAnsi="Times New Roman" w:eastAsia="黑体" w:cs="Times New Roman"/>
          <w:b/>
          <w:color w:val="auto"/>
          <w:sz w:val="24"/>
          <w:highlight w:val="none"/>
          <w:lang w:val="en-GB"/>
        </w:rPr>
      </w:pPr>
    </w:p>
    <w:p w14:paraId="03942210">
      <w:pPr>
        <w:pStyle w:val="26"/>
        <w:adjustRightInd w:val="0"/>
        <w:snapToGrid w:val="0"/>
        <w:spacing w:before="0" w:beforeAutospacing="0" w:after="0" w:afterAutospacing="0" w:line="360" w:lineRule="auto"/>
        <w:ind w:firstLine="481"/>
        <w:jc w:val="both"/>
        <w:outlineLvl w:val="1"/>
        <w:rPr>
          <w:rFonts w:hint="default" w:ascii="Times New Roman" w:hAnsi="Times New Roman" w:cs="Times New Roman"/>
          <w:b/>
          <w:bCs/>
          <w:color w:val="auto"/>
          <w:kern w:val="2"/>
          <w:highlight w:val="none"/>
        </w:rPr>
      </w:pPr>
      <w:bookmarkStart w:id="267" w:name="_Toc4671"/>
      <w:bookmarkStart w:id="268" w:name="_Toc17357"/>
      <w:bookmarkStart w:id="269" w:name="_Toc19339"/>
      <w:r>
        <w:rPr>
          <w:rFonts w:hint="default" w:ascii="Times New Roman" w:hAnsi="Times New Roman" w:cs="Times New Roman"/>
          <w:b/>
          <w:bCs/>
          <w:color w:val="auto"/>
          <w:kern w:val="2"/>
          <w:highlight w:val="none"/>
        </w:rPr>
        <w:t>格式A：响应文件封袋正面标识式样</w:t>
      </w:r>
      <w:bookmarkEnd w:id="267"/>
      <w:bookmarkEnd w:id="268"/>
      <w:bookmarkEnd w:id="269"/>
    </w:p>
    <w:p w14:paraId="56621C26">
      <w:pPr>
        <w:pStyle w:val="26"/>
        <w:adjustRightInd w:val="0"/>
        <w:snapToGrid w:val="0"/>
        <w:spacing w:before="0" w:beforeAutospacing="0" w:after="0" w:afterAutospacing="0" w:line="360" w:lineRule="auto"/>
        <w:ind w:left="479" w:leftChars="228" w:firstLine="65" w:firstLineChars="27"/>
        <w:jc w:val="both"/>
        <w:rPr>
          <w:rFonts w:hint="default" w:ascii="Times New Roman" w:hAnsi="Times New Roman" w:cs="Times New Roman"/>
          <w:b/>
          <w:bCs/>
          <w:color w:val="auto"/>
          <w:kern w:val="2"/>
          <w:highlight w:val="none"/>
        </w:rPr>
      </w:pPr>
      <w:r>
        <w:rPr>
          <w:rFonts w:hint="default" w:ascii="Times New Roman" w:hAnsi="Times New Roman" w:eastAsia="仿宋_GB2312" w:cs="Times New Roman"/>
          <w:b/>
          <w:color w:val="auto"/>
          <w:highlight w:val="none"/>
        </w:rPr>
        <mc:AlternateContent>
          <mc:Choice Requires="wps">
            <w:drawing>
              <wp:inline distT="0" distB="0" distL="0" distR="0">
                <wp:extent cx="5791200" cy="3524885"/>
                <wp:effectExtent l="4445" t="4445" r="14605" b="13970"/>
                <wp:docPr id="1027"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545ED5">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3044FDC9">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 xml:space="preserve">项目编号：                                        </w:t>
                            </w:r>
                          </w:p>
                          <w:p w14:paraId="01CDE3DD">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项目名称：</w:t>
                            </w:r>
                          </w:p>
                          <w:p w14:paraId="53755F9F">
                            <w:pPr>
                              <w:rPr>
                                <w:rFonts w:hint="eastAsia" w:ascii="仿宋" w:hAnsi="仿宋" w:eastAsia="仿宋" w:cs="仿宋"/>
                                <w:color w:val="FF0000"/>
                                <w:sz w:val="28"/>
                                <w:szCs w:val="28"/>
                              </w:rPr>
                            </w:pPr>
                            <w:r>
                              <w:rPr>
                                <w:rFonts w:hint="eastAsia" w:ascii="仿宋" w:hAnsi="仿宋" w:eastAsia="仿宋" w:cs="仿宋"/>
                                <w:sz w:val="28"/>
                                <w:szCs w:val="28"/>
                              </w:rPr>
                              <w:t xml:space="preserve">                          </w:t>
                            </w:r>
                          </w:p>
                          <w:p w14:paraId="4B4BD375">
                            <w:pPr>
                              <w:jc w:val="center"/>
                              <w:rPr>
                                <w:rFonts w:hint="eastAsia" w:ascii="黑体" w:hAnsi="黑体" w:eastAsia="黑体" w:cs="黑体"/>
                                <w:b/>
                                <w:sz w:val="40"/>
                                <w:szCs w:val="40"/>
                              </w:rPr>
                            </w:pPr>
                            <w:r>
                              <w:rPr>
                                <w:rFonts w:hint="eastAsia" w:ascii="黑体" w:hAnsi="黑体" w:eastAsia="黑体" w:cs="黑体"/>
                                <w:b/>
                                <w:sz w:val="40"/>
                                <w:szCs w:val="40"/>
                              </w:rPr>
                              <w:t>响应文件（正本）</w:t>
                            </w:r>
                          </w:p>
                          <w:p w14:paraId="6E642277">
                            <w:pPr>
                              <w:widowControl/>
                              <w:tabs>
                                <w:tab w:val="left" w:pos="6300"/>
                              </w:tabs>
                              <w:snapToGrid w:val="0"/>
                              <w:spacing w:line="360" w:lineRule="auto"/>
                              <w:jc w:val="center"/>
                              <w:rPr>
                                <w:rFonts w:hint="eastAsia" w:ascii="宋体" w:hAnsi="宋体"/>
                                <w:sz w:val="28"/>
                                <w:szCs w:val="28"/>
                              </w:rPr>
                            </w:pPr>
                            <w:r>
                              <w:rPr>
                                <w:rFonts w:hint="eastAsia" w:ascii="宋体" w:hAnsi="宋体"/>
                                <w:sz w:val="28"/>
                                <w:szCs w:val="28"/>
                              </w:rPr>
                              <w:t>（非磋商会议不得启封）</w:t>
                            </w:r>
                          </w:p>
                          <w:p w14:paraId="3042025A">
                            <w:pPr>
                              <w:widowControl/>
                              <w:tabs>
                                <w:tab w:val="left" w:pos="6300"/>
                              </w:tabs>
                              <w:snapToGrid w:val="0"/>
                              <w:spacing w:line="360" w:lineRule="auto"/>
                              <w:jc w:val="left"/>
                              <w:rPr>
                                <w:rFonts w:hint="eastAsia" w:ascii="宋体" w:hAnsi="宋体"/>
                                <w:sz w:val="28"/>
                                <w:szCs w:val="28"/>
                              </w:rPr>
                            </w:pPr>
                          </w:p>
                          <w:p w14:paraId="6B1112FB">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供应商名称：       （公章）</w:t>
                            </w:r>
                          </w:p>
                          <w:p w14:paraId="055735AE">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2W8ddQAAAAFAQAADwAAAAAAAAABACAAAAAiAAAAZHJz&#10;L2Rvd25yZXYueG1sUEsBAhQAFAAAAAgAh07iQF0K/iwIAgAAMAQAAA4AAAAAAAAAAQAgAAAAIwEA&#10;AGRycy9lMm9Eb2MueG1sUEsFBgAAAAAGAAYAWQEAAJ0FAAAAAA==&#10;">
                <v:fill on="t" focussize="0,0"/>
                <v:stroke color="#000000" joinstyle="miter"/>
                <v:imagedata o:title=""/>
                <o:lock v:ext="edit" aspectratio="f"/>
                <v:textbox>
                  <w:txbxContent>
                    <w:p w14:paraId="4F545ED5">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3044FDC9">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 xml:space="preserve">项目编号：                                        </w:t>
                      </w:r>
                    </w:p>
                    <w:p w14:paraId="01CDE3DD">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项目名称：</w:t>
                      </w:r>
                    </w:p>
                    <w:p w14:paraId="53755F9F">
                      <w:pPr>
                        <w:rPr>
                          <w:rFonts w:hint="eastAsia" w:ascii="仿宋" w:hAnsi="仿宋" w:eastAsia="仿宋" w:cs="仿宋"/>
                          <w:color w:val="FF0000"/>
                          <w:sz w:val="28"/>
                          <w:szCs w:val="28"/>
                        </w:rPr>
                      </w:pPr>
                      <w:r>
                        <w:rPr>
                          <w:rFonts w:hint="eastAsia" w:ascii="仿宋" w:hAnsi="仿宋" w:eastAsia="仿宋" w:cs="仿宋"/>
                          <w:sz w:val="28"/>
                          <w:szCs w:val="28"/>
                        </w:rPr>
                        <w:t xml:space="preserve">                          </w:t>
                      </w:r>
                    </w:p>
                    <w:p w14:paraId="4B4BD375">
                      <w:pPr>
                        <w:jc w:val="center"/>
                        <w:rPr>
                          <w:rFonts w:hint="eastAsia" w:ascii="黑体" w:hAnsi="黑体" w:eastAsia="黑体" w:cs="黑体"/>
                          <w:b/>
                          <w:sz w:val="40"/>
                          <w:szCs w:val="40"/>
                        </w:rPr>
                      </w:pPr>
                      <w:r>
                        <w:rPr>
                          <w:rFonts w:hint="eastAsia" w:ascii="黑体" w:hAnsi="黑体" w:eastAsia="黑体" w:cs="黑体"/>
                          <w:b/>
                          <w:sz w:val="40"/>
                          <w:szCs w:val="40"/>
                        </w:rPr>
                        <w:t>响应文件（正本）</w:t>
                      </w:r>
                    </w:p>
                    <w:p w14:paraId="6E642277">
                      <w:pPr>
                        <w:widowControl/>
                        <w:tabs>
                          <w:tab w:val="left" w:pos="6300"/>
                        </w:tabs>
                        <w:snapToGrid w:val="0"/>
                        <w:spacing w:line="360" w:lineRule="auto"/>
                        <w:jc w:val="center"/>
                        <w:rPr>
                          <w:rFonts w:hint="eastAsia" w:ascii="宋体" w:hAnsi="宋体"/>
                          <w:sz w:val="28"/>
                          <w:szCs w:val="28"/>
                        </w:rPr>
                      </w:pPr>
                      <w:r>
                        <w:rPr>
                          <w:rFonts w:hint="eastAsia" w:ascii="宋体" w:hAnsi="宋体"/>
                          <w:sz w:val="28"/>
                          <w:szCs w:val="28"/>
                        </w:rPr>
                        <w:t>（非磋商会议不得启封）</w:t>
                      </w:r>
                    </w:p>
                    <w:p w14:paraId="3042025A">
                      <w:pPr>
                        <w:widowControl/>
                        <w:tabs>
                          <w:tab w:val="left" w:pos="6300"/>
                        </w:tabs>
                        <w:snapToGrid w:val="0"/>
                        <w:spacing w:line="360" w:lineRule="auto"/>
                        <w:jc w:val="left"/>
                        <w:rPr>
                          <w:rFonts w:hint="eastAsia" w:ascii="宋体" w:hAnsi="宋体"/>
                          <w:sz w:val="28"/>
                          <w:szCs w:val="28"/>
                        </w:rPr>
                      </w:pPr>
                    </w:p>
                    <w:p w14:paraId="6B1112FB">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供应商名称：       （公章）</w:t>
                      </w:r>
                    </w:p>
                    <w:p w14:paraId="055735AE">
                      <w:pPr>
                        <w:rPr>
                          <w:sz w:val="28"/>
                          <w:szCs w:val="28"/>
                        </w:rPr>
                      </w:pPr>
                      <w:r>
                        <w:rPr>
                          <w:rFonts w:hint="eastAsia"/>
                          <w:sz w:val="28"/>
                          <w:szCs w:val="28"/>
                        </w:rPr>
                        <w:t xml:space="preserve">                                </w:t>
                      </w:r>
                    </w:p>
                  </w:txbxContent>
                </v:textbox>
                <w10:wrap type="none"/>
                <w10:anchorlock/>
              </v:rect>
            </w:pict>
          </mc:Fallback>
        </mc:AlternateContent>
      </w:r>
      <w:r>
        <w:rPr>
          <w:rFonts w:hint="default" w:ascii="Times New Roman" w:hAnsi="Times New Roman" w:cs="Times New Roman"/>
          <w:b/>
          <w:bCs/>
          <w:color w:val="auto"/>
          <w:kern w:val="2"/>
          <w:highlight w:val="none"/>
        </w:rPr>
        <w:t>格式B：响应文件封袋正面标识式样</w:t>
      </w:r>
    </w:p>
    <w:p w14:paraId="117102FA">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mc:AlternateContent>
          <mc:Choice Requires="wps">
            <w:drawing>
              <wp:inline distT="0" distB="0" distL="0" distR="0">
                <wp:extent cx="5791200" cy="3524885"/>
                <wp:effectExtent l="4445" t="4445" r="14605" b="13970"/>
                <wp:docPr id="1"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2E0AF5">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6CC5CF08">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 xml:space="preserve">项目编号：                                        </w:t>
                            </w:r>
                          </w:p>
                          <w:p w14:paraId="4F9A6BA9">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项目名称：</w:t>
                            </w:r>
                          </w:p>
                          <w:p w14:paraId="79AD27D6">
                            <w:pPr>
                              <w:rPr>
                                <w:rFonts w:hint="eastAsia" w:ascii="仿宋" w:hAnsi="仿宋" w:eastAsia="仿宋" w:cs="仿宋"/>
                                <w:color w:val="FF0000"/>
                                <w:sz w:val="28"/>
                                <w:szCs w:val="28"/>
                              </w:rPr>
                            </w:pPr>
                            <w:r>
                              <w:rPr>
                                <w:rFonts w:hint="eastAsia" w:ascii="仿宋" w:hAnsi="仿宋" w:eastAsia="仿宋" w:cs="仿宋"/>
                                <w:sz w:val="28"/>
                                <w:szCs w:val="28"/>
                              </w:rPr>
                              <w:t xml:space="preserve">                          </w:t>
                            </w:r>
                          </w:p>
                          <w:p w14:paraId="153972E3">
                            <w:pPr>
                              <w:jc w:val="center"/>
                              <w:rPr>
                                <w:rFonts w:hint="eastAsia" w:ascii="黑体" w:hAnsi="黑体" w:eastAsia="黑体" w:cs="黑体"/>
                                <w:b/>
                                <w:sz w:val="40"/>
                                <w:szCs w:val="40"/>
                              </w:rPr>
                            </w:pPr>
                            <w:r>
                              <w:rPr>
                                <w:rFonts w:hint="eastAsia" w:ascii="黑体" w:hAnsi="黑体" w:eastAsia="黑体" w:cs="黑体"/>
                                <w:b/>
                                <w:sz w:val="40"/>
                                <w:szCs w:val="40"/>
                              </w:rPr>
                              <w:t>响应文件（副本）</w:t>
                            </w:r>
                          </w:p>
                          <w:p w14:paraId="0CFB6628">
                            <w:pPr>
                              <w:widowControl/>
                              <w:tabs>
                                <w:tab w:val="left" w:pos="6300"/>
                              </w:tabs>
                              <w:snapToGrid w:val="0"/>
                              <w:spacing w:line="360" w:lineRule="auto"/>
                              <w:jc w:val="center"/>
                              <w:rPr>
                                <w:rFonts w:hint="eastAsia" w:ascii="宋体" w:hAnsi="宋体"/>
                                <w:sz w:val="28"/>
                                <w:szCs w:val="28"/>
                              </w:rPr>
                            </w:pPr>
                            <w:r>
                              <w:rPr>
                                <w:rFonts w:hint="eastAsia" w:ascii="宋体" w:hAnsi="宋体"/>
                                <w:sz w:val="28"/>
                                <w:szCs w:val="28"/>
                              </w:rPr>
                              <w:t>（非磋商会议不得启封）</w:t>
                            </w:r>
                          </w:p>
                          <w:p w14:paraId="616CCE72">
                            <w:pPr>
                              <w:widowControl/>
                              <w:tabs>
                                <w:tab w:val="left" w:pos="6300"/>
                              </w:tabs>
                              <w:snapToGrid w:val="0"/>
                              <w:spacing w:line="360" w:lineRule="auto"/>
                              <w:jc w:val="left"/>
                              <w:rPr>
                                <w:rFonts w:hint="eastAsia" w:ascii="宋体" w:hAnsi="宋体"/>
                                <w:sz w:val="28"/>
                                <w:szCs w:val="28"/>
                              </w:rPr>
                            </w:pPr>
                          </w:p>
                          <w:p w14:paraId="51794F16">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供应商名称：       （公章）</w:t>
                            </w:r>
                          </w:p>
                          <w:p w14:paraId="3C9DB408">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CDZrzgQCAAAtBAAADgAAAAAAAAABACAAAAAjAQAAZHJz&#10;L2Uyb0RvYy54bWxQSwUGAAAAAAYABgBZAQAAmQUAAAAA&#10;">
                <v:fill on="t" focussize="0,0"/>
                <v:stroke color="#000000" joinstyle="miter"/>
                <v:imagedata o:title=""/>
                <o:lock v:ext="edit" aspectratio="f"/>
                <v:textbox>
                  <w:txbxContent>
                    <w:p w14:paraId="372E0AF5">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6CC5CF08">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 xml:space="preserve">项目编号：                                        </w:t>
                      </w:r>
                    </w:p>
                    <w:p w14:paraId="4F9A6BA9">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项目名称：</w:t>
                      </w:r>
                    </w:p>
                    <w:p w14:paraId="79AD27D6">
                      <w:pPr>
                        <w:rPr>
                          <w:rFonts w:hint="eastAsia" w:ascii="仿宋" w:hAnsi="仿宋" w:eastAsia="仿宋" w:cs="仿宋"/>
                          <w:color w:val="FF0000"/>
                          <w:sz w:val="28"/>
                          <w:szCs w:val="28"/>
                        </w:rPr>
                      </w:pPr>
                      <w:r>
                        <w:rPr>
                          <w:rFonts w:hint="eastAsia" w:ascii="仿宋" w:hAnsi="仿宋" w:eastAsia="仿宋" w:cs="仿宋"/>
                          <w:sz w:val="28"/>
                          <w:szCs w:val="28"/>
                        </w:rPr>
                        <w:t xml:space="preserve">                          </w:t>
                      </w:r>
                    </w:p>
                    <w:p w14:paraId="153972E3">
                      <w:pPr>
                        <w:jc w:val="center"/>
                        <w:rPr>
                          <w:rFonts w:hint="eastAsia" w:ascii="黑体" w:hAnsi="黑体" w:eastAsia="黑体" w:cs="黑体"/>
                          <w:b/>
                          <w:sz w:val="40"/>
                          <w:szCs w:val="40"/>
                        </w:rPr>
                      </w:pPr>
                      <w:r>
                        <w:rPr>
                          <w:rFonts w:hint="eastAsia" w:ascii="黑体" w:hAnsi="黑体" w:eastAsia="黑体" w:cs="黑体"/>
                          <w:b/>
                          <w:sz w:val="40"/>
                          <w:szCs w:val="40"/>
                        </w:rPr>
                        <w:t>响应文件（副本）</w:t>
                      </w:r>
                    </w:p>
                    <w:p w14:paraId="0CFB6628">
                      <w:pPr>
                        <w:widowControl/>
                        <w:tabs>
                          <w:tab w:val="left" w:pos="6300"/>
                        </w:tabs>
                        <w:snapToGrid w:val="0"/>
                        <w:spacing w:line="360" w:lineRule="auto"/>
                        <w:jc w:val="center"/>
                        <w:rPr>
                          <w:rFonts w:hint="eastAsia" w:ascii="宋体" w:hAnsi="宋体"/>
                          <w:sz w:val="28"/>
                          <w:szCs w:val="28"/>
                        </w:rPr>
                      </w:pPr>
                      <w:r>
                        <w:rPr>
                          <w:rFonts w:hint="eastAsia" w:ascii="宋体" w:hAnsi="宋体"/>
                          <w:sz w:val="28"/>
                          <w:szCs w:val="28"/>
                        </w:rPr>
                        <w:t>（非磋商会议不得启封）</w:t>
                      </w:r>
                    </w:p>
                    <w:p w14:paraId="616CCE72">
                      <w:pPr>
                        <w:widowControl/>
                        <w:tabs>
                          <w:tab w:val="left" w:pos="6300"/>
                        </w:tabs>
                        <w:snapToGrid w:val="0"/>
                        <w:spacing w:line="360" w:lineRule="auto"/>
                        <w:jc w:val="left"/>
                        <w:rPr>
                          <w:rFonts w:hint="eastAsia" w:ascii="宋体" w:hAnsi="宋体"/>
                          <w:sz w:val="28"/>
                          <w:szCs w:val="28"/>
                        </w:rPr>
                      </w:pPr>
                    </w:p>
                    <w:p w14:paraId="51794F16">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供应商名称：       （公章）</w:t>
                      </w:r>
                    </w:p>
                    <w:p w14:paraId="3C9DB408">
                      <w:pPr>
                        <w:rPr>
                          <w:sz w:val="28"/>
                          <w:szCs w:val="28"/>
                        </w:rPr>
                      </w:pPr>
                      <w:r>
                        <w:rPr>
                          <w:rFonts w:hint="eastAsia"/>
                          <w:sz w:val="28"/>
                          <w:szCs w:val="28"/>
                        </w:rPr>
                        <w:t xml:space="preserve">                                </w:t>
                      </w:r>
                    </w:p>
                  </w:txbxContent>
                </v:textbox>
                <w10:wrap type="none"/>
                <w10:anchorlock/>
              </v:rect>
            </w:pict>
          </mc:Fallback>
        </mc:AlternateContent>
      </w:r>
    </w:p>
    <w:p w14:paraId="5A803A48">
      <w:pPr>
        <w:pStyle w:val="26"/>
        <w:adjustRightInd w:val="0"/>
        <w:snapToGrid w:val="0"/>
        <w:spacing w:before="0" w:beforeAutospacing="0" w:after="0" w:afterAutospacing="0" w:line="360" w:lineRule="auto"/>
        <w:ind w:firstLine="481"/>
        <w:jc w:val="both"/>
        <w:rPr>
          <w:rFonts w:hint="default" w:ascii="Times New Roman" w:hAnsi="Times New Roman" w:cs="Times New Roman"/>
          <w:b/>
          <w:bCs/>
          <w:color w:val="auto"/>
          <w:kern w:val="2"/>
          <w:highlight w:val="none"/>
        </w:rPr>
      </w:pPr>
    </w:p>
    <w:p w14:paraId="689F2308">
      <w:pPr>
        <w:pStyle w:val="26"/>
        <w:adjustRightInd w:val="0"/>
        <w:snapToGrid w:val="0"/>
        <w:spacing w:before="0" w:beforeAutospacing="0" w:after="0" w:afterAutospacing="0" w:line="360" w:lineRule="auto"/>
        <w:ind w:firstLine="481"/>
        <w:jc w:val="both"/>
        <w:rPr>
          <w:rFonts w:hint="default" w:ascii="Times New Roman" w:hAnsi="Times New Roman" w:cs="Times New Roman"/>
          <w:b/>
          <w:bCs/>
          <w:color w:val="auto"/>
          <w:kern w:val="2"/>
          <w:highlight w:val="none"/>
        </w:rPr>
      </w:pPr>
    </w:p>
    <w:p w14:paraId="06176E3B">
      <w:pPr>
        <w:pStyle w:val="26"/>
        <w:adjustRightInd w:val="0"/>
        <w:snapToGrid w:val="0"/>
        <w:spacing w:before="0" w:beforeAutospacing="0" w:after="0" w:afterAutospacing="0" w:line="360" w:lineRule="auto"/>
        <w:ind w:firstLine="481"/>
        <w:jc w:val="both"/>
        <w:outlineLvl w:val="1"/>
        <w:rPr>
          <w:rFonts w:hint="default" w:ascii="Times New Roman" w:hAnsi="Times New Roman" w:cs="Times New Roman"/>
          <w:b/>
          <w:bCs/>
          <w:color w:val="auto"/>
          <w:kern w:val="2"/>
          <w:highlight w:val="none"/>
        </w:rPr>
      </w:pPr>
      <w:bookmarkStart w:id="270" w:name="_Toc11078"/>
      <w:bookmarkStart w:id="271" w:name="_Toc27666"/>
      <w:bookmarkStart w:id="272" w:name="_Toc28892"/>
      <w:r>
        <w:rPr>
          <w:rFonts w:hint="default" w:ascii="Times New Roman" w:hAnsi="Times New Roman" w:cs="Times New Roman"/>
          <w:b/>
          <w:bCs/>
          <w:color w:val="auto"/>
          <w:kern w:val="2"/>
          <w:highlight w:val="none"/>
        </w:rPr>
        <w:t>格式C：响应文件封袋正面标识式样</w:t>
      </w:r>
      <w:bookmarkEnd w:id="270"/>
      <w:bookmarkEnd w:id="271"/>
      <w:bookmarkEnd w:id="272"/>
    </w:p>
    <w:p w14:paraId="5272CCF8">
      <w:pPr>
        <w:spacing w:line="360" w:lineRule="auto"/>
        <w:ind w:firstLine="482" w:firstLineChars="200"/>
        <w:rPr>
          <w:rFonts w:hint="default" w:ascii="Times New Roman" w:hAnsi="Times New Roman" w:eastAsia="仿宋_GB2312" w:cs="Times New Roman"/>
          <w:b/>
          <w:color w:val="auto"/>
          <w:sz w:val="24"/>
          <w:highlight w:val="none"/>
        </w:rPr>
      </w:pPr>
      <w:r>
        <w:rPr>
          <w:rFonts w:hint="default" w:ascii="Times New Roman" w:hAnsi="Times New Roman" w:eastAsia="仿宋_GB2312" w:cs="Times New Roman"/>
          <w:b/>
          <w:color w:val="auto"/>
          <w:sz w:val="24"/>
          <w:highlight w:val="none"/>
        </w:rPr>
        <mc:AlternateContent>
          <mc:Choice Requires="wps">
            <w:drawing>
              <wp:inline distT="0" distB="0" distL="0" distR="0">
                <wp:extent cx="5791200" cy="3524885"/>
                <wp:effectExtent l="4445" t="4445" r="14605" b="13970"/>
                <wp:docPr id="2" name="文本框 2"/>
                <wp:cNvGraphicFramePr/>
                <a:graphic xmlns:a="http://schemas.openxmlformats.org/drawingml/2006/main">
                  <a:graphicData uri="http://schemas.microsoft.com/office/word/2010/wordprocessingShape">
                    <wps:wsp>
                      <wps:cNvSpPr/>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825CC6">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6A007D9D">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 xml:space="preserve">项目编号：                                        </w:t>
                            </w:r>
                          </w:p>
                          <w:p w14:paraId="27A45C2F">
                            <w:pPr>
                              <w:widowControl/>
                              <w:tabs>
                                <w:tab w:val="left" w:pos="6300"/>
                              </w:tabs>
                              <w:snapToGrid w:val="0"/>
                              <w:spacing w:line="360" w:lineRule="auto"/>
                              <w:jc w:val="left"/>
                            </w:pPr>
                            <w:r>
                              <w:rPr>
                                <w:rFonts w:hint="eastAsia" w:ascii="宋体" w:hAnsi="宋体"/>
                                <w:sz w:val="28"/>
                                <w:szCs w:val="28"/>
                              </w:rPr>
                              <w:t>项目名称：</w:t>
                            </w:r>
                          </w:p>
                          <w:p w14:paraId="3D3E528F">
                            <w:pPr>
                              <w:rPr>
                                <w:rFonts w:hint="eastAsia" w:ascii="仿宋" w:hAnsi="仿宋" w:eastAsia="仿宋" w:cs="仿宋"/>
                                <w:color w:val="FF0000"/>
                                <w:sz w:val="28"/>
                                <w:szCs w:val="28"/>
                              </w:rPr>
                            </w:pPr>
                            <w:r>
                              <w:rPr>
                                <w:rFonts w:hint="eastAsia" w:ascii="仿宋" w:hAnsi="仿宋" w:eastAsia="仿宋" w:cs="仿宋"/>
                                <w:sz w:val="28"/>
                                <w:szCs w:val="28"/>
                              </w:rPr>
                              <w:t xml:space="preserve">                          </w:t>
                            </w:r>
                          </w:p>
                          <w:p w14:paraId="434CEB0A">
                            <w:pPr>
                              <w:jc w:val="center"/>
                              <w:rPr>
                                <w:rFonts w:hint="eastAsia" w:ascii="黑体" w:hAnsi="黑体" w:eastAsia="黑体" w:cs="黑体"/>
                                <w:b/>
                                <w:sz w:val="40"/>
                                <w:szCs w:val="40"/>
                              </w:rPr>
                            </w:pPr>
                            <w:r>
                              <w:rPr>
                                <w:rFonts w:hint="eastAsia" w:ascii="黑体" w:hAnsi="黑体" w:eastAsia="黑体" w:cs="黑体"/>
                                <w:b/>
                                <w:sz w:val="40"/>
                                <w:szCs w:val="40"/>
                              </w:rPr>
                              <w:t>响应文件（电子版本）</w:t>
                            </w:r>
                          </w:p>
                          <w:p w14:paraId="00CE17B5">
                            <w:pPr>
                              <w:widowControl/>
                              <w:tabs>
                                <w:tab w:val="left" w:pos="6300"/>
                              </w:tabs>
                              <w:snapToGrid w:val="0"/>
                              <w:spacing w:line="360" w:lineRule="auto"/>
                              <w:jc w:val="center"/>
                              <w:rPr>
                                <w:rFonts w:hint="eastAsia" w:ascii="宋体" w:hAnsi="宋体"/>
                                <w:sz w:val="28"/>
                                <w:szCs w:val="28"/>
                              </w:rPr>
                            </w:pPr>
                            <w:r>
                              <w:rPr>
                                <w:rFonts w:hint="eastAsia" w:ascii="宋体" w:hAnsi="宋体"/>
                                <w:sz w:val="28"/>
                                <w:szCs w:val="28"/>
                              </w:rPr>
                              <w:t>（非磋商会议不得启封）</w:t>
                            </w:r>
                          </w:p>
                          <w:p w14:paraId="19C62D82">
                            <w:pPr>
                              <w:widowControl/>
                              <w:tabs>
                                <w:tab w:val="left" w:pos="6300"/>
                              </w:tabs>
                              <w:snapToGrid w:val="0"/>
                              <w:spacing w:line="360" w:lineRule="auto"/>
                              <w:jc w:val="left"/>
                              <w:rPr>
                                <w:rFonts w:hint="eastAsia" w:ascii="宋体" w:hAnsi="宋体"/>
                                <w:sz w:val="28"/>
                                <w:szCs w:val="28"/>
                              </w:rPr>
                            </w:pPr>
                          </w:p>
                          <w:p w14:paraId="34032CEA">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供应商名称：       （公章）</w:t>
                            </w:r>
                          </w:p>
                          <w:p w14:paraId="623B7CB8">
                            <w:pPr>
                              <w:rPr>
                                <w:sz w:val="28"/>
                                <w:szCs w:val="28"/>
                              </w:rPr>
                            </w:pPr>
                            <w:r>
                              <w:rPr>
                                <w:rFonts w:hint="eastAsia"/>
                                <w:sz w:val="28"/>
                                <w:szCs w:val="28"/>
                              </w:rPr>
                              <w:t xml:space="preserve">                                </w:t>
                            </w:r>
                          </w:p>
                        </w:txbxContent>
                      </wps:txbx>
                      <wps:bodyPr upright="1"/>
                    </wps:wsp>
                  </a:graphicData>
                </a:graphic>
              </wp:inline>
            </w:drawing>
          </mc:Choice>
          <mc:Fallback>
            <w:pict>
              <v:rect id="文本框 2" o:spid="_x0000_s1026" o:spt="1" style="height:277.55pt;width:456pt;" fillcolor="#FFFFFF" filled="t" stroked="t" coordsize="21600,21600" o:gfxdata="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bx11AAAAAUBAAAPAAAAAAAAAAEAIAAAACIAAABkcnMvZG93&#10;bnJldi54bWxQSwECFAAUAAAACACHTuJA+6rBmAQCAAAtBAAADgAAAAAAAAABACAAAAAjAQAAZHJz&#10;L2Uyb0RvYy54bWxQSwUGAAAAAAYABgBZAQAAmQUAAAAA&#10;">
                <v:fill on="t" focussize="0,0"/>
                <v:stroke color="#000000" joinstyle="miter"/>
                <v:imagedata o:title=""/>
                <o:lock v:ext="edit" aspectratio="f"/>
                <v:textbox>
                  <w:txbxContent>
                    <w:p w14:paraId="30825CC6">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致：</w:t>
                      </w:r>
                      <w:r>
                        <w:rPr>
                          <w:rFonts w:hint="eastAsia" w:ascii="宋体" w:hAnsi="宋体"/>
                          <w:b/>
                          <w:bCs/>
                          <w:sz w:val="28"/>
                          <w:szCs w:val="28"/>
                        </w:rPr>
                        <w:t>陕西德勤招标有限公司</w:t>
                      </w:r>
                    </w:p>
                    <w:p w14:paraId="6A007D9D">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 xml:space="preserve">项目编号：                                        </w:t>
                      </w:r>
                    </w:p>
                    <w:p w14:paraId="27A45C2F">
                      <w:pPr>
                        <w:widowControl/>
                        <w:tabs>
                          <w:tab w:val="left" w:pos="6300"/>
                        </w:tabs>
                        <w:snapToGrid w:val="0"/>
                        <w:spacing w:line="360" w:lineRule="auto"/>
                        <w:jc w:val="left"/>
                      </w:pPr>
                      <w:r>
                        <w:rPr>
                          <w:rFonts w:hint="eastAsia" w:ascii="宋体" w:hAnsi="宋体"/>
                          <w:sz w:val="28"/>
                          <w:szCs w:val="28"/>
                        </w:rPr>
                        <w:t>项目名称：</w:t>
                      </w:r>
                    </w:p>
                    <w:p w14:paraId="3D3E528F">
                      <w:pPr>
                        <w:rPr>
                          <w:rFonts w:hint="eastAsia" w:ascii="仿宋" w:hAnsi="仿宋" w:eastAsia="仿宋" w:cs="仿宋"/>
                          <w:color w:val="FF0000"/>
                          <w:sz w:val="28"/>
                          <w:szCs w:val="28"/>
                        </w:rPr>
                      </w:pPr>
                      <w:r>
                        <w:rPr>
                          <w:rFonts w:hint="eastAsia" w:ascii="仿宋" w:hAnsi="仿宋" w:eastAsia="仿宋" w:cs="仿宋"/>
                          <w:sz w:val="28"/>
                          <w:szCs w:val="28"/>
                        </w:rPr>
                        <w:t xml:space="preserve">                          </w:t>
                      </w:r>
                    </w:p>
                    <w:p w14:paraId="434CEB0A">
                      <w:pPr>
                        <w:jc w:val="center"/>
                        <w:rPr>
                          <w:rFonts w:hint="eastAsia" w:ascii="黑体" w:hAnsi="黑体" w:eastAsia="黑体" w:cs="黑体"/>
                          <w:b/>
                          <w:sz w:val="40"/>
                          <w:szCs w:val="40"/>
                        </w:rPr>
                      </w:pPr>
                      <w:r>
                        <w:rPr>
                          <w:rFonts w:hint="eastAsia" w:ascii="黑体" w:hAnsi="黑体" w:eastAsia="黑体" w:cs="黑体"/>
                          <w:b/>
                          <w:sz w:val="40"/>
                          <w:szCs w:val="40"/>
                        </w:rPr>
                        <w:t>响应文件（电子版本）</w:t>
                      </w:r>
                    </w:p>
                    <w:p w14:paraId="00CE17B5">
                      <w:pPr>
                        <w:widowControl/>
                        <w:tabs>
                          <w:tab w:val="left" w:pos="6300"/>
                        </w:tabs>
                        <w:snapToGrid w:val="0"/>
                        <w:spacing w:line="360" w:lineRule="auto"/>
                        <w:jc w:val="center"/>
                        <w:rPr>
                          <w:rFonts w:hint="eastAsia" w:ascii="宋体" w:hAnsi="宋体"/>
                          <w:sz w:val="28"/>
                          <w:szCs w:val="28"/>
                        </w:rPr>
                      </w:pPr>
                      <w:r>
                        <w:rPr>
                          <w:rFonts w:hint="eastAsia" w:ascii="宋体" w:hAnsi="宋体"/>
                          <w:sz w:val="28"/>
                          <w:szCs w:val="28"/>
                        </w:rPr>
                        <w:t>（非磋商会议不得启封）</w:t>
                      </w:r>
                    </w:p>
                    <w:p w14:paraId="19C62D82">
                      <w:pPr>
                        <w:widowControl/>
                        <w:tabs>
                          <w:tab w:val="left" w:pos="6300"/>
                        </w:tabs>
                        <w:snapToGrid w:val="0"/>
                        <w:spacing w:line="360" w:lineRule="auto"/>
                        <w:jc w:val="left"/>
                        <w:rPr>
                          <w:rFonts w:hint="eastAsia" w:ascii="宋体" w:hAnsi="宋体"/>
                          <w:sz w:val="28"/>
                          <w:szCs w:val="28"/>
                        </w:rPr>
                      </w:pPr>
                    </w:p>
                    <w:p w14:paraId="34032CEA">
                      <w:pPr>
                        <w:widowControl/>
                        <w:tabs>
                          <w:tab w:val="left" w:pos="6300"/>
                        </w:tabs>
                        <w:snapToGrid w:val="0"/>
                        <w:spacing w:line="360" w:lineRule="auto"/>
                        <w:jc w:val="left"/>
                        <w:rPr>
                          <w:rFonts w:hint="eastAsia" w:ascii="宋体" w:hAnsi="宋体"/>
                          <w:sz w:val="28"/>
                          <w:szCs w:val="28"/>
                        </w:rPr>
                      </w:pPr>
                      <w:r>
                        <w:rPr>
                          <w:rFonts w:hint="eastAsia" w:ascii="宋体" w:hAnsi="宋体"/>
                          <w:sz w:val="28"/>
                          <w:szCs w:val="28"/>
                        </w:rPr>
                        <w:t>供应商名称：       （公章）</w:t>
                      </w:r>
                    </w:p>
                    <w:p w14:paraId="623B7CB8">
                      <w:pPr>
                        <w:rPr>
                          <w:sz w:val="28"/>
                          <w:szCs w:val="28"/>
                        </w:rPr>
                      </w:pPr>
                      <w:r>
                        <w:rPr>
                          <w:rFonts w:hint="eastAsia"/>
                          <w:sz w:val="28"/>
                          <w:szCs w:val="28"/>
                        </w:rPr>
                        <w:t xml:space="preserve">                                </w:t>
                      </w:r>
                    </w:p>
                  </w:txbxContent>
                </v:textbox>
                <w10:wrap type="none"/>
                <w10:anchorlock/>
              </v:rect>
            </w:pict>
          </mc:Fallback>
        </mc:AlternateContent>
      </w:r>
    </w:p>
    <w:p w14:paraId="5B6F2B47">
      <w:pPr>
        <w:spacing w:line="360" w:lineRule="auto"/>
        <w:ind w:firstLine="422" w:firstLineChars="200"/>
        <w:rPr>
          <w:rFonts w:hint="default" w:ascii="Times New Roman" w:hAnsi="Times New Roman" w:cs="Times New Roman"/>
          <w:b/>
          <w:bCs/>
          <w:color w:val="auto"/>
          <w:highlight w:val="none"/>
        </w:rPr>
      </w:pPr>
    </w:p>
    <w:sectPr>
      <w:headerReference r:id="rId7" w:type="default"/>
      <w:footerReference r:id="rId8"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6694">
    <w:pPr>
      <w:pStyle w:val="20"/>
      <w:pBdr>
        <w:bottom w:val="double" w:color="auto" w:sz="8" w:space="1"/>
      </w:pBdr>
      <w:jc w:val="left"/>
      <w:rPr>
        <w:rFonts w:hint="default" w:ascii="黑体" w:hAnsi="黑体" w:eastAsia="黑体" w:cs="黑体"/>
        <w:kern w:val="2"/>
        <w:lang w:val="en-US" w:eastAsia="zh-CN"/>
      </w:rPr>
    </w:pPr>
    <w:r>
      <w:rPr>
        <w:rFonts w:hint="eastAsia" w:ascii="黑体" w:hAnsi="黑体" w:eastAsia="黑体" w:cs="黑体"/>
        <w:kern w:val="2"/>
        <w:lang w:val="en-US" w:eastAsia="zh-CN"/>
      </w:rPr>
      <w:t>陕西德勤招标有限公司</w:t>
    </w:r>
  </w:p>
  <w:p w14:paraId="41E5A93D">
    <w:pPr>
      <w:pStyle w:val="19"/>
    </w:pPr>
  </w:p>
  <w:p w14:paraId="4F444054">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2E712">
    <w:pPr>
      <w:pStyle w:val="20"/>
      <w:pBdr>
        <w:bottom w:val="double" w:color="auto" w:sz="8" w:space="1"/>
      </w:pBdr>
      <w:jc w:val="left"/>
      <w:rPr>
        <w:rFonts w:hint="default" w:ascii="黑体" w:hAnsi="黑体" w:eastAsia="黑体" w:cs="黑体"/>
        <w:kern w:val="2"/>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24F5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D24F59">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黑体" w:hAnsi="黑体" w:eastAsia="黑体" w:cs="黑体"/>
        <w:kern w:val="2"/>
        <w:lang w:val="en-US" w:eastAsia="zh-CN"/>
      </w:rPr>
      <w:t>陕西德勤招标有限公司</w:t>
    </w:r>
  </w:p>
  <w:p w14:paraId="3463E3AA">
    <w:pPr>
      <w:pStyle w:val="19"/>
    </w:pPr>
  </w:p>
  <w:p w14:paraId="1661636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EEC4">
    <w:pPr>
      <w:pStyle w:val="20"/>
      <w:pBdr>
        <w:bottom w:val="double" w:color="auto" w:sz="8" w:space="1"/>
      </w:pBdr>
      <w:jc w:val="left"/>
      <w:rPr>
        <w:rFonts w:hint="default" w:ascii="黑体" w:hAnsi="黑体" w:eastAsia="黑体" w:cs="黑体"/>
        <w:kern w:val="2"/>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2F58B">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D2F58B">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黑体" w:hAnsi="黑体" w:eastAsia="黑体" w:cs="黑体"/>
        <w:kern w:val="2"/>
        <w:lang w:val="en-US" w:eastAsia="zh-CN"/>
      </w:rPr>
      <w:t>陕西德勤招标有限公司</w:t>
    </w:r>
  </w:p>
  <w:p w14:paraId="663858DD">
    <w:pPr>
      <w:pStyle w:val="19"/>
    </w:pPr>
  </w:p>
  <w:p w14:paraId="00F5FFAB">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6E2FA">
    <w:pPr>
      <w:pStyle w:val="20"/>
      <w:pBdr>
        <w:bottom w:val="double" w:color="auto" w:sz="8" w:space="1"/>
      </w:pBdr>
      <w:jc w:val="left"/>
      <w:rPr>
        <w:rFonts w:hint="eastAsia" w:ascii="黑体" w:hAnsi="黑体" w:eastAsia="黑体" w:cs="黑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95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5045" cy="1828800"/>
                      </a:xfrm>
                      <a:prstGeom prst="rect">
                        <a:avLst/>
                      </a:prstGeom>
                      <a:noFill/>
                      <a:ln w="9525">
                        <a:noFill/>
                      </a:ln>
                    </wps:spPr>
                    <wps:txbx>
                      <w:txbxContent>
                        <w:p w14:paraId="3DA6292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40</w:t>
                          </w:r>
                          <w:r>
                            <w:rPr>
                              <w:sz w:val="18"/>
                            </w:rPr>
                            <w:fldChar w:fldCharType="end"/>
                          </w:r>
                          <w:r>
                            <w:rPr>
                              <w:sz w:val="18"/>
                            </w:rPr>
                            <w:t xml:space="preserve"> 页</w:t>
                          </w:r>
                        </w:p>
                      </w:txbxContent>
                    </wps:txbx>
                    <wps:bodyPr lIns="0" tIns="0" rIns="0" bIns="0">
                      <a:spAutoFit/>
                    </wps:bodyPr>
                  </wps:wsp>
                </a:graphicData>
              </a:graphic>
            </wp:anchor>
          </w:drawing>
        </mc:Choice>
        <mc:Fallback>
          <w:pict>
            <v:shape id="_x0000_s1026" o:spid="_x0000_s1026" o:spt="202" type="#_x0000_t202" style="position:absolute;left:0pt;margin-top:0pt;height:144pt;width:78.35pt;mso-position-horizontal:center;mso-position-horizontal-relative:margin;z-index:251660288;mso-width-relative:page;mso-height-relative:page;" filled="f" stroked="f" coordsize="21600,21600" o:gfxdata="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t5gyzTAAAABQEAAA8AAAAAAAAAAQAgAAAAIgAAAGRycy9kb3ducmV2&#10;LnhtbFBLAQIUABQAAAAIAIdO4kDOPPJ2yAEAAIkDAAAOAAAAAAAAAAEAIAAAACIBAABkcnMvZTJv&#10;RG9jLnhtbFBLBQYAAAAABgAGAFkBAABcBQAAAAA=&#10;">
              <v:fill on="f" focussize="0,0"/>
              <v:stroke on="f"/>
              <v:imagedata o:title=""/>
              <o:lock v:ext="edit" aspectratio="f"/>
              <v:textbox inset="0mm,0mm,0mm,0mm" style="mso-fit-shape-to-text:t;">
                <w:txbxContent>
                  <w:p w14:paraId="3DA6292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40</w:t>
                    </w:r>
                    <w:r>
                      <w:rPr>
                        <w:sz w:val="18"/>
                      </w:rPr>
                      <w:fldChar w:fldCharType="end"/>
                    </w:r>
                    <w:r>
                      <w:rPr>
                        <w:sz w:val="18"/>
                      </w:rPr>
                      <w:t xml:space="preserve"> 页</w:t>
                    </w:r>
                  </w:p>
                </w:txbxContent>
              </v:textbox>
            </v:shape>
          </w:pict>
        </mc:Fallback>
      </mc:AlternateContent>
    </w:r>
    <w:r>
      <w:rPr>
        <w:rFonts w:hint="eastAsia" w:ascii="黑体" w:hAnsi="黑体" w:eastAsia="黑体" w:cs="黑体"/>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92325">
    <w:pPr>
      <w:pStyle w:val="20"/>
      <w:pBdr>
        <w:bottom w:val="double" w:color="auto" w:sz="8" w:space="1"/>
      </w:pBdr>
      <w:jc w:val="left"/>
    </w:pPr>
    <w:r>
      <w:rPr>
        <w:rFonts w:hint="eastAsia" w:ascii="黑体" w:hAnsi="黑体" w:eastAsia="黑体" w:cs="黑体"/>
      </w:rPr>
      <w:fldChar w:fldCharType="begin"/>
    </w:r>
    <w:r>
      <w:rPr>
        <w:rFonts w:hint="eastAsia" w:ascii="黑体" w:hAnsi="黑体" w:eastAsia="黑体" w:cs="黑体"/>
      </w:rPr>
      <w:instrText xml:space="preserve"> MERGEFIELD "（项目名称）" </w:instrText>
    </w:r>
    <w:r>
      <w:rPr>
        <w:rFonts w:hint="eastAsia" w:ascii="黑体" w:hAnsi="黑体" w:eastAsia="黑体" w:cs="黑体"/>
      </w:rPr>
      <w:fldChar w:fldCharType="separate"/>
    </w:r>
    <w:r>
      <w:rPr>
        <w:rFonts w:hint="eastAsia" w:ascii="黑体" w:hAnsi="黑体" w:eastAsia="黑体" w:cs="黑体"/>
        <w:lang w:eastAsia="zh-CN"/>
      </w:rPr>
      <w:t>陕西省优先评估化学物质监测项目（二次）</w:t>
    </w:r>
    <w:r>
      <w:rPr>
        <w:rFonts w:hint="eastAsia" w:ascii="黑体" w:hAnsi="黑体" w:eastAsia="黑体" w:cs="黑体"/>
      </w:rPr>
      <w:fldChar w:fldCharType="end"/>
    </w:r>
    <w:r>
      <w:rPr>
        <w:rFonts w:hint="eastAsia" w:ascii="黑体" w:hAnsi="黑体" w:eastAsia="黑体" w:cs="黑体"/>
      </w:rPr>
      <w:t xml:space="preserve">竞争性磋商文件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50A9B">
    <w:pPr>
      <w:pStyle w:val="20"/>
      <w:pBdr>
        <w:bottom w:val="double" w:color="auto" w:sz="8" w:space="1"/>
      </w:pBdr>
      <w:jc w:val="left"/>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MERGEFIELD "（项目名称）" </w:instrText>
    </w:r>
    <w:r>
      <w:rPr>
        <w:rFonts w:hint="eastAsia" w:ascii="黑体" w:hAnsi="黑体" w:eastAsia="黑体" w:cs="黑体"/>
      </w:rPr>
      <w:fldChar w:fldCharType="separate"/>
    </w:r>
    <w:r>
      <w:rPr>
        <w:rFonts w:hint="eastAsia" w:ascii="黑体" w:hAnsi="黑体" w:eastAsia="黑体" w:cs="黑体"/>
        <w:lang w:eastAsia="zh-CN"/>
      </w:rPr>
      <w:t>陕西省优先评估化学物质监测项目（二次）</w:t>
    </w:r>
    <w:r>
      <w:rPr>
        <w:rFonts w:hint="eastAsia" w:ascii="黑体" w:hAnsi="黑体" w:eastAsia="黑体" w:cs="黑体"/>
      </w:rPr>
      <w:fldChar w:fldCharType="end"/>
    </w:r>
    <w:r>
      <w:rPr>
        <w:rFonts w:hint="eastAsia" w:ascii="黑体" w:hAnsi="黑体" w:eastAsia="黑体" w:cs="黑体"/>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A7921"/>
    <w:multiLevelType w:val="singleLevel"/>
    <w:tmpl w:val="A99A7921"/>
    <w:lvl w:ilvl="0" w:tentative="0">
      <w:start w:val="14"/>
      <w:numFmt w:val="decimal"/>
      <w:lvlText w:val="%1."/>
      <w:lvlJc w:val="left"/>
      <w:pPr>
        <w:tabs>
          <w:tab w:val="left" w:pos="312"/>
        </w:tabs>
      </w:pPr>
    </w:lvl>
  </w:abstractNum>
  <w:abstractNum w:abstractNumId="1">
    <w:nsid w:val="488C6FAD"/>
    <w:multiLevelType w:val="multilevel"/>
    <w:tmpl w:val="488C6F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5N2FmMzQwOTEwMmUzMzIxODEwYjczZTBiNjRlYWQifQ=="/>
  </w:docVars>
  <w:rsids>
    <w:rsidRoot w:val="617C2A61"/>
    <w:rsid w:val="00015C14"/>
    <w:rsid w:val="000169FA"/>
    <w:rsid w:val="00027678"/>
    <w:rsid w:val="00073B21"/>
    <w:rsid w:val="000A2666"/>
    <w:rsid w:val="000C1509"/>
    <w:rsid w:val="000F4AA2"/>
    <w:rsid w:val="001427C2"/>
    <w:rsid w:val="001B1AAB"/>
    <w:rsid w:val="002212C3"/>
    <w:rsid w:val="0022744F"/>
    <w:rsid w:val="0023708E"/>
    <w:rsid w:val="0025703B"/>
    <w:rsid w:val="002645D2"/>
    <w:rsid w:val="002B1EBE"/>
    <w:rsid w:val="00365B52"/>
    <w:rsid w:val="00385F1C"/>
    <w:rsid w:val="00391A9E"/>
    <w:rsid w:val="00394DD7"/>
    <w:rsid w:val="00461A79"/>
    <w:rsid w:val="004A4474"/>
    <w:rsid w:val="004A621D"/>
    <w:rsid w:val="004B580B"/>
    <w:rsid w:val="004B7923"/>
    <w:rsid w:val="005575D0"/>
    <w:rsid w:val="005A4CEC"/>
    <w:rsid w:val="005C57D7"/>
    <w:rsid w:val="005C7608"/>
    <w:rsid w:val="005E1A09"/>
    <w:rsid w:val="005E5E0A"/>
    <w:rsid w:val="0060727A"/>
    <w:rsid w:val="00635E20"/>
    <w:rsid w:val="00667CE4"/>
    <w:rsid w:val="006C1B63"/>
    <w:rsid w:val="006D2B4D"/>
    <w:rsid w:val="0072699E"/>
    <w:rsid w:val="007563DF"/>
    <w:rsid w:val="00784AA7"/>
    <w:rsid w:val="00797060"/>
    <w:rsid w:val="007B7F64"/>
    <w:rsid w:val="00830366"/>
    <w:rsid w:val="008B5C39"/>
    <w:rsid w:val="008C2394"/>
    <w:rsid w:val="009563E2"/>
    <w:rsid w:val="00967B40"/>
    <w:rsid w:val="00972806"/>
    <w:rsid w:val="009C7811"/>
    <w:rsid w:val="00A05FC2"/>
    <w:rsid w:val="00A452FB"/>
    <w:rsid w:val="00A53810"/>
    <w:rsid w:val="00AA5CD0"/>
    <w:rsid w:val="00AB677D"/>
    <w:rsid w:val="00B0507C"/>
    <w:rsid w:val="00B35C62"/>
    <w:rsid w:val="00BB2C30"/>
    <w:rsid w:val="00BD573F"/>
    <w:rsid w:val="00C55968"/>
    <w:rsid w:val="00C718B9"/>
    <w:rsid w:val="00C77772"/>
    <w:rsid w:val="00C810C1"/>
    <w:rsid w:val="00C84AF5"/>
    <w:rsid w:val="00CC74CD"/>
    <w:rsid w:val="00D00C4C"/>
    <w:rsid w:val="00D03E39"/>
    <w:rsid w:val="00E270D3"/>
    <w:rsid w:val="00E6246B"/>
    <w:rsid w:val="00EC61F7"/>
    <w:rsid w:val="01392227"/>
    <w:rsid w:val="016F283F"/>
    <w:rsid w:val="01987FE8"/>
    <w:rsid w:val="01E36F83"/>
    <w:rsid w:val="024408EC"/>
    <w:rsid w:val="024C78F9"/>
    <w:rsid w:val="028445EC"/>
    <w:rsid w:val="02CD3CC1"/>
    <w:rsid w:val="03426734"/>
    <w:rsid w:val="03534455"/>
    <w:rsid w:val="036A7762"/>
    <w:rsid w:val="0375430C"/>
    <w:rsid w:val="039019E1"/>
    <w:rsid w:val="03CE3EC1"/>
    <w:rsid w:val="03EE0A1C"/>
    <w:rsid w:val="041A2F36"/>
    <w:rsid w:val="04421579"/>
    <w:rsid w:val="04651CD8"/>
    <w:rsid w:val="046643CE"/>
    <w:rsid w:val="04B24F49"/>
    <w:rsid w:val="04D924AF"/>
    <w:rsid w:val="05C07B8D"/>
    <w:rsid w:val="05C57234"/>
    <w:rsid w:val="06663F14"/>
    <w:rsid w:val="06711BDB"/>
    <w:rsid w:val="06861187"/>
    <w:rsid w:val="068D5C4C"/>
    <w:rsid w:val="069A65B0"/>
    <w:rsid w:val="06BF7DC5"/>
    <w:rsid w:val="06E23AB3"/>
    <w:rsid w:val="071977CA"/>
    <w:rsid w:val="07743DDC"/>
    <w:rsid w:val="07AB4089"/>
    <w:rsid w:val="08285411"/>
    <w:rsid w:val="08534C69"/>
    <w:rsid w:val="089A79C2"/>
    <w:rsid w:val="0913264A"/>
    <w:rsid w:val="09240D1F"/>
    <w:rsid w:val="09660AAA"/>
    <w:rsid w:val="09AB18D7"/>
    <w:rsid w:val="09CE4698"/>
    <w:rsid w:val="0A1026E6"/>
    <w:rsid w:val="0A3B3B14"/>
    <w:rsid w:val="0B3A5964"/>
    <w:rsid w:val="0C3342E6"/>
    <w:rsid w:val="0C8C4370"/>
    <w:rsid w:val="0C8C4D94"/>
    <w:rsid w:val="0CA4781F"/>
    <w:rsid w:val="0DE70464"/>
    <w:rsid w:val="0DEA2616"/>
    <w:rsid w:val="0E2D6EE3"/>
    <w:rsid w:val="0E365A76"/>
    <w:rsid w:val="0E5B539D"/>
    <w:rsid w:val="0E70442C"/>
    <w:rsid w:val="0EA35FE3"/>
    <w:rsid w:val="0EB21FBD"/>
    <w:rsid w:val="0F272618"/>
    <w:rsid w:val="0F8C6A7D"/>
    <w:rsid w:val="0F9D3A55"/>
    <w:rsid w:val="0FA15454"/>
    <w:rsid w:val="0FE87B2E"/>
    <w:rsid w:val="0FFF04C0"/>
    <w:rsid w:val="100F64D3"/>
    <w:rsid w:val="108005C5"/>
    <w:rsid w:val="11126602"/>
    <w:rsid w:val="119E5C63"/>
    <w:rsid w:val="11A445D7"/>
    <w:rsid w:val="11DA5AB3"/>
    <w:rsid w:val="11E76F04"/>
    <w:rsid w:val="127021BC"/>
    <w:rsid w:val="12FE6DF1"/>
    <w:rsid w:val="13705C7A"/>
    <w:rsid w:val="13E76BAD"/>
    <w:rsid w:val="14067033"/>
    <w:rsid w:val="1408553C"/>
    <w:rsid w:val="140F22EF"/>
    <w:rsid w:val="145A737F"/>
    <w:rsid w:val="1479139C"/>
    <w:rsid w:val="14B1213B"/>
    <w:rsid w:val="14B52807"/>
    <w:rsid w:val="14E34033"/>
    <w:rsid w:val="1501536A"/>
    <w:rsid w:val="155618F4"/>
    <w:rsid w:val="156E6238"/>
    <w:rsid w:val="15D942D4"/>
    <w:rsid w:val="16646293"/>
    <w:rsid w:val="16825C82"/>
    <w:rsid w:val="169528F0"/>
    <w:rsid w:val="16CF452D"/>
    <w:rsid w:val="17DD1AB2"/>
    <w:rsid w:val="18792207"/>
    <w:rsid w:val="18C654B9"/>
    <w:rsid w:val="18C80D5B"/>
    <w:rsid w:val="19641195"/>
    <w:rsid w:val="1975373D"/>
    <w:rsid w:val="19D76D7C"/>
    <w:rsid w:val="1A0A54AD"/>
    <w:rsid w:val="1A554870"/>
    <w:rsid w:val="1AE5550F"/>
    <w:rsid w:val="1B034178"/>
    <w:rsid w:val="1B942062"/>
    <w:rsid w:val="1BA4249C"/>
    <w:rsid w:val="1C560B25"/>
    <w:rsid w:val="1CB81654"/>
    <w:rsid w:val="1D427BC4"/>
    <w:rsid w:val="1E01712B"/>
    <w:rsid w:val="1E4F5A7B"/>
    <w:rsid w:val="1E6A4C07"/>
    <w:rsid w:val="1E881677"/>
    <w:rsid w:val="1FFD299A"/>
    <w:rsid w:val="20375807"/>
    <w:rsid w:val="20697985"/>
    <w:rsid w:val="21090163"/>
    <w:rsid w:val="214178FD"/>
    <w:rsid w:val="21793E62"/>
    <w:rsid w:val="217D3465"/>
    <w:rsid w:val="21953B20"/>
    <w:rsid w:val="2236753A"/>
    <w:rsid w:val="22574461"/>
    <w:rsid w:val="225C194C"/>
    <w:rsid w:val="227916F9"/>
    <w:rsid w:val="228826BC"/>
    <w:rsid w:val="230218F2"/>
    <w:rsid w:val="230F302B"/>
    <w:rsid w:val="23AF3EE9"/>
    <w:rsid w:val="23F24EDE"/>
    <w:rsid w:val="241218F0"/>
    <w:rsid w:val="24AD73A0"/>
    <w:rsid w:val="24D26BA3"/>
    <w:rsid w:val="256242E5"/>
    <w:rsid w:val="25B46E47"/>
    <w:rsid w:val="25D36F91"/>
    <w:rsid w:val="260823CB"/>
    <w:rsid w:val="265D28C0"/>
    <w:rsid w:val="267D04DC"/>
    <w:rsid w:val="26C45CE5"/>
    <w:rsid w:val="26C807D1"/>
    <w:rsid w:val="27BA32C8"/>
    <w:rsid w:val="28820782"/>
    <w:rsid w:val="288D1679"/>
    <w:rsid w:val="288F427A"/>
    <w:rsid w:val="28BE6FEB"/>
    <w:rsid w:val="28D42BF9"/>
    <w:rsid w:val="28D63020"/>
    <w:rsid w:val="28F316C1"/>
    <w:rsid w:val="28FA4E70"/>
    <w:rsid w:val="290A1443"/>
    <w:rsid w:val="291C346A"/>
    <w:rsid w:val="291E73BB"/>
    <w:rsid w:val="29260D2C"/>
    <w:rsid w:val="29CE5A60"/>
    <w:rsid w:val="2A1F2A07"/>
    <w:rsid w:val="2A6F54DA"/>
    <w:rsid w:val="2ADE10A4"/>
    <w:rsid w:val="2B5B79A3"/>
    <w:rsid w:val="2B852ADC"/>
    <w:rsid w:val="2B856638"/>
    <w:rsid w:val="2BC20337"/>
    <w:rsid w:val="2CFD5758"/>
    <w:rsid w:val="2D1A7254"/>
    <w:rsid w:val="2D213381"/>
    <w:rsid w:val="2DCD2360"/>
    <w:rsid w:val="2E3C7C90"/>
    <w:rsid w:val="2F835584"/>
    <w:rsid w:val="2F9E5F1A"/>
    <w:rsid w:val="2FB120F1"/>
    <w:rsid w:val="3011734D"/>
    <w:rsid w:val="305D4DB2"/>
    <w:rsid w:val="30D36097"/>
    <w:rsid w:val="312D19CC"/>
    <w:rsid w:val="31AD282D"/>
    <w:rsid w:val="320A1909"/>
    <w:rsid w:val="32186458"/>
    <w:rsid w:val="323B7BCC"/>
    <w:rsid w:val="32C323AF"/>
    <w:rsid w:val="32D55C77"/>
    <w:rsid w:val="339E473B"/>
    <w:rsid w:val="33B277B5"/>
    <w:rsid w:val="34030A42"/>
    <w:rsid w:val="344477C7"/>
    <w:rsid w:val="34624D8C"/>
    <w:rsid w:val="34854DFA"/>
    <w:rsid w:val="34BB756E"/>
    <w:rsid w:val="34D2207E"/>
    <w:rsid w:val="34DD1293"/>
    <w:rsid w:val="34F474AA"/>
    <w:rsid w:val="353E6D29"/>
    <w:rsid w:val="359E1D04"/>
    <w:rsid w:val="35D63E6E"/>
    <w:rsid w:val="35D8014C"/>
    <w:rsid w:val="36160F00"/>
    <w:rsid w:val="36E97DF0"/>
    <w:rsid w:val="37207864"/>
    <w:rsid w:val="37521163"/>
    <w:rsid w:val="37685DEA"/>
    <w:rsid w:val="37F63E0A"/>
    <w:rsid w:val="38044AD6"/>
    <w:rsid w:val="38521F98"/>
    <w:rsid w:val="386D4BCC"/>
    <w:rsid w:val="38AB7C44"/>
    <w:rsid w:val="395963ED"/>
    <w:rsid w:val="397C3770"/>
    <w:rsid w:val="3A0C35CD"/>
    <w:rsid w:val="3A1952FA"/>
    <w:rsid w:val="3A19684F"/>
    <w:rsid w:val="3A4E260F"/>
    <w:rsid w:val="3A5656CD"/>
    <w:rsid w:val="3A607983"/>
    <w:rsid w:val="3B1411C7"/>
    <w:rsid w:val="3B7310FB"/>
    <w:rsid w:val="3C060596"/>
    <w:rsid w:val="3C161516"/>
    <w:rsid w:val="3C266D8B"/>
    <w:rsid w:val="3C67093B"/>
    <w:rsid w:val="3D535B26"/>
    <w:rsid w:val="3DA46DF1"/>
    <w:rsid w:val="3DC41242"/>
    <w:rsid w:val="3E4D3884"/>
    <w:rsid w:val="3F04526F"/>
    <w:rsid w:val="3F057D64"/>
    <w:rsid w:val="3F250382"/>
    <w:rsid w:val="3FBE9962"/>
    <w:rsid w:val="41102C51"/>
    <w:rsid w:val="41930014"/>
    <w:rsid w:val="42092077"/>
    <w:rsid w:val="42731488"/>
    <w:rsid w:val="42C00539"/>
    <w:rsid w:val="42F26851"/>
    <w:rsid w:val="43672D9B"/>
    <w:rsid w:val="436875EB"/>
    <w:rsid w:val="439C5F61"/>
    <w:rsid w:val="43B41D58"/>
    <w:rsid w:val="4467501D"/>
    <w:rsid w:val="447D6872"/>
    <w:rsid w:val="44891C4D"/>
    <w:rsid w:val="44DB2FC1"/>
    <w:rsid w:val="44E14F36"/>
    <w:rsid w:val="45014C2B"/>
    <w:rsid w:val="456654AD"/>
    <w:rsid w:val="45834AE1"/>
    <w:rsid w:val="45C274ED"/>
    <w:rsid w:val="45E12F90"/>
    <w:rsid w:val="46211DB1"/>
    <w:rsid w:val="466E61EE"/>
    <w:rsid w:val="46F77971"/>
    <w:rsid w:val="47AC1E96"/>
    <w:rsid w:val="483E7E42"/>
    <w:rsid w:val="48C56E7C"/>
    <w:rsid w:val="491F618D"/>
    <w:rsid w:val="49A83EA5"/>
    <w:rsid w:val="49AF76EC"/>
    <w:rsid w:val="49B760FE"/>
    <w:rsid w:val="49CF51F6"/>
    <w:rsid w:val="49E35703"/>
    <w:rsid w:val="4A3239D7"/>
    <w:rsid w:val="4A714AD8"/>
    <w:rsid w:val="4C6D1C55"/>
    <w:rsid w:val="4C963723"/>
    <w:rsid w:val="4D1B2ED2"/>
    <w:rsid w:val="4DC24777"/>
    <w:rsid w:val="4DC85289"/>
    <w:rsid w:val="4DFF0278"/>
    <w:rsid w:val="4EB470B0"/>
    <w:rsid w:val="4EDC589A"/>
    <w:rsid w:val="4F015476"/>
    <w:rsid w:val="4F4420B0"/>
    <w:rsid w:val="4F5F526E"/>
    <w:rsid w:val="4FAD0170"/>
    <w:rsid w:val="4FB915A4"/>
    <w:rsid w:val="4FEC5C84"/>
    <w:rsid w:val="5037643E"/>
    <w:rsid w:val="511B583B"/>
    <w:rsid w:val="517D7C2E"/>
    <w:rsid w:val="51981FA8"/>
    <w:rsid w:val="51C63972"/>
    <w:rsid w:val="51E76D85"/>
    <w:rsid w:val="52081BED"/>
    <w:rsid w:val="523E4BD7"/>
    <w:rsid w:val="52B73695"/>
    <w:rsid w:val="52E27482"/>
    <w:rsid w:val="53355980"/>
    <w:rsid w:val="533E0AE0"/>
    <w:rsid w:val="542528F3"/>
    <w:rsid w:val="54291207"/>
    <w:rsid w:val="543930AE"/>
    <w:rsid w:val="544F298E"/>
    <w:rsid w:val="546B4EB8"/>
    <w:rsid w:val="54B43A2F"/>
    <w:rsid w:val="54D23DEC"/>
    <w:rsid w:val="54D9517B"/>
    <w:rsid w:val="54D97871"/>
    <w:rsid w:val="55B57FCA"/>
    <w:rsid w:val="56327AD6"/>
    <w:rsid w:val="56AE003B"/>
    <w:rsid w:val="56CD45A9"/>
    <w:rsid w:val="57151AAE"/>
    <w:rsid w:val="571B7F00"/>
    <w:rsid w:val="574B7E86"/>
    <w:rsid w:val="57790E97"/>
    <w:rsid w:val="57D91936"/>
    <w:rsid w:val="58311772"/>
    <w:rsid w:val="58585849"/>
    <w:rsid w:val="586A76A9"/>
    <w:rsid w:val="58AE00FF"/>
    <w:rsid w:val="58D63144"/>
    <w:rsid w:val="58F00A48"/>
    <w:rsid w:val="59A43624"/>
    <w:rsid w:val="59B038CE"/>
    <w:rsid w:val="5A1153B7"/>
    <w:rsid w:val="5A2636E6"/>
    <w:rsid w:val="5A554CDC"/>
    <w:rsid w:val="5A6B0001"/>
    <w:rsid w:val="5A791FD7"/>
    <w:rsid w:val="5B8222CD"/>
    <w:rsid w:val="5BC16D26"/>
    <w:rsid w:val="5C1D4723"/>
    <w:rsid w:val="5CAD2799"/>
    <w:rsid w:val="5D810DF0"/>
    <w:rsid w:val="5DBF2EEB"/>
    <w:rsid w:val="5DFE20F6"/>
    <w:rsid w:val="5E437DA5"/>
    <w:rsid w:val="5E486E76"/>
    <w:rsid w:val="5E724FB2"/>
    <w:rsid w:val="5E752CEA"/>
    <w:rsid w:val="5F3D4B99"/>
    <w:rsid w:val="5F465B03"/>
    <w:rsid w:val="5F7F7431"/>
    <w:rsid w:val="5F9E2396"/>
    <w:rsid w:val="602B68C3"/>
    <w:rsid w:val="60822B6A"/>
    <w:rsid w:val="617A528A"/>
    <w:rsid w:val="617C2A61"/>
    <w:rsid w:val="620E2EE1"/>
    <w:rsid w:val="62206ADF"/>
    <w:rsid w:val="625C5BC9"/>
    <w:rsid w:val="62D8451C"/>
    <w:rsid w:val="63A435FA"/>
    <w:rsid w:val="63D454B4"/>
    <w:rsid w:val="640B6114"/>
    <w:rsid w:val="64D24804"/>
    <w:rsid w:val="65461FD1"/>
    <w:rsid w:val="654C3747"/>
    <w:rsid w:val="65A15DC7"/>
    <w:rsid w:val="667173B8"/>
    <w:rsid w:val="668F5FE1"/>
    <w:rsid w:val="66FB157C"/>
    <w:rsid w:val="671244F9"/>
    <w:rsid w:val="672C55DE"/>
    <w:rsid w:val="67F82970"/>
    <w:rsid w:val="68035B34"/>
    <w:rsid w:val="688370ED"/>
    <w:rsid w:val="68E30982"/>
    <w:rsid w:val="69434E61"/>
    <w:rsid w:val="698931BC"/>
    <w:rsid w:val="69FD7706"/>
    <w:rsid w:val="6A1A2066"/>
    <w:rsid w:val="6A855EEE"/>
    <w:rsid w:val="6A9B532B"/>
    <w:rsid w:val="6AB8445C"/>
    <w:rsid w:val="6ADE2CC8"/>
    <w:rsid w:val="6ADF15F7"/>
    <w:rsid w:val="6AE94E76"/>
    <w:rsid w:val="6CAA6BE6"/>
    <w:rsid w:val="6CF748E0"/>
    <w:rsid w:val="6CFA617E"/>
    <w:rsid w:val="6D2D6E53"/>
    <w:rsid w:val="6D582D10"/>
    <w:rsid w:val="6E336088"/>
    <w:rsid w:val="6E3C6767"/>
    <w:rsid w:val="6EFB6535"/>
    <w:rsid w:val="6F3C2A7E"/>
    <w:rsid w:val="6F5E29F5"/>
    <w:rsid w:val="6F75237F"/>
    <w:rsid w:val="6FA1557F"/>
    <w:rsid w:val="6FBB308A"/>
    <w:rsid w:val="6FF4023B"/>
    <w:rsid w:val="6FFC691F"/>
    <w:rsid w:val="70737E30"/>
    <w:rsid w:val="70905CC7"/>
    <w:rsid w:val="70E02425"/>
    <w:rsid w:val="70EA6ACB"/>
    <w:rsid w:val="70F20B74"/>
    <w:rsid w:val="713E7841"/>
    <w:rsid w:val="71CD3369"/>
    <w:rsid w:val="71EC56B5"/>
    <w:rsid w:val="72A84721"/>
    <w:rsid w:val="72EF0E04"/>
    <w:rsid w:val="73362E22"/>
    <w:rsid w:val="7346211D"/>
    <w:rsid w:val="73613287"/>
    <w:rsid w:val="73CE5F00"/>
    <w:rsid w:val="747807AC"/>
    <w:rsid w:val="74C90910"/>
    <w:rsid w:val="75142F83"/>
    <w:rsid w:val="753B10E2"/>
    <w:rsid w:val="75D30C43"/>
    <w:rsid w:val="76554A32"/>
    <w:rsid w:val="766C1E9B"/>
    <w:rsid w:val="76B851FC"/>
    <w:rsid w:val="772559B4"/>
    <w:rsid w:val="77A056C8"/>
    <w:rsid w:val="77EE0B49"/>
    <w:rsid w:val="785021BE"/>
    <w:rsid w:val="785C59A7"/>
    <w:rsid w:val="7955751A"/>
    <w:rsid w:val="795D3FA6"/>
    <w:rsid w:val="79841F42"/>
    <w:rsid w:val="798C16D0"/>
    <w:rsid w:val="79B853F7"/>
    <w:rsid w:val="79BE42D9"/>
    <w:rsid w:val="79DD7FF0"/>
    <w:rsid w:val="7A4B0019"/>
    <w:rsid w:val="7A7A343F"/>
    <w:rsid w:val="7AA235DF"/>
    <w:rsid w:val="7AFD7441"/>
    <w:rsid w:val="7B2A7C3A"/>
    <w:rsid w:val="7BB80BF5"/>
    <w:rsid w:val="7C052E4F"/>
    <w:rsid w:val="7C0B5CB2"/>
    <w:rsid w:val="7C0E7550"/>
    <w:rsid w:val="7C134B67"/>
    <w:rsid w:val="7CD04806"/>
    <w:rsid w:val="7CD945F1"/>
    <w:rsid w:val="7D58112F"/>
    <w:rsid w:val="7DB0367D"/>
    <w:rsid w:val="7DD547CA"/>
    <w:rsid w:val="7E8471DF"/>
    <w:rsid w:val="7F1C22A1"/>
    <w:rsid w:val="7F2F234A"/>
    <w:rsid w:val="7FAD21AB"/>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kern w:val="44"/>
      <w:sz w:val="30"/>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6"/>
    <w:semiHidden/>
    <w:unhideWhenUsed/>
    <w:qFormat/>
    <w:uiPriority w:val="0"/>
    <w:pPr>
      <w:keepNext/>
      <w:keepLines/>
      <w:spacing w:before="260" w:after="260" w:line="412" w:lineRule="auto"/>
      <w:outlineLvl w:val="2"/>
    </w:pPr>
    <w:rPr>
      <w:b/>
      <w:sz w:val="32"/>
    </w:rPr>
  </w:style>
  <w:style w:type="paragraph" w:styleId="8">
    <w:name w:val="heading 4"/>
    <w:basedOn w:val="1"/>
    <w:next w:val="1"/>
    <w:qFormat/>
    <w:uiPriority w:val="99"/>
    <w:pPr>
      <w:keepNext/>
      <w:keepLines/>
      <w:spacing w:before="280" w:after="290" w:line="374" w:lineRule="auto"/>
      <w:outlineLvl w:val="3"/>
    </w:pPr>
    <w:rPr>
      <w:rFonts w:ascii="Cambria" w:hAnsi="Cambria" w:cs="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99"/>
    <w:rPr>
      <w:rFonts w:cs="Times New Roman"/>
      <w:kern w:val="0"/>
    </w:rPr>
  </w:style>
  <w:style w:type="paragraph" w:styleId="6">
    <w:name w:val="Normal Indent"/>
    <w:basedOn w:val="1"/>
    <w:next w:val="7"/>
    <w:qFormat/>
    <w:uiPriority w:val="99"/>
    <w:pPr>
      <w:ind w:firstLine="200" w:firstLineChars="200"/>
    </w:pPr>
  </w:style>
  <w:style w:type="paragraph" w:styleId="7">
    <w:name w:val="toc 4"/>
    <w:basedOn w:val="1"/>
    <w:next w:val="1"/>
    <w:semiHidden/>
    <w:qFormat/>
    <w:uiPriority w:val="0"/>
    <w:pPr>
      <w:ind w:left="630"/>
      <w:jc w:val="left"/>
    </w:pPr>
    <w:rPr>
      <w:rFonts w:ascii="Times New Roman" w:hAnsi="Times New Roman" w:cs="Times New Roman"/>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53"/>
    <w:qFormat/>
    <w:uiPriority w:val="0"/>
    <w:pPr>
      <w:jc w:val="left"/>
    </w:pPr>
  </w:style>
  <w:style w:type="paragraph" w:styleId="11">
    <w:name w:val="Body Text 3"/>
    <w:basedOn w:val="1"/>
    <w:qFormat/>
    <w:uiPriority w:val="0"/>
    <w:pPr>
      <w:spacing w:after="120"/>
    </w:pPr>
    <w:rPr>
      <w:rFonts w:ascii="Times New Roman" w:hAnsi="Times New Roman"/>
      <w:sz w:val="16"/>
      <w:szCs w:val="16"/>
    </w:rPr>
  </w:style>
  <w:style w:type="paragraph" w:styleId="12">
    <w:name w:val="Body Text Indent"/>
    <w:basedOn w:val="1"/>
    <w:qFormat/>
    <w:uiPriority w:val="0"/>
    <w:pPr>
      <w:ind w:firstLine="480"/>
    </w:pPr>
    <w:rPr>
      <w:rFonts w:ascii="宋体" w:hAnsi="宋体"/>
    </w:rPr>
  </w:style>
  <w:style w:type="paragraph" w:styleId="13">
    <w:name w:val="toc 3"/>
    <w:basedOn w:val="1"/>
    <w:next w:val="1"/>
    <w:semiHidden/>
    <w:qFormat/>
    <w:uiPriority w:val="0"/>
    <w:pPr>
      <w:ind w:left="420"/>
      <w:jc w:val="left"/>
    </w:pPr>
    <w:rPr>
      <w:rFonts w:ascii="Times New Roman" w:hAnsi="Times New Roman" w:cs="Times New Roman"/>
      <w:i/>
      <w:iCs/>
      <w:sz w:val="20"/>
      <w:szCs w:val="20"/>
    </w:rPr>
  </w:style>
  <w:style w:type="paragraph" w:styleId="14">
    <w:name w:val="Plain Text"/>
    <w:basedOn w:val="1"/>
    <w:next w:val="15"/>
    <w:qFormat/>
    <w:uiPriority w:val="0"/>
    <w:rPr>
      <w:rFonts w:ascii="宋体" w:hAnsi="Courier New"/>
      <w:szCs w:val="21"/>
    </w:rPr>
  </w:style>
  <w:style w:type="paragraph" w:customStyle="1" w:styleId="15">
    <w:name w:val="Default"/>
    <w:next w:val="16"/>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7">
    <w:name w:val="Date"/>
    <w:basedOn w:val="1"/>
    <w:next w:val="1"/>
    <w:qFormat/>
    <w:uiPriority w:val="0"/>
    <w:pPr>
      <w:autoSpaceDE w:val="0"/>
      <w:autoSpaceDN w:val="0"/>
      <w:adjustRightInd w:val="0"/>
      <w:textAlignment w:val="baseline"/>
    </w:pPr>
    <w:rPr>
      <w:rFonts w:ascii="宋体"/>
      <w:sz w:val="28"/>
    </w:rPr>
  </w:style>
  <w:style w:type="paragraph" w:styleId="18">
    <w:name w:val="Balloon Text"/>
    <w:basedOn w:val="1"/>
    <w:link w:val="57"/>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style>
  <w:style w:type="paragraph" w:styleId="22">
    <w:name w:val="index heading"/>
    <w:basedOn w:val="1"/>
    <w:next w:val="23"/>
    <w:qFormat/>
    <w:uiPriority w:val="0"/>
    <w:rPr>
      <w:rFonts w:ascii="Times New Roman" w:hAnsi="Times New Roman"/>
      <w:szCs w:val="20"/>
    </w:rPr>
  </w:style>
  <w:style w:type="paragraph" w:styleId="23">
    <w:name w:val="index 1"/>
    <w:basedOn w:val="1"/>
    <w:next w:val="1"/>
    <w:qFormat/>
    <w:uiPriority w:val="0"/>
    <w:pPr>
      <w:tabs>
        <w:tab w:val="left" w:pos="7740"/>
      </w:tabs>
      <w:jc w:val="center"/>
    </w:pPr>
    <w:rPr>
      <w:rFonts w:ascii="仿宋" w:hAnsi="仿宋" w:eastAsia="仿宋"/>
      <w:b/>
      <w:sz w:val="28"/>
      <w:szCs w:val="28"/>
    </w:rPr>
  </w:style>
  <w:style w:type="paragraph" w:styleId="24">
    <w:name w:val="table of figures"/>
    <w:basedOn w:val="1"/>
    <w:next w:val="1"/>
    <w:unhideWhenUsed/>
    <w:qFormat/>
    <w:uiPriority w:val="99"/>
    <w:pPr>
      <w:ind w:left="200" w:leftChars="200" w:hanging="200" w:hangingChars="200"/>
    </w:pPr>
  </w:style>
  <w:style w:type="paragraph" w:styleId="25">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7">
    <w:name w:val="annotation subject"/>
    <w:basedOn w:val="10"/>
    <w:next w:val="10"/>
    <w:link w:val="54"/>
    <w:qFormat/>
    <w:uiPriority w:val="0"/>
    <w:rPr>
      <w:b/>
      <w:bCs/>
    </w:rPr>
  </w:style>
  <w:style w:type="paragraph" w:styleId="28">
    <w:name w:val="Body Text First Indent"/>
    <w:basedOn w:val="2"/>
    <w:next w:val="29"/>
    <w:unhideWhenUsed/>
    <w:qFormat/>
    <w:uiPriority w:val="99"/>
    <w:pPr>
      <w:ind w:firstLine="420" w:firstLineChars="100"/>
    </w:pPr>
  </w:style>
  <w:style w:type="paragraph" w:styleId="29">
    <w:name w:val="Body Text First Indent 2"/>
    <w:basedOn w:val="12"/>
    <w:next w:val="1"/>
    <w:qFormat/>
    <w:uiPriority w:val="0"/>
    <w:pPr>
      <w:tabs>
        <w:tab w:val="left" w:pos="0"/>
      </w:tabs>
      <w:ind w:firstLine="420" w:firstLineChars="200"/>
    </w:pPr>
    <w:rPr>
      <w:rFonts w:eastAsia="楷体_GB2312"/>
      <w:b/>
    </w:rPr>
  </w:style>
  <w:style w:type="table" w:styleId="31">
    <w:name w:val="Table Grid"/>
    <w:basedOn w:val="30"/>
    <w:qFormat/>
    <w:uiPriority w:val="39"/>
    <w:rPr>
      <w:rFonts w:asciiTheme="minorHAnsi" w:hAnsiTheme="minorHAnsi" w:eastAsiaTheme="minorEastAsia" w:cstheme="minorBidi"/>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99"/>
    <w:rPr>
      <w:rFonts w:ascii="Tahoma" w:hAnsi="Tahoma" w:eastAsia="宋体" w:cs="Tahoma"/>
      <w:b/>
      <w:bCs/>
      <w:spacing w:val="10"/>
      <w:sz w:val="24"/>
      <w:szCs w:val="24"/>
      <w:lang w:val="en-US" w:eastAsia="zh-CN"/>
    </w:rPr>
  </w:style>
  <w:style w:type="character" w:styleId="34">
    <w:name w:val="Hyperlink"/>
    <w:qFormat/>
    <w:uiPriority w:val="99"/>
    <w:rPr>
      <w:color w:val="333333"/>
      <w:u w:val="none"/>
    </w:rPr>
  </w:style>
  <w:style w:type="character" w:styleId="35">
    <w:name w:val="annotation reference"/>
    <w:basedOn w:val="32"/>
    <w:qFormat/>
    <w:uiPriority w:val="0"/>
    <w:rPr>
      <w:sz w:val="21"/>
      <w:szCs w:val="21"/>
    </w:rPr>
  </w:style>
  <w:style w:type="character" w:customStyle="1" w:styleId="36">
    <w:name w:val="标题 1 Char"/>
    <w:qFormat/>
    <w:locked/>
    <w:uiPriority w:val="99"/>
    <w:rPr>
      <w:rFonts w:ascii="Calibri" w:hAnsi="Calibri" w:cs="Calibri"/>
      <w:b/>
      <w:bCs/>
      <w:kern w:val="44"/>
      <w:sz w:val="44"/>
      <w:szCs w:val="44"/>
    </w:rPr>
  </w:style>
  <w:style w:type="paragraph" w:customStyle="1" w:styleId="3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8">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39">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40">
    <w:name w:val="_Style 2"/>
    <w:basedOn w:val="1"/>
    <w:qFormat/>
    <w:uiPriority w:val="34"/>
    <w:pPr>
      <w:ind w:firstLine="420" w:firstLineChars="200"/>
    </w:pPr>
    <w:rPr>
      <w:szCs w:val="20"/>
    </w:rPr>
  </w:style>
  <w:style w:type="paragraph" w:styleId="41">
    <w:name w:val="List Paragraph"/>
    <w:basedOn w:val="1"/>
    <w:qFormat/>
    <w:uiPriority w:val="0"/>
    <w:pPr>
      <w:ind w:firstLine="420" w:firstLineChars="200"/>
    </w:pPr>
  </w:style>
  <w:style w:type="paragraph" w:customStyle="1" w:styleId="42">
    <w:name w:val="纯文本1"/>
    <w:basedOn w:val="1"/>
    <w:qFormat/>
    <w:uiPriority w:val="0"/>
    <w:rPr>
      <w:rFonts w:ascii="宋体" w:hAnsi="Courier New" w:cs="Times New Roman"/>
      <w:szCs w:val="22"/>
    </w:rPr>
  </w:style>
  <w:style w:type="paragraph" w:customStyle="1" w:styleId="43">
    <w:name w:val="正文缩进1"/>
    <w:basedOn w:val="1"/>
    <w:qFormat/>
    <w:uiPriority w:val="0"/>
    <w:pPr>
      <w:autoSpaceDE w:val="0"/>
      <w:autoSpaceDN w:val="0"/>
      <w:adjustRightInd w:val="0"/>
      <w:ind w:firstLine="420"/>
      <w:jc w:val="left"/>
    </w:pPr>
    <w:rPr>
      <w:rFonts w:ascii="宋体"/>
      <w:kern w:val="0"/>
      <w:sz w:val="24"/>
    </w:rPr>
  </w:style>
  <w:style w:type="paragraph" w:customStyle="1" w:styleId="44">
    <w:name w:val="段"/>
    <w:next w:val="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4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_Style 12"/>
    <w:basedOn w:val="1"/>
    <w:next w:val="41"/>
    <w:qFormat/>
    <w:uiPriority w:val="34"/>
    <w:pPr>
      <w:spacing w:line="360" w:lineRule="auto"/>
      <w:ind w:firstLine="420" w:firstLineChars="200"/>
    </w:pPr>
    <w:rPr>
      <w:rFonts w:ascii="Arial" w:hAnsi="Arial"/>
      <w:sz w:val="24"/>
      <w:szCs w:val="22"/>
    </w:rPr>
  </w:style>
  <w:style w:type="paragraph" w:customStyle="1" w:styleId="47">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Table Paragraph"/>
    <w:basedOn w:val="1"/>
    <w:qFormat/>
    <w:uiPriority w:val="99"/>
    <w:pPr>
      <w:autoSpaceDE w:val="0"/>
      <w:autoSpaceDN w:val="0"/>
      <w:jc w:val="left"/>
    </w:pPr>
    <w:rPr>
      <w:rFonts w:ascii="宋体" w:hAnsi="宋体"/>
      <w:kern w:val="0"/>
      <w:sz w:val="22"/>
      <w:szCs w:val="22"/>
      <w:lang w:eastAsia="en-US"/>
    </w:rPr>
  </w:style>
  <w:style w:type="paragraph" w:customStyle="1" w:styleId="50">
    <w:name w:val="正文（缩进 2 字符）"/>
    <w:basedOn w:val="1"/>
    <w:qFormat/>
    <w:uiPriority w:val="99"/>
    <w:pPr>
      <w:ind w:firstLine="200" w:firstLineChars="200"/>
    </w:p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Table Text"/>
    <w:basedOn w:val="1"/>
    <w:semiHidden/>
    <w:qFormat/>
    <w:uiPriority w:val="0"/>
    <w:rPr>
      <w:rFonts w:ascii="宋体" w:hAnsi="宋体"/>
      <w:sz w:val="23"/>
      <w:szCs w:val="23"/>
      <w:lang w:eastAsia="en-US"/>
    </w:rPr>
  </w:style>
  <w:style w:type="character" w:customStyle="1" w:styleId="53">
    <w:name w:val="批注文字 字符"/>
    <w:basedOn w:val="32"/>
    <w:link w:val="10"/>
    <w:qFormat/>
    <w:uiPriority w:val="0"/>
    <w:rPr>
      <w:rFonts w:ascii="Calibri" w:hAnsi="Calibri" w:cs="宋体"/>
      <w:kern w:val="2"/>
      <w:sz w:val="21"/>
      <w:szCs w:val="24"/>
    </w:rPr>
  </w:style>
  <w:style w:type="character" w:customStyle="1" w:styleId="54">
    <w:name w:val="批注主题 字符"/>
    <w:basedOn w:val="53"/>
    <w:link w:val="27"/>
    <w:qFormat/>
    <w:uiPriority w:val="0"/>
    <w:rPr>
      <w:rFonts w:ascii="Calibri" w:hAnsi="Calibri" w:cs="宋体"/>
      <w:b/>
      <w:bCs/>
      <w:kern w:val="2"/>
      <w:sz w:val="21"/>
      <w:szCs w:val="24"/>
    </w:rPr>
  </w:style>
  <w:style w:type="character" w:customStyle="1" w:styleId="55">
    <w:name w:val="正文文本 字符"/>
    <w:basedOn w:val="32"/>
    <w:link w:val="2"/>
    <w:qFormat/>
    <w:uiPriority w:val="99"/>
    <w:rPr>
      <w:rFonts w:ascii="Calibri" w:hAnsi="Calibri"/>
      <w:sz w:val="21"/>
      <w:szCs w:val="24"/>
    </w:rPr>
  </w:style>
  <w:style w:type="paragraph" w:customStyle="1" w:styleId="56">
    <w:name w:val="null3"/>
    <w:hidden/>
    <w:qFormat/>
    <w:uiPriority w:val="0"/>
    <w:rPr>
      <w:rFonts w:hint="eastAsia" w:asciiTheme="minorHAnsi" w:hAnsiTheme="minorHAnsi" w:eastAsiaTheme="minorEastAsia" w:cstheme="minorBidi"/>
      <w:lang w:val="en-US" w:eastAsia="zh-Hans" w:bidi="ar-SA"/>
    </w:rPr>
  </w:style>
  <w:style w:type="character" w:customStyle="1" w:styleId="57">
    <w:name w:val="批注框文本 字符"/>
    <w:basedOn w:val="32"/>
    <w:link w:val="18"/>
    <w:qFormat/>
    <w:uiPriority w:val="0"/>
    <w:rPr>
      <w:rFonts w:ascii="Calibri" w:hAnsi="Calibri" w:cs="宋体"/>
      <w:kern w:val="2"/>
      <w:sz w:val="18"/>
      <w:szCs w:val="18"/>
    </w:rPr>
  </w:style>
  <w:style w:type="paragraph" w:customStyle="1" w:styleId="58">
    <w:name w:val="Revision"/>
    <w:hidden/>
    <w:semiHidden/>
    <w:qFormat/>
    <w:uiPriority w:val="99"/>
    <w:rPr>
      <w:rFonts w:ascii="Calibri" w:hAnsi="Calibri" w:eastAsia="宋体" w:cs="宋体"/>
      <w:kern w:val="2"/>
      <w:sz w:val="21"/>
      <w:szCs w:val="24"/>
      <w:lang w:val="en-US" w:eastAsia="zh-CN" w:bidi="ar-SA"/>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cnis</Company>
  <Pages>75</Pages>
  <Words>6139</Words>
  <Characters>6725</Characters>
  <Lines>262</Lines>
  <Paragraphs>73</Paragraphs>
  <TotalTime>0</TotalTime>
  <ScaleCrop>false</ScaleCrop>
  <LinksUpToDate>false</LinksUpToDate>
  <CharactersWithSpaces>6859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2024-11-29T02:20:00Z</dcterms:created>
  <dc:creator>Administrator</dc:creator>
  <cp:lastModifiedBy>贾旭鸣</cp:lastModifiedBy>
  <cp:lastPrinted>2018-07-09T10:58:00Z</cp:lastPrinted>
  <dcterms:modified xsi:type="dcterms:W3CDTF">2025-07-14T11:39:16Z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8750CA885A6D4780B2651E537238B50D_13</vt:lpwstr>
  </property>
  <property fmtid="{D5CDD505-2E9C-101B-9397-08002B2CF9AE}" pid="4" name="KSOTemplateDocerSaveRecord">
    <vt:lpwstr>eyJoZGlkIjoiY2YzMTcxODczODNkNjg0NGQ4ODVkZWU3OWJjN2Y2ZjYiLCJ1c2VySWQiOiIyMzI0Njk3NzUifQ==</vt:lpwstr>
  </property>
</Properties>
</file>