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542F1">
      <w:pPr>
        <w:rPr>
          <w:rFonts w:ascii="黑体" w:hAnsi="黑体" w:eastAsia="黑体" w:cs="宋体"/>
          <w:color w:val="000000"/>
          <w:sz w:val="32"/>
          <w:szCs w:val="32"/>
        </w:rPr>
      </w:pPr>
      <w:r>
        <w:rPr>
          <w:rFonts w:hint="eastAsia" w:ascii="黑体" w:hAnsi="黑体" w:eastAsia="黑体" w:cs="宋体"/>
          <w:color w:val="000000"/>
          <w:sz w:val="32"/>
          <w:szCs w:val="32"/>
        </w:rPr>
        <w:t>附件1</w:t>
      </w:r>
    </w:p>
    <w:p w14:paraId="0697C421">
      <w:pPr>
        <w:jc w:val="center"/>
        <w:rPr>
          <w:rFonts w:ascii="方正小标宋简体" w:hAnsi="方正小标宋简体" w:eastAsia="方正小标宋简体" w:cs="宋体"/>
          <w:color w:val="000000"/>
          <w:sz w:val="44"/>
          <w:szCs w:val="44"/>
          <w:u w:val="single"/>
        </w:rPr>
      </w:pPr>
    </w:p>
    <w:p w14:paraId="2A52DE36">
      <w:pPr>
        <w:jc w:val="center"/>
        <w:rPr>
          <w:rFonts w:ascii="方正小标宋简体" w:hAnsi="方正小标宋简体" w:eastAsia="方正小标宋简体" w:cs="宋体"/>
          <w:color w:val="000000"/>
          <w:sz w:val="72"/>
          <w:szCs w:val="44"/>
        </w:rPr>
      </w:pPr>
      <w:r>
        <w:rPr>
          <w:rFonts w:hint="eastAsia" w:ascii="方正小标宋简体" w:hAnsi="方正小标宋简体" w:eastAsia="方正小标宋简体" w:cs="宋体"/>
          <w:color w:val="000000"/>
          <w:sz w:val="72"/>
          <w:szCs w:val="44"/>
        </w:rPr>
        <w:t>政府采购项目</w:t>
      </w:r>
    </w:p>
    <w:p w14:paraId="795DCFD5">
      <w:pPr>
        <w:jc w:val="center"/>
        <w:rPr>
          <w:rFonts w:ascii="方正小标宋简体" w:hAnsi="方正小标宋简体" w:eastAsia="方正小标宋简体" w:cs="宋体"/>
          <w:color w:val="000000"/>
          <w:sz w:val="72"/>
          <w:szCs w:val="44"/>
        </w:rPr>
      </w:pPr>
      <w:r>
        <w:rPr>
          <w:rFonts w:hint="eastAsia" w:ascii="方正小标宋简体" w:hAnsi="方正小标宋简体" w:eastAsia="方正小标宋简体" w:cs="宋体"/>
          <w:color w:val="000000"/>
          <w:sz w:val="72"/>
          <w:szCs w:val="44"/>
        </w:rPr>
        <w:t>采 购 需 求</w:t>
      </w:r>
    </w:p>
    <w:p w14:paraId="3CCF0496">
      <w:pPr>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eastAsia="zh-CN"/>
        </w:rPr>
        <w:t>（范本）</w:t>
      </w:r>
    </w:p>
    <w:p w14:paraId="7ABD158D">
      <w:pPr>
        <w:ind w:left="3356" w:leftChars="760" w:hanging="1760" w:hangingChars="550"/>
        <w:rPr>
          <w:rFonts w:hint="eastAsia" w:ascii="方正小标宋简体" w:hAnsi="方正小标宋简体" w:eastAsia="方正小标宋简体" w:cs="Times New Roman"/>
          <w:color w:val="000000"/>
          <w:sz w:val="32"/>
          <w:szCs w:val="32"/>
          <w:u w:val="single"/>
          <w:lang w:val="en-US" w:eastAsia="zh-CN"/>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s="Times New Roman"/>
          <w:color w:val="000000"/>
          <w:sz w:val="32"/>
          <w:szCs w:val="32"/>
          <w:u w:val="single"/>
          <w:lang w:val="en-US" w:eastAsia="zh-CN"/>
        </w:rPr>
        <w:t>2025年“组团式”帮扶职业教育公共服务能力提升项目</w:t>
      </w:r>
    </w:p>
    <w:p w14:paraId="3BF82406">
      <w:pPr>
        <w:ind w:firstLine="1440" w:firstLineChars="450"/>
        <w:rPr>
          <w:rFonts w:hint="eastAsia" w:ascii="方正小标宋简体" w:hAnsi="方正小标宋简体" w:eastAsia="方正小标宋简体" w:cs="Times New Roman"/>
          <w:color w:val="000000"/>
          <w:sz w:val="32"/>
          <w:szCs w:val="32"/>
          <w:u w:val="single"/>
          <w:lang w:val="en-US" w:eastAsia="zh-CN"/>
        </w:rPr>
      </w:pPr>
      <w:r>
        <w:rPr>
          <w:rFonts w:hint="eastAsia" w:ascii="方正小标宋简体" w:hAnsi="方正小标宋简体" w:eastAsia="方正小标宋简体" w:cs="Times New Roman"/>
          <w:color w:val="000000"/>
          <w:sz w:val="32"/>
          <w:szCs w:val="32"/>
          <w:u w:val="none"/>
          <w:lang w:val="en-US" w:eastAsia="zh-CN"/>
        </w:rPr>
        <w:t>采购单位：</w:t>
      </w:r>
      <w:r>
        <w:rPr>
          <w:rFonts w:hint="eastAsia" w:ascii="方正小标宋简体" w:hAnsi="方正小标宋简体" w:eastAsia="方正小标宋简体" w:cs="Times New Roman"/>
          <w:color w:val="000000"/>
          <w:sz w:val="32"/>
          <w:szCs w:val="32"/>
          <w:u w:val="single"/>
          <w:lang w:val="en-US" w:eastAsia="zh-CN"/>
        </w:rPr>
        <w:t xml:space="preserve">       紫阳县职业教育中心              </w:t>
      </w:r>
    </w:p>
    <w:p w14:paraId="688E6DF7">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s="Times New Roman"/>
          <w:color w:val="000000"/>
          <w:sz w:val="32"/>
          <w:szCs w:val="32"/>
          <w:u w:val="none"/>
          <w:lang w:val="en-US" w:eastAsia="zh-CN"/>
        </w:rPr>
        <w:t>编制单位：</w:t>
      </w:r>
      <w:r>
        <w:rPr>
          <w:rFonts w:hint="eastAsia" w:ascii="方正小标宋简体" w:hAnsi="方正小标宋简体" w:eastAsia="方正小标宋简体" w:cs="Times New Roman"/>
          <w:color w:val="000000"/>
          <w:sz w:val="32"/>
          <w:szCs w:val="32"/>
          <w:u w:val="single"/>
          <w:lang w:val="en-US" w:eastAsia="zh-CN"/>
        </w:rPr>
        <w:t xml:space="preserve">       紫阳县职业教育中心 </w:t>
      </w:r>
      <w:r>
        <w:rPr>
          <w:rFonts w:hint="eastAsia" w:ascii="方正小标宋简体" w:hAnsi="方正小标宋简体" w:eastAsia="方正小标宋简体"/>
          <w:color w:val="000000"/>
          <w:sz w:val="32"/>
          <w:szCs w:val="32"/>
          <w:u w:val="single"/>
        </w:rPr>
        <w:t xml:space="preserve">            </w:t>
      </w:r>
    </w:p>
    <w:p w14:paraId="609EF468">
      <w:pPr>
        <w:ind w:firstLine="1440" w:firstLineChars="45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lang w:val="en-US" w:eastAsia="zh-CN"/>
        </w:rPr>
        <w:t>2025.07.29</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lang w:val="en-US" w:eastAsia="zh-CN"/>
        </w:rPr>
        <w:t xml:space="preserve">  </w:t>
      </w:r>
      <w:r>
        <w:rPr>
          <w:rFonts w:hint="eastAsia" w:ascii="方正小标宋简体" w:hAnsi="方正小标宋简体" w:eastAsia="方正小标宋简体"/>
          <w:color w:val="000000"/>
          <w:sz w:val="32"/>
          <w:szCs w:val="32"/>
          <w:u w:val="single"/>
        </w:rPr>
        <w:t xml:space="preserve">    </w:t>
      </w:r>
    </w:p>
    <w:p w14:paraId="3DC75988">
      <w:pPr>
        <w:ind w:firstLine="1440" w:firstLineChars="450"/>
        <w:rPr>
          <w:rFonts w:hint="default" w:ascii="方正小标宋简体" w:hAnsi="方正小标宋简体" w:eastAsia="方正小标宋简体"/>
          <w:color w:val="000000"/>
          <w:sz w:val="32"/>
          <w:szCs w:val="32"/>
          <w:u w:val="single"/>
          <w:lang w:val="en-US" w:eastAsia="zh-CN"/>
        </w:rPr>
      </w:pPr>
      <w:r>
        <w:rPr>
          <w:rFonts w:hint="eastAsia" w:ascii="方正小标宋简体" w:hAnsi="方正小标宋简体" w:eastAsia="方正小标宋简体"/>
          <w:color w:val="000000"/>
          <w:sz w:val="32"/>
          <w:szCs w:val="32"/>
          <w:u w:val="none"/>
          <w:lang w:eastAsia="zh-CN"/>
        </w:rPr>
        <w:t>版</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次</w:t>
      </w:r>
      <w:r>
        <w:rPr>
          <w:rFonts w:hint="eastAsia" w:ascii="方正小标宋简体" w:hAnsi="方正小标宋简体" w:eastAsia="方正小标宋简体"/>
          <w:color w:val="000000"/>
          <w:sz w:val="32"/>
          <w:szCs w:val="32"/>
          <w:u w:val="none"/>
          <w:lang w:val="en-US" w:eastAsia="zh-CN"/>
        </w:rPr>
        <w:t xml:space="preserve">  </w:t>
      </w:r>
      <w:r>
        <w:rPr>
          <w:rFonts w:hint="eastAsia" w:ascii="方正小标宋简体" w:hAnsi="方正小标宋简体" w:eastAsia="方正小标宋简体"/>
          <w:color w:val="000000"/>
          <w:sz w:val="32"/>
          <w:szCs w:val="32"/>
          <w:u w:val="none"/>
          <w:lang w:eastAsia="zh-CN"/>
        </w:rPr>
        <w:t>：</w:t>
      </w:r>
      <w:r>
        <w:rPr>
          <w:rFonts w:hint="eastAsia" w:ascii="方正小标宋简体" w:hAnsi="方正小标宋简体" w:eastAsia="方正小标宋简体"/>
          <w:color w:val="000000"/>
          <w:sz w:val="32"/>
          <w:szCs w:val="32"/>
          <w:u w:val="single"/>
          <w:lang w:val="en-US" w:eastAsia="zh-CN"/>
        </w:rPr>
        <w:t xml:space="preserve">         第一版</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lang w:val="en-US" w:eastAsia="zh-CN"/>
        </w:rPr>
        <w:t xml:space="preserve">              </w:t>
      </w:r>
    </w:p>
    <w:p w14:paraId="3CC37DCA">
      <w:pPr>
        <w:rPr>
          <w:rFonts w:ascii="方正小标宋简体" w:hAnsi="方正小标宋简体" w:eastAsia="方正小标宋简体"/>
          <w:color w:val="000000"/>
          <w:sz w:val="44"/>
          <w:szCs w:val="44"/>
        </w:rPr>
      </w:pPr>
    </w:p>
    <w:p w14:paraId="4D55960C">
      <w:pPr>
        <w:rPr>
          <w:rFonts w:ascii="方正小标宋简体" w:hAnsi="方正小标宋简体" w:eastAsia="方正小标宋简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2A338620">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14:paraId="0E9385C6">
      <w:pPr>
        <w:spacing w:line="560" w:lineRule="exact"/>
        <w:ind w:firstLine="640" w:firstLineChars="200"/>
        <w:rPr>
          <w:rFonts w:ascii="仿宋" w:hAnsi="仿宋" w:eastAsia="仿宋"/>
          <w:color w:val="000000"/>
          <w:sz w:val="32"/>
          <w:szCs w:val="32"/>
        </w:rPr>
      </w:pPr>
    </w:p>
    <w:p w14:paraId="638404D8">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一、政府采购货物、工程和服务项目采购需求调查和确定的书面记录可参考本模板编制。</w:t>
      </w:r>
    </w:p>
    <w:p w14:paraId="37F8F1E5">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采购单位可以自行组织编制采购需求，也可以委托采购代理机构或者其他第三方机构编制。委托采购代理机构或其他第三方机构编制的，应当签订委托代理协议，并在委托代理协议中明确各方的职责分工和权利义务关系，采购单位需履行对采购需求管理的主体责任，并对采购需求的合法性、合规性、合理性负责。</w:t>
      </w:r>
    </w:p>
    <w:p w14:paraId="70BF408D">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三、编制的采购需求应当符合《财政部关于印发&lt;政府采购需求管理办法&gt;的通知》（财库〔2021〕22号）要求及政府采购的相关规定。</w:t>
      </w:r>
    </w:p>
    <w:p w14:paraId="422A5005">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四、斜体字部分属于提醒内容，编制时应删除。</w:t>
      </w:r>
    </w:p>
    <w:p w14:paraId="44EBB983">
      <w:pPr>
        <w:spacing w:line="560" w:lineRule="exact"/>
        <w:ind w:firstLine="640" w:firstLineChars="200"/>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五、对不适用的内容应删除，并调整相应序号。</w:t>
      </w:r>
    </w:p>
    <w:p w14:paraId="2AA59AC1">
      <w:pPr>
        <w:spacing w:line="560" w:lineRule="exact"/>
        <w:ind w:firstLine="640" w:firstLineChars="200"/>
        <w:rPr>
          <w:rFonts w:hint="eastAsia" w:ascii="仿宋_GB2312" w:hAnsi="仿宋" w:eastAsia="仿宋_GB2312" w:cs="Times New Roman"/>
          <w:color w:val="000000"/>
          <w:sz w:val="32"/>
          <w:szCs w:val="32"/>
          <w:lang w:eastAsia="zh-CN"/>
        </w:rPr>
        <w:sectPr>
          <w:footerReference r:id="rId5" w:type="default"/>
          <w:pgSz w:w="11906" w:h="16838"/>
          <w:pgMar w:top="1440" w:right="1800" w:bottom="1440" w:left="1800" w:header="851" w:footer="992" w:gutter="0"/>
          <w:cols w:space="720" w:num="1"/>
          <w:docGrid w:type="lines" w:linePitch="312" w:charSpace="0"/>
        </w:sectPr>
      </w:pPr>
    </w:p>
    <w:p w14:paraId="0613C0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一、需求调查情况</w:t>
      </w:r>
    </w:p>
    <w:p w14:paraId="57BF289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i/>
          <w:color w:val="000000"/>
          <w:sz w:val="32"/>
          <w:szCs w:val="32"/>
          <w:u w:val="none"/>
        </w:rPr>
      </w:pPr>
      <w:r>
        <w:rPr>
          <w:rFonts w:hint="eastAsia" w:ascii="仿宋" w:hAnsi="仿宋" w:eastAsia="仿宋"/>
          <w:i/>
          <w:color w:val="000000"/>
          <w:sz w:val="32"/>
          <w:szCs w:val="32"/>
          <w:u w:val="none"/>
        </w:rPr>
        <w:t>属于《政府采购需求管理办法》第十一条规定情形的，应当填写本部分。</w:t>
      </w:r>
    </w:p>
    <w:p w14:paraId="79D4018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i/>
          <w:color w:val="000000"/>
          <w:sz w:val="32"/>
          <w:szCs w:val="32"/>
          <w:u w:val="none"/>
        </w:rPr>
      </w:pPr>
      <w:r>
        <w:rPr>
          <w:rFonts w:hint="eastAsia" w:ascii="仿宋" w:hAnsi="仿宋" w:eastAsia="仿宋"/>
          <w:i/>
          <w:color w:val="000000"/>
          <w:sz w:val="32"/>
          <w:szCs w:val="32"/>
          <w:u w:val="none"/>
        </w:rPr>
        <w:t>第十一条  对于下列采购项目，应当开展需求调查：</w:t>
      </w:r>
    </w:p>
    <w:p w14:paraId="22A189F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i/>
          <w:color w:val="000000"/>
          <w:sz w:val="32"/>
          <w:szCs w:val="32"/>
          <w:u w:val="none"/>
        </w:rPr>
      </w:pPr>
      <w:r>
        <w:rPr>
          <w:rFonts w:hint="eastAsia" w:ascii="仿宋" w:hAnsi="仿宋" w:eastAsia="仿宋"/>
          <w:i/>
          <w:color w:val="000000"/>
          <w:sz w:val="32"/>
          <w:szCs w:val="32"/>
          <w:u w:val="none"/>
        </w:rPr>
        <w:t>（一）1000万元以上的货物、服务采购项目，3000万元以上的工程采购项目；</w:t>
      </w:r>
    </w:p>
    <w:p w14:paraId="6A16643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Times New Roman"/>
          <w:i/>
          <w:color w:val="000000"/>
          <w:sz w:val="32"/>
          <w:szCs w:val="32"/>
          <w:u w:val="none"/>
        </w:rPr>
      </w:pPr>
      <w:r>
        <w:rPr>
          <w:rFonts w:hint="eastAsia" w:ascii="仿宋" w:hAnsi="仿宋" w:eastAsia="仿宋" w:cs="Times New Roman"/>
          <w:i/>
          <w:color w:val="000000"/>
          <w:sz w:val="32"/>
          <w:szCs w:val="32"/>
          <w:u w:val="none"/>
        </w:rPr>
        <w:t>本项目属于</w:t>
      </w:r>
      <w:r>
        <w:rPr>
          <w:rFonts w:hint="eastAsia" w:ascii="仿宋" w:hAnsi="仿宋" w:eastAsia="仿宋"/>
          <w:i/>
          <w:color w:val="000000"/>
          <w:sz w:val="32"/>
          <w:szCs w:val="32"/>
          <w:u w:val="none"/>
        </w:rPr>
        <w:t>货物</w:t>
      </w:r>
      <w:r>
        <w:rPr>
          <w:rFonts w:hint="eastAsia" w:ascii="仿宋" w:hAnsi="仿宋" w:eastAsia="仿宋" w:cs="Times New Roman"/>
          <w:i/>
          <w:color w:val="000000"/>
          <w:sz w:val="32"/>
          <w:szCs w:val="32"/>
          <w:u w:val="none"/>
        </w:rPr>
        <w:t>采购项目，预算金额未超</w:t>
      </w:r>
      <w:r>
        <w:rPr>
          <w:rFonts w:hint="eastAsia" w:ascii="仿宋" w:hAnsi="仿宋" w:eastAsia="仿宋" w:cs="Times New Roman"/>
          <w:i/>
          <w:color w:val="000000"/>
          <w:sz w:val="32"/>
          <w:szCs w:val="32"/>
          <w:u w:val="none"/>
          <w:lang w:val="en-US" w:eastAsia="zh-CN"/>
        </w:rPr>
        <w:t>1</w:t>
      </w:r>
      <w:r>
        <w:rPr>
          <w:rFonts w:hint="eastAsia" w:ascii="仿宋" w:hAnsi="仿宋" w:eastAsia="仿宋" w:cs="Times New Roman"/>
          <w:i/>
          <w:color w:val="000000"/>
          <w:sz w:val="32"/>
          <w:szCs w:val="32"/>
          <w:u w:val="none"/>
        </w:rPr>
        <w:t>000万元，根据以上规定无需调查</w:t>
      </w:r>
    </w:p>
    <w:p w14:paraId="4C2B6E6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14:paraId="433498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（一）项目概况</w:t>
      </w:r>
    </w:p>
    <w:p w14:paraId="312BA4C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Times New Roman"/>
          <w:i/>
          <w:color w:val="000000"/>
          <w:sz w:val="32"/>
          <w:szCs w:val="32"/>
          <w:u w:val="none"/>
          <w:lang w:val="en-US" w:eastAsia="zh-CN"/>
        </w:rPr>
      </w:pPr>
      <w:r>
        <w:rPr>
          <w:rFonts w:hint="eastAsia" w:ascii="仿宋" w:hAnsi="仿宋" w:eastAsia="仿宋" w:cs="Times New Roman"/>
          <w:i/>
          <w:color w:val="000000"/>
          <w:sz w:val="32"/>
          <w:szCs w:val="32"/>
          <w:u w:val="none"/>
          <w:lang w:val="en-US" w:eastAsia="zh-CN"/>
        </w:rPr>
        <w:t>1、云教室资源平台设备及软件；2、校园基础网络建设。；主要功能或目标:1、实现教师教学及资源库共享利用；2、满足校园无线网络全覆盖；；需满足的要求:满足各类网络化教学基本功能；满足信息化教学、语言教学等一室多用要求；</w:t>
      </w:r>
    </w:p>
    <w:p w14:paraId="2FD00C1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lang w:eastAsia="zh-CN"/>
        </w:rPr>
        <w:t>采购项目</w:t>
      </w:r>
      <w:r>
        <w:rPr>
          <w:rFonts w:hint="eastAsia" w:ascii="楷体" w:hAnsi="楷体" w:eastAsia="楷体"/>
          <w:color w:val="000000"/>
          <w:sz w:val="32"/>
          <w:szCs w:val="32"/>
        </w:rPr>
        <w:t>预（概）算</w:t>
      </w:r>
      <w:r>
        <w:rPr>
          <w:rFonts w:hint="eastAsia" w:ascii="楷体" w:hAnsi="楷体" w:eastAsia="楷体"/>
          <w:color w:val="000000"/>
          <w:sz w:val="32"/>
          <w:szCs w:val="32"/>
          <w:lang w:eastAsia="zh-CN"/>
        </w:rPr>
        <w:t>是否已落实</w:t>
      </w:r>
    </w:p>
    <w:p w14:paraId="13ACF59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仿宋" w:hAnsi="仿宋" w:eastAsia="仿宋"/>
          <w:i/>
          <w:color w:val="000000"/>
          <w:sz w:val="32"/>
          <w:szCs w:val="32"/>
          <w:u w:val="single"/>
          <w:lang w:val="en-US"/>
        </w:rPr>
      </w:pPr>
      <w:r>
        <w:rPr>
          <w:rFonts w:hint="eastAsia" w:ascii="楷体" w:hAnsi="楷体" w:eastAsia="楷体"/>
          <w:color w:val="000000"/>
          <w:sz w:val="32"/>
          <w:szCs w:val="32"/>
          <w:lang w:val="en-US" w:eastAsia="zh-CN"/>
        </w:rPr>
        <w:t xml:space="preserve">    </w:t>
      </w:r>
      <w:r>
        <w:rPr>
          <w:rFonts w:hint="eastAsia" w:ascii="仿宋" w:hAnsi="仿宋" w:eastAsia="仿宋"/>
          <w:i/>
          <w:color w:val="000000"/>
          <w:sz w:val="32"/>
          <w:szCs w:val="32"/>
          <w:u w:val="single"/>
          <w:lang w:val="en-US" w:eastAsia="zh-CN"/>
        </w:rPr>
        <w:t>是</w:t>
      </w:r>
    </w:p>
    <w:p w14:paraId="4132BFC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olor w:val="000000"/>
          <w:sz w:val="32"/>
          <w:szCs w:val="32"/>
        </w:rPr>
      </w:pPr>
      <w:r>
        <w:rPr>
          <w:rFonts w:hint="eastAsia" w:ascii="楷体" w:hAnsi="楷体" w:eastAsia="楷体"/>
          <w:color w:val="000000"/>
          <w:sz w:val="32"/>
          <w:szCs w:val="32"/>
        </w:rPr>
        <w:t>采购项目预（概）算</w:t>
      </w:r>
    </w:p>
    <w:p w14:paraId="5AFA27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olor w:val="000000"/>
          <w:sz w:val="32"/>
          <w:szCs w:val="32"/>
          <w:u w:val="single"/>
        </w:rPr>
      </w:pP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u w:val="single"/>
          <w:lang w:val="en-US" w:eastAsia="zh-CN"/>
        </w:rPr>
        <w:t>900000.00</w:t>
      </w:r>
      <w:r>
        <w:rPr>
          <w:rFonts w:hint="eastAsia" w:ascii="楷体" w:hAnsi="楷体" w:eastAsia="楷体"/>
          <w:color w:val="000000"/>
          <w:sz w:val="32"/>
          <w:szCs w:val="32"/>
          <w:u w:val="single"/>
        </w:rPr>
        <w:t xml:space="preserve">     </w:t>
      </w:r>
    </w:p>
    <w:p w14:paraId="41364A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r>
        <w:rPr>
          <w:rFonts w:hint="eastAsia" w:ascii="楷体" w:hAnsi="楷体" w:eastAsia="楷体"/>
          <w:color w:val="000000"/>
          <w:sz w:val="32"/>
          <w:szCs w:val="32"/>
          <w:u w:val="single"/>
          <w:lang w:val="en-US" w:eastAsia="zh-CN"/>
        </w:rPr>
        <w:t>900000.00</w:t>
      </w:r>
      <w:r>
        <w:rPr>
          <w:rFonts w:hint="eastAsia" w:ascii="楷体" w:hAnsi="楷体" w:eastAsia="楷体"/>
          <w:color w:val="000000"/>
          <w:sz w:val="32"/>
          <w:szCs w:val="32"/>
          <w:u w:val="single"/>
        </w:rPr>
        <w:t xml:space="preserve">     </w:t>
      </w:r>
    </w:p>
    <w:p w14:paraId="4C4818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824"/>
        <w:gridCol w:w="1587"/>
      </w:tblGrid>
      <w:tr w14:paraId="1732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noWrap w:val="0"/>
            <w:vAlign w:val="center"/>
          </w:tcPr>
          <w:p w14:paraId="208AEA76">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包号</w:t>
            </w:r>
          </w:p>
        </w:tc>
        <w:tc>
          <w:tcPr>
            <w:tcW w:w="850" w:type="dxa"/>
            <w:noWrap w:val="0"/>
            <w:vAlign w:val="center"/>
          </w:tcPr>
          <w:p w14:paraId="18C72ADE">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序号</w:t>
            </w:r>
          </w:p>
        </w:tc>
        <w:tc>
          <w:tcPr>
            <w:tcW w:w="1843" w:type="dxa"/>
            <w:noWrap w:val="0"/>
            <w:vAlign w:val="center"/>
          </w:tcPr>
          <w:p w14:paraId="25D8702F">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标的名称</w:t>
            </w:r>
          </w:p>
        </w:tc>
        <w:tc>
          <w:tcPr>
            <w:tcW w:w="1417" w:type="dxa"/>
            <w:noWrap w:val="0"/>
            <w:vAlign w:val="center"/>
          </w:tcPr>
          <w:p w14:paraId="37C83463">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品目</w:t>
            </w:r>
          </w:p>
          <w:p w14:paraId="36D5F9FF">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分类编码</w:t>
            </w:r>
          </w:p>
        </w:tc>
        <w:tc>
          <w:tcPr>
            <w:tcW w:w="1276" w:type="dxa"/>
            <w:noWrap w:val="0"/>
            <w:vAlign w:val="center"/>
          </w:tcPr>
          <w:p w14:paraId="74B344CE">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计量</w:t>
            </w:r>
          </w:p>
          <w:p w14:paraId="46EA6CBF">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单位</w:t>
            </w:r>
          </w:p>
        </w:tc>
        <w:tc>
          <w:tcPr>
            <w:tcW w:w="824" w:type="dxa"/>
            <w:noWrap w:val="0"/>
            <w:vAlign w:val="center"/>
          </w:tcPr>
          <w:p w14:paraId="6809F0D5">
            <w:pPr>
              <w:spacing w:line="56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1587" w:type="dxa"/>
            <w:noWrap w:val="0"/>
            <w:vAlign w:val="center"/>
          </w:tcPr>
          <w:p w14:paraId="3EF48D9A">
            <w:pPr>
              <w:spacing w:line="560" w:lineRule="exact"/>
              <w:jc w:val="center"/>
              <w:rPr>
                <w:rFonts w:ascii="仿宋" w:hAnsi="仿宋" w:eastAsia="仿宋"/>
                <w:b/>
                <w:color w:val="000000"/>
                <w:sz w:val="28"/>
                <w:szCs w:val="28"/>
              </w:rPr>
            </w:pPr>
            <w:r>
              <w:rPr>
                <w:rFonts w:hint="eastAsia" w:ascii="仿宋" w:hAnsi="仿宋" w:eastAsia="仿宋" w:cs="Times New Roman"/>
                <w:b/>
                <w:color w:val="000000"/>
                <w:sz w:val="28"/>
                <w:szCs w:val="28"/>
              </w:rPr>
              <w:t>预（概）算</w:t>
            </w:r>
          </w:p>
        </w:tc>
      </w:tr>
      <w:tr w14:paraId="0854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noWrap w:val="0"/>
            <w:vAlign w:val="center"/>
          </w:tcPr>
          <w:p w14:paraId="3C757488">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p>
        </w:tc>
        <w:tc>
          <w:tcPr>
            <w:tcW w:w="850" w:type="dxa"/>
            <w:noWrap w:val="0"/>
            <w:vAlign w:val="center"/>
          </w:tcPr>
          <w:p w14:paraId="05813924">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p>
        </w:tc>
        <w:tc>
          <w:tcPr>
            <w:tcW w:w="1843" w:type="dxa"/>
            <w:noWrap w:val="0"/>
            <w:vAlign w:val="center"/>
          </w:tcPr>
          <w:p w14:paraId="75E80743">
            <w:pPr>
              <w:adjustRightInd w:val="0"/>
              <w:snapToGrid w:val="0"/>
              <w:spacing w:line="560" w:lineRule="exact"/>
              <w:jc w:val="center"/>
              <w:rPr>
                <w:rFonts w:hint="eastAsia" w:ascii="仿宋" w:hAnsi="仿宋" w:eastAsia="仿宋"/>
                <w:i/>
                <w:color w:val="000000"/>
                <w:sz w:val="28"/>
                <w:szCs w:val="28"/>
                <w:u w:val="none"/>
                <w:lang w:eastAsia="zh-CN"/>
              </w:rPr>
            </w:pPr>
            <w:r>
              <w:rPr>
                <w:rFonts w:hint="eastAsia" w:ascii="仿宋" w:hAnsi="仿宋" w:eastAsia="仿宋"/>
                <w:i/>
                <w:color w:val="000000"/>
                <w:sz w:val="28"/>
                <w:szCs w:val="28"/>
                <w:u w:val="none"/>
                <w:lang w:eastAsia="zh-CN"/>
              </w:rPr>
              <w:t>2025年“组团式”帮扶职业教育公共服务能力提升项目</w:t>
            </w:r>
          </w:p>
        </w:tc>
        <w:tc>
          <w:tcPr>
            <w:tcW w:w="1417" w:type="dxa"/>
            <w:noWrap w:val="0"/>
            <w:vAlign w:val="center"/>
          </w:tcPr>
          <w:p w14:paraId="49B9796E">
            <w:pPr>
              <w:adjustRightInd w:val="0"/>
              <w:snapToGrid w:val="0"/>
              <w:spacing w:line="560" w:lineRule="exact"/>
              <w:jc w:val="center"/>
              <w:rPr>
                <w:rFonts w:hint="default" w:ascii="仿宋" w:hAnsi="仿宋" w:eastAsia="仿宋"/>
                <w:color w:val="000000"/>
                <w:sz w:val="28"/>
                <w:szCs w:val="28"/>
                <w:u w:val="none"/>
                <w:lang w:val="en-US" w:eastAsia="zh-CN"/>
              </w:rPr>
            </w:pPr>
            <w:r>
              <w:rPr>
                <w:rFonts w:hint="eastAsia" w:ascii="仿宋" w:hAnsi="仿宋" w:eastAsia="仿宋"/>
                <w:color w:val="000000"/>
                <w:sz w:val="28"/>
                <w:szCs w:val="28"/>
                <w:u w:val="none"/>
                <w:lang w:val="en-US" w:eastAsia="zh-CN"/>
              </w:rPr>
              <w:t>台式计算机</w:t>
            </w:r>
          </w:p>
        </w:tc>
        <w:tc>
          <w:tcPr>
            <w:tcW w:w="1276" w:type="dxa"/>
            <w:noWrap w:val="0"/>
            <w:vAlign w:val="center"/>
          </w:tcPr>
          <w:p w14:paraId="2F476BED">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批</w:t>
            </w:r>
          </w:p>
        </w:tc>
        <w:tc>
          <w:tcPr>
            <w:tcW w:w="824" w:type="dxa"/>
            <w:noWrap w:val="0"/>
            <w:vAlign w:val="center"/>
          </w:tcPr>
          <w:p w14:paraId="07D04A12">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p>
        </w:tc>
        <w:tc>
          <w:tcPr>
            <w:tcW w:w="1587" w:type="dxa"/>
            <w:noWrap w:val="0"/>
            <w:vAlign w:val="center"/>
          </w:tcPr>
          <w:p w14:paraId="7EE8C208">
            <w:pPr>
              <w:adjustRightInd w:val="0"/>
              <w:snapToGrid w:val="0"/>
              <w:spacing w:line="560" w:lineRule="exact"/>
              <w:jc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900000.00元</w:t>
            </w:r>
          </w:p>
        </w:tc>
      </w:tr>
    </w:tbl>
    <w:p w14:paraId="7E9D21E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olor w:val="000000"/>
          <w:sz w:val="32"/>
          <w:szCs w:val="32"/>
        </w:rPr>
      </w:pPr>
      <w:r>
        <w:rPr>
          <w:rFonts w:hint="eastAsia" w:ascii="楷体" w:hAnsi="楷体" w:eastAsia="楷体"/>
          <w:color w:val="000000"/>
          <w:sz w:val="32"/>
          <w:szCs w:val="32"/>
        </w:rPr>
        <w:t>（四）技术商务要求</w:t>
      </w:r>
    </w:p>
    <w:p w14:paraId="7485C5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1.包1</w:t>
      </w:r>
    </w:p>
    <w:p w14:paraId="01E84BB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pPr>
      <w:r>
        <w:rPr>
          <w:rFonts w:hint="eastAsia" w:ascii="仿宋" w:hAnsi="仿宋" w:eastAsia="仿宋"/>
          <w:color w:val="000000"/>
          <w:sz w:val="32"/>
          <w:szCs w:val="32"/>
        </w:rPr>
        <w:t>（1）技术要求</w:t>
      </w:r>
    </w:p>
    <w:p w14:paraId="166B3E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该项目操作系统及软件需要满足正常教学及办公使用，不接受试用版。</w:t>
      </w:r>
    </w:p>
    <w:p w14:paraId="2FFB5900">
      <w:pPr>
        <w:ind w:left="4830"/>
        <w:rPr>
          <w:rFonts w:ascii="宋体" w:hAnsi="宋体"/>
          <w:b/>
          <w:bCs/>
          <w:sz w:val="24"/>
          <w:szCs w:val="24"/>
        </w:rPr>
      </w:pPr>
    </w:p>
    <w:tbl>
      <w:tblPr>
        <w:tblStyle w:val="6"/>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41"/>
        <w:gridCol w:w="4349"/>
        <w:gridCol w:w="690"/>
        <w:gridCol w:w="690"/>
        <w:gridCol w:w="961"/>
        <w:gridCol w:w="1293"/>
        <w:gridCol w:w="885"/>
      </w:tblGrid>
      <w:tr w14:paraId="5008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tcPr>
          <w:p w14:paraId="099DAA13">
            <w:pPr>
              <w:spacing w:line="360" w:lineRule="auto"/>
              <w:jc w:val="center"/>
              <w:rPr>
                <w:rFonts w:asciiTheme="minorEastAsia" w:hAnsiTheme="minorEastAsia" w:eastAsiaTheme="minorEastAsia"/>
                <w:b/>
              </w:rPr>
            </w:pPr>
            <w:r>
              <w:rPr>
                <w:rFonts w:hint="eastAsia" w:asciiTheme="minorEastAsia" w:hAnsiTheme="minorEastAsia" w:eastAsiaTheme="minorEastAsia"/>
                <w:b/>
                <w:kern w:val="0"/>
              </w:rPr>
              <w:t>序号</w:t>
            </w:r>
          </w:p>
        </w:tc>
        <w:tc>
          <w:tcPr>
            <w:tcW w:w="1241" w:type="dxa"/>
            <w:tcBorders>
              <w:top w:val="single" w:color="auto" w:sz="4" w:space="0"/>
              <w:left w:val="single" w:color="auto" w:sz="4" w:space="0"/>
              <w:bottom w:val="single" w:color="auto" w:sz="4" w:space="0"/>
              <w:right w:val="single" w:color="auto" w:sz="4" w:space="0"/>
            </w:tcBorders>
          </w:tcPr>
          <w:p w14:paraId="0A96C650">
            <w:pPr>
              <w:spacing w:line="360" w:lineRule="auto"/>
              <w:jc w:val="center"/>
              <w:rPr>
                <w:rFonts w:asciiTheme="minorEastAsia" w:hAnsiTheme="minorEastAsia" w:eastAsiaTheme="minorEastAsia"/>
                <w:b/>
              </w:rPr>
            </w:pPr>
            <w:r>
              <w:rPr>
                <w:rFonts w:hint="eastAsia" w:asciiTheme="minorEastAsia" w:hAnsiTheme="minorEastAsia" w:eastAsiaTheme="minorEastAsia"/>
                <w:b/>
                <w:kern w:val="0"/>
              </w:rPr>
              <w:t>产品名称</w:t>
            </w:r>
          </w:p>
        </w:tc>
        <w:tc>
          <w:tcPr>
            <w:tcW w:w="4349" w:type="dxa"/>
            <w:tcBorders>
              <w:top w:val="single" w:color="auto" w:sz="4" w:space="0"/>
              <w:left w:val="single" w:color="auto" w:sz="4" w:space="0"/>
              <w:bottom w:val="single" w:color="auto" w:sz="4" w:space="0"/>
              <w:right w:val="single" w:color="auto" w:sz="4" w:space="0"/>
            </w:tcBorders>
          </w:tcPr>
          <w:p w14:paraId="1F3A3CDB">
            <w:pPr>
              <w:spacing w:line="360" w:lineRule="auto"/>
              <w:jc w:val="center"/>
              <w:rPr>
                <w:rFonts w:asciiTheme="minorEastAsia" w:hAnsiTheme="minorEastAsia" w:eastAsiaTheme="minorEastAsia"/>
                <w:b/>
              </w:rPr>
            </w:pPr>
            <w:r>
              <w:rPr>
                <w:rFonts w:hint="eastAsia" w:asciiTheme="minorEastAsia" w:hAnsiTheme="minorEastAsia" w:eastAsiaTheme="minorEastAsia"/>
                <w:b/>
                <w:kern w:val="0"/>
              </w:rPr>
              <w:t>规格参数</w:t>
            </w:r>
          </w:p>
        </w:tc>
        <w:tc>
          <w:tcPr>
            <w:tcW w:w="690" w:type="dxa"/>
            <w:tcBorders>
              <w:top w:val="single" w:color="auto" w:sz="4" w:space="0"/>
              <w:left w:val="single" w:color="auto" w:sz="4" w:space="0"/>
              <w:bottom w:val="single" w:color="auto" w:sz="4" w:space="0"/>
              <w:right w:val="single" w:color="auto" w:sz="4" w:space="0"/>
            </w:tcBorders>
          </w:tcPr>
          <w:p w14:paraId="5B80D9C6">
            <w:pPr>
              <w:spacing w:line="360" w:lineRule="auto"/>
              <w:jc w:val="center"/>
              <w:rPr>
                <w:rFonts w:asciiTheme="minorEastAsia" w:hAnsiTheme="minorEastAsia" w:eastAsiaTheme="minorEastAsia"/>
                <w:b/>
              </w:rPr>
            </w:pPr>
            <w:r>
              <w:rPr>
                <w:rFonts w:hint="eastAsia" w:asciiTheme="minorEastAsia" w:hAnsiTheme="minorEastAsia" w:eastAsiaTheme="minorEastAsia"/>
                <w:b/>
                <w:kern w:val="0"/>
              </w:rPr>
              <w:t>单位</w:t>
            </w:r>
          </w:p>
        </w:tc>
        <w:tc>
          <w:tcPr>
            <w:tcW w:w="690" w:type="dxa"/>
            <w:tcBorders>
              <w:top w:val="single" w:color="auto" w:sz="4" w:space="0"/>
              <w:left w:val="single" w:color="auto" w:sz="4" w:space="0"/>
              <w:bottom w:val="single" w:color="auto" w:sz="4" w:space="0"/>
              <w:right w:val="single" w:color="auto" w:sz="4" w:space="0"/>
            </w:tcBorders>
          </w:tcPr>
          <w:p w14:paraId="164DA727">
            <w:pPr>
              <w:spacing w:line="360" w:lineRule="auto"/>
              <w:rPr>
                <w:rFonts w:asciiTheme="minorEastAsia" w:hAnsiTheme="minorEastAsia" w:eastAsiaTheme="minorEastAsia"/>
                <w:b/>
              </w:rPr>
            </w:pPr>
            <w:r>
              <w:rPr>
                <w:rFonts w:hint="eastAsia" w:asciiTheme="minorEastAsia" w:hAnsiTheme="minorEastAsia" w:eastAsiaTheme="minorEastAsia"/>
                <w:b/>
                <w:kern w:val="0"/>
              </w:rPr>
              <w:t>数量</w:t>
            </w:r>
          </w:p>
        </w:tc>
        <w:tc>
          <w:tcPr>
            <w:tcW w:w="961" w:type="dxa"/>
            <w:tcBorders>
              <w:top w:val="single" w:color="auto" w:sz="4" w:space="0"/>
              <w:left w:val="single" w:color="auto" w:sz="4" w:space="0"/>
              <w:bottom w:val="single" w:color="auto" w:sz="4" w:space="0"/>
              <w:right w:val="single" w:color="auto" w:sz="4" w:space="0"/>
            </w:tcBorders>
          </w:tcPr>
          <w:p w14:paraId="2B21DC4E">
            <w:pPr>
              <w:spacing w:line="360" w:lineRule="auto"/>
              <w:jc w:val="center"/>
              <w:rPr>
                <w:rFonts w:asciiTheme="minorEastAsia" w:hAnsiTheme="minorEastAsia" w:eastAsiaTheme="minorEastAsia"/>
                <w:b/>
              </w:rPr>
            </w:pPr>
            <w:r>
              <w:rPr>
                <w:rFonts w:hint="eastAsia" w:asciiTheme="minorEastAsia" w:hAnsiTheme="minorEastAsia" w:eastAsiaTheme="minorEastAsia"/>
                <w:b/>
                <w:kern w:val="0"/>
              </w:rPr>
              <w:t>单价</w:t>
            </w:r>
          </w:p>
        </w:tc>
        <w:tc>
          <w:tcPr>
            <w:tcW w:w="1293" w:type="dxa"/>
            <w:tcBorders>
              <w:top w:val="single" w:color="auto" w:sz="4" w:space="0"/>
              <w:left w:val="single" w:color="auto" w:sz="4" w:space="0"/>
              <w:bottom w:val="single" w:color="auto" w:sz="4" w:space="0"/>
              <w:right w:val="single" w:color="auto" w:sz="4" w:space="0"/>
            </w:tcBorders>
          </w:tcPr>
          <w:p w14:paraId="7CF58791">
            <w:pPr>
              <w:spacing w:line="360" w:lineRule="auto"/>
              <w:rPr>
                <w:rFonts w:asciiTheme="minorEastAsia" w:hAnsiTheme="minorEastAsia" w:eastAsiaTheme="minorEastAsia"/>
                <w:b/>
              </w:rPr>
            </w:pPr>
            <w:r>
              <w:rPr>
                <w:rFonts w:hint="eastAsia" w:asciiTheme="minorEastAsia" w:hAnsiTheme="minorEastAsia" w:eastAsiaTheme="minorEastAsia"/>
                <w:b/>
                <w:kern w:val="0"/>
              </w:rPr>
              <w:t>金额</w:t>
            </w:r>
          </w:p>
        </w:tc>
        <w:tc>
          <w:tcPr>
            <w:tcW w:w="885" w:type="dxa"/>
            <w:tcBorders>
              <w:top w:val="single" w:color="auto" w:sz="4" w:space="0"/>
              <w:left w:val="single" w:color="auto" w:sz="4" w:space="0"/>
              <w:bottom w:val="single" w:color="auto" w:sz="4" w:space="0"/>
              <w:right w:val="single" w:color="auto" w:sz="4" w:space="0"/>
            </w:tcBorders>
          </w:tcPr>
          <w:p w14:paraId="491DB750">
            <w:pPr>
              <w:spacing w:line="360" w:lineRule="auto"/>
              <w:rPr>
                <w:rFonts w:asciiTheme="minorEastAsia" w:hAnsiTheme="minorEastAsia" w:eastAsiaTheme="minorEastAsia"/>
                <w:b/>
              </w:rPr>
            </w:pPr>
            <w:r>
              <w:rPr>
                <w:rFonts w:hint="eastAsia" w:asciiTheme="minorEastAsia" w:hAnsiTheme="minorEastAsia" w:eastAsiaTheme="minorEastAsia"/>
                <w:b/>
                <w:kern w:val="0"/>
              </w:rPr>
              <w:t>备注</w:t>
            </w:r>
          </w:p>
        </w:tc>
      </w:tr>
      <w:tr w14:paraId="0070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3284840">
            <w:pPr>
              <w:spacing w:line="360" w:lineRule="auto"/>
              <w:rPr>
                <w:rFonts w:asciiTheme="minorEastAsia" w:hAnsiTheme="minorEastAsia" w:eastAsiaTheme="minorEastAsia"/>
              </w:rPr>
            </w:pPr>
            <w:r>
              <w:rPr>
                <w:rFonts w:hint="eastAsia" w:asciiTheme="minorEastAsia" w:hAnsiTheme="minorEastAsia" w:eastAsiaTheme="minorEastAsia"/>
                <w:kern w:val="0"/>
              </w:rPr>
              <w:t>1</w:t>
            </w:r>
          </w:p>
        </w:tc>
        <w:tc>
          <w:tcPr>
            <w:tcW w:w="1241" w:type="dxa"/>
            <w:tcBorders>
              <w:top w:val="single" w:color="auto" w:sz="4" w:space="0"/>
              <w:left w:val="single" w:color="auto" w:sz="4" w:space="0"/>
              <w:bottom w:val="single" w:color="auto" w:sz="4" w:space="0"/>
              <w:right w:val="single" w:color="auto" w:sz="4" w:space="0"/>
            </w:tcBorders>
            <w:vAlign w:val="center"/>
          </w:tcPr>
          <w:p w14:paraId="689AF278">
            <w:pPr>
              <w:spacing w:line="360" w:lineRule="auto"/>
              <w:rPr>
                <w:rFonts w:asciiTheme="minorEastAsia" w:hAnsiTheme="minorEastAsia" w:eastAsiaTheme="minorEastAsia"/>
              </w:rPr>
            </w:pPr>
            <w:r>
              <w:rPr>
                <w:rFonts w:hint="eastAsia" w:asciiTheme="minorEastAsia" w:hAnsiTheme="minorEastAsia" w:eastAsiaTheme="minorEastAsia"/>
                <w:kern w:val="0"/>
              </w:rPr>
              <w:t>云主机</w:t>
            </w:r>
          </w:p>
        </w:tc>
        <w:tc>
          <w:tcPr>
            <w:tcW w:w="4349" w:type="dxa"/>
            <w:tcBorders>
              <w:top w:val="single" w:color="auto" w:sz="4" w:space="0"/>
              <w:left w:val="single" w:color="auto" w:sz="4" w:space="0"/>
              <w:bottom w:val="single" w:color="auto" w:sz="4" w:space="0"/>
              <w:right w:val="single" w:color="auto" w:sz="4" w:space="0"/>
            </w:tcBorders>
          </w:tcPr>
          <w:p w14:paraId="7C556066">
            <w:pPr>
              <w:spacing w:line="360" w:lineRule="auto"/>
              <w:rPr>
                <w:rFonts w:asciiTheme="minorEastAsia" w:hAnsiTheme="minorEastAsia" w:eastAsiaTheme="minorEastAsia"/>
              </w:rPr>
            </w:pPr>
            <w:r>
              <w:rPr>
                <w:rFonts w:asciiTheme="minorEastAsia" w:hAnsiTheme="minorEastAsia" w:eastAsiaTheme="minorEastAsia"/>
              </w:rPr>
              <w:t>1、机型：国产处理器商用台式机；</w:t>
            </w:r>
          </w:p>
          <w:p w14:paraId="4042E308">
            <w:pPr>
              <w:spacing w:line="360" w:lineRule="auto"/>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处理器：主频≥3.0GHz、核心≥8个、缓存≥16MB，x</w:t>
            </w:r>
            <w:r>
              <w:rPr>
                <w:rFonts w:cs="宋体" w:asciiTheme="minorEastAsia" w:hAnsiTheme="minorEastAsia" w:eastAsiaTheme="minorEastAsia"/>
              </w:rPr>
              <w:t>86</w:t>
            </w:r>
            <w:r>
              <w:rPr>
                <w:rFonts w:hint="eastAsia" w:cs="宋体" w:asciiTheme="minorEastAsia" w:hAnsiTheme="minorEastAsia" w:eastAsiaTheme="minorEastAsia"/>
              </w:rPr>
              <w:t>架构</w:t>
            </w:r>
            <w:r>
              <w:rPr>
                <w:rFonts w:asciiTheme="minorEastAsia" w:hAnsiTheme="minorEastAsia" w:eastAsiaTheme="minorEastAsia"/>
              </w:rPr>
              <w:t>；</w:t>
            </w:r>
          </w:p>
          <w:p w14:paraId="4E88E8F6">
            <w:pPr>
              <w:spacing w:line="360" w:lineRule="auto"/>
              <w:rPr>
                <w:rFonts w:asciiTheme="minorEastAsia" w:hAnsiTheme="minorEastAsia" w:eastAsiaTheme="minorEastAsia"/>
              </w:rPr>
            </w:pPr>
            <w:r>
              <w:rPr>
                <w:rFonts w:asciiTheme="minorEastAsia" w:hAnsiTheme="minorEastAsia" w:eastAsiaTheme="minorEastAsia"/>
              </w:rPr>
              <w:t>3、主板：与处理器相匹配芯片组主板，具备智能温控系统，根据运行应用软件的负载等级和设备温度确定风扇转速优化计算机使用寿命及功耗；≥4个内存插槽；</w:t>
            </w:r>
          </w:p>
          <w:p w14:paraId="49CCA6F9">
            <w:pPr>
              <w:spacing w:line="360" w:lineRule="auto"/>
              <w:rPr>
                <w:rFonts w:asciiTheme="minorEastAsia" w:hAnsiTheme="minorEastAsia" w:eastAsiaTheme="minorEastAsia"/>
              </w:rPr>
            </w:pPr>
            <w:r>
              <w:rPr>
                <w:rFonts w:asciiTheme="minorEastAsia" w:hAnsiTheme="minorEastAsia" w:eastAsiaTheme="minorEastAsia"/>
              </w:rPr>
              <w:t>4、内存：≥</w:t>
            </w:r>
            <w:r>
              <w:rPr>
                <w:rFonts w:hint="eastAsia" w:asciiTheme="minorEastAsia" w:hAnsiTheme="minorEastAsia" w:eastAsiaTheme="minorEastAsia"/>
                <w:lang w:val="en-US" w:eastAsia="zh-CN"/>
              </w:rPr>
              <w:t>32</w:t>
            </w:r>
            <w:r>
              <w:rPr>
                <w:rFonts w:asciiTheme="minorEastAsia" w:hAnsiTheme="minorEastAsia" w:eastAsiaTheme="minorEastAsia"/>
              </w:rPr>
              <w:t xml:space="preserve">GB DDR4 </w:t>
            </w:r>
            <w:r>
              <w:rPr>
                <w:rFonts w:hint="eastAsia" w:asciiTheme="minorEastAsia" w:hAnsiTheme="minorEastAsia" w:eastAsiaTheme="minorEastAsia"/>
                <w:lang w:val="en-US" w:eastAsia="zh-CN"/>
              </w:rPr>
              <w:t>3200</w:t>
            </w:r>
            <w:r>
              <w:rPr>
                <w:rFonts w:asciiTheme="minorEastAsia" w:hAnsiTheme="minorEastAsia" w:eastAsiaTheme="minorEastAsia"/>
              </w:rPr>
              <w:t>MHz 内存，5、硬盘：≥</w:t>
            </w:r>
            <w:r>
              <w:rPr>
                <w:rFonts w:hint="eastAsia" w:asciiTheme="minorEastAsia" w:hAnsiTheme="minorEastAsia" w:eastAsiaTheme="minorEastAsia"/>
              </w:rPr>
              <w:t>512</w:t>
            </w:r>
            <w:r>
              <w:rPr>
                <w:rFonts w:asciiTheme="minorEastAsia" w:hAnsiTheme="minorEastAsia" w:eastAsiaTheme="minorEastAsia"/>
              </w:rPr>
              <w:t>GB SSD，预留3.5英寸SATA硬盘仓位；</w:t>
            </w:r>
          </w:p>
          <w:p w14:paraId="13C6265C">
            <w:pPr>
              <w:spacing w:line="360" w:lineRule="auto"/>
              <w:rPr>
                <w:rFonts w:asciiTheme="minorEastAsia" w:hAnsiTheme="minorEastAsia" w:eastAsiaTheme="minorEastAsia"/>
              </w:rPr>
            </w:pPr>
            <w:r>
              <w:rPr>
                <w:rFonts w:asciiTheme="minorEastAsia" w:hAnsiTheme="minorEastAsia" w:eastAsiaTheme="minorEastAsia"/>
              </w:rPr>
              <w:t>6、</w:t>
            </w:r>
            <w:r>
              <w:rPr>
                <w:rFonts w:hint="eastAsia" w:cs="宋体" w:asciiTheme="minorEastAsia" w:hAnsiTheme="minorEastAsia" w:eastAsiaTheme="minorEastAsia"/>
              </w:rPr>
              <w:t>硬盘2：≥1TB HDD  7200转</w:t>
            </w:r>
          </w:p>
          <w:p w14:paraId="6E3D337D">
            <w:pPr>
              <w:spacing w:line="360" w:lineRule="auto"/>
              <w:rPr>
                <w:rFonts w:asciiTheme="minorEastAsia" w:hAnsiTheme="minorEastAsia" w:eastAsiaTheme="minorEastAsia"/>
              </w:rPr>
            </w:pPr>
            <w:r>
              <w:rPr>
                <w:rFonts w:asciiTheme="minorEastAsia" w:hAnsiTheme="minorEastAsia" w:eastAsiaTheme="minorEastAsia"/>
              </w:rPr>
              <w:t>7、显卡：≥2GB显存</w:t>
            </w:r>
            <w:r>
              <w:rPr>
                <w:rFonts w:hint="eastAsia" w:asciiTheme="minorEastAsia" w:hAnsiTheme="minorEastAsia" w:eastAsiaTheme="minorEastAsia"/>
              </w:rPr>
              <w:t>国产芯片</w:t>
            </w:r>
            <w:r>
              <w:rPr>
                <w:rFonts w:asciiTheme="minorEastAsia" w:hAnsiTheme="minorEastAsia" w:eastAsiaTheme="minorEastAsia"/>
              </w:rPr>
              <w:t>独立显卡</w:t>
            </w:r>
            <w:r>
              <w:rPr>
                <w:rFonts w:hint="eastAsia" w:asciiTheme="minorEastAsia" w:hAnsiTheme="minorEastAsia" w:eastAsiaTheme="minorEastAsia"/>
              </w:rPr>
              <w:t>，显卡≥1</w:t>
            </w:r>
            <w:r>
              <w:rPr>
                <w:rFonts w:asciiTheme="minorEastAsia" w:hAnsiTheme="minorEastAsia" w:eastAsiaTheme="minorEastAsia"/>
              </w:rPr>
              <w:t>000MHz</w:t>
            </w:r>
            <w:r>
              <w:rPr>
                <w:rFonts w:hint="eastAsia" w:asciiTheme="minorEastAsia" w:hAnsiTheme="minorEastAsia" w:eastAsiaTheme="minorEastAsia"/>
              </w:rPr>
              <w:t>核心频率、≥DirectX</w:t>
            </w:r>
            <w:r>
              <w:rPr>
                <w:rFonts w:asciiTheme="minorEastAsia" w:hAnsiTheme="minorEastAsia" w:eastAsiaTheme="minorEastAsia"/>
              </w:rPr>
              <w:t>11</w:t>
            </w:r>
            <w:r>
              <w:rPr>
                <w:rFonts w:hint="eastAsia" w:asciiTheme="minorEastAsia" w:hAnsiTheme="minorEastAsia" w:eastAsiaTheme="minorEastAsia"/>
              </w:rPr>
              <w:t>支持，V</w:t>
            </w:r>
            <w:r>
              <w:rPr>
                <w:rFonts w:asciiTheme="minorEastAsia" w:hAnsiTheme="minorEastAsia" w:eastAsiaTheme="minorEastAsia"/>
              </w:rPr>
              <w:t>GA+HDMI+DP</w:t>
            </w:r>
            <w:r>
              <w:rPr>
                <w:rFonts w:hint="eastAsia" w:asciiTheme="minorEastAsia" w:hAnsiTheme="minorEastAsia" w:eastAsiaTheme="minorEastAsia"/>
              </w:rPr>
              <w:t>视频输出接口</w:t>
            </w:r>
            <w:r>
              <w:rPr>
                <w:rFonts w:asciiTheme="minorEastAsia" w:hAnsiTheme="minorEastAsia" w:eastAsiaTheme="minorEastAsia"/>
              </w:rPr>
              <w:t>；</w:t>
            </w:r>
          </w:p>
          <w:p w14:paraId="35AE7446">
            <w:pPr>
              <w:spacing w:line="360" w:lineRule="auto"/>
              <w:rPr>
                <w:rFonts w:asciiTheme="minorEastAsia" w:hAnsiTheme="minorEastAsia" w:eastAsiaTheme="minorEastAsia"/>
              </w:rPr>
            </w:pPr>
            <w:r>
              <w:rPr>
                <w:rFonts w:asciiTheme="minorEastAsia" w:hAnsiTheme="minorEastAsia" w:eastAsiaTheme="minorEastAsia"/>
              </w:rPr>
              <w:t>8、音频：集成5.1声道高清声卡，≥5个音频接口，具备硬件语音降噪技术，即使用普通外置麦克风也可实现有效消除背景噪音达到清晰语音通话效果；</w:t>
            </w:r>
          </w:p>
          <w:p w14:paraId="075C5A4C">
            <w:pPr>
              <w:spacing w:line="360" w:lineRule="auto"/>
              <w:rPr>
                <w:rFonts w:asciiTheme="minorEastAsia" w:hAnsiTheme="minorEastAsia" w:eastAsiaTheme="minorEastAsia"/>
              </w:rPr>
            </w:pPr>
            <w:r>
              <w:rPr>
                <w:rFonts w:asciiTheme="minorEastAsia" w:hAnsiTheme="minorEastAsia" w:eastAsiaTheme="minorEastAsia"/>
              </w:rPr>
              <w:t>9、网卡：集成千兆网卡；</w:t>
            </w:r>
          </w:p>
          <w:p w14:paraId="35E55484">
            <w:pPr>
              <w:spacing w:line="360" w:lineRule="auto"/>
              <w:rPr>
                <w:rFonts w:asciiTheme="minorEastAsia" w:hAnsiTheme="minorEastAsia" w:eastAsiaTheme="minorEastAsia"/>
              </w:rPr>
            </w:pPr>
            <w:r>
              <w:rPr>
                <w:rFonts w:asciiTheme="minorEastAsia" w:hAnsiTheme="minorEastAsia" w:eastAsiaTheme="minorEastAsia"/>
              </w:rPr>
              <w:t>10、I/O扩展槽：≥4个PCIe标准插槽，其中是少1个PCIe4.0 x16插槽；</w:t>
            </w:r>
          </w:p>
          <w:p w14:paraId="5DE7486C">
            <w:pPr>
              <w:spacing w:line="360" w:lineRule="auto"/>
              <w:rPr>
                <w:rFonts w:asciiTheme="minorEastAsia" w:hAnsiTheme="minorEastAsia" w:eastAsiaTheme="minorEastAsia"/>
              </w:rPr>
            </w:pPr>
            <w:r>
              <w:rPr>
                <w:rFonts w:asciiTheme="minorEastAsia" w:hAnsiTheme="minorEastAsia" w:eastAsiaTheme="minorEastAsia"/>
              </w:rPr>
              <w:t>11、I/O扩展接口：≥9个USB3.2 Gen1接口（或≥11个USB接口），≥1个串口；</w:t>
            </w:r>
          </w:p>
          <w:p w14:paraId="6FD873C2">
            <w:pPr>
              <w:spacing w:line="360" w:lineRule="auto"/>
              <w:rPr>
                <w:rFonts w:asciiTheme="minorEastAsia" w:hAnsiTheme="minorEastAsia" w:eastAsiaTheme="minorEastAsia"/>
              </w:rPr>
            </w:pPr>
            <w:r>
              <w:rPr>
                <w:rFonts w:asciiTheme="minorEastAsia" w:hAnsiTheme="minorEastAsia" w:eastAsiaTheme="minorEastAsia"/>
              </w:rPr>
              <w:t>12、键盘鼠标：USB接口防泼溅键盘、光电鼠标；</w:t>
            </w:r>
          </w:p>
          <w:p w14:paraId="17814592">
            <w:pPr>
              <w:spacing w:line="360" w:lineRule="auto"/>
              <w:rPr>
                <w:rFonts w:asciiTheme="minorEastAsia" w:hAnsiTheme="minorEastAsia" w:eastAsiaTheme="minorEastAsia"/>
              </w:rPr>
            </w:pPr>
            <w:r>
              <w:rPr>
                <w:rFonts w:asciiTheme="minorEastAsia" w:hAnsiTheme="minorEastAsia" w:eastAsiaTheme="minorEastAsia"/>
              </w:rPr>
              <w:t>13、电源：≥200W电源，具备断电保护功能，通过充电模块、储电模块及转换模块，在突然断电情况下输出12V、5V、3.3V电力供应计算机主要部件完成正常关闭流程，降低计算机故障；</w:t>
            </w:r>
          </w:p>
          <w:p w14:paraId="6C12FF2E">
            <w:pPr>
              <w:spacing w:line="360" w:lineRule="auto"/>
              <w:rPr>
                <w:rFonts w:asciiTheme="minorEastAsia" w:hAnsiTheme="minorEastAsia" w:eastAsiaTheme="minorEastAsia"/>
              </w:rPr>
            </w:pPr>
            <w:r>
              <w:rPr>
                <w:rFonts w:asciiTheme="minorEastAsia" w:hAnsiTheme="minorEastAsia" w:eastAsiaTheme="minorEastAsia"/>
              </w:rPr>
              <w:t>14、BIOS：国产固件；</w:t>
            </w:r>
          </w:p>
          <w:p w14:paraId="423DE7B5">
            <w:pPr>
              <w:spacing w:line="360" w:lineRule="auto"/>
              <w:rPr>
                <w:rFonts w:asciiTheme="minorEastAsia" w:hAnsiTheme="minorEastAsia" w:eastAsiaTheme="minorEastAsia"/>
              </w:rPr>
            </w:pPr>
            <w:r>
              <w:rPr>
                <w:rFonts w:asciiTheme="minorEastAsia" w:hAnsiTheme="minorEastAsia" w:eastAsiaTheme="minorEastAsia"/>
              </w:rPr>
              <w:t>15、机箱：立卧可转换的纤小型机箱，机箱体积≤1</w:t>
            </w:r>
            <w:r>
              <w:rPr>
                <w:rFonts w:hint="eastAsia" w:asciiTheme="minorEastAsia" w:hAnsiTheme="minorEastAsia" w:eastAsiaTheme="minorEastAsia"/>
                <w:lang w:val="en-US" w:eastAsia="zh-CN"/>
              </w:rPr>
              <w:t>0</w:t>
            </w:r>
            <w:r>
              <w:rPr>
                <w:rFonts w:asciiTheme="minorEastAsia" w:hAnsiTheme="minorEastAsia" w:eastAsiaTheme="minorEastAsia"/>
              </w:rPr>
              <w:t>L；</w:t>
            </w:r>
          </w:p>
          <w:p w14:paraId="6F9EA40C">
            <w:pPr>
              <w:spacing w:line="360" w:lineRule="auto"/>
              <w:rPr>
                <w:rFonts w:asciiTheme="minorEastAsia" w:hAnsiTheme="minorEastAsia" w:eastAsiaTheme="minorEastAsia"/>
              </w:rPr>
            </w:pPr>
            <w:r>
              <w:rPr>
                <w:rFonts w:asciiTheme="minorEastAsia" w:hAnsiTheme="minorEastAsia" w:eastAsiaTheme="minorEastAsia"/>
              </w:rPr>
              <w:t>16、操作系统：预装国产统信桌面操作系统或麒麟桌面</w:t>
            </w:r>
            <w:r>
              <w:rPr>
                <w:rFonts w:hint="eastAsia" w:asciiTheme="minorEastAsia" w:hAnsiTheme="minorEastAsia" w:eastAsiaTheme="minorEastAsia"/>
              </w:rPr>
              <w:t>等</w:t>
            </w:r>
            <w:r>
              <w:rPr>
                <w:rFonts w:asciiTheme="minorEastAsia" w:hAnsiTheme="minorEastAsia" w:eastAsiaTheme="minorEastAsia"/>
              </w:rPr>
              <w:t>操作系统；</w:t>
            </w:r>
          </w:p>
          <w:p w14:paraId="42CED3C5">
            <w:pPr>
              <w:spacing w:line="360" w:lineRule="auto"/>
              <w:rPr>
                <w:rFonts w:asciiTheme="minorEastAsia" w:hAnsiTheme="minorEastAsia" w:eastAsiaTheme="minorEastAsia"/>
              </w:rPr>
            </w:pPr>
            <w:r>
              <w:rPr>
                <w:rFonts w:asciiTheme="minorEastAsia" w:hAnsiTheme="minorEastAsia" w:eastAsiaTheme="minorEastAsia"/>
              </w:rPr>
              <w:t>17、</w:t>
            </w:r>
            <w:r>
              <w:rPr>
                <w:rFonts w:hint="eastAsia" w:cs="宋体" w:asciiTheme="minorEastAsia" w:hAnsiTheme="minorEastAsia" w:eastAsiaTheme="minorEastAsia"/>
              </w:rPr>
              <w:t>、显示器：≥27英寸IPS液晶显示器，分辨率≥1920x1080，90% DCI-P3高色域，</w:t>
            </w:r>
            <w:r>
              <w:rPr>
                <w:rFonts w:hint="eastAsia" w:asciiTheme="minorEastAsia" w:hAnsiTheme="minorEastAsia" w:eastAsiaTheme="minorEastAsia"/>
              </w:rPr>
              <w:t>刷新率≥</w:t>
            </w:r>
            <w:r>
              <w:rPr>
                <w:rFonts w:asciiTheme="minorEastAsia" w:hAnsiTheme="minorEastAsia" w:eastAsiaTheme="minorEastAsia"/>
              </w:rPr>
              <w:t>100H</w:t>
            </w:r>
            <w:r>
              <w:rPr>
                <w:rFonts w:hint="eastAsia" w:asciiTheme="minorEastAsia" w:hAnsiTheme="minorEastAsia" w:eastAsiaTheme="minorEastAsia"/>
              </w:rPr>
              <w:t>z，</w:t>
            </w:r>
            <w:r>
              <w:rPr>
                <w:rFonts w:asciiTheme="minorEastAsia" w:hAnsiTheme="minorEastAsia" w:eastAsiaTheme="minorEastAsia"/>
              </w:rPr>
              <w:t>VGA + HDMI+ DP</w:t>
            </w:r>
            <w:r>
              <w:rPr>
                <w:rFonts w:hint="eastAsia" w:cs="宋体" w:asciiTheme="minorEastAsia" w:hAnsiTheme="minorEastAsia" w:eastAsiaTheme="minorEastAsia"/>
              </w:rPr>
              <w:t>接口</w:t>
            </w:r>
            <w:r>
              <w:rPr>
                <w:rFonts w:hint="eastAsia" w:asciiTheme="minorEastAsia" w:hAnsiTheme="minorEastAsia" w:eastAsiaTheme="minorEastAsia"/>
              </w:rPr>
              <w:t>,响应时间≤4ms，</w:t>
            </w:r>
            <w:r>
              <w:rPr>
                <w:rFonts w:hint="eastAsia" w:cs="宋体" w:asciiTheme="minorEastAsia" w:hAnsiTheme="minorEastAsia" w:eastAsiaTheme="minorEastAsia"/>
              </w:rPr>
              <w:t>带原厂HDMI 线缆、VESA标准安装孔</w:t>
            </w:r>
            <w:r>
              <w:rPr>
                <w:rFonts w:asciiTheme="minorEastAsia" w:hAnsiTheme="minorEastAsia" w:eastAsiaTheme="minorEastAsia"/>
              </w:rPr>
              <w:t>；</w:t>
            </w:r>
          </w:p>
          <w:p w14:paraId="2949EA3A">
            <w:pPr>
              <w:spacing w:line="360" w:lineRule="auto"/>
              <w:rPr>
                <w:rFonts w:asciiTheme="minorEastAsia" w:hAnsiTheme="minorEastAsia" w:eastAsiaTheme="minorEastAsia"/>
              </w:rPr>
            </w:pPr>
            <w:r>
              <w:rPr>
                <w:rFonts w:asciiTheme="minorEastAsia" w:hAnsiTheme="minorEastAsia" w:eastAsiaTheme="minorEastAsia"/>
              </w:rPr>
              <w:t>18、一键恢复：独立操作系统之外的基于BIOS层系统备份与恢复功能，支持多种介质备份与恢复（本地硬盘、U盘或移动硬盘等），支持多种方式部署（U盘部署、PXE部署和脚本部署等）、支持多种操作系统备份与恢复（ KyLin或UOS等）；</w:t>
            </w:r>
          </w:p>
          <w:p w14:paraId="0556E639">
            <w:pPr>
              <w:spacing w:line="360" w:lineRule="auto"/>
              <w:rPr>
                <w:rFonts w:asciiTheme="minorEastAsia" w:hAnsiTheme="minorEastAsia" w:eastAsiaTheme="minorEastAsia"/>
              </w:rPr>
            </w:pPr>
            <w:r>
              <w:rPr>
                <w:rFonts w:asciiTheme="minorEastAsia" w:hAnsiTheme="minorEastAsia" w:eastAsiaTheme="minorEastAsia"/>
              </w:rPr>
              <w:t>19、保修服务：三年第二工作日上门免费保修服务。</w:t>
            </w:r>
          </w:p>
        </w:tc>
        <w:tc>
          <w:tcPr>
            <w:tcW w:w="690" w:type="dxa"/>
            <w:tcBorders>
              <w:top w:val="single" w:color="auto" w:sz="4" w:space="0"/>
              <w:left w:val="single" w:color="auto" w:sz="4" w:space="0"/>
              <w:bottom w:val="single" w:color="auto" w:sz="4" w:space="0"/>
              <w:right w:val="single" w:color="auto" w:sz="4" w:space="0"/>
            </w:tcBorders>
            <w:vAlign w:val="center"/>
          </w:tcPr>
          <w:p w14:paraId="09A772AF">
            <w:pPr>
              <w:spacing w:line="360" w:lineRule="auto"/>
              <w:rPr>
                <w:rFonts w:asciiTheme="minorEastAsia" w:hAnsiTheme="minorEastAsia" w:eastAsiaTheme="minorEastAsia"/>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11EAA0F7">
            <w:pPr>
              <w:spacing w:line="360" w:lineRule="auto"/>
              <w:rPr>
                <w:rFonts w:asciiTheme="minorEastAsia" w:hAnsiTheme="minorEastAsia" w:eastAsiaTheme="minorEastAsia"/>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063064E7">
            <w:pPr>
              <w:spacing w:line="360" w:lineRule="auto"/>
              <w:jc w:val="center"/>
              <w:rPr>
                <w:rFonts w:asciiTheme="minorEastAsia" w:hAnsiTheme="minorEastAsia" w:eastAsiaTheme="minorEastAsia"/>
              </w:rPr>
            </w:pPr>
          </w:p>
        </w:tc>
        <w:tc>
          <w:tcPr>
            <w:tcW w:w="1293" w:type="dxa"/>
            <w:tcBorders>
              <w:top w:val="single" w:color="auto" w:sz="4" w:space="0"/>
              <w:left w:val="single" w:color="auto" w:sz="4" w:space="0"/>
              <w:bottom w:val="single" w:color="auto" w:sz="4" w:space="0"/>
              <w:right w:val="single" w:color="auto" w:sz="4" w:space="0"/>
            </w:tcBorders>
            <w:vAlign w:val="center"/>
          </w:tcPr>
          <w:p w14:paraId="46B90CAF">
            <w:pPr>
              <w:spacing w:line="360" w:lineRule="auto"/>
              <w:jc w:val="center"/>
              <w:rPr>
                <w:rFonts w:asciiTheme="minorEastAsia" w:hAnsiTheme="minorEastAsia" w:eastAsiaTheme="minorEastAsia"/>
              </w:rPr>
            </w:pPr>
          </w:p>
        </w:tc>
        <w:tc>
          <w:tcPr>
            <w:tcW w:w="885" w:type="dxa"/>
            <w:tcBorders>
              <w:top w:val="single" w:color="auto" w:sz="4" w:space="0"/>
              <w:left w:val="single" w:color="auto" w:sz="4" w:space="0"/>
              <w:bottom w:val="single" w:color="auto" w:sz="4" w:space="0"/>
              <w:right w:val="single" w:color="auto" w:sz="4" w:space="0"/>
            </w:tcBorders>
            <w:vAlign w:val="center"/>
          </w:tcPr>
          <w:p w14:paraId="1E3075E5">
            <w:pPr>
              <w:spacing w:line="360" w:lineRule="auto"/>
              <w:jc w:val="center"/>
              <w:rPr>
                <w:rFonts w:asciiTheme="minorEastAsia" w:hAnsiTheme="minorEastAsia" w:eastAsiaTheme="minorEastAsia"/>
              </w:rPr>
            </w:pPr>
          </w:p>
        </w:tc>
      </w:tr>
      <w:tr w14:paraId="19DF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7FAD153">
            <w:pPr>
              <w:spacing w:line="360" w:lineRule="auto"/>
              <w:rPr>
                <w:rFonts w:asciiTheme="minorEastAsia" w:hAnsiTheme="minorEastAsia" w:eastAsiaTheme="minorEastAsia"/>
              </w:rPr>
            </w:pPr>
            <w:r>
              <w:rPr>
                <w:rFonts w:hint="eastAsia" w:asciiTheme="minorEastAsia" w:hAnsiTheme="minorEastAsia" w:eastAsiaTheme="minorEastAsia"/>
                <w:kern w:val="0"/>
              </w:rPr>
              <w:t>2</w:t>
            </w:r>
          </w:p>
        </w:tc>
        <w:tc>
          <w:tcPr>
            <w:tcW w:w="1241" w:type="dxa"/>
            <w:tcBorders>
              <w:top w:val="single" w:color="auto" w:sz="4" w:space="0"/>
              <w:left w:val="single" w:color="auto" w:sz="4" w:space="0"/>
              <w:bottom w:val="single" w:color="auto" w:sz="4" w:space="0"/>
              <w:right w:val="single" w:color="auto" w:sz="4" w:space="0"/>
            </w:tcBorders>
            <w:vAlign w:val="center"/>
          </w:tcPr>
          <w:p w14:paraId="0775D90D">
            <w:pPr>
              <w:spacing w:line="360" w:lineRule="auto"/>
              <w:rPr>
                <w:rFonts w:asciiTheme="minorEastAsia" w:hAnsiTheme="minorEastAsia" w:eastAsiaTheme="minorEastAsia"/>
              </w:rPr>
            </w:pPr>
            <w:r>
              <w:rPr>
                <w:rFonts w:hint="eastAsia" w:asciiTheme="minorEastAsia" w:hAnsiTheme="minorEastAsia" w:eastAsiaTheme="minorEastAsia"/>
                <w:kern w:val="0"/>
              </w:rPr>
              <w:t>教师机</w:t>
            </w:r>
          </w:p>
        </w:tc>
        <w:tc>
          <w:tcPr>
            <w:tcW w:w="4349" w:type="dxa"/>
            <w:tcBorders>
              <w:top w:val="single" w:color="auto" w:sz="4" w:space="0"/>
              <w:left w:val="single" w:color="auto" w:sz="4" w:space="0"/>
              <w:bottom w:val="single" w:color="auto" w:sz="4" w:space="0"/>
              <w:right w:val="single" w:color="auto" w:sz="4" w:space="0"/>
            </w:tcBorders>
          </w:tcPr>
          <w:p w14:paraId="58CFB449">
            <w:pPr>
              <w:spacing w:line="360" w:lineRule="auto"/>
              <w:rPr>
                <w:rFonts w:asciiTheme="minorEastAsia" w:hAnsiTheme="minorEastAsia" w:eastAsiaTheme="minorEastAsia"/>
              </w:rPr>
            </w:pPr>
            <w:r>
              <w:rPr>
                <w:rFonts w:asciiTheme="minorEastAsia" w:hAnsiTheme="minorEastAsia" w:eastAsiaTheme="minorEastAsia"/>
              </w:rPr>
              <w:t>1、机型：国产处理器商用台式机；</w:t>
            </w:r>
          </w:p>
          <w:p w14:paraId="3FFCC84C">
            <w:pPr>
              <w:spacing w:line="360" w:lineRule="auto"/>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处理器：主频≥3.0GHz、核心≥8个、缓存≥16MB，x</w:t>
            </w:r>
            <w:r>
              <w:rPr>
                <w:rFonts w:cs="宋体" w:asciiTheme="minorEastAsia" w:hAnsiTheme="minorEastAsia" w:eastAsiaTheme="minorEastAsia"/>
              </w:rPr>
              <w:t>86</w:t>
            </w:r>
            <w:r>
              <w:rPr>
                <w:rFonts w:hint="eastAsia" w:cs="宋体" w:asciiTheme="minorEastAsia" w:hAnsiTheme="minorEastAsia" w:eastAsiaTheme="minorEastAsia"/>
              </w:rPr>
              <w:t>架构</w:t>
            </w:r>
            <w:r>
              <w:rPr>
                <w:rFonts w:asciiTheme="minorEastAsia" w:hAnsiTheme="minorEastAsia" w:eastAsiaTheme="minorEastAsia"/>
              </w:rPr>
              <w:t>；</w:t>
            </w:r>
          </w:p>
          <w:p w14:paraId="62453115">
            <w:pPr>
              <w:spacing w:line="360" w:lineRule="auto"/>
              <w:rPr>
                <w:rFonts w:asciiTheme="minorEastAsia" w:hAnsiTheme="minorEastAsia" w:eastAsiaTheme="minorEastAsia"/>
              </w:rPr>
            </w:pPr>
            <w:r>
              <w:rPr>
                <w:rFonts w:asciiTheme="minorEastAsia" w:hAnsiTheme="minorEastAsia" w:eastAsiaTheme="minorEastAsia"/>
              </w:rPr>
              <w:t>3、主板：与处理器相匹配芯片组主板，具备智能温控系统，根据运行应用软件的负载等级和设备温度确定风扇转速优化计算机使用寿命及功耗；≥4个内存插槽；</w:t>
            </w:r>
          </w:p>
          <w:p w14:paraId="3D638D84">
            <w:pPr>
              <w:spacing w:line="360" w:lineRule="auto"/>
              <w:rPr>
                <w:rFonts w:asciiTheme="minorEastAsia" w:hAnsiTheme="minorEastAsia" w:eastAsiaTheme="minorEastAsia"/>
              </w:rPr>
            </w:pPr>
            <w:r>
              <w:rPr>
                <w:rFonts w:asciiTheme="minorEastAsia" w:hAnsiTheme="minorEastAsia" w:eastAsiaTheme="minorEastAsia"/>
              </w:rPr>
              <w:t>4、内存：≥</w:t>
            </w:r>
            <w:r>
              <w:rPr>
                <w:rFonts w:hint="eastAsia" w:asciiTheme="minorEastAsia" w:hAnsiTheme="minorEastAsia" w:eastAsiaTheme="minorEastAsia"/>
                <w:lang w:val="en-US" w:eastAsia="zh-CN"/>
              </w:rPr>
              <w:t>32</w:t>
            </w:r>
            <w:r>
              <w:rPr>
                <w:rFonts w:asciiTheme="minorEastAsia" w:hAnsiTheme="minorEastAsia" w:eastAsiaTheme="minorEastAsia"/>
              </w:rPr>
              <w:t xml:space="preserve">GB DDR4 </w:t>
            </w:r>
            <w:r>
              <w:rPr>
                <w:rFonts w:hint="eastAsia" w:asciiTheme="minorEastAsia" w:hAnsiTheme="minorEastAsia" w:eastAsiaTheme="minorEastAsia"/>
                <w:lang w:val="en-US" w:eastAsia="zh-CN"/>
              </w:rPr>
              <w:t>3200</w:t>
            </w:r>
            <w:r>
              <w:rPr>
                <w:rFonts w:asciiTheme="minorEastAsia" w:hAnsiTheme="minorEastAsia" w:eastAsiaTheme="minorEastAsia"/>
              </w:rPr>
              <w:t>MHz 内存，5、硬盘：≥</w:t>
            </w:r>
            <w:r>
              <w:rPr>
                <w:rFonts w:hint="eastAsia" w:asciiTheme="minorEastAsia" w:hAnsiTheme="minorEastAsia" w:eastAsiaTheme="minorEastAsia"/>
              </w:rPr>
              <w:t>512</w:t>
            </w:r>
            <w:r>
              <w:rPr>
                <w:rFonts w:asciiTheme="minorEastAsia" w:hAnsiTheme="minorEastAsia" w:eastAsiaTheme="minorEastAsia"/>
              </w:rPr>
              <w:t>GB SSD，预留3.5英寸SATA硬盘仓位；</w:t>
            </w:r>
          </w:p>
          <w:p w14:paraId="7F96CFFB">
            <w:pPr>
              <w:spacing w:line="360" w:lineRule="auto"/>
              <w:rPr>
                <w:rFonts w:asciiTheme="minorEastAsia" w:hAnsiTheme="minorEastAsia" w:eastAsiaTheme="minorEastAsia"/>
              </w:rPr>
            </w:pPr>
            <w:r>
              <w:rPr>
                <w:rFonts w:asciiTheme="minorEastAsia" w:hAnsiTheme="minorEastAsia" w:eastAsiaTheme="minorEastAsia"/>
              </w:rPr>
              <w:t>6、</w:t>
            </w:r>
            <w:r>
              <w:rPr>
                <w:rFonts w:hint="eastAsia" w:cs="宋体" w:asciiTheme="minorEastAsia" w:hAnsiTheme="minorEastAsia" w:eastAsiaTheme="minorEastAsia"/>
              </w:rPr>
              <w:t>光驱：选配</w:t>
            </w:r>
          </w:p>
          <w:p w14:paraId="7A90A98B">
            <w:pPr>
              <w:spacing w:line="360" w:lineRule="auto"/>
              <w:rPr>
                <w:rFonts w:asciiTheme="minorEastAsia" w:hAnsiTheme="minorEastAsia" w:eastAsiaTheme="minorEastAsia"/>
              </w:rPr>
            </w:pPr>
            <w:r>
              <w:rPr>
                <w:rFonts w:asciiTheme="minorEastAsia" w:hAnsiTheme="minorEastAsia" w:eastAsiaTheme="minorEastAsia"/>
              </w:rPr>
              <w:t>7、显卡：≥2GB显存</w:t>
            </w:r>
            <w:r>
              <w:rPr>
                <w:rFonts w:hint="eastAsia" w:asciiTheme="minorEastAsia" w:hAnsiTheme="minorEastAsia" w:eastAsiaTheme="minorEastAsia"/>
              </w:rPr>
              <w:t>国产芯片</w:t>
            </w:r>
            <w:r>
              <w:rPr>
                <w:rFonts w:asciiTheme="minorEastAsia" w:hAnsiTheme="minorEastAsia" w:eastAsiaTheme="minorEastAsia"/>
              </w:rPr>
              <w:t>独立显卡</w:t>
            </w:r>
            <w:r>
              <w:rPr>
                <w:rFonts w:hint="eastAsia" w:asciiTheme="minorEastAsia" w:hAnsiTheme="minorEastAsia" w:eastAsiaTheme="minorEastAsia"/>
              </w:rPr>
              <w:t>，显卡≥1</w:t>
            </w:r>
            <w:r>
              <w:rPr>
                <w:rFonts w:asciiTheme="minorEastAsia" w:hAnsiTheme="minorEastAsia" w:eastAsiaTheme="minorEastAsia"/>
              </w:rPr>
              <w:t>000MHz</w:t>
            </w:r>
            <w:r>
              <w:rPr>
                <w:rFonts w:hint="eastAsia" w:asciiTheme="minorEastAsia" w:hAnsiTheme="minorEastAsia" w:eastAsiaTheme="minorEastAsia"/>
              </w:rPr>
              <w:t>核心频率、≥DirectX</w:t>
            </w:r>
            <w:r>
              <w:rPr>
                <w:rFonts w:asciiTheme="minorEastAsia" w:hAnsiTheme="minorEastAsia" w:eastAsiaTheme="minorEastAsia"/>
              </w:rPr>
              <w:t>11</w:t>
            </w:r>
            <w:r>
              <w:rPr>
                <w:rFonts w:hint="eastAsia" w:asciiTheme="minorEastAsia" w:hAnsiTheme="minorEastAsia" w:eastAsiaTheme="minorEastAsia"/>
              </w:rPr>
              <w:t>支持，V</w:t>
            </w:r>
            <w:r>
              <w:rPr>
                <w:rFonts w:asciiTheme="minorEastAsia" w:hAnsiTheme="minorEastAsia" w:eastAsiaTheme="minorEastAsia"/>
              </w:rPr>
              <w:t>GA+HDMI+DP</w:t>
            </w:r>
            <w:r>
              <w:rPr>
                <w:rFonts w:hint="eastAsia" w:asciiTheme="minorEastAsia" w:hAnsiTheme="minorEastAsia" w:eastAsiaTheme="minorEastAsia"/>
              </w:rPr>
              <w:t>视频输出接口</w:t>
            </w:r>
            <w:r>
              <w:rPr>
                <w:rFonts w:asciiTheme="minorEastAsia" w:hAnsiTheme="minorEastAsia" w:eastAsiaTheme="minorEastAsia"/>
              </w:rPr>
              <w:t>；</w:t>
            </w:r>
          </w:p>
          <w:p w14:paraId="6175858C">
            <w:pPr>
              <w:spacing w:line="360" w:lineRule="auto"/>
              <w:rPr>
                <w:rFonts w:asciiTheme="minorEastAsia" w:hAnsiTheme="minorEastAsia" w:eastAsiaTheme="minorEastAsia"/>
              </w:rPr>
            </w:pPr>
            <w:r>
              <w:rPr>
                <w:rFonts w:asciiTheme="minorEastAsia" w:hAnsiTheme="minorEastAsia" w:eastAsiaTheme="minorEastAsia"/>
              </w:rPr>
              <w:t>8、音频：集成5.1声道高清声卡，≥5个音频接口，具备硬件语音降噪技术，即使用普通外置麦克风也可实现有效消除背景噪音达到清晰语音通话效果；</w:t>
            </w:r>
          </w:p>
          <w:p w14:paraId="7A39E396">
            <w:pPr>
              <w:spacing w:line="360" w:lineRule="auto"/>
              <w:rPr>
                <w:rFonts w:asciiTheme="minorEastAsia" w:hAnsiTheme="minorEastAsia" w:eastAsiaTheme="minorEastAsia"/>
              </w:rPr>
            </w:pPr>
            <w:r>
              <w:rPr>
                <w:rFonts w:asciiTheme="minorEastAsia" w:hAnsiTheme="minorEastAsia" w:eastAsiaTheme="minorEastAsia"/>
              </w:rPr>
              <w:t>9、网卡：集成千兆网卡；</w:t>
            </w:r>
          </w:p>
          <w:p w14:paraId="26DF6A60">
            <w:pPr>
              <w:spacing w:line="360" w:lineRule="auto"/>
              <w:rPr>
                <w:rFonts w:asciiTheme="minorEastAsia" w:hAnsiTheme="minorEastAsia" w:eastAsiaTheme="minorEastAsia"/>
              </w:rPr>
            </w:pPr>
            <w:r>
              <w:rPr>
                <w:rFonts w:asciiTheme="minorEastAsia" w:hAnsiTheme="minorEastAsia" w:eastAsiaTheme="minorEastAsia"/>
              </w:rPr>
              <w:t>10、I/O扩展槽：≥4个PCIe标准插槽，其中是少1个PCIe4.0 x16插槽；</w:t>
            </w:r>
          </w:p>
          <w:p w14:paraId="532AE767">
            <w:pPr>
              <w:spacing w:line="360" w:lineRule="auto"/>
              <w:rPr>
                <w:rFonts w:asciiTheme="minorEastAsia" w:hAnsiTheme="minorEastAsia" w:eastAsiaTheme="minorEastAsia"/>
              </w:rPr>
            </w:pPr>
            <w:r>
              <w:rPr>
                <w:rFonts w:asciiTheme="minorEastAsia" w:hAnsiTheme="minorEastAsia" w:eastAsiaTheme="minorEastAsia"/>
              </w:rPr>
              <w:t>11、I/O扩展接口：≥9个USB3.2 Gen1接口（或≥11个USB接口），≥1个串口；</w:t>
            </w:r>
          </w:p>
          <w:p w14:paraId="1EA90512">
            <w:pPr>
              <w:spacing w:line="360" w:lineRule="auto"/>
              <w:rPr>
                <w:rFonts w:asciiTheme="minorEastAsia" w:hAnsiTheme="minorEastAsia" w:eastAsiaTheme="minorEastAsia"/>
              </w:rPr>
            </w:pPr>
            <w:r>
              <w:rPr>
                <w:rFonts w:asciiTheme="minorEastAsia" w:hAnsiTheme="minorEastAsia" w:eastAsiaTheme="minorEastAsia"/>
              </w:rPr>
              <w:t>12、键盘鼠标：USB接口防泼溅键盘、光电鼠标；</w:t>
            </w:r>
          </w:p>
          <w:p w14:paraId="7BBD246E">
            <w:pPr>
              <w:spacing w:line="360" w:lineRule="auto"/>
              <w:rPr>
                <w:rFonts w:asciiTheme="minorEastAsia" w:hAnsiTheme="minorEastAsia" w:eastAsiaTheme="minorEastAsia"/>
              </w:rPr>
            </w:pPr>
            <w:r>
              <w:rPr>
                <w:rFonts w:asciiTheme="minorEastAsia" w:hAnsiTheme="minorEastAsia" w:eastAsiaTheme="minorEastAsia"/>
              </w:rPr>
              <w:t>13、电源：≥200W电源，具备断电保护功能，通过充电模块、储电模块及转换模块，在突然断电情况下输出12V、5V、3.3V电力供应计算机主要部件完成正常关闭流程，降低计算机故障；</w:t>
            </w:r>
          </w:p>
          <w:p w14:paraId="25783058">
            <w:pPr>
              <w:spacing w:line="360" w:lineRule="auto"/>
              <w:rPr>
                <w:rFonts w:asciiTheme="minorEastAsia" w:hAnsiTheme="minorEastAsia" w:eastAsiaTheme="minorEastAsia"/>
              </w:rPr>
            </w:pPr>
            <w:r>
              <w:rPr>
                <w:rFonts w:asciiTheme="minorEastAsia" w:hAnsiTheme="minorEastAsia" w:eastAsiaTheme="minorEastAsia"/>
              </w:rPr>
              <w:t>14、BIOS：国产固件；</w:t>
            </w:r>
          </w:p>
          <w:p w14:paraId="6F63F3ED">
            <w:pPr>
              <w:spacing w:line="360" w:lineRule="auto"/>
              <w:rPr>
                <w:rFonts w:asciiTheme="minorEastAsia" w:hAnsiTheme="minorEastAsia" w:eastAsiaTheme="minorEastAsia"/>
              </w:rPr>
            </w:pPr>
            <w:r>
              <w:rPr>
                <w:rFonts w:asciiTheme="minorEastAsia" w:hAnsiTheme="minorEastAsia" w:eastAsiaTheme="minorEastAsia"/>
              </w:rPr>
              <w:t>15、机箱：立卧可转换的纤小型机箱，机箱体积≤1</w:t>
            </w:r>
            <w:r>
              <w:rPr>
                <w:rFonts w:hint="eastAsia" w:asciiTheme="minorEastAsia" w:hAnsiTheme="minorEastAsia" w:eastAsiaTheme="minorEastAsia"/>
                <w:lang w:val="en-US" w:eastAsia="zh-CN"/>
              </w:rPr>
              <w:t>0</w:t>
            </w:r>
            <w:r>
              <w:rPr>
                <w:rFonts w:asciiTheme="minorEastAsia" w:hAnsiTheme="minorEastAsia" w:eastAsiaTheme="minorEastAsia"/>
              </w:rPr>
              <w:t>L；</w:t>
            </w:r>
          </w:p>
          <w:p w14:paraId="2D850612">
            <w:pPr>
              <w:spacing w:line="360" w:lineRule="auto"/>
              <w:rPr>
                <w:rFonts w:asciiTheme="minorEastAsia" w:hAnsiTheme="minorEastAsia" w:eastAsiaTheme="minorEastAsia"/>
              </w:rPr>
            </w:pPr>
            <w:r>
              <w:rPr>
                <w:rFonts w:asciiTheme="minorEastAsia" w:hAnsiTheme="minorEastAsia" w:eastAsiaTheme="minorEastAsia"/>
              </w:rPr>
              <w:t>16、操作系统：预装国产统信桌面操作系统或麒麟桌面操作系统；</w:t>
            </w:r>
          </w:p>
          <w:p w14:paraId="230E0C37">
            <w:pPr>
              <w:spacing w:line="360" w:lineRule="auto"/>
              <w:rPr>
                <w:rFonts w:asciiTheme="minorEastAsia" w:hAnsiTheme="minorEastAsia" w:eastAsiaTheme="minorEastAsia"/>
              </w:rPr>
            </w:pPr>
            <w:r>
              <w:rPr>
                <w:rFonts w:asciiTheme="minorEastAsia" w:hAnsiTheme="minorEastAsia" w:eastAsiaTheme="minorEastAsia"/>
              </w:rPr>
              <w:t>17、</w:t>
            </w:r>
            <w:r>
              <w:rPr>
                <w:rFonts w:hint="eastAsia" w:cs="宋体" w:asciiTheme="minorEastAsia" w:hAnsiTheme="minorEastAsia" w:eastAsiaTheme="minorEastAsia"/>
              </w:rPr>
              <w:t>、显示器：≥27英寸IPS液晶显示器，分辨率≥1920x1080，90% DCI-P3高色域，</w:t>
            </w:r>
            <w:r>
              <w:rPr>
                <w:rFonts w:hint="eastAsia" w:asciiTheme="minorEastAsia" w:hAnsiTheme="minorEastAsia" w:eastAsiaTheme="minorEastAsia"/>
              </w:rPr>
              <w:t>刷新率≥</w:t>
            </w:r>
            <w:r>
              <w:rPr>
                <w:rFonts w:asciiTheme="minorEastAsia" w:hAnsiTheme="minorEastAsia" w:eastAsiaTheme="minorEastAsia"/>
              </w:rPr>
              <w:t>100H</w:t>
            </w:r>
            <w:r>
              <w:rPr>
                <w:rFonts w:hint="eastAsia" w:asciiTheme="minorEastAsia" w:hAnsiTheme="minorEastAsia" w:eastAsiaTheme="minorEastAsia"/>
              </w:rPr>
              <w:t>z，</w:t>
            </w:r>
            <w:r>
              <w:rPr>
                <w:rFonts w:asciiTheme="minorEastAsia" w:hAnsiTheme="minorEastAsia" w:eastAsiaTheme="minorEastAsia"/>
              </w:rPr>
              <w:t>VGA + HDMI+ DP</w:t>
            </w:r>
            <w:r>
              <w:rPr>
                <w:rFonts w:hint="eastAsia" w:cs="宋体" w:asciiTheme="minorEastAsia" w:hAnsiTheme="minorEastAsia" w:eastAsiaTheme="minorEastAsia"/>
              </w:rPr>
              <w:t>接口</w:t>
            </w:r>
            <w:r>
              <w:rPr>
                <w:rFonts w:hint="eastAsia" w:asciiTheme="minorEastAsia" w:hAnsiTheme="minorEastAsia" w:eastAsiaTheme="minorEastAsia"/>
              </w:rPr>
              <w:t>,响应时间≤4ms，</w:t>
            </w:r>
            <w:r>
              <w:rPr>
                <w:rFonts w:hint="eastAsia" w:cs="宋体" w:asciiTheme="minorEastAsia" w:hAnsiTheme="minorEastAsia" w:eastAsiaTheme="minorEastAsia"/>
              </w:rPr>
              <w:t>带原厂HDMI 线缆、VESA标准安装孔</w:t>
            </w:r>
            <w:r>
              <w:rPr>
                <w:rFonts w:asciiTheme="minorEastAsia" w:hAnsiTheme="minorEastAsia" w:eastAsiaTheme="minorEastAsia"/>
              </w:rPr>
              <w:t>；</w:t>
            </w:r>
          </w:p>
          <w:p w14:paraId="646A74B2">
            <w:pPr>
              <w:spacing w:line="360" w:lineRule="auto"/>
              <w:rPr>
                <w:rFonts w:asciiTheme="minorEastAsia" w:hAnsiTheme="minorEastAsia" w:eastAsiaTheme="minorEastAsia"/>
              </w:rPr>
            </w:pPr>
            <w:r>
              <w:rPr>
                <w:rFonts w:asciiTheme="minorEastAsia" w:hAnsiTheme="minorEastAsia" w:eastAsiaTheme="minorEastAsia"/>
              </w:rPr>
              <w:t>18、一键恢复：独立操作系统之外的基于BIOS层系统备份与恢复功能，支持多种介质备份与恢复（本地硬盘、U盘或移动硬盘等），支持多种方式部署（U盘部署、PXE部署和脚本部署等）、支持多种操作系统备份与恢复 KyLin或UOS等）；</w:t>
            </w:r>
          </w:p>
          <w:p w14:paraId="4110F0AA">
            <w:pPr>
              <w:spacing w:line="360" w:lineRule="auto"/>
              <w:rPr>
                <w:rFonts w:asciiTheme="minorEastAsia" w:hAnsiTheme="minorEastAsia" w:eastAsiaTheme="minorEastAsia"/>
              </w:rPr>
            </w:pPr>
            <w:r>
              <w:rPr>
                <w:rFonts w:asciiTheme="minorEastAsia" w:hAnsiTheme="minorEastAsia" w:eastAsiaTheme="minorEastAsia"/>
              </w:rPr>
              <w:t>19、保修服务：三年第二工作日上门免费保修服务。</w:t>
            </w:r>
          </w:p>
        </w:tc>
        <w:tc>
          <w:tcPr>
            <w:tcW w:w="690" w:type="dxa"/>
            <w:tcBorders>
              <w:top w:val="single" w:color="auto" w:sz="4" w:space="0"/>
              <w:left w:val="single" w:color="auto" w:sz="4" w:space="0"/>
              <w:bottom w:val="single" w:color="auto" w:sz="4" w:space="0"/>
              <w:right w:val="single" w:color="auto" w:sz="4" w:space="0"/>
            </w:tcBorders>
            <w:vAlign w:val="center"/>
          </w:tcPr>
          <w:p w14:paraId="2AF39A3F">
            <w:pPr>
              <w:spacing w:line="360" w:lineRule="auto"/>
              <w:rPr>
                <w:rFonts w:asciiTheme="minorEastAsia" w:hAnsiTheme="minorEastAsia" w:eastAsiaTheme="minorEastAsia"/>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08D57D05">
            <w:pPr>
              <w:spacing w:line="360" w:lineRule="auto"/>
              <w:rPr>
                <w:rFonts w:asciiTheme="minorEastAsia" w:hAnsiTheme="minorEastAsia" w:eastAsiaTheme="minorEastAsia"/>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7419CCE2">
            <w:pPr>
              <w:spacing w:line="360" w:lineRule="auto"/>
              <w:rPr>
                <w:rFonts w:asciiTheme="minorEastAsia" w:hAnsiTheme="minorEastAsia" w:eastAsiaTheme="minorEastAsia"/>
              </w:rPr>
            </w:pPr>
          </w:p>
        </w:tc>
        <w:tc>
          <w:tcPr>
            <w:tcW w:w="1293" w:type="dxa"/>
            <w:tcBorders>
              <w:top w:val="single" w:color="auto" w:sz="4" w:space="0"/>
              <w:left w:val="single" w:color="auto" w:sz="4" w:space="0"/>
              <w:bottom w:val="single" w:color="auto" w:sz="4" w:space="0"/>
              <w:right w:val="single" w:color="auto" w:sz="4" w:space="0"/>
            </w:tcBorders>
            <w:vAlign w:val="center"/>
          </w:tcPr>
          <w:p w14:paraId="5F8D703E">
            <w:pPr>
              <w:spacing w:line="360" w:lineRule="auto"/>
              <w:rPr>
                <w:rFonts w:asciiTheme="minorEastAsia" w:hAnsiTheme="minorEastAsia" w:eastAsiaTheme="minorEastAsia"/>
              </w:rPr>
            </w:pPr>
          </w:p>
        </w:tc>
        <w:tc>
          <w:tcPr>
            <w:tcW w:w="885" w:type="dxa"/>
            <w:tcBorders>
              <w:top w:val="single" w:color="auto" w:sz="4" w:space="0"/>
              <w:left w:val="single" w:color="auto" w:sz="4" w:space="0"/>
              <w:bottom w:val="single" w:color="auto" w:sz="4" w:space="0"/>
              <w:right w:val="single" w:color="auto" w:sz="4" w:space="0"/>
            </w:tcBorders>
          </w:tcPr>
          <w:p w14:paraId="390A0263">
            <w:pPr>
              <w:spacing w:line="360" w:lineRule="auto"/>
              <w:rPr>
                <w:rFonts w:asciiTheme="minorEastAsia" w:hAnsiTheme="minorEastAsia" w:eastAsiaTheme="minorEastAsia"/>
              </w:rPr>
            </w:pPr>
          </w:p>
        </w:tc>
      </w:tr>
      <w:tr w14:paraId="576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9E8D154">
            <w:pPr>
              <w:spacing w:line="360" w:lineRule="auto"/>
              <w:rPr>
                <w:rFonts w:asciiTheme="minorEastAsia" w:hAnsiTheme="minorEastAsia" w:eastAsiaTheme="minorEastAsia"/>
              </w:rPr>
            </w:pPr>
            <w:r>
              <w:rPr>
                <w:rFonts w:hint="eastAsia" w:asciiTheme="minorEastAsia" w:hAnsiTheme="minorEastAsia" w:eastAsiaTheme="minorEastAsia"/>
                <w:kern w:val="0"/>
              </w:rPr>
              <w:t>3</w:t>
            </w:r>
          </w:p>
        </w:tc>
        <w:tc>
          <w:tcPr>
            <w:tcW w:w="1241" w:type="dxa"/>
            <w:tcBorders>
              <w:top w:val="single" w:color="auto" w:sz="4" w:space="0"/>
              <w:left w:val="single" w:color="auto" w:sz="4" w:space="0"/>
              <w:bottom w:val="single" w:color="auto" w:sz="4" w:space="0"/>
              <w:right w:val="single" w:color="auto" w:sz="4" w:space="0"/>
            </w:tcBorders>
            <w:vAlign w:val="center"/>
          </w:tcPr>
          <w:p w14:paraId="6848BD34">
            <w:pPr>
              <w:spacing w:line="360" w:lineRule="auto"/>
              <w:rPr>
                <w:rFonts w:asciiTheme="minorEastAsia" w:hAnsiTheme="minorEastAsia" w:eastAsiaTheme="minorEastAsia"/>
              </w:rPr>
            </w:pPr>
            <w:r>
              <w:rPr>
                <w:rFonts w:hint="eastAsia" w:asciiTheme="minorEastAsia" w:hAnsiTheme="minorEastAsia" w:eastAsiaTheme="minorEastAsia"/>
                <w:kern w:val="0"/>
              </w:rPr>
              <w:t>云桌面管理软件</w:t>
            </w:r>
          </w:p>
        </w:tc>
        <w:tc>
          <w:tcPr>
            <w:tcW w:w="4349" w:type="dxa"/>
            <w:tcBorders>
              <w:top w:val="single" w:color="auto" w:sz="4" w:space="0"/>
              <w:left w:val="single" w:color="auto" w:sz="4" w:space="0"/>
              <w:bottom w:val="single" w:color="auto" w:sz="4" w:space="0"/>
              <w:right w:val="single" w:color="auto" w:sz="4" w:space="0"/>
            </w:tcBorders>
          </w:tcPr>
          <w:p w14:paraId="3CDA8A5D">
            <w:pPr>
              <w:spacing w:line="360" w:lineRule="auto"/>
              <w:rPr>
                <w:rFonts w:asciiTheme="minorEastAsia" w:hAnsiTheme="minorEastAsia" w:eastAsiaTheme="minorEastAsia"/>
              </w:rPr>
            </w:pPr>
            <w:r>
              <w:rPr>
                <w:rFonts w:hint="eastAsia" w:asciiTheme="minorEastAsia" w:hAnsiTheme="minorEastAsia" w:eastAsiaTheme="minorEastAsia"/>
              </w:rPr>
              <w:t>★1.为便于管理者使用云桌面系统为C/S、B/S两种架构。服务器端镜像提供映射模式，可以把镜像在服务器端直接映射成系统盘符操作。保障电子考试，在云服务器端可以设置客户机禁止共享。</w:t>
            </w:r>
            <w:bookmarkStart w:id="0" w:name="OLE_LINK2"/>
            <w:bookmarkStart w:id="1" w:name="OLE_LINK1"/>
            <w:r>
              <w:rPr>
                <w:rFonts w:hint="eastAsia" w:asciiTheme="minorEastAsia" w:hAnsiTheme="minorEastAsia" w:eastAsiaTheme="minorEastAsia"/>
              </w:rPr>
              <w:t>提供生产厂家出具的、相应的功能证明材料（包括但不限于测试报告、官网和功能截图等）</w:t>
            </w:r>
          </w:p>
          <w:bookmarkEnd w:id="0"/>
          <w:bookmarkEnd w:id="1"/>
          <w:p w14:paraId="0D76AE1E">
            <w:pPr>
              <w:spacing w:line="360" w:lineRule="auto"/>
              <w:rPr>
                <w:rFonts w:asciiTheme="minorEastAsia" w:hAnsiTheme="minorEastAsia" w:eastAsiaTheme="minorEastAsia"/>
              </w:rPr>
            </w:pPr>
            <w:r>
              <w:rPr>
                <w:rFonts w:hint="eastAsia" w:asciiTheme="minorEastAsia" w:hAnsiTheme="minorEastAsia" w:eastAsiaTheme="minorEastAsia"/>
              </w:rPr>
              <w:t>★2.采用多镜像多节点缓存架构，每个镜像下支持最少15个快照更新节点，当教学环境变化需要安装软件时，支持在镜像中做父子节点或者兄弟节点两种模式，并通过树状目录结构展示各节点间关系。可以把同一个镜像下的不同节点同时加入启动菜单。提供生产厂家出具的、相应的功能证明材料（包括但不限于测试报告、官网和功能截图等）</w:t>
            </w:r>
          </w:p>
          <w:p w14:paraId="182FF823">
            <w:pPr>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WEB管理：具备支持创建任意多个管理员帐号，并可自定义管理权限，实现机房多人分级安全管理功能；通过WEB管理页面可以实现所有的管理操作，支持移动终端对机房的管理，实现使用环境的实时切换，系统开机及关机。</w:t>
            </w:r>
          </w:p>
          <w:p w14:paraId="6CE0107B">
            <w:pPr>
              <w:spacing w:line="360" w:lineRule="auto"/>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为便于管理员对机房的管理，具有设置学生机启动显示菜单隐藏菜单条目的功能，对学生机可以设置多菜单条目启动，设置完成后，对不希望展示给学生的启动菜单进行隐藏勾选，勾选过的菜单在学生机启动时不显示，其余未勾选菜单正常显示。</w:t>
            </w:r>
          </w:p>
          <w:p w14:paraId="5F7DEDE9">
            <w:pPr>
              <w:spacing w:line="360" w:lineRule="auto"/>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采用PBoot协议，在不修改交换机配置的情况下，学生机可以无条件跨网关，支持外部交换机提供DHCP、固定IP、自动提供三种方式，为保证网络数据可查，跨网段不能采用在服务器或其他机器安装代理软件的方式。</w:t>
            </w:r>
          </w:p>
          <w:p w14:paraId="4B094E91">
            <w:pPr>
              <w:spacing w:line="360" w:lineRule="auto"/>
              <w:rPr>
                <w:rFonts w:asciiTheme="minorEastAsia" w:hAnsiTheme="minorEastAsia" w:eastAsiaTheme="minorEastAsia"/>
              </w:rPr>
            </w:pPr>
            <w:r>
              <w:rPr>
                <w:rFonts w:hint="eastAsia" w:asciiTheme="minorEastAsia" w:hAnsiTheme="minorEastAsia" w:eastAsiaTheme="minorEastAsia"/>
              </w:rPr>
              <w:t>★6.学生机全部盘符均采用还原模式，对于管理员指定的文件和注册表键值可以直接同步保存在云服务器上，管理者可在服务器上浏览并修改这些文件（非远程桌面修改模式），修改完毕的文件可以直接自动回传到学生机上，满足各类软件的需求。提供生产厂家出具的、相应的功能证明材料（包括但不限于测试报告、官网和功能截图等）</w:t>
            </w:r>
          </w:p>
          <w:p w14:paraId="1350173C">
            <w:pPr>
              <w:spacing w:line="360" w:lineRule="auto"/>
              <w:rPr>
                <w:rFonts w:asciiTheme="minorEastAsia" w:hAnsiTheme="minorEastAsia" w:eastAsiaTheme="minorEastAsia"/>
              </w:rPr>
            </w:pPr>
            <w:r>
              <w:rPr>
                <w:rFonts w:hint="eastAsia" w:asciiTheme="minorEastAsia" w:hAnsiTheme="minorEastAsia" w:eastAsiaTheme="minorEastAsia"/>
              </w:rPr>
              <w:t>7.单一台服务器可以支持1000台客户机的同时启动。客户机系统启动后，不占用服务器资源，运行各类软件全部使用客户机本地CPU、内存、显卡资源，在不使用GPU卡的情况下必须多机流畅运行CATIA、UG、PRO-E等三维设计软件。</w:t>
            </w:r>
          </w:p>
          <w:p w14:paraId="440D37D1">
            <w:pPr>
              <w:spacing w:line="360" w:lineRule="auto"/>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云终端开机后可以提供多种桌面应用环境给用户选择，也可以由管理员在服务器端指定教学桌面环境给特定的云终端；云终端内置与服务端管理平台配套的受控组件，管理平台可向任意云终端发送远程命令，包括自动时间校对、文件分发、远程开关机等，并能自定义远程控制命令。</w:t>
            </w:r>
          </w:p>
          <w:p w14:paraId="189EF27C">
            <w:pPr>
              <w:spacing w:line="360" w:lineRule="auto"/>
              <w:rPr>
                <w:rFonts w:asciiTheme="minorEastAsia" w:hAnsiTheme="minorEastAsia" w:eastAsiaTheme="minorEastAsia"/>
              </w:rPr>
            </w:pPr>
            <w:r>
              <w:rPr>
                <w:rFonts w:hint="eastAsia" w:asciiTheme="minorEastAsia" w:hAnsiTheme="minorEastAsia" w:eastAsiaTheme="minorEastAsia"/>
              </w:rPr>
              <w:t>9.具备多种还原模式，可以设定按日、按周、按月还原，也可以按镜像设置还原方式。</w:t>
            </w:r>
          </w:p>
          <w:p w14:paraId="179A3DBD">
            <w:pPr>
              <w:spacing w:line="360" w:lineRule="auto"/>
              <w:rPr>
                <w:rFonts w:asciiTheme="minorEastAsia" w:hAnsiTheme="minorEastAsia" w:eastAsiaTheme="minorEastAsia"/>
              </w:rPr>
            </w:pPr>
            <w:r>
              <w:rPr>
                <w:rFonts w:hint="eastAsia" w:asciiTheme="minorEastAsia" w:hAnsiTheme="minorEastAsia" w:eastAsiaTheme="minorEastAsia"/>
              </w:rPr>
              <w:t>10．提供高效客户端设置功能：系统具备客户端电脑群组管理功能，可以将不同的客户端电脑划分成不同的群组进行管理，以便和各个部门一一对应。系统管理员还可以统一设置客户端电脑的机器名、IP地址、所需要启动的镜像等参数。</w:t>
            </w:r>
          </w:p>
          <w:p w14:paraId="2DE09333">
            <w:pPr>
              <w:spacing w:line="360" w:lineRule="auto"/>
              <w:rPr>
                <w:rFonts w:asciiTheme="minorEastAsia" w:hAnsiTheme="minorEastAsia" w:eastAsiaTheme="minorEastAsia"/>
              </w:rPr>
            </w:pPr>
            <w:r>
              <w:rPr>
                <w:rFonts w:hint="eastAsia" w:asciiTheme="minorEastAsia" w:hAnsiTheme="minorEastAsia" w:eastAsiaTheme="minorEastAsia"/>
              </w:rPr>
              <w:t>11．为管理方便起见，系统管理员可以在软件中远程监看客户端电脑的屏幕并进行远程控制；系统管理员远程控制客户端电脑时，必须具备直接控制和授权控制两种方式。在授权控制时，远程控制必须得到客户端电脑使用者的许可。</w:t>
            </w:r>
          </w:p>
          <w:p w14:paraId="590B3577">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．管理端具有网络拓扑模块，可以按照实际网络情况，把终端分配到不同的交换机下以减少交换机之间不必要的数据交换，从而提升离线速度，降低交换机的压力。</w:t>
            </w:r>
          </w:p>
          <w:p w14:paraId="4809612B">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．为保证系统稳定性具有CPU、硬盘温度监测报警功能，具有资产盘点检测报警功能，报警时可以给预先设定的手机号发短信。提供生产厂家出具的、相应的功能证明材料;</w:t>
            </w:r>
          </w:p>
          <w:p w14:paraId="43962695">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．支持自动增量快照维护，可以在服务器端指定安装的应用程序和维护时间，客户机在该时间会自动启动并安装相关程序，安装完毕后，客户机在还原启动下，新装软件仍旧存在。</w:t>
            </w:r>
          </w:p>
          <w:p w14:paraId="7EAAD8A0">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具备手动配置资产盘点表的功能，可以为用户资产添加终端类型、品牌、质保期限等相关数据，也可以为每台电脑添加图片数据并展示出来，展示硬件资产可以根据终端类型自定义分类展示，展示方式分为列表展示和图标展示两种。</w:t>
            </w:r>
          </w:p>
          <w:p w14:paraId="3C0C7F96">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w:t>
            </w:r>
            <w:r>
              <w:rPr>
                <w:rFonts w:hint="eastAsia" w:asciiTheme="minorEastAsia" w:hAnsiTheme="minorEastAsia" w:eastAsiaTheme="minorEastAsia"/>
              </w:rPr>
              <w:t>支持故障信息收集汇总功能，管理员在管理端可选择相应的故障信息导出数据，做好日常维护信息的登记。提供生产厂家出具的、相应的功能证明材料（包括但不限于测试报告、官网和功能截图等）</w:t>
            </w:r>
          </w:p>
          <w:p w14:paraId="33E057C2">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7.</w:t>
            </w:r>
            <w:r>
              <w:rPr>
                <w:rFonts w:hint="eastAsia" w:asciiTheme="minorEastAsia" w:hAnsiTheme="minorEastAsia" w:eastAsiaTheme="minorEastAsia"/>
              </w:rPr>
              <w:t>支持故障报修功能，用户可自主申报故障报修，选择故障类型，故障处理等级并可备注；管理员可以直接查看故障申报电脑，故障事件和备注进行处理。（提供功能性符合证明材料）</w:t>
            </w:r>
          </w:p>
        </w:tc>
        <w:tc>
          <w:tcPr>
            <w:tcW w:w="690" w:type="dxa"/>
            <w:tcBorders>
              <w:top w:val="single" w:color="auto" w:sz="4" w:space="0"/>
              <w:left w:val="single" w:color="auto" w:sz="4" w:space="0"/>
              <w:bottom w:val="single" w:color="auto" w:sz="4" w:space="0"/>
              <w:right w:val="single" w:color="auto" w:sz="4" w:space="0"/>
            </w:tcBorders>
            <w:vAlign w:val="center"/>
          </w:tcPr>
          <w:p w14:paraId="7B79EC19">
            <w:pPr>
              <w:spacing w:line="360" w:lineRule="auto"/>
              <w:rPr>
                <w:rFonts w:asciiTheme="minorEastAsia" w:hAnsiTheme="minorEastAsia" w:eastAsiaTheme="minorEastAsia"/>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4B07936C">
            <w:pPr>
              <w:spacing w:line="360" w:lineRule="auto"/>
              <w:rPr>
                <w:rFonts w:asciiTheme="minorEastAsia" w:hAnsiTheme="minorEastAsia" w:eastAsiaTheme="minorEastAsia"/>
              </w:rPr>
            </w:pPr>
            <w:r>
              <w:rPr>
                <w:rFonts w:hint="eastAsia" w:asciiTheme="minorEastAsia" w:hAnsiTheme="minorEastAsia" w:eastAsiaTheme="minorEastAsia"/>
                <w:kern w:val="0"/>
              </w:rPr>
              <w:t>124</w:t>
            </w:r>
          </w:p>
        </w:tc>
        <w:tc>
          <w:tcPr>
            <w:tcW w:w="961" w:type="dxa"/>
            <w:tcBorders>
              <w:top w:val="single" w:color="auto" w:sz="4" w:space="0"/>
              <w:left w:val="single" w:color="auto" w:sz="4" w:space="0"/>
              <w:bottom w:val="single" w:color="auto" w:sz="4" w:space="0"/>
              <w:right w:val="single" w:color="auto" w:sz="4" w:space="0"/>
            </w:tcBorders>
            <w:vAlign w:val="center"/>
          </w:tcPr>
          <w:p w14:paraId="3D392E41">
            <w:pPr>
              <w:spacing w:line="360" w:lineRule="auto"/>
              <w:rPr>
                <w:rFonts w:asciiTheme="minorEastAsia" w:hAnsiTheme="minorEastAsia" w:eastAsiaTheme="minorEastAsia"/>
              </w:rPr>
            </w:pPr>
          </w:p>
        </w:tc>
        <w:tc>
          <w:tcPr>
            <w:tcW w:w="1293" w:type="dxa"/>
            <w:tcBorders>
              <w:top w:val="single" w:color="auto" w:sz="4" w:space="0"/>
              <w:left w:val="single" w:color="auto" w:sz="4" w:space="0"/>
              <w:bottom w:val="single" w:color="auto" w:sz="4" w:space="0"/>
              <w:right w:val="single" w:color="auto" w:sz="4" w:space="0"/>
            </w:tcBorders>
            <w:vAlign w:val="center"/>
          </w:tcPr>
          <w:p w14:paraId="7EC9A63A">
            <w:pPr>
              <w:spacing w:line="360" w:lineRule="auto"/>
              <w:rPr>
                <w:rFonts w:asciiTheme="minorEastAsia" w:hAnsiTheme="minorEastAsia" w:eastAsiaTheme="minorEastAsia"/>
              </w:rPr>
            </w:pPr>
          </w:p>
        </w:tc>
        <w:tc>
          <w:tcPr>
            <w:tcW w:w="885" w:type="dxa"/>
            <w:tcBorders>
              <w:top w:val="single" w:color="auto" w:sz="4" w:space="0"/>
              <w:left w:val="single" w:color="auto" w:sz="4" w:space="0"/>
              <w:bottom w:val="single" w:color="auto" w:sz="4" w:space="0"/>
              <w:right w:val="single" w:color="auto" w:sz="4" w:space="0"/>
            </w:tcBorders>
          </w:tcPr>
          <w:p w14:paraId="5F85B3F1">
            <w:pPr>
              <w:spacing w:line="360" w:lineRule="auto"/>
              <w:rPr>
                <w:rFonts w:asciiTheme="minorEastAsia" w:hAnsiTheme="minorEastAsia" w:eastAsiaTheme="minorEastAsia"/>
              </w:rPr>
            </w:pPr>
          </w:p>
        </w:tc>
      </w:tr>
      <w:tr w14:paraId="4E9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A419D0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1241" w:type="dxa"/>
            <w:tcBorders>
              <w:top w:val="single" w:color="auto" w:sz="4" w:space="0"/>
              <w:left w:val="single" w:color="auto" w:sz="4" w:space="0"/>
              <w:bottom w:val="single" w:color="auto" w:sz="4" w:space="0"/>
              <w:right w:val="single" w:color="auto" w:sz="4" w:space="0"/>
            </w:tcBorders>
            <w:vAlign w:val="center"/>
          </w:tcPr>
          <w:p w14:paraId="3222A8C6">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多媒体教学软件</w:t>
            </w:r>
          </w:p>
        </w:tc>
        <w:tc>
          <w:tcPr>
            <w:tcW w:w="4349" w:type="dxa"/>
            <w:tcBorders>
              <w:top w:val="single" w:color="auto" w:sz="4" w:space="0"/>
              <w:left w:val="single" w:color="auto" w:sz="4" w:space="0"/>
              <w:bottom w:val="single" w:color="auto" w:sz="4" w:space="0"/>
              <w:right w:val="single" w:color="auto" w:sz="4" w:space="0"/>
            </w:tcBorders>
          </w:tcPr>
          <w:p w14:paraId="7BDF0C44">
            <w:pPr>
              <w:spacing w:line="360" w:lineRule="auto"/>
              <w:rPr>
                <w:rFonts w:asciiTheme="minorEastAsia" w:hAnsiTheme="minorEastAsia" w:eastAsiaTheme="minorEastAsia"/>
              </w:rPr>
            </w:pPr>
            <w:r>
              <w:rPr>
                <w:rFonts w:hint="eastAsia" w:asciiTheme="minorEastAsia" w:hAnsiTheme="minorEastAsia" w:eastAsiaTheme="minorEastAsia"/>
              </w:rPr>
              <w:t>1、一个版本同时兼容银河麒麟、统信、中科方德、Loongnix等国产桌面操作系统，支持桌面操作系统的混合使用，使用时，教师端可以是任意操作系统，学生端也可以是任意操作系统。</w:t>
            </w:r>
          </w:p>
          <w:p w14:paraId="29F553A9">
            <w:pPr>
              <w:spacing w:line="360" w:lineRule="auto"/>
              <w:rPr>
                <w:rFonts w:asciiTheme="minorEastAsia" w:hAnsiTheme="minorEastAsia" w:eastAsiaTheme="minorEastAsia"/>
              </w:rPr>
            </w:pPr>
            <w:r>
              <w:rPr>
                <w:rFonts w:hint="eastAsia" w:asciiTheme="minorEastAsia" w:hAnsiTheme="minorEastAsia" w:eastAsiaTheme="minorEastAsia"/>
              </w:rPr>
              <w:t>2、支持</w:t>
            </w:r>
            <w:r>
              <w:rPr>
                <w:rFonts w:asciiTheme="minorEastAsia" w:hAnsiTheme="minorEastAsia" w:eastAsiaTheme="minorEastAsia"/>
              </w:rPr>
              <w:t>屏幕广播：</w:t>
            </w:r>
            <w:r>
              <w:rPr>
                <w:rFonts w:hint="eastAsia" w:asciiTheme="minorEastAsia" w:hAnsiTheme="minorEastAsia" w:eastAsiaTheme="minorEastAsia"/>
              </w:rPr>
              <w:t>支持</w:t>
            </w:r>
            <w:r>
              <w:rPr>
                <w:rFonts w:asciiTheme="minorEastAsia" w:hAnsiTheme="minorEastAsia" w:eastAsiaTheme="minorEastAsia"/>
              </w:rPr>
              <w:t>将教师</w:t>
            </w:r>
            <w:r>
              <w:rPr>
                <w:rFonts w:hint="eastAsia" w:asciiTheme="minorEastAsia" w:hAnsiTheme="minorEastAsia" w:eastAsiaTheme="minorEastAsia"/>
              </w:rPr>
              <w:t>机的</w:t>
            </w:r>
            <w:r>
              <w:rPr>
                <w:rFonts w:asciiTheme="minorEastAsia" w:hAnsiTheme="minorEastAsia" w:eastAsiaTheme="minorEastAsia"/>
              </w:rPr>
              <w:t>屏幕</w:t>
            </w:r>
            <w:r>
              <w:rPr>
                <w:rFonts w:hint="eastAsia" w:asciiTheme="minorEastAsia" w:hAnsiTheme="minorEastAsia" w:eastAsiaTheme="minorEastAsia"/>
              </w:rPr>
              <w:t>和声音</w:t>
            </w:r>
            <w:r>
              <w:rPr>
                <w:rFonts w:asciiTheme="minorEastAsia" w:hAnsiTheme="minorEastAsia" w:eastAsiaTheme="minorEastAsia"/>
              </w:rPr>
              <w:t>广播给单一、部分或全体学生</w:t>
            </w:r>
            <w:r>
              <w:rPr>
                <w:rFonts w:hint="eastAsia" w:asciiTheme="minorEastAsia" w:hAnsiTheme="minorEastAsia" w:eastAsiaTheme="minorEastAsia"/>
              </w:rPr>
              <w:t>机，支持</w:t>
            </w:r>
            <w:r>
              <w:rPr>
                <w:rFonts w:asciiTheme="minorEastAsia" w:hAnsiTheme="minorEastAsia" w:eastAsiaTheme="minorEastAsia"/>
              </w:rPr>
              <w:t>全屏或窗口方式</w:t>
            </w:r>
            <w:r>
              <w:rPr>
                <w:rFonts w:hint="eastAsia" w:asciiTheme="minorEastAsia" w:hAnsiTheme="minorEastAsia" w:eastAsiaTheme="minorEastAsia"/>
              </w:rPr>
              <w:t>。屏幕广播过程中，支持教师选定一台学生机来远程控制教师机，代替教师来完成相关教学功能的操作。支持4K画质的屏幕广播。支持</w:t>
            </w:r>
            <w:r>
              <w:rPr>
                <w:rFonts w:asciiTheme="minorEastAsia" w:hAnsiTheme="minorEastAsia" w:eastAsiaTheme="minorEastAsia"/>
              </w:rPr>
              <w:t>屏幕笔</w:t>
            </w:r>
            <w:r>
              <w:rPr>
                <w:rFonts w:hint="eastAsia" w:asciiTheme="minorEastAsia" w:hAnsiTheme="minorEastAsia" w:eastAsiaTheme="minorEastAsia"/>
              </w:rPr>
              <w:t>进行批注，插入文本、线条和图形。</w:t>
            </w:r>
          </w:p>
          <w:p w14:paraId="2C299D0B">
            <w:pPr>
              <w:spacing w:line="360" w:lineRule="auto"/>
              <w:rPr>
                <w:rFonts w:asciiTheme="minorEastAsia" w:hAnsiTheme="minorEastAsia" w:eastAsiaTheme="minorEastAsia"/>
              </w:rPr>
            </w:pPr>
            <w:r>
              <w:rPr>
                <w:rFonts w:hint="eastAsia" w:asciiTheme="minorEastAsia" w:hAnsiTheme="minorEastAsia" w:eastAsiaTheme="minorEastAsia"/>
              </w:rPr>
              <w:t>3、支持</w:t>
            </w:r>
            <w:r>
              <w:rPr>
                <w:rFonts w:asciiTheme="minorEastAsia" w:hAnsiTheme="minorEastAsia" w:eastAsiaTheme="minorEastAsia"/>
              </w:rPr>
              <w:t>学生演示：</w:t>
            </w:r>
            <w:r>
              <w:rPr>
                <w:rFonts w:hint="eastAsia" w:asciiTheme="minorEastAsia" w:hAnsiTheme="minorEastAsia" w:eastAsiaTheme="minorEastAsia"/>
              </w:rPr>
              <w:t>支持</w:t>
            </w:r>
            <w:r>
              <w:rPr>
                <w:rFonts w:asciiTheme="minorEastAsia" w:hAnsiTheme="minorEastAsia" w:eastAsiaTheme="minorEastAsia"/>
              </w:rPr>
              <w:t>教师选定</w:t>
            </w:r>
            <w:r>
              <w:rPr>
                <w:rFonts w:hint="eastAsia" w:asciiTheme="minorEastAsia" w:hAnsiTheme="minorEastAsia" w:eastAsiaTheme="minorEastAsia"/>
              </w:rPr>
              <w:t>一台学生机作为示范进行演示。</w:t>
            </w:r>
          </w:p>
          <w:p w14:paraId="478352AB">
            <w:pPr>
              <w:spacing w:line="360" w:lineRule="auto"/>
              <w:rPr>
                <w:rFonts w:asciiTheme="minorEastAsia" w:hAnsiTheme="minorEastAsia" w:eastAsiaTheme="minorEastAsia"/>
              </w:rPr>
            </w:pPr>
            <w:r>
              <w:rPr>
                <w:rFonts w:hint="eastAsia" w:asciiTheme="minorEastAsia" w:hAnsiTheme="minorEastAsia" w:eastAsiaTheme="minorEastAsia"/>
              </w:rPr>
              <w:t>4、支持</w:t>
            </w:r>
            <w:r>
              <w:rPr>
                <w:rFonts w:asciiTheme="minorEastAsia" w:hAnsiTheme="minorEastAsia" w:eastAsiaTheme="minorEastAsia"/>
              </w:rPr>
              <w:t>网络影院实现教师</w:t>
            </w:r>
            <w:r>
              <w:rPr>
                <w:rFonts w:hint="eastAsia" w:asciiTheme="minorEastAsia" w:hAnsiTheme="minorEastAsia" w:eastAsiaTheme="minorEastAsia"/>
              </w:rPr>
              <w:t>机</w:t>
            </w:r>
            <w:r>
              <w:rPr>
                <w:rFonts w:asciiTheme="minorEastAsia" w:hAnsiTheme="minorEastAsia" w:eastAsiaTheme="minorEastAsia"/>
              </w:rPr>
              <w:t>播放的视频同步</w:t>
            </w:r>
            <w:r>
              <w:rPr>
                <w:rFonts w:hint="eastAsia" w:asciiTheme="minorEastAsia" w:hAnsiTheme="minorEastAsia" w:eastAsiaTheme="minorEastAsia"/>
              </w:rPr>
              <w:t>无延时</w:t>
            </w:r>
            <w:r>
              <w:rPr>
                <w:rFonts w:asciiTheme="minorEastAsia" w:hAnsiTheme="minorEastAsia" w:eastAsiaTheme="minorEastAsia"/>
              </w:rPr>
              <w:t>广播到学生</w:t>
            </w:r>
            <w:r>
              <w:rPr>
                <w:rFonts w:hint="eastAsia" w:asciiTheme="minorEastAsia" w:hAnsiTheme="minorEastAsia" w:eastAsiaTheme="minorEastAsia"/>
              </w:rPr>
              <w:t>机，</w:t>
            </w:r>
            <w:r>
              <w:rPr>
                <w:rFonts w:asciiTheme="minorEastAsia" w:hAnsiTheme="minorEastAsia" w:eastAsiaTheme="minorEastAsia"/>
              </w:rPr>
              <w:t>支持720p、1080p</w:t>
            </w:r>
            <w:r>
              <w:rPr>
                <w:rFonts w:hint="eastAsia" w:asciiTheme="minorEastAsia" w:hAnsiTheme="minorEastAsia" w:eastAsiaTheme="minorEastAsia"/>
              </w:rPr>
              <w:t>、4K</w:t>
            </w:r>
            <w:r>
              <w:rPr>
                <w:rFonts w:asciiTheme="minorEastAsia" w:hAnsiTheme="minorEastAsia" w:eastAsiaTheme="minorEastAsia"/>
              </w:rPr>
              <w:t>高清视频。</w:t>
            </w:r>
          </w:p>
          <w:p w14:paraId="5B1CF0B6">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支持多种文件交互功能，包含文件分发、文件提交、文件收集、文件共享等功能：支持对正在发送的文件进行暂停、撤销、断线续传，支持对已发送的文件进行删除和清空学生端文件夹。支持预定义多个文件收集任务，并支持教师预设学生文件收集类型、收集路径、收集后保存路径。支持通过课件点播实现教师上传文件供学生查看和下载；支持通过共享中心实现教师和学生上传文件，供全体师生查看和下载。 提供生产厂家出具的、相应的功能证明材料（包括但不限于测试报告、官网和功能截图等）</w:t>
            </w:r>
          </w:p>
          <w:p w14:paraId="5C9608B9">
            <w:pPr>
              <w:spacing w:line="360" w:lineRule="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、支持教师发起</w:t>
            </w:r>
            <w:r>
              <w:rPr>
                <w:rFonts w:asciiTheme="minorEastAsia" w:hAnsiTheme="minorEastAsia" w:eastAsiaTheme="minorEastAsia"/>
              </w:rPr>
              <w:t>分组讨论或主题讨论，</w:t>
            </w:r>
            <w:r>
              <w:rPr>
                <w:rFonts w:hint="eastAsia" w:asciiTheme="minorEastAsia" w:hAnsiTheme="minorEastAsia" w:eastAsiaTheme="minorEastAsia"/>
              </w:rPr>
              <w:t>支持教师发送文字、画布、图片、文件等与学生进行讨论。</w:t>
            </w:r>
          </w:p>
          <w:p w14:paraId="0DD9F690">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、支持</w:t>
            </w:r>
            <w:r>
              <w:rPr>
                <w:rFonts w:asciiTheme="minorEastAsia" w:hAnsiTheme="minorEastAsia" w:eastAsiaTheme="minorEastAsia"/>
              </w:rPr>
              <w:t>共享白板：</w:t>
            </w:r>
            <w:r>
              <w:rPr>
                <w:rFonts w:hint="eastAsia" w:asciiTheme="minorEastAsia" w:hAnsiTheme="minorEastAsia" w:eastAsiaTheme="minorEastAsia"/>
              </w:rPr>
              <w:t>支持</w:t>
            </w:r>
            <w:r>
              <w:rPr>
                <w:rFonts w:asciiTheme="minorEastAsia" w:hAnsiTheme="minorEastAsia" w:eastAsiaTheme="minorEastAsia"/>
              </w:rPr>
              <w:t>教师共享白板</w:t>
            </w:r>
            <w:r>
              <w:rPr>
                <w:rFonts w:hint="eastAsia" w:asciiTheme="minorEastAsia" w:hAnsiTheme="minorEastAsia" w:eastAsiaTheme="minorEastAsia"/>
              </w:rPr>
              <w:t>、</w:t>
            </w:r>
            <w:r>
              <w:rPr>
                <w:rFonts w:asciiTheme="minorEastAsia" w:hAnsiTheme="minorEastAsia" w:eastAsiaTheme="minorEastAsia"/>
              </w:rPr>
              <w:t>图片</w:t>
            </w:r>
            <w:r>
              <w:rPr>
                <w:rFonts w:hint="eastAsia" w:asciiTheme="minorEastAsia" w:hAnsiTheme="minorEastAsia" w:eastAsiaTheme="minorEastAsia"/>
              </w:rPr>
              <w:t>或截图</w:t>
            </w:r>
            <w:r>
              <w:rPr>
                <w:rFonts w:asciiTheme="minorEastAsia" w:hAnsiTheme="minorEastAsia" w:eastAsiaTheme="minorEastAsia"/>
              </w:rPr>
              <w:t>与选定的学生共同完成相同的学习任务或绘画作品，</w:t>
            </w:r>
            <w:r>
              <w:rPr>
                <w:rFonts w:hint="eastAsia" w:asciiTheme="minorEastAsia" w:hAnsiTheme="minorEastAsia" w:eastAsiaTheme="minorEastAsia"/>
              </w:rPr>
              <w:t>并</w:t>
            </w:r>
            <w:r>
              <w:rPr>
                <w:rFonts w:asciiTheme="minorEastAsia" w:hAnsiTheme="minorEastAsia" w:eastAsiaTheme="minorEastAsia"/>
              </w:rPr>
              <w:t>提供多种不同的工具，如画笔</w:t>
            </w:r>
            <w:r>
              <w:rPr>
                <w:rFonts w:hint="eastAsia" w:asciiTheme="minorEastAsia" w:hAnsiTheme="minorEastAsia" w:eastAsiaTheme="minorEastAsia"/>
              </w:rPr>
              <w:t>、图形</w:t>
            </w:r>
            <w:r>
              <w:rPr>
                <w:rFonts w:asciiTheme="minorEastAsia" w:hAnsiTheme="minorEastAsia" w:eastAsiaTheme="minorEastAsia"/>
              </w:rPr>
              <w:t>等供教师和学生绘制时使用。</w:t>
            </w:r>
            <w:r>
              <w:rPr>
                <w:rFonts w:hint="eastAsia" w:asciiTheme="minorEastAsia" w:hAnsiTheme="minorEastAsia" w:eastAsiaTheme="minorEastAsia"/>
              </w:rPr>
              <w:t>支持历史记录，可以查看过往绘制的白板；支持批量导入和导出白板记录</w:t>
            </w:r>
            <w:r>
              <w:rPr>
                <w:rFonts w:asciiTheme="minorEastAsia" w:hAnsiTheme="minorEastAsia" w:eastAsiaTheme="minorEastAsia"/>
              </w:rPr>
              <w:t>。</w:t>
            </w:r>
            <w:r>
              <w:rPr>
                <w:rFonts w:hint="eastAsia" w:asciiTheme="minorEastAsia" w:hAnsiTheme="minorEastAsia" w:eastAsiaTheme="minorEastAsia"/>
              </w:rPr>
              <w:t xml:space="preserve"> 提供生产厂家出具的、相应的功能证明材料（包括但不限于测试报告、官网和功能截图等）</w:t>
            </w:r>
          </w:p>
          <w:p w14:paraId="380F1A6B">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支持互动功能，支持教师实时截屏、添加本地图片、手动输入问题等方式发起互动答题，答题类型支持单选、多选、判断、算数、简答、投票、演示等，答题模式支持全体作答、挑人、抢答。支持教师查看正在进行课堂和已结束课堂的参与人数、发起答题数、答题正确率、答题详情、答案分布等信息。 提供生产厂家出具的、相应的功能证明材料（包括但不限于测试报告、官网和功能截图等）</w:t>
            </w:r>
          </w:p>
          <w:p w14:paraId="010F5B39">
            <w:pPr>
              <w:spacing w:line="360" w:lineRule="auto"/>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、支持考试：支持对全体学生发起统一的考试，支持添加ABCD卷对不同组别的学生发送不同试卷。支持教师实时查看学生答题进度。</w:t>
            </w:r>
          </w:p>
          <w:p w14:paraId="53FF3702">
            <w:pPr>
              <w:spacing w:line="360" w:lineRule="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、支持全体遥控：支持教师端实时遥控所有学生机的操作，可同时执行应用程序、打开网页、安装卸载应用甚至绘图、代码编写等。</w:t>
            </w:r>
          </w:p>
          <w:p w14:paraId="79318CE8">
            <w:pPr>
              <w:spacing w:line="360" w:lineRule="auto"/>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、支持各种上机策略，包括</w:t>
            </w:r>
            <w:r>
              <w:rPr>
                <w:rFonts w:asciiTheme="minorEastAsia" w:hAnsiTheme="minorEastAsia" w:eastAsiaTheme="minorEastAsia"/>
              </w:rPr>
              <w:t>U盘限制</w:t>
            </w:r>
            <w:r>
              <w:rPr>
                <w:rFonts w:hint="eastAsia" w:asciiTheme="minorEastAsia" w:hAnsiTheme="minorEastAsia" w:eastAsiaTheme="minorEastAsia"/>
              </w:rPr>
              <w:t>、网页</w:t>
            </w:r>
            <w:r>
              <w:rPr>
                <w:rFonts w:asciiTheme="minorEastAsia" w:hAnsiTheme="minorEastAsia" w:eastAsiaTheme="minorEastAsia"/>
              </w:rPr>
              <w:t>限制</w:t>
            </w:r>
            <w:r>
              <w:rPr>
                <w:rFonts w:hint="eastAsia" w:asciiTheme="minorEastAsia" w:hAnsiTheme="minorEastAsia" w:eastAsiaTheme="minorEastAsia"/>
              </w:rPr>
              <w:t>、</w:t>
            </w:r>
            <w:r>
              <w:rPr>
                <w:rFonts w:asciiTheme="minorEastAsia" w:hAnsiTheme="minorEastAsia" w:eastAsiaTheme="minorEastAsia"/>
              </w:rPr>
              <w:t>程序限制</w:t>
            </w:r>
            <w:r>
              <w:rPr>
                <w:rFonts w:hint="eastAsia" w:asciiTheme="minorEastAsia" w:hAnsiTheme="minorEastAsia" w:eastAsiaTheme="minorEastAsia"/>
              </w:rPr>
              <w:t>等，</w:t>
            </w:r>
            <w:r>
              <w:rPr>
                <w:rFonts w:asciiTheme="minorEastAsia" w:hAnsiTheme="minorEastAsia" w:eastAsiaTheme="minorEastAsia"/>
              </w:rPr>
              <w:t xml:space="preserve"> U盘访问权限</w:t>
            </w:r>
            <w:r>
              <w:rPr>
                <w:rFonts w:hint="eastAsia" w:asciiTheme="minorEastAsia" w:hAnsiTheme="minorEastAsia" w:eastAsiaTheme="minorEastAsia"/>
              </w:rPr>
              <w:t>支持全部</w:t>
            </w:r>
            <w:r>
              <w:rPr>
                <w:rFonts w:asciiTheme="minorEastAsia" w:hAnsiTheme="minorEastAsia" w:eastAsiaTheme="minorEastAsia"/>
              </w:rPr>
              <w:t>开放、只读、完全</w:t>
            </w:r>
            <w:r>
              <w:rPr>
                <w:rFonts w:hint="eastAsia" w:asciiTheme="minorEastAsia" w:hAnsiTheme="minorEastAsia" w:eastAsiaTheme="minorEastAsia"/>
              </w:rPr>
              <w:t>阻止三种策略。</w:t>
            </w:r>
          </w:p>
          <w:p w14:paraId="2C43068C">
            <w:pPr>
              <w:spacing w:line="360" w:lineRule="auto"/>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、支持</w:t>
            </w:r>
            <w:r>
              <w:rPr>
                <w:rFonts w:asciiTheme="minorEastAsia" w:hAnsiTheme="minorEastAsia" w:eastAsiaTheme="minorEastAsia"/>
              </w:rPr>
              <w:t>教师</w:t>
            </w:r>
            <w:r>
              <w:rPr>
                <w:rFonts w:hint="eastAsia" w:asciiTheme="minorEastAsia" w:hAnsiTheme="minorEastAsia" w:eastAsiaTheme="minorEastAsia"/>
              </w:rPr>
              <w:t>远程查看</w:t>
            </w:r>
            <w:r>
              <w:rPr>
                <w:rFonts w:asciiTheme="minorEastAsia" w:hAnsiTheme="minorEastAsia" w:eastAsiaTheme="minorEastAsia"/>
              </w:rPr>
              <w:t>学生</w:t>
            </w:r>
            <w:r>
              <w:rPr>
                <w:rFonts w:hint="eastAsia" w:asciiTheme="minorEastAsia" w:hAnsiTheme="minorEastAsia" w:eastAsiaTheme="minorEastAsia"/>
              </w:rPr>
              <w:t>机登录名、I</w:t>
            </w:r>
            <w:r>
              <w:rPr>
                <w:rFonts w:asciiTheme="minorEastAsia" w:hAnsiTheme="minorEastAsia" w:eastAsiaTheme="minorEastAsia"/>
              </w:rPr>
              <w:t>P</w:t>
            </w:r>
            <w:r>
              <w:rPr>
                <w:rFonts w:hint="eastAsia" w:asciiTheme="minorEastAsia" w:hAnsiTheme="minorEastAsia" w:eastAsiaTheme="minorEastAsia"/>
              </w:rPr>
              <w:t>地址、系统类型、M</w:t>
            </w:r>
            <w:r>
              <w:rPr>
                <w:rFonts w:asciiTheme="minorEastAsia" w:hAnsiTheme="minorEastAsia" w:eastAsiaTheme="minorEastAsia"/>
              </w:rPr>
              <w:t>AC</w:t>
            </w:r>
            <w:r>
              <w:rPr>
                <w:rFonts w:hint="eastAsia" w:asciiTheme="minorEastAsia" w:hAnsiTheme="minorEastAsia" w:eastAsiaTheme="minorEastAsia"/>
              </w:rPr>
              <w:t>地址、磁盘空间、进程、CPU使用情况、内存使用情况、网络利用率等信息</w:t>
            </w:r>
            <w:r>
              <w:rPr>
                <w:rFonts w:asciiTheme="minorEastAsia" w:hAnsiTheme="minorEastAsia" w:eastAsiaTheme="minorEastAsia"/>
              </w:rPr>
              <w:t>。</w:t>
            </w:r>
          </w:p>
          <w:p w14:paraId="362F659C">
            <w:pPr>
              <w:spacing w:line="360" w:lineRule="auto"/>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 xml:space="preserve">、支持控制中心面板，支持通过控制中心快速一键执行黑屏安静、联网权限、举手权限、发送消息、发送文件、键鼠、U盘等使用权限的开关控制，支持调整扬声器音量、麦克风音量；控制中心面板支持折叠。（提供功能性符合证明材料） </w:t>
            </w:r>
          </w:p>
          <w:p w14:paraId="38CCF769">
            <w:pPr>
              <w:spacing w:line="360" w:lineRule="auto"/>
              <w:rPr>
                <w:rFonts w:asciiTheme="minorEastAsia" w:hAnsiTheme="minorEastAsia" w:eastAsiaTheme="minorEastAsia"/>
              </w:rPr>
            </w:pPr>
            <w:r>
              <w:rPr>
                <w:rFonts w:asciiTheme="minorEastAsia" w:hAnsiTheme="minorEastAsia" w:eastAsiaTheme="minorEastAsia"/>
              </w:rPr>
              <w:t>14</w:t>
            </w:r>
            <w:r>
              <w:rPr>
                <w:rFonts w:hint="eastAsia" w:asciiTheme="minorEastAsia" w:hAnsiTheme="minorEastAsia" w:eastAsiaTheme="minorEastAsia"/>
              </w:rPr>
              <w:t>、支持</w:t>
            </w:r>
            <w:r>
              <w:rPr>
                <w:rFonts w:asciiTheme="minorEastAsia" w:hAnsiTheme="minorEastAsia" w:eastAsiaTheme="minorEastAsia"/>
              </w:rPr>
              <w:t>远程命令：</w:t>
            </w:r>
            <w:r>
              <w:rPr>
                <w:rFonts w:hint="eastAsia" w:asciiTheme="minorEastAsia" w:hAnsiTheme="minorEastAsia" w:eastAsiaTheme="minorEastAsia"/>
              </w:rPr>
              <w:t>支持教师</w:t>
            </w:r>
            <w:r>
              <w:rPr>
                <w:rFonts w:asciiTheme="minorEastAsia" w:hAnsiTheme="minorEastAsia" w:eastAsiaTheme="minorEastAsia"/>
              </w:rPr>
              <w:t>进行远程开机、关机、重启</w:t>
            </w:r>
            <w:r>
              <w:rPr>
                <w:rFonts w:hint="eastAsia" w:asciiTheme="minorEastAsia" w:hAnsiTheme="minorEastAsia" w:eastAsiaTheme="minorEastAsia"/>
              </w:rPr>
              <w:t>、注销、自定义命令</w:t>
            </w:r>
            <w:r>
              <w:rPr>
                <w:rFonts w:asciiTheme="minorEastAsia" w:hAnsiTheme="minorEastAsia" w:eastAsiaTheme="minorEastAsia"/>
              </w:rPr>
              <w:t>等操作。</w:t>
            </w:r>
          </w:p>
          <w:p w14:paraId="33298101">
            <w:pPr>
              <w:spacing w:line="360" w:lineRule="auto"/>
              <w:rPr>
                <w:rFonts w:asciiTheme="minorEastAsia" w:hAnsiTheme="minorEastAsia" w:eastAsiaTheme="minorEastAsia"/>
              </w:rPr>
            </w:pPr>
            <w:r>
              <w:rPr>
                <w:rFonts w:asciiTheme="minorEastAsia" w:hAnsiTheme="minorEastAsia" w:eastAsiaTheme="minorEastAsia"/>
              </w:rPr>
              <w:t>15</w:t>
            </w:r>
            <w:r>
              <w:rPr>
                <w:rFonts w:hint="eastAsia" w:asciiTheme="minorEastAsia" w:hAnsiTheme="minorEastAsia" w:eastAsiaTheme="minorEastAsia"/>
              </w:rPr>
              <w:t>、支持</w:t>
            </w:r>
            <w:r>
              <w:rPr>
                <w:rFonts w:asciiTheme="minorEastAsia" w:hAnsiTheme="minorEastAsia" w:eastAsiaTheme="minorEastAsia"/>
              </w:rPr>
              <w:t>图标监看：</w:t>
            </w:r>
            <w:r>
              <w:rPr>
                <w:rFonts w:hint="eastAsia" w:asciiTheme="minorEastAsia" w:hAnsiTheme="minorEastAsia" w:eastAsiaTheme="minorEastAsia"/>
              </w:rPr>
              <w:t>支持通过班</w:t>
            </w:r>
            <w:r>
              <w:rPr>
                <w:rFonts w:asciiTheme="minorEastAsia" w:hAnsiTheme="minorEastAsia" w:eastAsiaTheme="minorEastAsia"/>
              </w:rPr>
              <w:t>级模型显示学生</w:t>
            </w:r>
            <w:r>
              <w:rPr>
                <w:rFonts w:hint="eastAsia" w:asciiTheme="minorEastAsia" w:hAnsiTheme="minorEastAsia" w:eastAsiaTheme="minorEastAsia"/>
              </w:rPr>
              <w:t>机</w:t>
            </w:r>
            <w:r>
              <w:rPr>
                <w:rFonts w:asciiTheme="minorEastAsia" w:hAnsiTheme="minorEastAsia" w:eastAsiaTheme="minorEastAsia"/>
              </w:rPr>
              <w:t>桌面的缩</w:t>
            </w:r>
            <w:r>
              <w:rPr>
                <w:rFonts w:hint="eastAsia" w:asciiTheme="minorEastAsia" w:hAnsiTheme="minorEastAsia" w:eastAsiaTheme="minorEastAsia"/>
              </w:rPr>
              <w:t>略</w:t>
            </w:r>
            <w:r>
              <w:rPr>
                <w:rFonts w:asciiTheme="minorEastAsia" w:hAnsiTheme="minorEastAsia" w:eastAsiaTheme="minorEastAsia"/>
              </w:rPr>
              <w:t>图</w:t>
            </w:r>
            <w:r>
              <w:rPr>
                <w:rFonts w:hint="eastAsia" w:asciiTheme="minorEastAsia" w:hAnsiTheme="minorEastAsia" w:eastAsiaTheme="minorEastAsia"/>
              </w:rPr>
              <w:t>，</w:t>
            </w:r>
            <w:r>
              <w:rPr>
                <w:rFonts w:asciiTheme="minorEastAsia" w:hAnsiTheme="minorEastAsia" w:eastAsiaTheme="minorEastAsia"/>
              </w:rPr>
              <w:t>缩</w:t>
            </w:r>
            <w:r>
              <w:rPr>
                <w:rFonts w:hint="eastAsia" w:asciiTheme="minorEastAsia" w:hAnsiTheme="minorEastAsia" w:eastAsiaTheme="minorEastAsia"/>
              </w:rPr>
              <w:t>略</w:t>
            </w:r>
            <w:r>
              <w:rPr>
                <w:rFonts w:asciiTheme="minorEastAsia" w:hAnsiTheme="minorEastAsia" w:eastAsiaTheme="minorEastAsia"/>
              </w:rPr>
              <w:t>图显示大小也可自由设定。</w:t>
            </w:r>
            <w:r>
              <w:rPr>
                <w:rFonts w:hint="eastAsia" w:asciiTheme="minorEastAsia" w:hAnsiTheme="minorEastAsia" w:eastAsiaTheme="minorEastAsia"/>
              </w:rPr>
              <w:t>缩略图右下角可以显示正在被应用的状态，状态包含联网、举手、发送消息、发送文件、键鼠、U盘等使用权限。 （提供功能性符合证明材料）</w:t>
            </w:r>
          </w:p>
          <w:p w14:paraId="1E1F712D">
            <w:pPr>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w:t>
            </w:r>
            <w:r>
              <w:rPr>
                <w:rFonts w:hint="eastAsia" w:asciiTheme="minorEastAsia" w:hAnsiTheme="minorEastAsia" w:eastAsiaTheme="minorEastAsia"/>
              </w:rPr>
              <w:t>、软件还支持远程设置学生端密码、是否显示学生端浮动工具栏、断网锁屏、远程消息、学生举手、学生签到、屏幕监看等功能。</w:t>
            </w:r>
          </w:p>
          <w:p w14:paraId="087DC017">
            <w:pPr>
              <w:spacing w:line="360" w:lineRule="auto"/>
              <w:rPr>
                <w:rFonts w:asciiTheme="minorEastAsia" w:hAnsiTheme="minorEastAsia" w:eastAsiaTheme="minorEastAsia"/>
              </w:rPr>
            </w:pPr>
            <w:r>
              <w:rPr>
                <w:rFonts w:hint="eastAsia" w:asciiTheme="minorEastAsia" w:hAnsiTheme="minorEastAsia" w:eastAsiaTheme="minorEastAsia"/>
              </w:rPr>
              <w:t>其他要求：</w:t>
            </w:r>
          </w:p>
          <w:p w14:paraId="1D7C8C08">
            <w:pPr>
              <w:spacing w:line="360" w:lineRule="auto"/>
              <w:rPr>
                <w:rFonts w:asciiTheme="minorEastAsia" w:hAnsiTheme="minorEastAsia" w:eastAsiaTheme="minorEastAsia"/>
              </w:rPr>
            </w:pPr>
            <w:r>
              <w:rPr>
                <w:rFonts w:hint="eastAsia" w:asciiTheme="minorEastAsia" w:hAnsiTheme="minorEastAsia" w:eastAsiaTheme="minorEastAsia"/>
              </w:rPr>
              <w:t>1、教学互动软件厂家具有软件企业认证证书、ISO900</w:t>
            </w:r>
            <w:r>
              <w:rPr>
                <w:rFonts w:asciiTheme="minorEastAsia" w:hAnsiTheme="minorEastAsia" w:eastAsiaTheme="minorEastAsia"/>
              </w:rPr>
              <w:t>1</w:t>
            </w:r>
            <w:r>
              <w:rPr>
                <w:rFonts w:hint="eastAsia" w:asciiTheme="minorEastAsia" w:hAnsiTheme="minorEastAsia" w:eastAsiaTheme="minorEastAsia"/>
              </w:rPr>
              <w:t>质量管理体系认证证书、ISO27001信息安全管理体系认证证书。</w:t>
            </w:r>
          </w:p>
          <w:p w14:paraId="7FE6A0FF">
            <w:pPr>
              <w:spacing w:line="360" w:lineRule="auto"/>
              <w:rPr>
                <w:rFonts w:asciiTheme="minorEastAsia" w:hAnsiTheme="minorEastAsia" w:eastAsiaTheme="minorEastAsia"/>
              </w:rPr>
            </w:pPr>
            <w:r>
              <w:rPr>
                <w:rFonts w:hint="eastAsia" w:asciiTheme="minorEastAsia" w:hAnsiTheme="minorEastAsia" w:eastAsiaTheme="minorEastAsia"/>
              </w:rPr>
              <w:t>2、教学互动软件厂家获得过“十大民族品牌”等称号。</w:t>
            </w:r>
          </w:p>
          <w:p w14:paraId="03BA830B">
            <w:pPr>
              <w:spacing w:line="360" w:lineRule="auto"/>
              <w:rPr>
                <w:rFonts w:asciiTheme="minorEastAsia" w:hAnsiTheme="minorEastAsia" w:eastAsiaTheme="minorEastAsia"/>
              </w:rPr>
            </w:pPr>
            <w:r>
              <w:rPr>
                <w:rFonts w:hint="eastAsia" w:asciiTheme="minorEastAsia" w:hAnsiTheme="minorEastAsia" w:eastAsiaTheme="minorEastAsia"/>
              </w:rPr>
              <w:t>3、教学互动软件为正版软件，提供著作权登记证书、检测报告证书。</w:t>
            </w:r>
          </w:p>
          <w:p w14:paraId="415CE604">
            <w:pPr>
              <w:spacing w:line="360" w:lineRule="auto"/>
              <w:rPr>
                <w:rFonts w:asciiTheme="minorEastAsia" w:hAnsiTheme="minorEastAsia" w:eastAsiaTheme="minorEastAsia"/>
              </w:rPr>
            </w:pPr>
            <w:r>
              <w:rPr>
                <w:rFonts w:hint="eastAsia" w:asciiTheme="minorEastAsia" w:hAnsiTheme="minorEastAsia" w:eastAsiaTheme="minorEastAsia"/>
              </w:rPr>
              <w:t>4、教学互动软件厂家承接过相关电子教室类软件的全国教育信息化重点课题项目，需提供中央电化教育馆颁发的结题证书材料。</w:t>
            </w:r>
          </w:p>
          <w:p w14:paraId="203B8516">
            <w:pPr>
              <w:spacing w:line="360" w:lineRule="auto"/>
              <w:rPr>
                <w:rFonts w:asciiTheme="minorEastAsia" w:hAnsiTheme="minorEastAsia" w:eastAsiaTheme="minorEastAsia"/>
              </w:rPr>
            </w:pPr>
            <w:r>
              <w:rPr>
                <w:rFonts w:hint="eastAsia" w:asciiTheme="minorEastAsia" w:hAnsiTheme="minorEastAsia" w:eastAsiaTheme="minorEastAsia"/>
              </w:rPr>
              <w:t>（提供生产厂家出具的证明材料复印或扫描件，并加盖生产厂家公章（鲜章））。</w:t>
            </w:r>
          </w:p>
        </w:tc>
        <w:tc>
          <w:tcPr>
            <w:tcW w:w="690" w:type="dxa"/>
            <w:tcBorders>
              <w:top w:val="single" w:color="auto" w:sz="4" w:space="0"/>
              <w:left w:val="single" w:color="auto" w:sz="4" w:space="0"/>
              <w:bottom w:val="single" w:color="auto" w:sz="4" w:space="0"/>
              <w:right w:val="single" w:color="auto" w:sz="4" w:space="0"/>
            </w:tcBorders>
            <w:vAlign w:val="center"/>
          </w:tcPr>
          <w:p w14:paraId="61D573E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2FDB8A7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381C3ADA">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038EB42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219B9991">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122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3F96A0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5</w:t>
            </w:r>
          </w:p>
        </w:tc>
        <w:tc>
          <w:tcPr>
            <w:tcW w:w="1241" w:type="dxa"/>
            <w:tcBorders>
              <w:top w:val="single" w:color="auto" w:sz="4" w:space="0"/>
              <w:left w:val="single" w:color="auto" w:sz="4" w:space="0"/>
              <w:bottom w:val="single" w:color="auto" w:sz="4" w:space="0"/>
              <w:right w:val="single" w:color="auto" w:sz="4" w:space="0"/>
            </w:tcBorders>
            <w:vAlign w:val="center"/>
          </w:tcPr>
          <w:p w14:paraId="2F558387">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云终端</w:t>
            </w:r>
          </w:p>
        </w:tc>
        <w:tc>
          <w:tcPr>
            <w:tcW w:w="4349" w:type="dxa"/>
            <w:tcBorders>
              <w:top w:val="single" w:color="auto" w:sz="4" w:space="0"/>
              <w:left w:val="single" w:color="auto" w:sz="4" w:space="0"/>
              <w:bottom w:val="single" w:color="auto" w:sz="4" w:space="0"/>
              <w:right w:val="single" w:color="auto" w:sz="4" w:space="0"/>
            </w:tcBorders>
          </w:tcPr>
          <w:p w14:paraId="016E8CEE">
            <w:pPr>
              <w:spacing w:line="360" w:lineRule="auto"/>
              <w:rPr>
                <w:rFonts w:asciiTheme="minorEastAsia" w:hAnsiTheme="minorEastAsia" w:eastAsiaTheme="minorEastAsia"/>
              </w:rPr>
            </w:pPr>
            <w:r>
              <w:rPr>
                <w:rFonts w:asciiTheme="minorEastAsia" w:hAnsiTheme="minorEastAsia" w:eastAsiaTheme="minorEastAsia"/>
              </w:rPr>
              <w:t>1、机型：国产处理器商用台式机；</w:t>
            </w:r>
          </w:p>
          <w:p w14:paraId="4812A099">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处理器：主频≥3.0GHz、核心≥8个、缓存≥16MB，x</w:t>
            </w:r>
            <w:r>
              <w:rPr>
                <w:rFonts w:asciiTheme="minorEastAsia" w:hAnsiTheme="minorEastAsia" w:eastAsiaTheme="minorEastAsia"/>
              </w:rPr>
              <w:t>86</w:t>
            </w:r>
            <w:r>
              <w:rPr>
                <w:rFonts w:hint="eastAsia" w:asciiTheme="minorEastAsia" w:hAnsiTheme="minorEastAsia" w:eastAsiaTheme="minorEastAsia"/>
              </w:rPr>
              <w:t>架构</w:t>
            </w:r>
            <w:r>
              <w:rPr>
                <w:rFonts w:asciiTheme="minorEastAsia" w:hAnsiTheme="minorEastAsia" w:eastAsiaTheme="minorEastAsia"/>
              </w:rPr>
              <w:t>；</w:t>
            </w:r>
            <w:r>
              <w:rPr>
                <w:rFonts w:hint="eastAsia" w:asciiTheme="minorEastAsia" w:hAnsiTheme="minorEastAsia" w:eastAsiaTheme="minorEastAsia"/>
                <w:lang w:val="en-US" w:eastAsia="zh-CN"/>
              </w:rPr>
              <w:t>具备超线程技术</w:t>
            </w:r>
            <w:r>
              <w:rPr>
                <w:rFonts w:asciiTheme="minorEastAsia" w:hAnsiTheme="minorEastAsia" w:eastAsiaTheme="minorEastAsia"/>
              </w:rPr>
              <w:t>；</w:t>
            </w:r>
            <w:r>
              <w:rPr>
                <w:rFonts w:hint="eastAsia" w:asciiTheme="minorEastAsia" w:hAnsiTheme="minorEastAsia" w:eastAsiaTheme="minorEastAsia"/>
              </w:rPr>
              <w:t>提供</w:t>
            </w:r>
            <w:r>
              <w:rPr>
                <w:rFonts w:hint="eastAsia" w:asciiTheme="minorEastAsia" w:hAnsiTheme="minorEastAsia" w:eastAsiaTheme="minorEastAsia"/>
                <w:lang w:val="en-US" w:eastAsia="zh-CN"/>
              </w:rPr>
              <w:t>第三方</w:t>
            </w:r>
            <w:r>
              <w:rPr>
                <w:rFonts w:hint="eastAsia" w:asciiTheme="minorEastAsia" w:hAnsiTheme="minorEastAsia" w:eastAsiaTheme="minorEastAsia"/>
              </w:rPr>
              <w:t>出具的、相应的功能证明材料（包括但不限于测试报告、官网和功能截图</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彩页</w:t>
            </w:r>
            <w:r>
              <w:rPr>
                <w:rFonts w:hint="eastAsia" w:asciiTheme="minorEastAsia" w:hAnsiTheme="minorEastAsia" w:eastAsiaTheme="minorEastAsia"/>
              </w:rPr>
              <w:t>等）</w:t>
            </w:r>
            <w:r>
              <w:rPr>
                <w:rFonts w:asciiTheme="minorEastAsia" w:hAnsiTheme="minorEastAsia" w:eastAsiaTheme="minorEastAsia"/>
              </w:rPr>
              <w:t>；</w:t>
            </w:r>
          </w:p>
          <w:p w14:paraId="492DCB9F">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3、主板：与处理器相匹配芯片组主板，具备智能温控系统，根据运行应用软件的负载等级和设备温度确定风扇转速优化计算机使用寿命及功耗。</w:t>
            </w:r>
            <w:r>
              <w:rPr>
                <w:rFonts w:hint="eastAsia" w:asciiTheme="minorEastAsia" w:hAnsiTheme="minorEastAsia" w:eastAsiaTheme="minorEastAsia"/>
              </w:rPr>
              <w:t>提供</w:t>
            </w:r>
            <w:r>
              <w:rPr>
                <w:rFonts w:hint="eastAsia" w:asciiTheme="minorEastAsia" w:hAnsiTheme="minorEastAsia" w:eastAsiaTheme="minorEastAsia"/>
                <w:lang w:val="en-US" w:eastAsia="zh-CN"/>
              </w:rPr>
              <w:t>第三方</w:t>
            </w:r>
            <w:r>
              <w:rPr>
                <w:rFonts w:hint="eastAsia" w:asciiTheme="minorEastAsia" w:hAnsiTheme="minorEastAsia" w:eastAsiaTheme="minorEastAsia"/>
              </w:rPr>
              <w:t>出具的、相应的功能证明材料（包括但不限于测试报告、官网和功能截图等）</w:t>
            </w:r>
            <w:r>
              <w:rPr>
                <w:rFonts w:asciiTheme="minorEastAsia" w:hAnsiTheme="minorEastAsia" w:eastAsiaTheme="minorEastAsia"/>
              </w:rPr>
              <w:t>；≥4个内存插槽；</w:t>
            </w:r>
          </w:p>
          <w:p w14:paraId="73E71450">
            <w:pPr>
              <w:spacing w:line="360" w:lineRule="auto"/>
              <w:rPr>
                <w:rFonts w:asciiTheme="minorEastAsia" w:hAnsiTheme="minorEastAsia" w:eastAsiaTheme="minorEastAsia"/>
              </w:rPr>
            </w:pPr>
            <w:r>
              <w:rPr>
                <w:rFonts w:asciiTheme="minorEastAsia" w:hAnsiTheme="minorEastAsia" w:eastAsiaTheme="minorEastAsia"/>
              </w:rPr>
              <w:t>4、内存：≥</w:t>
            </w:r>
            <w:r>
              <w:rPr>
                <w:rFonts w:hint="eastAsia" w:asciiTheme="minorEastAsia" w:hAnsiTheme="minorEastAsia" w:eastAsiaTheme="minorEastAsia"/>
                <w:lang w:val="en-US" w:eastAsia="zh-CN"/>
              </w:rPr>
              <w:t>16</w:t>
            </w:r>
            <w:r>
              <w:rPr>
                <w:rFonts w:asciiTheme="minorEastAsia" w:hAnsiTheme="minorEastAsia" w:eastAsiaTheme="minorEastAsia"/>
              </w:rPr>
              <w:t xml:space="preserve">GB DDR4 </w:t>
            </w:r>
            <w:r>
              <w:rPr>
                <w:rFonts w:hint="eastAsia" w:asciiTheme="minorEastAsia" w:hAnsiTheme="minorEastAsia" w:eastAsiaTheme="minorEastAsia"/>
                <w:lang w:val="en-US" w:eastAsia="zh-CN"/>
              </w:rPr>
              <w:t>3200</w:t>
            </w:r>
            <w:r>
              <w:rPr>
                <w:rFonts w:asciiTheme="minorEastAsia" w:hAnsiTheme="minorEastAsia" w:eastAsiaTheme="minorEastAsia"/>
              </w:rPr>
              <w:t>MHz 内存，5、硬盘：≥</w:t>
            </w:r>
            <w:r>
              <w:rPr>
                <w:rFonts w:hint="eastAsia" w:asciiTheme="minorEastAsia" w:hAnsiTheme="minorEastAsia" w:eastAsiaTheme="minorEastAsia"/>
              </w:rPr>
              <w:t>512</w:t>
            </w:r>
            <w:r>
              <w:rPr>
                <w:rFonts w:asciiTheme="minorEastAsia" w:hAnsiTheme="minorEastAsia" w:eastAsiaTheme="minorEastAsia"/>
              </w:rPr>
              <w:t>GB SSD，预留3.5英寸SATA硬盘仓位；</w:t>
            </w:r>
          </w:p>
          <w:p w14:paraId="40B256DD">
            <w:pPr>
              <w:spacing w:line="360" w:lineRule="auto"/>
              <w:rPr>
                <w:rFonts w:asciiTheme="minorEastAsia" w:hAnsiTheme="minorEastAsia" w:eastAsiaTheme="minorEastAsia"/>
              </w:rPr>
            </w:pPr>
            <w:r>
              <w:rPr>
                <w:rFonts w:asciiTheme="minorEastAsia" w:hAnsiTheme="minorEastAsia" w:eastAsiaTheme="minorEastAsia"/>
              </w:rPr>
              <w:t>6、光驱：</w:t>
            </w:r>
            <w:r>
              <w:rPr>
                <w:rFonts w:hint="eastAsia" w:asciiTheme="minorEastAsia" w:hAnsiTheme="minorEastAsia" w:eastAsiaTheme="minorEastAsia"/>
              </w:rPr>
              <w:t>选配</w:t>
            </w:r>
            <w:r>
              <w:rPr>
                <w:rFonts w:asciiTheme="minorEastAsia" w:hAnsiTheme="minorEastAsia" w:eastAsiaTheme="minorEastAsia"/>
              </w:rPr>
              <w:t>；</w:t>
            </w:r>
          </w:p>
          <w:p w14:paraId="0ACF594E">
            <w:pPr>
              <w:spacing w:line="360" w:lineRule="auto"/>
              <w:rPr>
                <w:rFonts w:asciiTheme="minorEastAsia" w:hAnsiTheme="minorEastAsia" w:eastAsiaTheme="minorEastAsia"/>
              </w:rPr>
            </w:pPr>
            <w:r>
              <w:rPr>
                <w:rFonts w:asciiTheme="minorEastAsia" w:hAnsiTheme="minorEastAsia" w:eastAsiaTheme="minorEastAsia"/>
              </w:rPr>
              <w:t>7、显卡：≥2GB显存</w:t>
            </w:r>
            <w:r>
              <w:rPr>
                <w:rFonts w:hint="eastAsia" w:asciiTheme="minorEastAsia" w:hAnsiTheme="minorEastAsia" w:eastAsiaTheme="minorEastAsia"/>
              </w:rPr>
              <w:t>国产芯片</w:t>
            </w:r>
            <w:r>
              <w:rPr>
                <w:rFonts w:asciiTheme="minorEastAsia" w:hAnsiTheme="minorEastAsia" w:eastAsiaTheme="minorEastAsia"/>
              </w:rPr>
              <w:t>独立显卡</w:t>
            </w:r>
            <w:r>
              <w:rPr>
                <w:rFonts w:hint="eastAsia" w:asciiTheme="minorEastAsia" w:hAnsiTheme="minorEastAsia" w:eastAsiaTheme="minorEastAsia"/>
              </w:rPr>
              <w:t>，显卡≥1</w:t>
            </w:r>
            <w:r>
              <w:rPr>
                <w:rFonts w:asciiTheme="minorEastAsia" w:hAnsiTheme="minorEastAsia" w:eastAsiaTheme="minorEastAsia"/>
              </w:rPr>
              <w:t>000MHz</w:t>
            </w:r>
            <w:r>
              <w:rPr>
                <w:rFonts w:hint="eastAsia" w:asciiTheme="minorEastAsia" w:hAnsiTheme="minorEastAsia" w:eastAsiaTheme="minorEastAsia"/>
              </w:rPr>
              <w:t>核心频率、≥DirectX</w:t>
            </w:r>
            <w:r>
              <w:rPr>
                <w:rFonts w:asciiTheme="minorEastAsia" w:hAnsiTheme="minorEastAsia" w:eastAsiaTheme="minorEastAsia"/>
              </w:rPr>
              <w:t>11</w:t>
            </w:r>
            <w:r>
              <w:rPr>
                <w:rFonts w:hint="eastAsia" w:asciiTheme="minorEastAsia" w:hAnsiTheme="minorEastAsia" w:eastAsiaTheme="minorEastAsia"/>
              </w:rPr>
              <w:t>支持，V</w:t>
            </w:r>
            <w:r>
              <w:rPr>
                <w:rFonts w:asciiTheme="minorEastAsia" w:hAnsiTheme="minorEastAsia" w:eastAsiaTheme="minorEastAsia"/>
              </w:rPr>
              <w:t>GA+HDMI+DP</w:t>
            </w:r>
            <w:r>
              <w:rPr>
                <w:rFonts w:hint="eastAsia" w:asciiTheme="minorEastAsia" w:hAnsiTheme="minorEastAsia" w:eastAsiaTheme="minorEastAsia"/>
              </w:rPr>
              <w:t>视频输出接口</w:t>
            </w:r>
            <w:r>
              <w:rPr>
                <w:rFonts w:asciiTheme="minorEastAsia" w:hAnsiTheme="minorEastAsia" w:eastAsiaTheme="minorEastAsia"/>
              </w:rPr>
              <w:t>；</w:t>
            </w:r>
          </w:p>
          <w:p w14:paraId="37C3C2FE">
            <w:pPr>
              <w:spacing w:line="360" w:lineRule="auto"/>
              <w:rPr>
                <w:rFonts w:asciiTheme="minorEastAsia" w:hAnsiTheme="minorEastAsia" w:eastAsiaTheme="minorEastAsia"/>
              </w:rPr>
            </w:pPr>
            <w:r>
              <w:rPr>
                <w:rFonts w:asciiTheme="minorEastAsia" w:hAnsiTheme="minorEastAsia" w:eastAsiaTheme="minorEastAsia"/>
              </w:rPr>
              <w:t>8、音频：集成5.1声道高清声卡，≥5个音频接口，具备硬件语音降噪技术，即使用普通外置麦克风也可实现有效消除背景噪音达到清晰语音通话效果；</w:t>
            </w:r>
          </w:p>
          <w:p w14:paraId="64CB1E05">
            <w:pPr>
              <w:spacing w:line="360" w:lineRule="auto"/>
              <w:rPr>
                <w:rFonts w:asciiTheme="minorEastAsia" w:hAnsiTheme="minorEastAsia" w:eastAsiaTheme="minorEastAsia"/>
              </w:rPr>
            </w:pPr>
            <w:r>
              <w:rPr>
                <w:rFonts w:asciiTheme="minorEastAsia" w:hAnsiTheme="minorEastAsia" w:eastAsiaTheme="minorEastAsia"/>
              </w:rPr>
              <w:t>9、网卡：集成千兆网卡；</w:t>
            </w:r>
          </w:p>
          <w:p w14:paraId="2D2CC9C5">
            <w:pPr>
              <w:spacing w:line="360" w:lineRule="auto"/>
              <w:rPr>
                <w:rFonts w:asciiTheme="minorEastAsia" w:hAnsiTheme="minorEastAsia" w:eastAsiaTheme="minorEastAsia"/>
              </w:rPr>
            </w:pPr>
            <w:r>
              <w:rPr>
                <w:rFonts w:asciiTheme="minorEastAsia" w:hAnsiTheme="minorEastAsia" w:eastAsiaTheme="minorEastAsia"/>
              </w:rPr>
              <w:t>10、I/O扩展槽：≥4个PCIe标准插槽，其中是少1个PCIe4.0 x16插槽；</w:t>
            </w:r>
          </w:p>
          <w:p w14:paraId="7EAE0564">
            <w:pPr>
              <w:spacing w:line="360" w:lineRule="auto"/>
              <w:rPr>
                <w:rFonts w:asciiTheme="minorEastAsia" w:hAnsiTheme="minorEastAsia" w:eastAsiaTheme="minorEastAsia"/>
              </w:rPr>
            </w:pPr>
            <w:r>
              <w:rPr>
                <w:rFonts w:asciiTheme="minorEastAsia" w:hAnsiTheme="minorEastAsia" w:eastAsiaTheme="minorEastAsia"/>
              </w:rPr>
              <w:t>11、I/O扩展接口：≥9个USB3.2 Gen1接口（或≥11个USB接口），≥1个串口；</w:t>
            </w:r>
          </w:p>
          <w:p w14:paraId="64EFC48D">
            <w:pPr>
              <w:spacing w:line="360" w:lineRule="auto"/>
              <w:rPr>
                <w:rFonts w:asciiTheme="minorEastAsia" w:hAnsiTheme="minorEastAsia" w:eastAsiaTheme="minorEastAsia"/>
              </w:rPr>
            </w:pPr>
            <w:r>
              <w:rPr>
                <w:rFonts w:asciiTheme="minorEastAsia" w:hAnsiTheme="minorEastAsia" w:eastAsiaTheme="minorEastAsia"/>
              </w:rPr>
              <w:t>12、键盘鼠标：USB接口防泼溅键盘、光电鼠标；</w:t>
            </w:r>
          </w:p>
          <w:p w14:paraId="163323A6">
            <w:pPr>
              <w:spacing w:line="360" w:lineRule="auto"/>
              <w:rPr>
                <w:rFonts w:asciiTheme="minorEastAsia" w:hAnsiTheme="minorEastAsia" w:eastAsiaTheme="minorEastAsia"/>
              </w:rPr>
            </w:pPr>
            <w:r>
              <w:rPr>
                <w:rFonts w:asciiTheme="minorEastAsia" w:hAnsiTheme="minorEastAsia" w:eastAsiaTheme="minorEastAsia"/>
              </w:rPr>
              <w:t>13、电源：≥200W电源，具备断电保护功能，通过充电模块、储电模块及转换模块，在突然断电情况下输出12V、5V、3.3V电力供应计算机主要部件完成正常关闭流程，降低计算机故障；</w:t>
            </w:r>
          </w:p>
          <w:p w14:paraId="4E1E0E3E">
            <w:pPr>
              <w:spacing w:line="360" w:lineRule="auto"/>
              <w:rPr>
                <w:rFonts w:asciiTheme="minorEastAsia" w:hAnsiTheme="minorEastAsia" w:eastAsiaTheme="minorEastAsia"/>
              </w:rPr>
            </w:pPr>
            <w:r>
              <w:rPr>
                <w:rFonts w:asciiTheme="minorEastAsia" w:hAnsiTheme="minorEastAsia" w:eastAsiaTheme="minorEastAsia"/>
              </w:rPr>
              <w:t>14、BIOS：国产固件；</w:t>
            </w:r>
          </w:p>
          <w:p w14:paraId="17CCB459">
            <w:pPr>
              <w:spacing w:line="360" w:lineRule="auto"/>
              <w:rPr>
                <w:rFonts w:asciiTheme="minorEastAsia" w:hAnsiTheme="minorEastAsia" w:eastAsiaTheme="minorEastAsia"/>
              </w:rPr>
            </w:pPr>
            <w:r>
              <w:rPr>
                <w:rFonts w:asciiTheme="minorEastAsia" w:hAnsiTheme="minorEastAsia" w:eastAsiaTheme="minorEastAsia"/>
              </w:rPr>
              <w:t>15、机箱：立卧可转换的纤小型机箱，机箱体积≤1</w:t>
            </w:r>
            <w:r>
              <w:rPr>
                <w:rFonts w:hint="eastAsia" w:asciiTheme="minorEastAsia" w:hAnsiTheme="minorEastAsia" w:eastAsiaTheme="minorEastAsia"/>
                <w:lang w:val="en-US" w:eastAsia="zh-CN"/>
              </w:rPr>
              <w:t>0</w:t>
            </w:r>
            <w:r>
              <w:rPr>
                <w:rFonts w:asciiTheme="minorEastAsia" w:hAnsiTheme="minorEastAsia" w:eastAsiaTheme="minorEastAsia"/>
              </w:rPr>
              <w:t>L；</w:t>
            </w:r>
          </w:p>
          <w:p w14:paraId="3BB7318D">
            <w:pPr>
              <w:spacing w:line="360" w:lineRule="auto"/>
              <w:rPr>
                <w:rFonts w:asciiTheme="minorEastAsia" w:hAnsiTheme="minorEastAsia" w:eastAsiaTheme="minorEastAsia"/>
              </w:rPr>
            </w:pPr>
            <w:r>
              <w:rPr>
                <w:rFonts w:asciiTheme="minorEastAsia" w:hAnsiTheme="minorEastAsia" w:eastAsiaTheme="minorEastAsia"/>
              </w:rPr>
              <w:t>16、操作系统：预装国产统信桌面操作系统或麒麟桌面操作系统；</w:t>
            </w:r>
          </w:p>
          <w:p w14:paraId="790085FD">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17、显示器：≥23.8英寸液晶显示器，分辨率≥1920x1080、刷新率≥100Hz、亮度≥300nits、对比度≥4000:1，VGA + HDMI+ DP视频输入接口带原厂数字信号线缆、VESA标准安装孔；</w:t>
            </w:r>
            <w:r>
              <w:rPr>
                <w:rFonts w:hint="eastAsia" w:asciiTheme="minorEastAsia" w:hAnsiTheme="minorEastAsia" w:eastAsiaTheme="minorEastAsia"/>
              </w:rPr>
              <w:t>提供</w:t>
            </w:r>
            <w:r>
              <w:rPr>
                <w:rFonts w:hint="eastAsia" w:asciiTheme="minorEastAsia" w:hAnsiTheme="minorEastAsia" w:eastAsiaTheme="minorEastAsia"/>
                <w:lang w:val="en-US" w:eastAsia="zh-CN"/>
              </w:rPr>
              <w:t>第三方</w:t>
            </w:r>
            <w:r>
              <w:rPr>
                <w:rFonts w:hint="eastAsia" w:asciiTheme="minorEastAsia" w:hAnsiTheme="minorEastAsia" w:eastAsiaTheme="minorEastAsia"/>
              </w:rPr>
              <w:t>出具的、相应的功能证明材料（包括但不限于测试报告、官网和功能截图</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彩页</w:t>
            </w:r>
            <w:r>
              <w:rPr>
                <w:rFonts w:hint="eastAsia" w:asciiTheme="minorEastAsia" w:hAnsiTheme="minorEastAsia" w:eastAsiaTheme="minorEastAsia"/>
              </w:rPr>
              <w:t>等）</w:t>
            </w:r>
            <w:r>
              <w:rPr>
                <w:rFonts w:asciiTheme="minorEastAsia" w:hAnsiTheme="minorEastAsia" w:eastAsiaTheme="minorEastAsia"/>
              </w:rPr>
              <w:t>；</w:t>
            </w:r>
          </w:p>
          <w:p w14:paraId="2756DDCF">
            <w:pPr>
              <w:spacing w:line="360" w:lineRule="auto"/>
              <w:rPr>
                <w:rFonts w:asciiTheme="minorEastAsia" w:hAnsiTheme="minorEastAsia" w:eastAsiaTheme="minorEastAsia"/>
              </w:rPr>
            </w:pPr>
          </w:p>
          <w:p w14:paraId="3DECB696">
            <w:pPr>
              <w:spacing w:line="360" w:lineRule="auto"/>
              <w:rPr>
                <w:rFonts w:asciiTheme="minorEastAsia" w:hAnsiTheme="minorEastAsia" w:eastAsiaTheme="minorEastAsia"/>
              </w:rPr>
            </w:pPr>
            <w:r>
              <w:rPr>
                <w:rFonts w:asciiTheme="minorEastAsia" w:hAnsiTheme="minorEastAsia" w:eastAsiaTheme="minorEastAsia"/>
              </w:rPr>
              <w:t>18、一键恢复：独立操作系统之外的基于BIOS层系统备份与恢复功能，支持多种介质备份与恢复（本地硬盘、U盘或移动硬盘等），支持多种方式部署（U盘部署、PXE部署和脚本部署等）、支持多种操作系统备份与恢复（KyLin或UOS等）；</w:t>
            </w:r>
          </w:p>
          <w:p w14:paraId="41F88790">
            <w:pPr>
              <w:spacing w:line="360" w:lineRule="auto"/>
              <w:rPr>
                <w:rFonts w:asciiTheme="minorEastAsia" w:hAnsiTheme="minorEastAsia" w:eastAsiaTheme="minorEastAsia"/>
              </w:rPr>
            </w:pPr>
            <w:r>
              <w:rPr>
                <w:rFonts w:asciiTheme="minorEastAsia" w:hAnsiTheme="minorEastAsia" w:eastAsiaTheme="minorEastAsia"/>
              </w:rPr>
              <w:t>19、保修服务：三年第二工作日上门免费保修服务。</w:t>
            </w:r>
          </w:p>
          <w:p w14:paraId="5D251E43">
            <w:pPr>
              <w:spacing w:line="360" w:lineRule="auto"/>
              <w:rPr>
                <w:rFonts w:asciiTheme="minorEastAsia" w:hAnsiTheme="minorEastAsia" w:eastAsiaTheme="minorEastAsia"/>
              </w:rPr>
            </w:pPr>
            <w:r>
              <w:rPr>
                <w:rFonts w:hint="eastAsia" w:asciiTheme="minorEastAsia" w:hAnsiTheme="minorEastAsia" w:eastAsiaTheme="minorEastAsia"/>
              </w:rPr>
              <w:t>其他要求：</w:t>
            </w:r>
          </w:p>
          <w:p w14:paraId="4B37A8EB">
            <w:pPr>
              <w:spacing w:line="360" w:lineRule="auto"/>
              <w:rPr>
                <w:rFonts w:asciiTheme="minorEastAsia" w:hAnsiTheme="minorEastAsia" w:eastAsiaTheme="minorEastAsia"/>
              </w:rPr>
            </w:pPr>
            <w:r>
              <w:rPr>
                <w:rFonts w:hint="eastAsia" w:asciiTheme="minorEastAsia" w:hAnsiTheme="minorEastAsia" w:eastAsiaTheme="minorEastAsia"/>
              </w:rPr>
              <w:t>为保证产品质量可靠需提供</w:t>
            </w:r>
          </w:p>
          <w:p w14:paraId="3A92C2A8">
            <w:pPr>
              <w:spacing w:line="360" w:lineRule="auto"/>
              <w:rPr>
                <w:rFonts w:asciiTheme="minorEastAsia" w:hAnsiTheme="minorEastAsia" w:eastAsiaTheme="minorEastAsia"/>
              </w:rPr>
            </w:pPr>
            <w:r>
              <w:rPr>
                <w:rFonts w:hint="eastAsia" w:asciiTheme="minorEastAsia" w:hAnsiTheme="minorEastAsia" w:eastAsiaTheme="minorEastAsia"/>
              </w:rPr>
              <w:t>1、制造厂商通过ISO 9001质量管理体系认证证书、通过ISO 14001环境管理体系认证证书、</w:t>
            </w:r>
          </w:p>
          <w:p w14:paraId="35471FAC">
            <w:pPr>
              <w:spacing w:line="360" w:lineRule="auto"/>
              <w:rPr>
                <w:rFonts w:asciiTheme="minorEastAsia" w:hAnsiTheme="minorEastAsia" w:eastAsiaTheme="minorEastAsia"/>
              </w:rPr>
            </w:pPr>
            <w:r>
              <w:rPr>
                <w:rFonts w:hint="eastAsia" w:asciiTheme="minorEastAsia" w:hAnsiTheme="minorEastAsia" w:eastAsiaTheme="minorEastAsia"/>
              </w:rPr>
              <w:t>通过ISO 45001职业健康管理体系认证证书、通过ISO 50001能源管理体系认证；</w:t>
            </w:r>
          </w:p>
          <w:p w14:paraId="64FCA6AF">
            <w:pPr>
              <w:spacing w:line="360" w:lineRule="auto"/>
              <w:rPr>
                <w:rFonts w:asciiTheme="minorEastAsia" w:hAnsiTheme="minorEastAsia" w:eastAsiaTheme="minorEastAsia"/>
              </w:rPr>
            </w:pPr>
            <w:r>
              <w:rPr>
                <w:rFonts w:hint="eastAsia" w:asciiTheme="minorEastAsia" w:hAnsiTheme="minorEastAsia" w:eastAsiaTheme="minorEastAsia"/>
              </w:rPr>
              <w:t>2、制造厂商通过ISO 20000信息技术服务管理体系认证</w:t>
            </w:r>
            <w:bookmarkStart w:id="2" w:name="OLE_LINK5"/>
            <w:bookmarkStart w:id="3" w:name="OLE_LINK4"/>
            <w:r>
              <w:rPr>
                <w:rFonts w:hint="eastAsia" w:asciiTheme="minorEastAsia" w:hAnsiTheme="minorEastAsia" w:eastAsiaTheme="minorEastAsia"/>
              </w:rPr>
              <w:t>证书</w:t>
            </w:r>
            <w:bookmarkEnd w:id="2"/>
            <w:bookmarkEnd w:id="3"/>
            <w:r>
              <w:rPr>
                <w:rFonts w:hint="eastAsia" w:asciiTheme="minorEastAsia" w:hAnsiTheme="minorEastAsia" w:eastAsiaTheme="minorEastAsia"/>
              </w:rPr>
              <w:t>、通过ISO 27001信息安全管理体系认证证书、通过GB/T 29490-2013知识产权管理体系认证证书、通过SA8000企业社会责任管理体系认证；</w:t>
            </w:r>
          </w:p>
          <w:p w14:paraId="197FAD99">
            <w:pPr>
              <w:spacing w:line="360" w:lineRule="auto"/>
              <w:rPr>
                <w:rFonts w:asciiTheme="minorEastAsia" w:hAnsiTheme="minorEastAsia" w:eastAsiaTheme="minorEastAsia"/>
              </w:rPr>
            </w:pPr>
            <w:r>
              <w:rPr>
                <w:rFonts w:hint="eastAsia" w:asciiTheme="minorEastAsia" w:hAnsiTheme="minorEastAsia" w:eastAsiaTheme="minorEastAsia"/>
              </w:rPr>
              <w:t>3、制造厂商通过ISO 28000供应链安全管理体系认证证书、制造厂商通过GB/T 31950-2023企业诚信管理体系认证证书、制造厂商通过CCCS客户联络中心标准体系钻石五星级认证、通过《售后服务体系完善程度认证》十星级认证、通过MTBF≥1000000小时检测认证证书；</w:t>
            </w:r>
          </w:p>
          <w:p w14:paraId="405A3FC9">
            <w:pPr>
              <w:spacing w:line="360" w:lineRule="auto"/>
              <w:rPr>
                <w:rFonts w:asciiTheme="minorEastAsia" w:hAnsiTheme="minorEastAsia" w:eastAsiaTheme="minorEastAsia"/>
              </w:rPr>
            </w:pPr>
            <w:r>
              <w:rPr>
                <w:rFonts w:hint="eastAsia" w:asciiTheme="minorEastAsia" w:hAnsiTheme="minorEastAsia" w:eastAsiaTheme="minorEastAsia"/>
              </w:rPr>
              <w:t>（提供生产厂家出具的证明材料复印或扫描件，并加盖生产厂家公章（鲜章））</w:t>
            </w:r>
          </w:p>
        </w:tc>
        <w:tc>
          <w:tcPr>
            <w:tcW w:w="690" w:type="dxa"/>
            <w:tcBorders>
              <w:top w:val="single" w:color="auto" w:sz="4" w:space="0"/>
              <w:left w:val="single" w:color="auto" w:sz="4" w:space="0"/>
              <w:bottom w:val="single" w:color="auto" w:sz="4" w:space="0"/>
              <w:right w:val="single" w:color="auto" w:sz="4" w:space="0"/>
            </w:tcBorders>
            <w:vAlign w:val="center"/>
          </w:tcPr>
          <w:p w14:paraId="4C19438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2659A54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120</w:t>
            </w:r>
          </w:p>
        </w:tc>
        <w:tc>
          <w:tcPr>
            <w:tcW w:w="961" w:type="dxa"/>
            <w:tcBorders>
              <w:top w:val="single" w:color="auto" w:sz="4" w:space="0"/>
              <w:left w:val="single" w:color="auto" w:sz="4" w:space="0"/>
              <w:bottom w:val="single" w:color="auto" w:sz="4" w:space="0"/>
              <w:right w:val="single" w:color="auto" w:sz="4" w:space="0"/>
            </w:tcBorders>
            <w:vAlign w:val="center"/>
          </w:tcPr>
          <w:p w14:paraId="338BE4F2">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2546FEB">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3C9FDF6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AE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8C6666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6</w:t>
            </w:r>
          </w:p>
        </w:tc>
        <w:tc>
          <w:tcPr>
            <w:tcW w:w="1241" w:type="dxa"/>
            <w:tcBorders>
              <w:top w:val="single" w:color="auto" w:sz="4" w:space="0"/>
              <w:left w:val="single" w:color="auto" w:sz="4" w:space="0"/>
              <w:bottom w:val="single" w:color="auto" w:sz="4" w:space="0"/>
              <w:right w:val="single" w:color="auto" w:sz="4" w:space="0"/>
            </w:tcBorders>
            <w:vAlign w:val="center"/>
          </w:tcPr>
          <w:p w14:paraId="5C4428FB">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交换机</w:t>
            </w:r>
          </w:p>
        </w:tc>
        <w:tc>
          <w:tcPr>
            <w:tcW w:w="4349" w:type="dxa"/>
            <w:tcBorders>
              <w:top w:val="single" w:color="auto" w:sz="4" w:space="0"/>
              <w:left w:val="single" w:color="auto" w:sz="4" w:space="0"/>
              <w:bottom w:val="single" w:color="auto" w:sz="4" w:space="0"/>
              <w:right w:val="single" w:color="auto" w:sz="4" w:space="0"/>
            </w:tcBorders>
            <w:vAlign w:val="center"/>
          </w:tcPr>
          <w:p w14:paraId="12E8B452">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48口千兆电+4千兆光纤口 二层网管企业级 背板带宽336Gbps包转发率120Mpps</w:t>
            </w:r>
          </w:p>
        </w:tc>
        <w:tc>
          <w:tcPr>
            <w:tcW w:w="690" w:type="dxa"/>
            <w:tcBorders>
              <w:top w:val="single" w:color="auto" w:sz="4" w:space="0"/>
              <w:left w:val="single" w:color="auto" w:sz="4" w:space="0"/>
              <w:bottom w:val="single" w:color="auto" w:sz="4" w:space="0"/>
              <w:right w:val="single" w:color="auto" w:sz="4" w:space="0"/>
            </w:tcBorders>
            <w:vAlign w:val="center"/>
          </w:tcPr>
          <w:p w14:paraId="7C16B4A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vAlign w:val="center"/>
          </w:tcPr>
          <w:p w14:paraId="398ACAA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00045D02">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32CB20D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02AEA9D">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43F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7D6ACC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7</w:t>
            </w:r>
          </w:p>
        </w:tc>
        <w:tc>
          <w:tcPr>
            <w:tcW w:w="1241" w:type="dxa"/>
            <w:tcBorders>
              <w:top w:val="single" w:color="auto" w:sz="4" w:space="0"/>
              <w:left w:val="single" w:color="auto" w:sz="4" w:space="0"/>
              <w:bottom w:val="single" w:color="auto" w:sz="4" w:space="0"/>
              <w:right w:val="single" w:color="auto" w:sz="4" w:space="0"/>
            </w:tcBorders>
            <w:vAlign w:val="center"/>
          </w:tcPr>
          <w:p w14:paraId="70BC06EC">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交换机</w:t>
            </w:r>
          </w:p>
        </w:tc>
        <w:tc>
          <w:tcPr>
            <w:tcW w:w="4349" w:type="dxa"/>
            <w:tcBorders>
              <w:top w:val="single" w:color="auto" w:sz="4" w:space="0"/>
              <w:left w:val="single" w:color="auto" w:sz="4" w:space="0"/>
              <w:bottom w:val="single" w:color="auto" w:sz="4" w:space="0"/>
              <w:right w:val="single" w:color="auto" w:sz="4" w:space="0"/>
            </w:tcBorders>
            <w:vAlign w:val="center"/>
          </w:tcPr>
          <w:p w14:paraId="04F68979">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24口兆电+4千兆光千纤口 二层网管企业级 背板带宽336Gbps包转发率96ps</w:t>
            </w:r>
          </w:p>
        </w:tc>
        <w:tc>
          <w:tcPr>
            <w:tcW w:w="690" w:type="dxa"/>
            <w:tcBorders>
              <w:top w:val="single" w:color="auto" w:sz="4" w:space="0"/>
              <w:left w:val="single" w:color="auto" w:sz="4" w:space="0"/>
              <w:bottom w:val="single" w:color="auto" w:sz="4" w:space="0"/>
              <w:right w:val="single" w:color="auto" w:sz="4" w:space="0"/>
            </w:tcBorders>
            <w:vAlign w:val="center"/>
          </w:tcPr>
          <w:p w14:paraId="160BB50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vAlign w:val="center"/>
          </w:tcPr>
          <w:p w14:paraId="5041DCE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5231141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B88298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00F4FF1">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5F34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2A9939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8</w:t>
            </w:r>
          </w:p>
        </w:tc>
        <w:tc>
          <w:tcPr>
            <w:tcW w:w="1241" w:type="dxa"/>
            <w:tcBorders>
              <w:top w:val="single" w:color="auto" w:sz="4" w:space="0"/>
              <w:left w:val="single" w:color="auto" w:sz="4" w:space="0"/>
              <w:bottom w:val="single" w:color="auto" w:sz="4" w:space="0"/>
              <w:right w:val="single" w:color="auto" w:sz="4" w:space="0"/>
            </w:tcBorders>
            <w:vAlign w:val="center"/>
          </w:tcPr>
          <w:p w14:paraId="5998FFA1">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网线</w:t>
            </w:r>
          </w:p>
        </w:tc>
        <w:tc>
          <w:tcPr>
            <w:tcW w:w="4349" w:type="dxa"/>
            <w:tcBorders>
              <w:top w:val="single" w:color="auto" w:sz="4" w:space="0"/>
              <w:left w:val="single" w:color="auto" w:sz="4" w:space="0"/>
              <w:bottom w:val="single" w:color="auto" w:sz="4" w:space="0"/>
              <w:right w:val="single" w:color="auto" w:sz="4" w:space="0"/>
            </w:tcBorders>
          </w:tcPr>
          <w:p w14:paraId="33692B56">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无氧铜 超六类国标</w:t>
            </w:r>
          </w:p>
        </w:tc>
        <w:tc>
          <w:tcPr>
            <w:tcW w:w="690" w:type="dxa"/>
            <w:tcBorders>
              <w:top w:val="single" w:color="auto" w:sz="4" w:space="0"/>
              <w:left w:val="single" w:color="auto" w:sz="4" w:space="0"/>
              <w:bottom w:val="single" w:color="auto" w:sz="4" w:space="0"/>
              <w:right w:val="single" w:color="auto" w:sz="4" w:space="0"/>
            </w:tcBorders>
            <w:vAlign w:val="center"/>
          </w:tcPr>
          <w:p w14:paraId="649CF26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箱</w:t>
            </w:r>
          </w:p>
        </w:tc>
        <w:tc>
          <w:tcPr>
            <w:tcW w:w="690" w:type="dxa"/>
            <w:tcBorders>
              <w:top w:val="single" w:color="auto" w:sz="4" w:space="0"/>
              <w:left w:val="single" w:color="auto" w:sz="4" w:space="0"/>
              <w:bottom w:val="single" w:color="auto" w:sz="4" w:space="0"/>
              <w:right w:val="single" w:color="auto" w:sz="4" w:space="0"/>
            </w:tcBorders>
            <w:vAlign w:val="center"/>
          </w:tcPr>
          <w:p w14:paraId="13C176E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7</w:t>
            </w:r>
          </w:p>
        </w:tc>
        <w:tc>
          <w:tcPr>
            <w:tcW w:w="961" w:type="dxa"/>
            <w:tcBorders>
              <w:top w:val="single" w:color="auto" w:sz="4" w:space="0"/>
              <w:left w:val="single" w:color="auto" w:sz="4" w:space="0"/>
              <w:bottom w:val="single" w:color="auto" w:sz="4" w:space="0"/>
              <w:right w:val="single" w:color="auto" w:sz="4" w:space="0"/>
            </w:tcBorders>
            <w:vAlign w:val="center"/>
          </w:tcPr>
          <w:p w14:paraId="11E356B5">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F579848">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318CCB29">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3445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82A4D3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9</w:t>
            </w:r>
          </w:p>
        </w:tc>
        <w:tc>
          <w:tcPr>
            <w:tcW w:w="1241" w:type="dxa"/>
            <w:tcBorders>
              <w:top w:val="single" w:color="auto" w:sz="4" w:space="0"/>
              <w:left w:val="single" w:color="auto" w:sz="4" w:space="0"/>
              <w:bottom w:val="single" w:color="auto" w:sz="4" w:space="0"/>
              <w:right w:val="single" w:color="auto" w:sz="4" w:space="0"/>
            </w:tcBorders>
            <w:vAlign w:val="center"/>
          </w:tcPr>
          <w:p w14:paraId="39E0C3CB">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水晶头</w:t>
            </w:r>
          </w:p>
        </w:tc>
        <w:tc>
          <w:tcPr>
            <w:tcW w:w="4349" w:type="dxa"/>
            <w:tcBorders>
              <w:top w:val="single" w:color="auto" w:sz="4" w:space="0"/>
              <w:left w:val="single" w:color="auto" w:sz="4" w:space="0"/>
              <w:bottom w:val="single" w:color="auto" w:sz="4" w:space="0"/>
              <w:right w:val="single" w:color="auto" w:sz="4" w:space="0"/>
            </w:tcBorders>
          </w:tcPr>
          <w:p w14:paraId="7EC41EE8">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国标六类</w:t>
            </w:r>
          </w:p>
        </w:tc>
        <w:tc>
          <w:tcPr>
            <w:tcW w:w="690" w:type="dxa"/>
            <w:tcBorders>
              <w:top w:val="single" w:color="auto" w:sz="4" w:space="0"/>
              <w:left w:val="single" w:color="auto" w:sz="4" w:space="0"/>
              <w:bottom w:val="single" w:color="auto" w:sz="4" w:space="0"/>
              <w:right w:val="single" w:color="auto" w:sz="4" w:space="0"/>
            </w:tcBorders>
            <w:vAlign w:val="center"/>
          </w:tcPr>
          <w:p w14:paraId="44E2942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盒</w:t>
            </w:r>
          </w:p>
        </w:tc>
        <w:tc>
          <w:tcPr>
            <w:tcW w:w="690" w:type="dxa"/>
            <w:tcBorders>
              <w:top w:val="single" w:color="auto" w:sz="4" w:space="0"/>
              <w:left w:val="single" w:color="auto" w:sz="4" w:space="0"/>
              <w:bottom w:val="single" w:color="auto" w:sz="4" w:space="0"/>
              <w:right w:val="single" w:color="auto" w:sz="4" w:space="0"/>
            </w:tcBorders>
            <w:vAlign w:val="center"/>
          </w:tcPr>
          <w:p w14:paraId="435A8F5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961" w:type="dxa"/>
            <w:tcBorders>
              <w:top w:val="single" w:color="auto" w:sz="4" w:space="0"/>
              <w:left w:val="single" w:color="auto" w:sz="4" w:space="0"/>
              <w:bottom w:val="single" w:color="auto" w:sz="4" w:space="0"/>
              <w:right w:val="single" w:color="auto" w:sz="4" w:space="0"/>
            </w:tcBorders>
            <w:vAlign w:val="center"/>
          </w:tcPr>
          <w:p w14:paraId="043990B1">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F707D7D">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098AFE2E">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1143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E68838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10</w:t>
            </w:r>
          </w:p>
        </w:tc>
        <w:tc>
          <w:tcPr>
            <w:tcW w:w="1241" w:type="dxa"/>
            <w:tcBorders>
              <w:top w:val="single" w:color="auto" w:sz="4" w:space="0"/>
              <w:left w:val="single" w:color="auto" w:sz="4" w:space="0"/>
              <w:bottom w:val="single" w:color="auto" w:sz="4" w:space="0"/>
              <w:right w:val="single" w:color="auto" w:sz="4" w:space="0"/>
            </w:tcBorders>
            <w:vAlign w:val="center"/>
          </w:tcPr>
          <w:p w14:paraId="0A8BCDC8">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上网行为管理器</w:t>
            </w:r>
          </w:p>
        </w:tc>
        <w:tc>
          <w:tcPr>
            <w:tcW w:w="4349" w:type="dxa"/>
            <w:tcBorders>
              <w:top w:val="single" w:color="auto" w:sz="4" w:space="0"/>
              <w:left w:val="single" w:color="auto" w:sz="4" w:space="0"/>
              <w:bottom w:val="single" w:color="auto" w:sz="4" w:space="0"/>
              <w:right w:val="single" w:color="auto" w:sz="4" w:space="0"/>
            </w:tcBorders>
          </w:tcPr>
          <w:p w14:paraId="024FBBA6">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适用带宽≥300M，吞吐量≥2G，每秒新建连接数≥8000，并发连接数≥80W；</w:t>
            </w:r>
          </w:p>
          <w:p w14:paraId="48D90C99">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具备2.4寸液晶屏，10个千兆电口+4对Combo口；</w:t>
            </w:r>
          </w:p>
          <w:p w14:paraId="1F51DE2A">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虚拟线配置，虚拟线的两个接口支持状态联动。数据传输支持vlan tag过滤；</w:t>
            </w:r>
          </w:p>
          <w:p w14:paraId="4B96BF19">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4.DNS透明代理；支持DNS负载均衡；支持DNS静态域名映射；支持DNS特定域名请求转发，提供web配置截图</w:t>
            </w:r>
          </w:p>
          <w:p w14:paraId="0C453F0F">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5.支持花生壳DDNS客户端以及域名IP绑定功能</w:t>
            </w:r>
          </w:p>
          <w:p w14:paraId="01944E9D">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6.支持静态路由、策略路由、RIP、OSPF、ISP路由</w:t>
            </w:r>
          </w:p>
          <w:p w14:paraId="1A8CF8F9">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7.支持DOS防护能力，可基于目的IP设置SYNflood、UDPflood、ICMPflood、DNSflood阈值，并支持按照流量出入双向接口设置攻击对每台源主机进行限流及限制最大连接阈值；</w:t>
            </w:r>
          </w:p>
          <w:p w14:paraId="78484AFB">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8.产品支持服务器非法外联管控，并支持服务器外联白名单地址自学习，可手工添加服务器合法外联地址；</w:t>
            </w:r>
            <w:r>
              <w:rPr>
                <w:rFonts w:cs="Times New Roman" w:asciiTheme="minorEastAsia" w:hAnsiTheme="minorEastAsia" w:eastAsiaTheme="minorEastAsia"/>
                <w:kern w:val="2"/>
                <w:sz w:val="21"/>
                <w:szCs w:val="21"/>
                <w:lang w:val="en-US" w:eastAsia="zh-CN" w:bidi="ar-SA"/>
              </w:rPr>
              <w:t xml:space="preserve"> </w:t>
            </w:r>
          </w:p>
          <w:p w14:paraId="3ACA52D9">
            <w:pPr>
              <w:spacing w:line="360" w:lineRule="auto"/>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9.可独立展示资产IP、归属组、操作系统、风险级别，并以攻击链方式展示资产被攻击路径</w:t>
            </w:r>
          </w:p>
        </w:tc>
        <w:tc>
          <w:tcPr>
            <w:tcW w:w="690" w:type="dxa"/>
            <w:tcBorders>
              <w:top w:val="single" w:color="auto" w:sz="4" w:space="0"/>
              <w:left w:val="single" w:color="auto" w:sz="4" w:space="0"/>
              <w:bottom w:val="single" w:color="auto" w:sz="4" w:space="0"/>
              <w:right w:val="single" w:color="auto" w:sz="4" w:space="0"/>
            </w:tcBorders>
            <w:vAlign w:val="center"/>
          </w:tcPr>
          <w:p w14:paraId="4367B64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vAlign w:val="center"/>
          </w:tcPr>
          <w:p w14:paraId="7CC9478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50C97ED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D143A4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C0B86E8">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4F6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CABBC9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11</w:t>
            </w:r>
          </w:p>
        </w:tc>
        <w:tc>
          <w:tcPr>
            <w:tcW w:w="1241" w:type="dxa"/>
            <w:tcBorders>
              <w:top w:val="single" w:color="auto" w:sz="4" w:space="0"/>
              <w:left w:val="single" w:color="auto" w:sz="4" w:space="0"/>
              <w:bottom w:val="single" w:color="auto" w:sz="4" w:space="0"/>
              <w:right w:val="single" w:color="auto" w:sz="4" w:space="0"/>
            </w:tcBorders>
            <w:vAlign w:val="center"/>
          </w:tcPr>
          <w:p w14:paraId="66387EA6">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防静电地板</w:t>
            </w:r>
          </w:p>
        </w:tc>
        <w:tc>
          <w:tcPr>
            <w:tcW w:w="4349" w:type="dxa"/>
            <w:tcBorders>
              <w:top w:val="single" w:color="auto" w:sz="4" w:space="0"/>
              <w:left w:val="single" w:color="auto" w:sz="4" w:space="0"/>
              <w:bottom w:val="single" w:color="auto" w:sz="4" w:space="0"/>
              <w:right w:val="single" w:color="auto" w:sz="4" w:space="0"/>
            </w:tcBorders>
          </w:tcPr>
          <w:p w14:paraId="724B1F8E">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全钢PVC   SPCC硬质钢板1.0PVC面  均布载荷750kg</w:t>
            </w:r>
          </w:p>
        </w:tc>
        <w:tc>
          <w:tcPr>
            <w:tcW w:w="690" w:type="dxa"/>
            <w:tcBorders>
              <w:top w:val="single" w:color="auto" w:sz="4" w:space="0"/>
              <w:left w:val="single" w:color="auto" w:sz="4" w:space="0"/>
              <w:bottom w:val="single" w:color="auto" w:sz="4" w:space="0"/>
              <w:right w:val="single" w:color="auto" w:sz="4" w:space="0"/>
            </w:tcBorders>
            <w:vAlign w:val="center"/>
          </w:tcPr>
          <w:p w14:paraId="729443F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M2</w:t>
            </w:r>
          </w:p>
        </w:tc>
        <w:tc>
          <w:tcPr>
            <w:tcW w:w="690" w:type="dxa"/>
            <w:tcBorders>
              <w:top w:val="single" w:color="auto" w:sz="4" w:space="0"/>
              <w:left w:val="single" w:color="auto" w:sz="4" w:space="0"/>
              <w:bottom w:val="single" w:color="auto" w:sz="4" w:space="0"/>
              <w:right w:val="single" w:color="auto" w:sz="4" w:space="0"/>
            </w:tcBorders>
            <w:vAlign w:val="center"/>
          </w:tcPr>
          <w:p w14:paraId="7EC8911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180</w:t>
            </w:r>
          </w:p>
        </w:tc>
        <w:tc>
          <w:tcPr>
            <w:tcW w:w="961" w:type="dxa"/>
            <w:tcBorders>
              <w:top w:val="single" w:color="auto" w:sz="4" w:space="0"/>
              <w:left w:val="single" w:color="auto" w:sz="4" w:space="0"/>
              <w:bottom w:val="single" w:color="auto" w:sz="4" w:space="0"/>
              <w:right w:val="single" w:color="auto" w:sz="4" w:space="0"/>
            </w:tcBorders>
            <w:vAlign w:val="center"/>
          </w:tcPr>
          <w:p w14:paraId="2A95D6A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1B53774">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vAlign w:val="center"/>
          </w:tcPr>
          <w:p w14:paraId="03CC3738">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D0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5030055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12</w:t>
            </w:r>
          </w:p>
        </w:tc>
        <w:tc>
          <w:tcPr>
            <w:tcW w:w="1241" w:type="dxa"/>
            <w:tcBorders>
              <w:top w:val="single" w:color="auto" w:sz="4" w:space="0"/>
              <w:left w:val="single" w:color="auto" w:sz="4" w:space="0"/>
              <w:bottom w:val="single" w:color="auto" w:sz="4" w:space="0"/>
              <w:right w:val="single" w:color="auto" w:sz="4" w:space="0"/>
            </w:tcBorders>
            <w:vAlign w:val="center"/>
          </w:tcPr>
          <w:p w14:paraId="401983F5">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电脑桌</w:t>
            </w:r>
          </w:p>
        </w:tc>
        <w:tc>
          <w:tcPr>
            <w:tcW w:w="4349" w:type="dxa"/>
            <w:tcBorders>
              <w:top w:val="single" w:color="auto" w:sz="4" w:space="0"/>
              <w:left w:val="single" w:color="auto" w:sz="4" w:space="0"/>
              <w:bottom w:val="single" w:color="auto" w:sz="4" w:space="0"/>
              <w:right w:val="single" w:color="auto" w:sz="4" w:space="0"/>
            </w:tcBorders>
          </w:tcPr>
          <w:p w14:paraId="582F5829">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学生桌：钢木结构，1400*600*750mm，台面采用 25mm 实木颗粒三胺双贴面板，颜色可选，后背板，主机托均 为 16mm 实木颗粒三胺双贴面板，颜色可选， 四边     2.0mmPVC 封边；桌架为 30*30mm*1.2mm 方钢管与网片 焊接而成，表面磷化喷塑处理， 四脚垫防滑耐磨</w:t>
            </w:r>
          </w:p>
        </w:tc>
        <w:tc>
          <w:tcPr>
            <w:tcW w:w="690" w:type="dxa"/>
            <w:tcBorders>
              <w:top w:val="single" w:color="auto" w:sz="4" w:space="0"/>
              <w:left w:val="single" w:color="auto" w:sz="4" w:space="0"/>
              <w:bottom w:val="single" w:color="auto" w:sz="4" w:space="0"/>
              <w:right w:val="single" w:color="auto" w:sz="4" w:space="0"/>
            </w:tcBorders>
            <w:vAlign w:val="center"/>
          </w:tcPr>
          <w:p w14:paraId="62635AE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张</w:t>
            </w:r>
          </w:p>
        </w:tc>
        <w:tc>
          <w:tcPr>
            <w:tcW w:w="690" w:type="dxa"/>
            <w:tcBorders>
              <w:top w:val="single" w:color="auto" w:sz="4" w:space="0"/>
              <w:left w:val="single" w:color="auto" w:sz="4" w:space="0"/>
              <w:bottom w:val="single" w:color="auto" w:sz="4" w:space="0"/>
              <w:right w:val="single" w:color="auto" w:sz="4" w:space="0"/>
            </w:tcBorders>
            <w:vAlign w:val="center"/>
          </w:tcPr>
          <w:p w14:paraId="3A96394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63</w:t>
            </w:r>
          </w:p>
        </w:tc>
        <w:tc>
          <w:tcPr>
            <w:tcW w:w="961" w:type="dxa"/>
            <w:tcBorders>
              <w:top w:val="single" w:color="auto" w:sz="4" w:space="0"/>
              <w:left w:val="single" w:color="auto" w:sz="4" w:space="0"/>
              <w:bottom w:val="single" w:color="auto" w:sz="4" w:space="0"/>
              <w:right w:val="single" w:color="auto" w:sz="4" w:space="0"/>
            </w:tcBorders>
            <w:vAlign w:val="center"/>
          </w:tcPr>
          <w:p w14:paraId="7077527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6A1C734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vAlign w:val="center"/>
          </w:tcPr>
          <w:p w14:paraId="35717EC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双人桌</w:t>
            </w:r>
          </w:p>
        </w:tc>
      </w:tr>
      <w:tr w14:paraId="20D5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5D9775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13</w:t>
            </w:r>
          </w:p>
        </w:tc>
        <w:tc>
          <w:tcPr>
            <w:tcW w:w="1241" w:type="dxa"/>
            <w:tcBorders>
              <w:top w:val="single" w:color="auto" w:sz="4" w:space="0"/>
              <w:left w:val="single" w:color="auto" w:sz="4" w:space="0"/>
              <w:bottom w:val="single" w:color="auto" w:sz="4" w:space="0"/>
              <w:right w:val="single" w:color="auto" w:sz="4" w:space="0"/>
            </w:tcBorders>
            <w:vAlign w:val="center"/>
          </w:tcPr>
          <w:p w14:paraId="4DA61F13">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学生登</w:t>
            </w:r>
          </w:p>
        </w:tc>
        <w:tc>
          <w:tcPr>
            <w:tcW w:w="4349" w:type="dxa"/>
            <w:tcBorders>
              <w:top w:val="single" w:color="auto" w:sz="4" w:space="0"/>
              <w:left w:val="single" w:color="auto" w:sz="4" w:space="0"/>
              <w:bottom w:val="single" w:color="auto" w:sz="4" w:space="0"/>
              <w:right w:val="single" w:color="auto" w:sz="4" w:space="0"/>
            </w:tcBorders>
          </w:tcPr>
          <w:p w14:paraId="1A0C99FB">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方凳规格：左右 350mm*前后 250mm*上下 450mm，钢 木结构，凳面为 25mm 实木颗粒双贴面板，四边用 1.5mm 厚 pvc 封边，颜色同桌面。凳架为 30mm*30mm 方管焊接， 凳面磷化喷涂处理，凳脚为防滑耐磨塑料垫。</w:t>
            </w:r>
          </w:p>
        </w:tc>
        <w:tc>
          <w:tcPr>
            <w:tcW w:w="690" w:type="dxa"/>
            <w:tcBorders>
              <w:top w:val="single" w:color="auto" w:sz="4" w:space="0"/>
              <w:left w:val="single" w:color="auto" w:sz="4" w:space="0"/>
              <w:bottom w:val="single" w:color="auto" w:sz="4" w:space="0"/>
              <w:right w:val="single" w:color="auto" w:sz="4" w:space="0"/>
            </w:tcBorders>
            <w:vAlign w:val="center"/>
          </w:tcPr>
          <w:p w14:paraId="1F10B4D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个</w:t>
            </w:r>
          </w:p>
        </w:tc>
        <w:tc>
          <w:tcPr>
            <w:tcW w:w="690" w:type="dxa"/>
            <w:tcBorders>
              <w:top w:val="single" w:color="auto" w:sz="4" w:space="0"/>
              <w:left w:val="single" w:color="auto" w:sz="4" w:space="0"/>
              <w:bottom w:val="single" w:color="auto" w:sz="4" w:space="0"/>
              <w:right w:val="single" w:color="auto" w:sz="4" w:space="0"/>
            </w:tcBorders>
            <w:vAlign w:val="center"/>
          </w:tcPr>
          <w:p w14:paraId="44B33A2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122</w:t>
            </w:r>
          </w:p>
        </w:tc>
        <w:tc>
          <w:tcPr>
            <w:tcW w:w="961" w:type="dxa"/>
            <w:tcBorders>
              <w:top w:val="single" w:color="auto" w:sz="4" w:space="0"/>
              <w:left w:val="single" w:color="auto" w:sz="4" w:space="0"/>
              <w:bottom w:val="single" w:color="auto" w:sz="4" w:space="0"/>
              <w:right w:val="single" w:color="auto" w:sz="4" w:space="0"/>
            </w:tcBorders>
            <w:vAlign w:val="center"/>
          </w:tcPr>
          <w:p w14:paraId="07F218A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828B61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3E8CF3F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2A26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BBB7B8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14</w:t>
            </w:r>
          </w:p>
        </w:tc>
        <w:tc>
          <w:tcPr>
            <w:tcW w:w="1241" w:type="dxa"/>
            <w:tcBorders>
              <w:top w:val="single" w:color="auto" w:sz="4" w:space="0"/>
              <w:left w:val="single" w:color="auto" w:sz="4" w:space="0"/>
              <w:bottom w:val="single" w:color="auto" w:sz="4" w:space="0"/>
              <w:right w:val="single" w:color="auto" w:sz="4" w:space="0"/>
            </w:tcBorders>
            <w:vAlign w:val="center"/>
          </w:tcPr>
          <w:p w14:paraId="041C2E3A">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录音笔</w:t>
            </w:r>
          </w:p>
        </w:tc>
        <w:tc>
          <w:tcPr>
            <w:tcW w:w="4349" w:type="dxa"/>
            <w:tcBorders>
              <w:top w:val="single" w:color="auto" w:sz="4" w:space="0"/>
              <w:left w:val="single" w:color="auto" w:sz="4" w:space="0"/>
              <w:bottom w:val="single" w:color="auto" w:sz="4" w:space="0"/>
              <w:right w:val="single" w:color="auto" w:sz="4" w:space="0"/>
            </w:tcBorders>
          </w:tcPr>
          <w:p w14:paraId="735F38FF">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支持WAV/MP3格式  32G 大口径双集成矩阵麦克风</w:t>
            </w:r>
          </w:p>
        </w:tc>
        <w:tc>
          <w:tcPr>
            <w:tcW w:w="690" w:type="dxa"/>
            <w:tcBorders>
              <w:top w:val="single" w:color="auto" w:sz="4" w:space="0"/>
              <w:left w:val="single" w:color="auto" w:sz="4" w:space="0"/>
              <w:bottom w:val="single" w:color="auto" w:sz="4" w:space="0"/>
              <w:right w:val="single" w:color="auto" w:sz="4" w:space="0"/>
            </w:tcBorders>
            <w:vAlign w:val="center"/>
          </w:tcPr>
          <w:p w14:paraId="1074B0E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5B53844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961" w:type="dxa"/>
            <w:tcBorders>
              <w:top w:val="single" w:color="auto" w:sz="4" w:space="0"/>
              <w:left w:val="single" w:color="auto" w:sz="4" w:space="0"/>
              <w:bottom w:val="single" w:color="auto" w:sz="4" w:space="0"/>
              <w:right w:val="single" w:color="auto" w:sz="4" w:space="0"/>
            </w:tcBorders>
            <w:vAlign w:val="center"/>
          </w:tcPr>
          <w:p w14:paraId="1741250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1BB06948">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0161FC0E">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29D5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4AC1082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15</w:t>
            </w:r>
          </w:p>
        </w:tc>
        <w:tc>
          <w:tcPr>
            <w:tcW w:w="1241" w:type="dxa"/>
            <w:tcBorders>
              <w:top w:val="single" w:color="auto" w:sz="4" w:space="0"/>
              <w:left w:val="single" w:color="auto" w:sz="4" w:space="0"/>
              <w:bottom w:val="single" w:color="auto" w:sz="4" w:space="0"/>
              <w:right w:val="single" w:color="auto" w:sz="4" w:space="0"/>
            </w:tcBorders>
            <w:vAlign w:val="center"/>
          </w:tcPr>
          <w:p w14:paraId="23577D34">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防盗门</w:t>
            </w:r>
          </w:p>
        </w:tc>
        <w:tc>
          <w:tcPr>
            <w:tcW w:w="4349" w:type="dxa"/>
            <w:tcBorders>
              <w:top w:val="single" w:color="auto" w:sz="4" w:space="0"/>
              <w:left w:val="single" w:color="auto" w:sz="4" w:space="0"/>
              <w:bottom w:val="single" w:color="auto" w:sz="4" w:space="0"/>
              <w:right w:val="single" w:color="auto" w:sz="4" w:space="0"/>
            </w:tcBorders>
          </w:tcPr>
          <w:p w14:paraId="621E229E">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门框尺寸1970*2050*860*960MM  优质冷轧钢板 门扇厚度70mm</w:t>
            </w:r>
          </w:p>
        </w:tc>
        <w:tc>
          <w:tcPr>
            <w:tcW w:w="690" w:type="dxa"/>
            <w:tcBorders>
              <w:top w:val="single" w:color="auto" w:sz="4" w:space="0"/>
              <w:left w:val="single" w:color="auto" w:sz="4" w:space="0"/>
              <w:bottom w:val="single" w:color="auto" w:sz="4" w:space="0"/>
              <w:right w:val="single" w:color="auto" w:sz="4" w:space="0"/>
            </w:tcBorders>
            <w:vAlign w:val="center"/>
          </w:tcPr>
          <w:p w14:paraId="04AD9E5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扇</w:t>
            </w:r>
          </w:p>
        </w:tc>
        <w:tc>
          <w:tcPr>
            <w:tcW w:w="690" w:type="dxa"/>
            <w:tcBorders>
              <w:top w:val="single" w:color="auto" w:sz="4" w:space="0"/>
              <w:left w:val="single" w:color="auto" w:sz="4" w:space="0"/>
              <w:bottom w:val="single" w:color="auto" w:sz="4" w:space="0"/>
              <w:right w:val="single" w:color="auto" w:sz="4" w:space="0"/>
            </w:tcBorders>
            <w:vAlign w:val="center"/>
          </w:tcPr>
          <w:p w14:paraId="3A016565">
            <w:pPr>
              <w:pStyle w:val="9"/>
              <w:widowControl/>
              <w:spacing w:line="360" w:lineRule="auto"/>
              <w:ind w:left="296" w:hanging="296" w:firstLineChars="0"/>
              <w:jc w:val="left"/>
              <w:textAlignment w:val="center"/>
              <w:rPr>
                <w:rFonts w:hint="eastAsia"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4</w:t>
            </w:r>
          </w:p>
        </w:tc>
        <w:tc>
          <w:tcPr>
            <w:tcW w:w="961" w:type="dxa"/>
            <w:tcBorders>
              <w:top w:val="single" w:color="auto" w:sz="4" w:space="0"/>
              <w:left w:val="single" w:color="auto" w:sz="4" w:space="0"/>
              <w:bottom w:val="single" w:color="auto" w:sz="4" w:space="0"/>
              <w:right w:val="single" w:color="auto" w:sz="4" w:space="0"/>
            </w:tcBorders>
            <w:vAlign w:val="center"/>
          </w:tcPr>
          <w:p w14:paraId="7EB61F44">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0581B4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8134059">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A74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2BC459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16</w:t>
            </w:r>
          </w:p>
        </w:tc>
        <w:tc>
          <w:tcPr>
            <w:tcW w:w="1241" w:type="dxa"/>
            <w:tcBorders>
              <w:top w:val="single" w:color="auto" w:sz="4" w:space="0"/>
              <w:left w:val="single" w:color="auto" w:sz="4" w:space="0"/>
              <w:bottom w:val="single" w:color="auto" w:sz="4" w:space="0"/>
              <w:right w:val="single" w:color="auto" w:sz="4" w:space="0"/>
            </w:tcBorders>
            <w:vAlign w:val="center"/>
          </w:tcPr>
          <w:p w14:paraId="3C5FE3E9">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无线话筒</w:t>
            </w:r>
          </w:p>
        </w:tc>
        <w:tc>
          <w:tcPr>
            <w:tcW w:w="4349" w:type="dxa"/>
            <w:tcBorders>
              <w:top w:val="single" w:color="auto" w:sz="4" w:space="0"/>
              <w:left w:val="single" w:color="auto" w:sz="4" w:space="0"/>
              <w:bottom w:val="single" w:color="auto" w:sz="4" w:space="0"/>
              <w:right w:val="single" w:color="auto" w:sz="4" w:space="0"/>
            </w:tcBorders>
          </w:tcPr>
          <w:p w14:paraId="25DBBDB5">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1.使用UHF630-790MHz频段，避免干扰频率</w:t>
            </w:r>
          </w:p>
          <w:p w14:paraId="68781996">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 采用多级窄带高频及中频选频滤波，充分消除干扰信号</w:t>
            </w:r>
          </w:p>
          <w:p w14:paraId="2BB508D9">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3. 采用特别的ALC电路不用担心音量过大而失真</w:t>
            </w:r>
          </w:p>
          <w:p w14:paraId="434A3FED">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4. 麦克风发射器具有低电量指示电路，提示更换电池</w:t>
            </w:r>
          </w:p>
          <w:p w14:paraId="71E9D7D2">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5. 全部采用石英振荡电路，具有极高的频率稳定性能</w:t>
            </w:r>
          </w:p>
          <w:p w14:paraId="0738B1FE">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6. 采用音频压缩-扩展技术，噪音小，动态范围加大</w:t>
            </w:r>
          </w:p>
          <w:p w14:paraId="3363A733">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 设有声反馈防啸叫功能，能有效减小啸叫</w:t>
            </w:r>
          </w:p>
          <w:p w14:paraId="7BDC002A">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8. 具有独立的输出和混合输出，可接调音台和卡拉OK放大器                                                                                       </w:t>
            </w:r>
          </w:p>
          <w:p w14:paraId="47C7CBB7">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消耗功率: 30mW</w:t>
            </w:r>
          </w:p>
          <w:p w14:paraId="77F20EB2">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产品介绍:载波频率: 210-270MHz   邻道干扰比: &gt;80dB 频率稳定度: ±0.005% 假象干扰比： &gt;80dB 动态范围: &gt;90dB 射频输出功率： 30mW 谐波失真： &lt;0.5% 音频输出： 独立：0-±400mV 混合：0-±300mV 频率响应： 40-16KHz±3dB 接收频道： 2 路 接收灵敏度： 50uS(SINAD=20dB) 接收机供电： AC220V/50-60Hz </w:t>
            </w:r>
          </w:p>
          <w:p w14:paraId="0DB2F633">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信噪比： &gt;98dB </w:t>
            </w:r>
          </w:p>
          <w:p w14:paraId="6501A4E0">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有效作用距离： (50-80)M(视环境变化）</w:t>
            </w:r>
          </w:p>
        </w:tc>
        <w:tc>
          <w:tcPr>
            <w:tcW w:w="690" w:type="dxa"/>
            <w:tcBorders>
              <w:top w:val="single" w:color="auto" w:sz="4" w:space="0"/>
              <w:left w:val="single" w:color="auto" w:sz="4" w:space="0"/>
              <w:bottom w:val="single" w:color="auto" w:sz="4" w:space="0"/>
              <w:right w:val="single" w:color="auto" w:sz="4" w:space="0"/>
            </w:tcBorders>
            <w:vAlign w:val="center"/>
          </w:tcPr>
          <w:p w14:paraId="0DAB784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6D54F7D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04188F2A">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3E251A28">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78DD9C53">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580F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CFDBCE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17</w:t>
            </w:r>
          </w:p>
        </w:tc>
        <w:tc>
          <w:tcPr>
            <w:tcW w:w="1241" w:type="dxa"/>
            <w:tcBorders>
              <w:top w:val="single" w:color="auto" w:sz="4" w:space="0"/>
              <w:left w:val="single" w:color="auto" w:sz="4" w:space="0"/>
              <w:bottom w:val="single" w:color="auto" w:sz="4" w:space="0"/>
              <w:right w:val="single" w:color="auto" w:sz="4" w:space="0"/>
            </w:tcBorders>
            <w:vAlign w:val="center"/>
          </w:tcPr>
          <w:p w14:paraId="57BE0448">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拉杆音箱</w:t>
            </w:r>
          </w:p>
        </w:tc>
        <w:tc>
          <w:tcPr>
            <w:tcW w:w="4349" w:type="dxa"/>
            <w:tcBorders>
              <w:top w:val="single" w:color="auto" w:sz="4" w:space="0"/>
              <w:left w:val="single" w:color="auto" w:sz="4" w:space="0"/>
              <w:bottom w:val="single" w:color="auto" w:sz="4" w:space="0"/>
              <w:right w:val="single" w:color="auto" w:sz="4" w:space="0"/>
            </w:tcBorders>
          </w:tcPr>
          <w:p w14:paraId="3779B98B">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15寸喇叭、80磁高音，35芯</w:t>
            </w:r>
          </w:p>
          <w:p w14:paraId="1D5FF7D2">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电池：20Ah</w:t>
            </w:r>
          </w:p>
          <w:p w14:paraId="6A95DD2D">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功能：蓝牙、语音、录音、话筒优先、带咪架,带遥控</w:t>
            </w:r>
          </w:p>
          <w:p w14:paraId="142AAB4B">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无线咪：U段双MIC</w:t>
            </w:r>
          </w:p>
          <w:p w14:paraId="1D95F4C1">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功率：200W供电方式：内置电池 电源电压：220伏特 音箱重量：18千克 2USB接口数量：1个 接口类型：USB,BT(蓝牙)</w:t>
            </w:r>
          </w:p>
        </w:tc>
        <w:tc>
          <w:tcPr>
            <w:tcW w:w="690" w:type="dxa"/>
            <w:tcBorders>
              <w:top w:val="single" w:color="auto" w:sz="4" w:space="0"/>
              <w:left w:val="single" w:color="auto" w:sz="4" w:space="0"/>
              <w:bottom w:val="single" w:color="auto" w:sz="4" w:space="0"/>
              <w:right w:val="single" w:color="auto" w:sz="4" w:space="0"/>
            </w:tcBorders>
            <w:vAlign w:val="center"/>
          </w:tcPr>
          <w:p w14:paraId="092A998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0CF5946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409D2B5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B5AE74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41E6B2ED">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177C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698BB9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18</w:t>
            </w:r>
          </w:p>
        </w:tc>
        <w:tc>
          <w:tcPr>
            <w:tcW w:w="1241" w:type="dxa"/>
            <w:tcBorders>
              <w:top w:val="single" w:color="auto" w:sz="4" w:space="0"/>
              <w:left w:val="single" w:color="auto" w:sz="4" w:space="0"/>
              <w:bottom w:val="single" w:color="auto" w:sz="4" w:space="0"/>
              <w:right w:val="single" w:color="auto" w:sz="4" w:space="0"/>
            </w:tcBorders>
            <w:vAlign w:val="center"/>
          </w:tcPr>
          <w:p w14:paraId="2DE6176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无线手持话筒</w:t>
            </w:r>
          </w:p>
        </w:tc>
        <w:tc>
          <w:tcPr>
            <w:tcW w:w="4349" w:type="dxa"/>
            <w:tcBorders>
              <w:top w:val="single" w:color="auto" w:sz="4" w:space="0"/>
              <w:left w:val="single" w:color="auto" w:sz="4" w:space="0"/>
              <w:bottom w:val="single" w:color="auto" w:sz="4" w:space="0"/>
              <w:right w:val="single" w:color="auto" w:sz="4" w:space="0"/>
            </w:tcBorders>
            <w:vAlign w:val="center"/>
          </w:tcPr>
          <w:p w14:paraId="38928D5B">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接收方式:二次变频超外差,CPU自动选择强信号通道</w:t>
            </w:r>
          </w:p>
          <w:p w14:paraId="6945BA9E">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振荡方式:PLL锁相环 （输出功率:12dBm(16mW)/5dBm(3.2mW)(HI/LO转换）</w:t>
            </w:r>
          </w:p>
          <w:p w14:paraId="33152215">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中频频率:第一中频:110MHz,第二中频:10.7MHz</w:t>
            </w:r>
          </w:p>
          <w:p w14:paraId="4CC93B92">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频率范围:512-937MHZ(可定做频段)</w:t>
            </w:r>
          </w:p>
          <w:p w14:paraId="5EFF35DD">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频带宽度:200MHZ</w:t>
            </w:r>
          </w:p>
          <w:p w14:paraId="7FC259B7">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谐波抑制:&gt;55dBc</w:t>
            </w:r>
          </w:p>
          <w:p w14:paraId="5DF8BA0A">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频偏:+_45KHZ</w:t>
            </w:r>
          </w:p>
          <w:p w14:paraId="2A05F584">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频率响应: 60Hz-18KHz (-3dB)</w:t>
            </w:r>
          </w:p>
          <w:p w14:paraId="41A8814D">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信噪比:&gt;105dB(A)</w:t>
            </w:r>
          </w:p>
          <w:p w14:paraId="78753139">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失真度:&lt;0.5%</w:t>
            </w:r>
          </w:p>
          <w:p w14:paraId="42EE5822">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灵敏度:-100dBm(40dB S/N)</w:t>
            </w:r>
          </w:p>
          <w:p w14:paraId="4CB7F6EE">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杂散抑制:&gt;80dB</w:t>
            </w:r>
          </w:p>
          <w:p w14:paraId="4888D57D">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音频非平衡输出::+4dB(1.25V)/5KΩ  平衡输出:+10dB(1.5V)/600Ω</w:t>
            </w:r>
          </w:p>
          <w:p w14:paraId="4472EBC2">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供电电压:DC12-15V使用温度: 摄氏零下18度到摄氏50度</w:t>
            </w:r>
          </w:p>
          <w:p w14:paraId="07CB5908">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天线接口:TNC座</w:t>
            </w:r>
          </w:p>
          <w:p w14:paraId="1F233C6F">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发射机:</w:t>
            </w:r>
          </w:p>
          <w:p w14:paraId="25D22E77">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功能显示方式：LCD/液晶屏显示</w:t>
            </w:r>
          </w:p>
          <w:p w14:paraId="0B4D514B">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频率范围:500-980MHZ</w:t>
            </w:r>
          </w:p>
          <w:p w14:paraId="3034575B">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频带宽度:200MHZ</w:t>
            </w:r>
          </w:p>
          <w:p w14:paraId="6307FEDF">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谐波抑制:&gt;55dBc</w:t>
            </w:r>
          </w:p>
          <w:p w14:paraId="44C98F6C">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频偏:+_48KHZ</w:t>
            </w:r>
          </w:p>
          <w:p w14:paraId="038FF6FB">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频率响应:50Hz-15KHz(-3dB)</w:t>
            </w:r>
          </w:p>
          <w:p w14:paraId="4502BF5E">
            <w:pPr>
              <w:pStyle w:val="9"/>
              <w:widowControl/>
              <w:spacing w:line="360" w:lineRule="auto"/>
              <w:ind w:left="296"/>
              <w:jc w:val="left"/>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信噪比:&gt;105dB(A)</w:t>
            </w:r>
          </w:p>
          <w:p w14:paraId="1C3C370B">
            <w:pPr>
              <w:pStyle w:val="9"/>
              <w:widowControl/>
              <w:spacing w:line="360" w:lineRule="auto"/>
              <w:ind w:left="296" w:hanging="296" w:firstLineChars="0"/>
              <w:jc w:val="left"/>
              <w:textAlignment w:val="center"/>
              <w:rPr>
                <w:rFonts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 xml:space="preserve">失真度:&lt;1%                                       </w:t>
            </w:r>
          </w:p>
        </w:tc>
        <w:tc>
          <w:tcPr>
            <w:tcW w:w="690" w:type="dxa"/>
            <w:tcBorders>
              <w:top w:val="single" w:color="auto" w:sz="4" w:space="0"/>
              <w:left w:val="single" w:color="auto" w:sz="4" w:space="0"/>
              <w:bottom w:val="single" w:color="auto" w:sz="4" w:space="0"/>
              <w:right w:val="single" w:color="auto" w:sz="4" w:space="0"/>
            </w:tcBorders>
            <w:vAlign w:val="center"/>
          </w:tcPr>
          <w:p w14:paraId="142F665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368E10C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7317544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6CEBFE7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14DFF8C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0F5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FA4641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19</w:t>
            </w:r>
          </w:p>
        </w:tc>
        <w:tc>
          <w:tcPr>
            <w:tcW w:w="1241" w:type="dxa"/>
            <w:tcBorders>
              <w:top w:val="single" w:color="auto" w:sz="4" w:space="0"/>
              <w:left w:val="single" w:color="auto" w:sz="4" w:space="0"/>
              <w:bottom w:val="single" w:color="auto" w:sz="4" w:space="0"/>
              <w:right w:val="single" w:color="auto" w:sz="4" w:space="0"/>
            </w:tcBorders>
            <w:vAlign w:val="center"/>
          </w:tcPr>
          <w:p w14:paraId="787D7DE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无线头戴演出耳麦</w:t>
            </w:r>
          </w:p>
        </w:tc>
        <w:tc>
          <w:tcPr>
            <w:tcW w:w="4349" w:type="dxa"/>
            <w:tcBorders>
              <w:top w:val="single" w:color="auto" w:sz="4" w:space="0"/>
              <w:left w:val="single" w:color="auto" w:sz="4" w:space="0"/>
              <w:bottom w:val="single" w:color="auto" w:sz="4" w:space="0"/>
              <w:right w:val="single" w:color="auto" w:sz="4" w:space="0"/>
            </w:tcBorders>
            <w:vAlign w:val="center"/>
          </w:tcPr>
          <w:p w14:paraId="152E6821">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1. 专业演出级无线麦克风，具有红外线自动对频、导频功能（受到外界干扰时，不会有杂音）金属面板，高档、大气、操作简单。</w:t>
            </w:r>
          </w:p>
          <w:p w14:paraId="305D7482">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2.接收机和发射器具有距离控制键，（主机后面SQ调节，手持电池架上有H大功率、L小功率调整）。</w:t>
            </w:r>
          </w:p>
          <w:p w14:paraId="0C4B73C0">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3.高保真声音传输电路，确保声音的清晰度和还原性，配专用演出咪芯，使演出效果更好。</w:t>
            </w:r>
          </w:p>
          <w:p w14:paraId="45A43C08">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4.手咪采用目前最先进的升压电路，有效延长了电池的使用时间，4-6小时。</w:t>
            </w:r>
          </w:p>
          <w:p w14:paraId="489FC9FC">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5.在接收机上使用多重静噪控制电路，有效防止外部信号干扰。300个信道（A通道1-150，B通道151-300），多套使用时不串频、不掉频。可在同一场合同时叠机使用4套，特别适用学校工程，大型、小型演出等场合。</w:t>
            </w:r>
          </w:p>
          <w:p w14:paraId="3514A289">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6.没有开关冲击声，确保后级功放及扬声器的安全。</w:t>
            </w:r>
          </w:p>
          <w:p w14:paraId="3254F763">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7.发射手咪与接收机均带液晶显示，手持带电池用电量显示，工作状态一目了然 。 </w:t>
            </w:r>
          </w:p>
          <w:p w14:paraId="00A36005">
            <w:pPr>
              <w:pStyle w:val="9"/>
              <w:widowControl/>
              <w:spacing w:line="360" w:lineRule="auto"/>
              <w:ind w:left="296"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接收机  频率范围:600-900MHZ 最大频道数: 300  频带宽度:50MHz 接收灵敏度:-105  信噪比:&gt;105dB(A) 失真度:&lt;1% 音频输出电平:8dBu max  电源要求:12-16V直流,电流500MA,由外接电源供电 </w:t>
            </w:r>
          </w:p>
          <w:p w14:paraId="16A74522">
            <w:pPr>
              <w:pStyle w:val="9"/>
              <w:widowControl/>
              <w:spacing w:line="360" w:lineRule="auto"/>
              <w:ind w:left="296"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手持式发射机: 频率范围:600-900MHZ 频带宽度:50MHZ 谐波抑制:&gt;55dBc 最大频偏:+_48KHZ 频率响应:50Hz-15KHz(-3dB) 信噪比:&gt;105dB(A) 失真度:&lt;1% 电源要求:2节AA型碱性或可充电电池 电池使用时间:&gt;8H(碱性)  </w:t>
            </w:r>
          </w:p>
          <w:p w14:paraId="685D243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腰包式发射机:  频率范围:600-900MHZ 频带宽度:50MHz 谐波抑制:&gt;55dBc 最大频偏:+_48KHz 频率响应:50Hz-15KHz(-3dB) 信噪比:&gt;105dB(A) 失真度:&lt;1% 电源要求:2节AA型碱性或可充电电池 电池使用时间:&gt;8H(碱性) 使用距离:  ≥200米</w:t>
            </w:r>
          </w:p>
        </w:tc>
        <w:tc>
          <w:tcPr>
            <w:tcW w:w="690" w:type="dxa"/>
            <w:tcBorders>
              <w:top w:val="single" w:color="auto" w:sz="4" w:space="0"/>
              <w:left w:val="single" w:color="auto" w:sz="4" w:space="0"/>
              <w:bottom w:val="single" w:color="auto" w:sz="4" w:space="0"/>
              <w:right w:val="single" w:color="auto" w:sz="4" w:space="0"/>
            </w:tcBorders>
            <w:vAlign w:val="center"/>
          </w:tcPr>
          <w:p w14:paraId="45FC706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103C765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61BF50B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60592A8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727D105">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26EF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2080C7A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20</w:t>
            </w:r>
          </w:p>
        </w:tc>
        <w:tc>
          <w:tcPr>
            <w:tcW w:w="1241" w:type="dxa"/>
            <w:tcBorders>
              <w:top w:val="single" w:color="auto" w:sz="4" w:space="0"/>
              <w:left w:val="single" w:color="auto" w:sz="4" w:space="0"/>
              <w:bottom w:val="single" w:color="auto" w:sz="4" w:space="0"/>
              <w:right w:val="single" w:color="auto" w:sz="4" w:space="0"/>
            </w:tcBorders>
            <w:vAlign w:val="center"/>
          </w:tcPr>
          <w:p w14:paraId="517ED0A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合唱话筒</w:t>
            </w:r>
          </w:p>
        </w:tc>
        <w:tc>
          <w:tcPr>
            <w:tcW w:w="4349" w:type="dxa"/>
            <w:tcBorders>
              <w:top w:val="single" w:color="auto" w:sz="4" w:space="0"/>
              <w:left w:val="single" w:color="auto" w:sz="4" w:space="0"/>
              <w:bottom w:val="single" w:color="auto" w:sz="4" w:space="0"/>
              <w:right w:val="single" w:color="auto" w:sz="4" w:space="0"/>
            </w:tcBorders>
          </w:tcPr>
          <w:p w14:paraId="18702577">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双麦克风版本,搭载的音头让麦克风呈现出录音室麦克风的声音质量。</w:t>
            </w:r>
          </w:p>
          <w:p w14:paraId="2159FD88">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音头构筑在一块精密加工过的铜材之上，使用的1/2” 镀金膜皆由JTS资深的手工组装而成。</w:t>
            </w:r>
          </w:p>
          <w:p w14:paraId="145FFFD5">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杰出的附衰减和低滤功能的线路设计提供麦克风平顺的频率响应。</w:t>
            </w:r>
          </w:p>
          <w:p w14:paraId="3C677E7A">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此系列麦克风能忠实的收录各种乐器与人声，高质感且轻巧的碳纤维横杆让使用者能更轻松的调整麦克风的高低与角度。</w:t>
            </w:r>
          </w:p>
          <w:p w14:paraId="6B6E61CC">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产品技术参数：</w:t>
            </w:r>
          </w:p>
          <w:p w14:paraId="25FFF755">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类型： 电容式麦克风</w:t>
            </w:r>
          </w:p>
          <w:p w14:paraId="57A1764D">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频率响应： 20~20,000 Hz</w:t>
            </w:r>
          </w:p>
          <w:p w14:paraId="1D66FCB2">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感度 ： -36±3 dB* (15.8mV) 0dB=1V /Pa,1kHz</w:t>
            </w:r>
          </w:p>
          <w:p w14:paraId="72B310CF">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指向性： 心型指向性</w:t>
            </w:r>
          </w:p>
          <w:p w14:paraId="30AAAB59">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感度衰减开关 ：-10dB</w:t>
            </w:r>
          </w:p>
          <w:p w14:paraId="1DAEEDEF">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低频衰减开关： 80Hz</w:t>
            </w:r>
          </w:p>
          <w:p w14:paraId="5AEA9A14">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输出阻抗； 100Ω</w:t>
            </w:r>
          </w:p>
          <w:p w14:paraId="1C4BFD63">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音压1%T.H.D. ：140 dB</w:t>
            </w:r>
          </w:p>
          <w:p w14:paraId="223CE451">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信号噪声比：78dB</w:t>
            </w:r>
          </w:p>
          <w:p w14:paraId="1597CC08">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电压需求： 36~52VDC 幻象电源</w:t>
            </w:r>
          </w:p>
          <w:p w14:paraId="3B3682D5">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电流耗损 ：≤3mA</w:t>
            </w:r>
          </w:p>
          <w:p w14:paraId="5790EDB5">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输出接头 ：3P XLR [M]</w:t>
            </w:r>
          </w:p>
          <w:p w14:paraId="1AF58A8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横杆长度: 1450mm</w:t>
            </w:r>
          </w:p>
        </w:tc>
        <w:tc>
          <w:tcPr>
            <w:tcW w:w="690" w:type="dxa"/>
            <w:tcBorders>
              <w:top w:val="single" w:color="auto" w:sz="4" w:space="0"/>
              <w:left w:val="single" w:color="auto" w:sz="4" w:space="0"/>
              <w:bottom w:val="single" w:color="auto" w:sz="4" w:space="0"/>
              <w:right w:val="single" w:color="auto" w:sz="4" w:space="0"/>
            </w:tcBorders>
            <w:vAlign w:val="center"/>
          </w:tcPr>
          <w:p w14:paraId="4CE5807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4609367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274F13C5">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C8A5698">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0E723CC8">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2903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7A69BE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21</w:t>
            </w:r>
          </w:p>
        </w:tc>
        <w:tc>
          <w:tcPr>
            <w:tcW w:w="1241" w:type="dxa"/>
            <w:tcBorders>
              <w:top w:val="single" w:color="auto" w:sz="4" w:space="0"/>
              <w:left w:val="single" w:color="auto" w:sz="4" w:space="0"/>
              <w:bottom w:val="single" w:color="auto" w:sz="4" w:space="0"/>
              <w:right w:val="single" w:color="auto" w:sz="4" w:space="0"/>
            </w:tcBorders>
            <w:vAlign w:val="center"/>
          </w:tcPr>
          <w:p w14:paraId="0984E8F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调音台</w:t>
            </w:r>
          </w:p>
        </w:tc>
        <w:tc>
          <w:tcPr>
            <w:tcW w:w="4349" w:type="dxa"/>
            <w:tcBorders>
              <w:top w:val="single" w:color="auto" w:sz="4" w:space="0"/>
              <w:left w:val="single" w:color="auto" w:sz="4" w:space="0"/>
              <w:bottom w:val="single" w:color="auto" w:sz="4" w:space="0"/>
              <w:right w:val="single" w:color="auto" w:sz="4" w:space="0"/>
            </w:tcBorders>
            <w:vAlign w:val="center"/>
          </w:tcPr>
          <w:p w14:paraId="5B1BE3BE">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12单声道，4组立体声             </w:t>
            </w:r>
          </w:p>
          <w:p w14:paraId="57FCC704">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每通道3段EQ均衡器                </w:t>
            </w:r>
          </w:p>
          <w:p w14:paraId="176BB9E0">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60MM推子长寿命高分析推子                    </w:t>
            </w:r>
          </w:p>
          <w:p w14:paraId="1AC67C8D">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1AUX，1组返回，2编组，1组立体声输出      </w:t>
            </w:r>
          </w:p>
          <w:p w14:paraId="4BA4ED36">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内置DSP数字效果器                                 </w:t>
            </w:r>
          </w:p>
          <w:p w14:paraId="112D0F1B">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内置高品质USB大屏播放器带显示           </w:t>
            </w:r>
          </w:p>
          <w:p w14:paraId="08A93429">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蓝牙显示器                  </w:t>
            </w:r>
          </w:p>
          <w:p w14:paraId="63A39CEF">
            <w:pPr>
              <w:pStyle w:val="9"/>
              <w:widowControl/>
              <w:spacing w:line="360" w:lineRule="auto"/>
              <w:ind w:firstLine="0"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+48V幻象电源</w:t>
            </w:r>
          </w:p>
        </w:tc>
        <w:tc>
          <w:tcPr>
            <w:tcW w:w="690" w:type="dxa"/>
            <w:tcBorders>
              <w:top w:val="single" w:color="auto" w:sz="4" w:space="0"/>
              <w:left w:val="single" w:color="auto" w:sz="4" w:space="0"/>
              <w:bottom w:val="single" w:color="auto" w:sz="4" w:space="0"/>
              <w:right w:val="single" w:color="auto" w:sz="4" w:space="0"/>
            </w:tcBorders>
            <w:vAlign w:val="center"/>
          </w:tcPr>
          <w:p w14:paraId="0731C98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vAlign w:val="center"/>
          </w:tcPr>
          <w:p w14:paraId="548609D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0B871715">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494A01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DAB9FAF">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26C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C5280C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22</w:t>
            </w:r>
          </w:p>
        </w:tc>
        <w:tc>
          <w:tcPr>
            <w:tcW w:w="1241" w:type="dxa"/>
            <w:tcBorders>
              <w:top w:val="single" w:color="auto" w:sz="4" w:space="0"/>
              <w:left w:val="single" w:color="auto" w:sz="4" w:space="0"/>
              <w:bottom w:val="single" w:color="auto" w:sz="4" w:space="0"/>
              <w:right w:val="single" w:color="auto" w:sz="4" w:space="0"/>
            </w:tcBorders>
            <w:vAlign w:val="center"/>
          </w:tcPr>
          <w:p w14:paraId="13FFBB4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电源管理器</w:t>
            </w:r>
          </w:p>
        </w:tc>
        <w:tc>
          <w:tcPr>
            <w:tcW w:w="4349" w:type="dxa"/>
            <w:tcBorders>
              <w:top w:val="single" w:color="auto" w:sz="4" w:space="0"/>
              <w:left w:val="single" w:color="auto" w:sz="4" w:space="0"/>
              <w:bottom w:val="single" w:color="auto" w:sz="4" w:space="0"/>
              <w:right w:val="single" w:color="auto" w:sz="4" w:space="0"/>
            </w:tcBorders>
            <w:vAlign w:val="center"/>
          </w:tcPr>
          <w:p w14:paraId="3BDAABA4">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8路大功率输出；</w:t>
            </w:r>
          </w:p>
          <w:p w14:paraId="4EF794A9">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专业高品质继电器；</w:t>
            </w:r>
          </w:p>
          <w:p w14:paraId="0B0EE852">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微电脑程序控制，更精确，更可靠；</w:t>
            </w:r>
          </w:p>
          <w:p w14:paraId="55F34BDC">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万能插座，更方便；</w:t>
            </w:r>
          </w:p>
          <w:p w14:paraId="71B207FE">
            <w:pPr>
              <w:pStyle w:val="9"/>
              <w:widowControl/>
              <w:spacing w:line="360" w:lineRule="auto"/>
              <w:ind w:firstLine="0"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带输入滤波器插座；</w:t>
            </w:r>
          </w:p>
          <w:p w14:paraId="1D63D141">
            <w:pPr>
              <w:pStyle w:val="9"/>
              <w:widowControl/>
              <w:spacing w:line="360" w:lineRule="auto"/>
              <w:ind w:left="296" w:hanging="296" w:firstLineChars="0"/>
              <w:jc w:val="left"/>
              <w:textAlignment w:val="center"/>
              <w:rPr>
                <w:rFonts w:hint="eastAsia" w:asciiTheme="minorEastAsia" w:hAnsiTheme="minorEastAsia" w:eastAsiaTheme="minorEastAsia"/>
                <w:kern w:val="0"/>
              </w:rPr>
            </w:pPr>
            <w:r>
              <w:rPr>
                <w:rFonts w:hint="eastAsia" w:asciiTheme="minorEastAsia" w:hAnsiTheme="minorEastAsia" w:eastAsiaTheme="minorEastAsia"/>
                <w:kern w:val="0"/>
              </w:rPr>
              <w:t xml:space="preserve">宽电源输入，180-240V正常         </w:t>
            </w:r>
          </w:p>
          <w:p w14:paraId="4EB2A44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工作单液晶显示屏，直观大方。</w:t>
            </w:r>
          </w:p>
        </w:tc>
        <w:tc>
          <w:tcPr>
            <w:tcW w:w="690" w:type="dxa"/>
            <w:tcBorders>
              <w:top w:val="single" w:color="auto" w:sz="4" w:space="0"/>
              <w:left w:val="single" w:color="auto" w:sz="4" w:space="0"/>
              <w:bottom w:val="single" w:color="auto" w:sz="4" w:space="0"/>
              <w:right w:val="single" w:color="auto" w:sz="4" w:space="0"/>
            </w:tcBorders>
            <w:vAlign w:val="center"/>
          </w:tcPr>
          <w:p w14:paraId="6583C73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vAlign w:val="center"/>
          </w:tcPr>
          <w:p w14:paraId="775ACCD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23010106">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3BB40BD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4E9EB1F">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1F7C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7F5BB4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23</w:t>
            </w:r>
          </w:p>
        </w:tc>
        <w:tc>
          <w:tcPr>
            <w:tcW w:w="1241" w:type="dxa"/>
            <w:tcBorders>
              <w:top w:val="single" w:color="auto" w:sz="4" w:space="0"/>
              <w:left w:val="single" w:color="auto" w:sz="4" w:space="0"/>
              <w:bottom w:val="single" w:color="auto" w:sz="4" w:space="0"/>
              <w:right w:val="single" w:color="auto" w:sz="4" w:space="0"/>
            </w:tcBorders>
            <w:vAlign w:val="center"/>
          </w:tcPr>
          <w:p w14:paraId="3004F9E4">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音频线</w:t>
            </w:r>
          </w:p>
        </w:tc>
        <w:tc>
          <w:tcPr>
            <w:tcW w:w="4349" w:type="dxa"/>
            <w:tcBorders>
              <w:top w:val="single" w:color="auto" w:sz="4" w:space="0"/>
              <w:left w:val="single" w:color="auto" w:sz="4" w:space="0"/>
              <w:bottom w:val="single" w:color="auto" w:sz="4" w:space="0"/>
              <w:right w:val="single" w:color="auto" w:sz="4" w:space="0"/>
            </w:tcBorders>
          </w:tcPr>
          <w:p w14:paraId="76454F0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 128编屏蔽无氧铜2*1.0 专业音频线</w:t>
            </w:r>
          </w:p>
        </w:tc>
        <w:tc>
          <w:tcPr>
            <w:tcW w:w="690" w:type="dxa"/>
            <w:tcBorders>
              <w:top w:val="single" w:color="auto" w:sz="4" w:space="0"/>
              <w:left w:val="single" w:color="auto" w:sz="4" w:space="0"/>
              <w:bottom w:val="single" w:color="auto" w:sz="4" w:space="0"/>
              <w:right w:val="single" w:color="auto" w:sz="4" w:space="0"/>
            </w:tcBorders>
            <w:vAlign w:val="center"/>
          </w:tcPr>
          <w:p w14:paraId="0F3C8D2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卷</w:t>
            </w:r>
          </w:p>
        </w:tc>
        <w:tc>
          <w:tcPr>
            <w:tcW w:w="690" w:type="dxa"/>
            <w:tcBorders>
              <w:top w:val="single" w:color="auto" w:sz="4" w:space="0"/>
              <w:left w:val="single" w:color="auto" w:sz="4" w:space="0"/>
              <w:bottom w:val="single" w:color="auto" w:sz="4" w:space="0"/>
              <w:right w:val="single" w:color="auto" w:sz="4" w:space="0"/>
            </w:tcBorders>
            <w:vAlign w:val="center"/>
          </w:tcPr>
          <w:p w14:paraId="3598E32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7BF3E3D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1F13DBD3">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2F4349D">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0D3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469A5A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24</w:t>
            </w:r>
          </w:p>
        </w:tc>
        <w:tc>
          <w:tcPr>
            <w:tcW w:w="1241" w:type="dxa"/>
            <w:tcBorders>
              <w:top w:val="single" w:color="auto" w:sz="4" w:space="0"/>
              <w:left w:val="single" w:color="auto" w:sz="4" w:space="0"/>
              <w:bottom w:val="single" w:color="auto" w:sz="4" w:space="0"/>
              <w:right w:val="single" w:color="auto" w:sz="4" w:space="0"/>
            </w:tcBorders>
            <w:vAlign w:val="center"/>
          </w:tcPr>
          <w:p w14:paraId="5F506EC1">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音响线</w:t>
            </w:r>
          </w:p>
        </w:tc>
        <w:tc>
          <w:tcPr>
            <w:tcW w:w="4349" w:type="dxa"/>
            <w:tcBorders>
              <w:top w:val="single" w:color="auto" w:sz="4" w:space="0"/>
              <w:left w:val="single" w:color="auto" w:sz="4" w:space="0"/>
              <w:bottom w:val="single" w:color="auto" w:sz="4" w:space="0"/>
              <w:right w:val="single" w:color="auto" w:sz="4" w:space="0"/>
            </w:tcBorders>
          </w:tcPr>
          <w:p w14:paraId="67762D0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2*2.5无氧铜专业音响线</w:t>
            </w:r>
          </w:p>
        </w:tc>
        <w:tc>
          <w:tcPr>
            <w:tcW w:w="690" w:type="dxa"/>
            <w:tcBorders>
              <w:top w:val="single" w:color="auto" w:sz="4" w:space="0"/>
              <w:left w:val="single" w:color="auto" w:sz="4" w:space="0"/>
              <w:bottom w:val="single" w:color="auto" w:sz="4" w:space="0"/>
              <w:right w:val="single" w:color="auto" w:sz="4" w:space="0"/>
            </w:tcBorders>
            <w:vAlign w:val="center"/>
          </w:tcPr>
          <w:p w14:paraId="0C0A5BC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卷</w:t>
            </w:r>
          </w:p>
        </w:tc>
        <w:tc>
          <w:tcPr>
            <w:tcW w:w="690" w:type="dxa"/>
            <w:tcBorders>
              <w:top w:val="single" w:color="auto" w:sz="4" w:space="0"/>
              <w:left w:val="single" w:color="auto" w:sz="4" w:space="0"/>
              <w:bottom w:val="single" w:color="auto" w:sz="4" w:space="0"/>
              <w:right w:val="single" w:color="auto" w:sz="4" w:space="0"/>
            </w:tcBorders>
            <w:vAlign w:val="center"/>
          </w:tcPr>
          <w:p w14:paraId="053A5AD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vAlign w:val="center"/>
          </w:tcPr>
          <w:p w14:paraId="1674E7C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0A632D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299A5AD5">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040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4B6333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25</w:t>
            </w:r>
          </w:p>
        </w:tc>
        <w:tc>
          <w:tcPr>
            <w:tcW w:w="1241" w:type="dxa"/>
            <w:tcBorders>
              <w:top w:val="single" w:color="auto" w:sz="4" w:space="0"/>
              <w:left w:val="single" w:color="auto" w:sz="4" w:space="0"/>
              <w:bottom w:val="single" w:color="auto" w:sz="4" w:space="0"/>
              <w:right w:val="single" w:color="auto" w:sz="4" w:space="0"/>
            </w:tcBorders>
            <w:vAlign w:val="center"/>
          </w:tcPr>
          <w:p w14:paraId="428BB978">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卡侬头</w:t>
            </w:r>
          </w:p>
        </w:tc>
        <w:tc>
          <w:tcPr>
            <w:tcW w:w="4349" w:type="dxa"/>
            <w:tcBorders>
              <w:top w:val="single" w:color="auto" w:sz="4" w:space="0"/>
              <w:left w:val="single" w:color="auto" w:sz="4" w:space="0"/>
              <w:bottom w:val="single" w:color="auto" w:sz="4" w:space="0"/>
              <w:right w:val="single" w:color="auto" w:sz="4" w:space="0"/>
            </w:tcBorders>
          </w:tcPr>
          <w:p w14:paraId="520BC3F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锌压铸外壳，镀银插头</w:t>
            </w:r>
          </w:p>
        </w:tc>
        <w:tc>
          <w:tcPr>
            <w:tcW w:w="690" w:type="dxa"/>
            <w:tcBorders>
              <w:top w:val="single" w:color="auto" w:sz="4" w:space="0"/>
              <w:left w:val="single" w:color="auto" w:sz="4" w:space="0"/>
              <w:bottom w:val="single" w:color="auto" w:sz="4" w:space="0"/>
              <w:right w:val="single" w:color="auto" w:sz="4" w:space="0"/>
            </w:tcBorders>
            <w:vAlign w:val="center"/>
          </w:tcPr>
          <w:p w14:paraId="2600FD1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08B02B1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56</w:t>
            </w:r>
          </w:p>
        </w:tc>
        <w:tc>
          <w:tcPr>
            <w:tcW w:w="961" w:type="dxa"/>
            <w:tcBorders>
              <w:top w:val="single" w:color="auto" w:sz="4" w:space="0"/>
              <w:left w:val="single" w:color="auto" w:sz="4" w:space="0"/>
              <w:bottom w:val="single" w:color="auto" w:sz="4" w:space="0"/>
              <w:right w:val="single" w:color="auto" w:sz="4" w:space="0"/>
            </w:tcBorders>
            <w:vAlign w:val="center"/>
          </w:tcPr>
          <w:p w14:paraId="77CB8DE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E31763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06DB0F17">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46E1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8675FF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26</w:t>
            </w:r>
          </w:p>
        </w:tc>
        <w:tc>
          <w:tcPr>
            <w:tcW w:w="1241" w:type="dxa"/>
            <w:tcBorders>
              <w:top w:val="single" w:color="auto" w:sz="4" w:space="0"/>
              <w:left w:val="single" w:color="auto" w:sz="4" w:space="0"/>
              <w:bottom w:val="single" w:color="auto" w:sz="4" w:space="0"/>
              <w:right w:val="single" w:color="auto" w:sz="4" w:space="0"/>
            </w:tcBorders>
            <w:vAlign w:val="center"/>
          </w:tcPr>
          <w:p w14:paraId="32E995C6">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话筒支架</w:t>
            </w:r>
          </w:p>
        </w:tc>
        <w:tc>
          <w:tcPr>
            <w:tcW w:w="4349" w:type="dxa"/>
            <w:tcBorders>
              <w:top w:val="single" w:color="auto" w:sz="4" w:space="0"/>
              <w:left w:val="single" w:color="auto" w:sz="4" w:space="0"/>
              <w:bottom w:val="single" w:color="auto" w:sz="4" w:space="0"/>
              <w:right w:val="single" w:color="auto" w:sz="4" w:space="0"/>
            </w:tcBorders>
          </w:tcPr>
          <w:p w14:paraId="1B245568">
            <w:pPr>
              <w:spacing w:line="360" w:lineRule="auto"/>
              <w:rPr>
                <w:rFonts w:asciiTheme="minorEastAsia" w:hAnsiTheme="minorEastAsia" w:eastAsiaTheme="minorEastAsia"/>
                <w:kern w:val="0"/>
              </w:rPr>
            </w:pPr>
            <w:r>
              <w:rPr>
                <w:rFonts w:hint="eastAsia" w:asciiTheme="minorEastAsia" w:hAnsiTheme="minorEastAsia" w:eastAsiaTheme="minorEastAsia"/>
              </w:rPr>
              <w:t>桌面可伸缩铝合金支架</w:t>
            </w:r>
          </w:p>
        </w:tc>
        <w:tc>
          <w:tcPr>
            <w:tcW w:w="690" w:type="dxa"/>
            <w:tcBorders>
              <w:top w:val="single" w:color="auto" w:sz="4" w:space="0"/>
              <w:left w:val="single" w:color="auto" w:sz="4" w:space="0"/>
              <w:bottom w:val="single" w:color="auto" w:sz="4" w:space="0"/>
              <w:right w:val="single" w:color="auto" w:sz="4" w:space="0"/>
            </w:tcBorders>
            <w:vAlign w:val="center"/>
          </w:tcPr>
          <w:p w14:paraId="07C8393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4E76BF8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961" w:type="dxa"/>
            <w:tcBorders>
              <w:top w:val="single" w:color="auto" w:sz="4" w:space="0"/>
              <w:left w:val="single" w:color="auto" w:sz="4" w:space="0"/>
              <w:bottom w:val="single" w:color="auto" w:sz="4" w:space="0"/>
              <w:right w:val="single" w:color="auto" w:sz="4" w:space="0"/>
            </w:tcBorders>
            <w:vAlign w:val="center"/>
          </w:tcPr>
          <w:p w14:paraId="06DBEB5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64529E0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42454B70">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3C5E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68B065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27</w:t>
            </w:r>
          </w:p>
        </w:tc>
        <w:tc>
          <w:tcPr>
            <w:tcW w:w="1241" w:type="dxa"/>
            <w:tcBorders>
              <w:top w:val="single" w:color="auto" w:sz="4" w:space="0"/>
              <w:left w:val="single" w:color="auto" w:sz="4" w:space="0"/>
              <w:bottom w:val="single" w:color="auto" w:sz="4" w:space="0"/>
              <w:right w:val="single" w:color="auto" w:sz="4" w:space="0"/>
            </w:tcBorders>
            <w:vAlign w:val="center"/>
          </w:tcPr>
          <w:p w14:paraId="6FD62382">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话筒支架</w:t>
            </w:r>
          </w:p>
        </w:tc>
        <w:tc>
          <w:tcPr>
            <w:tcW w:w="4349" w:type="dxa"/>
            <w:tcBorders>
              <w:top w:val="single" w:color="auto" w:sz="4" w:space="0"/>
              <w:left w:val="single" w:color="auto" w:sz="4" w:space="0"/>
              <w:bottom w:val="single" w:color="auto" w:sz="4" w:space="0"/>
              <w:right w:val="single" w:color="auto" w:sz="4" w:space="0"/>
            </w:tcBorders>
          </w:tcPr>
          <w:p w14:paraId="3383891D">
            <w:pPr>
              <w:spacing w:line="360" w:lineRule="auto"/>
              <w:rPr>
                <w:rFonts w:asciiTheme="minorEastAsia" w:hAnsiTheme="minorEastAsia" w:eastAsiaTheme="minorEastAsia"/>
                <w:kern w:val="0"/>
              </w:rPr>
            </w:pPr>
            <w:r>
              <w:rPr>
                <w:rFonts w:hint="eastAsia" w:asciiTheme="minorEastAsia" w:hAnsiTheme="minorEastAsia" w:eastAsiaTheme="minorEastAsia"/>
              </w:rPr>
              <w:t>落地铝合金支架</w:t>
            </w:r>
          </w:p>
        </w:tc>
        <w:tc>
          <w:tcPr>
            <w:tcW w:w="690" w:type="dxa"/>
            <w:tcBorders>
              <w:top w:val="single" w:color="auto" w:sz="4" w:space="0"/>
              <w:left w:val="single" w:color="auto" w:sz="4" w:space="0"/>
              <w:bottom w:val="single" w:color="auto" w:sz="4" w:space="0"/>
              <w:right w:val="single" w:color="auto" w:sz="4" w:space="0"/>
            </w:tcBorders>
            <w:vAlign w:val="center"/>
          </w:tcPr>
          <w:p w14:paraId="6A46B74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23446C1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961" w:type="dxa"/>
            <w:tcBorders>
              <w:top w:val="single" w:color="auto" w:sz="4" w:space="0"/>
              <w:left w:val="single" w:color="auto" w:sz="4" w:space="0"/>
              <w:bottom w:val="single" w:color="auto" w:sz="4" w:space="0"/>
              <w:right w:val="single" w:color="auto" w:sz="4" w:space="0"/>
            </w:tcBorders>
            <w:vAlign w:val="center"/>
          </w:tcPr>
          <w:p w14:paraId="514E13F8">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78B320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97389CF">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393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5336FD1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28</w:t>
            </w:r>
          </w:p>
        </w:tc>
        <w:tc>
          <w:tcPr>
            <w:tcW w:w="1241" w:type="dxa"/>
            <w:tcBorders>
              <w:top w:val="single" w:color="auto" w:sz="4" w:space="0"/>
              <w:left w:val="single" w:color="auto" w:sz="4" w:space="0"/>
              <w:bottom w:val="single" w:color="auto" w:sz="4" w:space="0"/>
              <w:right w:val="single" w:color="auto" w:sz="4" w:space="0"/>
            </w:tcBorders>
            <w:vAlign w:val="center"/>
          </w:tcPr>
          <w:p w14:paraId="3195CC30">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推拉黑板</w:t>
            </w:r>
          </w:p>
        </w:tc>
        <w:tc>
          <w:tcPr>
            <w:tcW w:w="4349" w:type="dxa"/>
            <w:tcBorders>
              <w:top w:val="single" w:color="auto" w:sz="4" w:space="0"/>
              <w:left w:val="single" w:color="auto" w:sz="4" w:space="0"/>
              <w:bottom w:val="single" w:color="auto" w:sz="4" w:space="0"/>
              <w:right w:val="single" w:color="auto" w:sz="4" w:space="0"/>
            </w:tcBorders>
          </w:tcPr>
          <w:p w14:paraId="32C2C1D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尺寸;4000*1200,面板颜色：墨绿色，面板材料：书写板采用0.30mm厚度高档墨绿色金属烤漆书写板，夹层采用高密度聚苯乙烯板，厚度为18mm，背板采用优质镀锌板，厚度0.27mm，包角与绿板四角采用ABS工程塑料</w:t>
            </w:r>
          </w:p>
        </w:tc>
        <w:tc>
          <w:tcPr>
            <w:tcW w:w="690" w:type="dxa"/>
            <w:tcBorders>
              <w:top w:val="single" w:color="auto" w:sz="4" w:space="0"/>
              <w:left w:val="single" w:color="auto" w:sz="4" w:space="0"/>
              <w:bottom w:val="single" w:color="auto" w:sz="4" w:space="0"/>
              <w:right w:val="single" w:color="auto" w:sz="4" w:space="0"/>
            </w:tcBorders>
            <w:vAlign w:val="center"/>
          </w:tcPr>
          <w:p w14:paraId="48A737E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套</w:t>
            </w:r>
          </w:p>
        </w:tc>
        <w:tc>
          <w:tcPr>
            <w:tcW w:w="690" w:type="dxa"/>
            <w:tcBorders>
              <w:top w:val="single" w:color="auto" w:sz="4" w:space="0"/>
              <w:left w:val="single" w:color="auto" w:sz="4" w:space="0"/>
              <w:bottom w:val="single" w:color="auto" w:sz="4" w:space="0"/>
              <w:right w:val="single" w:color="auto" w:sz="4" w:space="0"/>
            </w:tcBorders>
            <w:vAlign w:val="center"/>
          </w:tcPr>
          <w:p w14:paraId="1B46822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vAlign w:val="center"/>
          </w:tcPr>
          <w:p w14:paraId="1227F806">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FDCEF1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205E9A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7C5F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78675C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29</w:t>
            </w:r>
          </w:p>
        </w:tc>
        <w:tc>
          <w:tcPr>
            <w:tcW w:w="1241" w:type="dxa"/>
            <w:tcBorders>
              <w:top w:val="single" w:color="auto" w:sz="4" w:space="0"/>
              <w:left w:val="single" w:color="auto" w:sz="4" w:space="0"/>
              <w:bottom w:val="single" w:color="auto" w:sz="4" w:space="0"/>
              <w:right w:val="single" w:color="auto" w:sz="4" w:space="0"/>
            </w:tcBorders>
            <w:vAlign w:val="center"/>
          </w:tcPr>
          <w:p w14:paraId="3F8AD127">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监控摄像头半球</w:t>
            </w:r>
          </w:p>
        </w:tc>
        <w:tc>
          <w:tcPr>
            <w:tcW w:w="4349" w:type="dxa"/>
            <w:tcBorders>
              <w:top w:val="single" w:color="auto" w:sz="4" w:space="0"/>
              <w:left w:val="single" w:color="auto" w:sz="4" w:space="0"/>
              <w:bottom w:val="single" w:color="auto" w:sz="4" w:space="0"/>
              <w:right w:val="single" w:color="auto" w:sz="4" w:space="0"/>
            </w:tcBorders>
          </w:tcPr>
          <w:p w14:paraId="41AA119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具有200万像素CMOS传感器。</w:t>
            </w:r>
          </w:p>
          <w:p w14:paraId="23111FF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需具有20路取流路数能力，以满足更多用户同时在线访问摄像机视频。 </w:t>
            </w:r>
          </w:p>
          <w:p w14:paraId="52B85A4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最低照度彩色：0.001lx，黑白:0.0001lx，灰度等级不小于11级。 </w:t>
            </w:r>
          </w:p>
          <w:p w14:paraId="7A4AA67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红外补光距离不小于50米。 </w:t>
            </w:r>
          </w:p>
          <w:p w14:paraId="00412C1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具有1对报警输入输出接口， 1对音频输入（Line in）/输出接口(插线式接口)，1个内置麦克风</w:t>
            </w:r>
          </w:p>
          <w:p w14:paraId="6DEDA71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需支持三码流技术，主码流最高1920x1080@30fps，第三码流最大1920x1080@30fps，子码流704x576@30fps。 </w:t>
            </w:r>
          </w:p>
          <w:p w14:paraId="3E0BEA6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在1920x1080@25fps下，清晰度不小于1000TVL </w:t>
            </w:r>
          </w:p>
          <w:p w14:paraId="7377FC8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支持H.264、H.265、MJPEG视频编码格式，且具有HighProfile编码能力。 </w:t>
            </w:r>
          </w:p>
          <w:p w14:paraId="684F203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信噪比不小于55dB。 </w:t>
            </w:r>
          </w:p>
          <w:p w14:paraId="03C477A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需支持8行字符显示，字体颜色可设置，需具有图片叠加到视频画面功能 </w:t>
            </w:r>
          </w:p>
          <w:p w14:paraId="14778B6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支持区域遮盖功能，并能支持8块区域。 </w:t>
            </w:r>
          </w:p>
          <w:p w14:paraId="34B6E90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需具有黑白名单功能，其中白名单可添加不小于10个IP地址。</w:t>
            </w:r>
          </w:p>
          <w:p w14:paraId="1B8EA63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需具备人脸检测、区域入侵检测、越界检测、虚焦检测、进入区域、离开区域、徘徊、人员聚集、逆行、场景变更等功能。</w:t>
            </w:r>
          </w:p>
          <w:p w14:paraId="1DC89EE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可开启或关闭智能后检索功能。</w:t>
            </w:r>
          </w:p>
          <w:p w14:paraId="7BE7789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同一静止场景相同图像质量下，设备在H.265编码方式时，开启智能编码功能和不开启智能编码相比，码率节约1/2。</w:t>
            </w:r>
          </w:p>
          <w:p w14:paraId="0D4F220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需具有电子快门、ROI感兴趣区域、SVC可伸缩编码、自动增益、背光补偿、数字降噪、强光抑制、防红外过曝等功能。</w:t>
            </w:r>
          </w:p>
          <w:p w14:paraId="192DFCE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摄像机能够在-30~60摄氏度，湿度小于93%环境下稳定工作。（公安部检验报告证明）</w:t>
            </w:r>
          </w:p>
          <w:p w14:paraId="7D3BF53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不低于IP67防尘防水等级。</w:t>
            </w:r>
          </w:p>
          <w:p w14:paraId="458C419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需支持DC12V/POE供电，并且在不小于DC12V±30%范围内变化时可以正常工作。</w:t>
            </w:r>
          </w:p>
        </w:tc>
        <w:tc>
          <w:tcPr>
            <w:tcW w:w="690" w:type="dxa"/>
            <w:tcBorders>
              <w:top w:val="single" w:color="auto" w:sz="4" w:space="0"/>
              <w:left w:val="single" w:color="auto" w:sz="4" w:space="0"/>
              <w:bottom w:val="single" w:color="auto" w:sz="4" w:space="0"/>
              <w:right w:val="single" w:color="auto" w:sz="4" w:space="0"/>
            </w:tcBorders>
            <w:vAlign w:val="center"/>
          </w:tcPr>
          <w:p w14:paraId="672876A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2C79EDC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961" w:type="dxa"/>
            <w:tcBorders>
              <w:top w:val="single" w:color="auto" w:sz="4" w:space="0"/>
              <w:left w:val="single" w:color="auto" w:sz="4" w:space="0"/>
              <w:bottom w:val="single" w:color="auto" w:sz="4" w:space="0"/>
              <w:right w:val="single" w:color="auto" w:sz="4" w:space="0"/>
            </w:tcBorders>
            <w:vAlign w:val="center"/>
          </w:tcPr>
          <w:p w14:paraId="68BB59B4">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18E3EDC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DF6D1BF">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4DB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469CF58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30</w:t>
            </w:r>
          </w:p>
        </w:tc>
        <w:tc>
          <w:tcPr>
            <w:tcW w:w="1241" w:type="dxa"/>
            <w:tcBorders>
              <w:top w:val="single" w:color="auto" w:sz="4" w:space="0"/>
              <w:left w:val="single" w:color="auto" w:sz="4" w:space="0"/>
              <w:bottom w:val="single" w:color="auto" w:sz="4" w:space="0"/>
              <w:right w:val="single" w:color="auto" w:sz="4" w:space="0"/>
            </w:tcBorders>
            <w:vAlign w:val="center"/>
          </w:tcPr>
          <w:p w14:paraId="1C6E9E92">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监控摄像头</w:t>
            </w:r>
          </w:p>
        </w:tc>
        <w:tc>
          <w:tcPr>
            <w:tcW w:w="4349" w:type="dxa"/>
            <w:tcBorders>
              <w:top w:val="single" w:color="auto" w:sz="4" w:space="0"/>
              <w:left w:val="single" w:color="auto" w:sz="4" w:space="0"/>
              <w:bottom w:val="single" w:color="auto" w:sz="4" w:space="0"/>
              <w:right w:val="single" w:color="auto" w:sz="4" w:space="0"/>
            </w:tcBorders>
          </w:tcPr>
          <w:p w14:paraId="3129AD9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具有200万像素 CMOS传感器。</w:t>
            </w:r>
          </w:p>
          <w:p w14:paraId="7C3C984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内置2颗白光补光灯，补光距离: 最远可达30 m</w:t>
            </w:r>
          </w:p>
          <w:p w14:paraId="5F6198B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报警: 1路输入，1路输出，三极管 </w:t>
            </w:r>
          </w:p>
          <w:p w14:paraId="5C530AC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音频: 1个内置麦克风 1路音频输入（Line in），1路音频输出（Line out） </w:t>
            </w:r>
          </w:p>
          <w:p w14:paraId="3B971B7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最低照度彩色：0.0004 lx。 </w:t>
            </w:r>
          </w:p>
          <w:p w14:paraId="6ADC968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白天或夜晚均可输出彩色视频图像。 </w:t>
            </w:r>
          </w:p>
          <w:p w14:paraId="643A547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在1920x1080 @ 25fps下，清晰度不小于1100TVL。 </w:t>
            </w:r>
          </w:p>
          <w:p w14:paraId="182BF83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支持H.264、H.265、MJPEG视频编码格式，其中H.264支持Baseline/Main/High Profile。 </w:t>
            </w:r>
          </w:p>
          <w:p w14:paraId="6C71213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信噪比不小于62dB。 </w:t>
            </w:r>
          </w:p>
          <w:p w14:paraId="7B6C3D5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需具有不小于140分的宽动态能力。 </w:t>
            </w:r>
          </w:p>
          <w:p w14:paraId="3FD069B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不低于IP67防尘防水等级。</w:t>
            </w:r>
          </w:p>
          <w:p w14:paraId="2963ACE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需支持DC12V供电，且在不小于DC12V±30%范围内变化时可以正常工作。</w:t>
            </w:r>
          </w:p>
          <w:p w14:paraId="7F7AFA4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设备工作状态时，支持空气放电9kV，接触放电7kV，通讯端口支持6kV峰值电压。</w:t>
            </w:r>
          </w:p>
        </w:tc>
        <w:tc>
          <w:tcPr>
            <w:tcW w:w="690" w:type="dxa"/>
            <w:tcBorders>
              <w:top w:val="single" w:color="auto" w:sz="4" w:space="0"/>
              <w:left w:val="single" w:color="auto" w:sz="4" w:space="0"/>
              <w:bottom w:val="single" w:color="auto" w:sz="4" w:space="0"/>
              <w:right w:val="single" w:color="auto" w:sz="4" w:space="0"/>
            </w:tcBorders>
            <w:vAlign w:val="center"/>
          </w:tcPr>
          <w:p w14:paraId="6665E46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只</w:t>
            </w:r>
          </w:p>
        </w:tc>
        <w:tc>
          <w:tcPr>
            <w:tcW w:w="690" w:type="dxa"/>
            <w:tcBorders>
              <w:top w:val="single" w:color="auto" w:sz="4" w:space="0"/>
              <w:left w:val="single" w:color="auto" w:sz="4" w:space="0"/>
              <w:bottom w:val="single" w:color="auto" w:sz="4" w:space="0"/>
              <w:right w:val="single" w:color="auto" w:sz="4" w:space="0"/>
            </w:tcBorders>
            <w:vAlign w:val="center"/>
          </w:tcPr>
          <w:p w14:paraId="541F864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961" w:type="dxa"/>
            <w:tcBorders>
              <w:top w:val="single" w:color="auto" w:sz="4" w:space="0"/>
              <w:left w:val="single" w:color="auto" w:sz="4" w:space="0"/>
              <w:bottom w:val="single" w:color="auto" w:sz="4" w:space="0"/>
              <w:right w:val="single" w:color="auto" w:sz="4" w:space="0"/>
            </w:tcBorders>
            <w:vAlign w:val="center"/>
          </w:tcPr>
          <w:p w14:paraId="353D8022">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39FD9C37">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4E6B20DA">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0FDD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5D889C3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31</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8BB0310">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机柜</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7FDBC103">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1、机柜采用冷扎钢钢板制造而成，内部安装空间极大，外观高贵典雅，工艺精湛，尺寸精密。</w:t>
            </w:r>
          </w:p>
          <w:p w14:paraId="16AC809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2、钢化玻璃前门也可为前网门</w:t>
            </w:r>
          </w:p>
          <w:p w14:paraId="1B96751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3、安装极为方便</w:t>
            </w:r>
          </w:p>
          <w:p w14:paraId="634C499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4、规格：高度1200宽度0.6米 ，深度0.6米</w:t>
            </w:r>
          </w:p>
          <w:p w14:paraId="018C00D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5、颜色：黑色厚度主梁2.0mm</w:t>
            </w:r>
          </w:p>
          <w:p w14:paraId="213F41F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基本配置：</w:t>
            </w:r>
          </w:p>
          <w:p w14:paraId="47B9315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机柜配件:</w:t>
            </w:r>
          </w:p>
          <w:p w14:paraId="649C34D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以下配有专用机柜螺丝，6位10A电源一条。</w:t>
            </w:r>
          </w:p>
          <w:p w14:paraId="1E26F05B">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配有专用机柜螺丝，里面配的隔板2块，机柜厚度2.0-1.0mm</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F15D8F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E880A1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4AEDFA2">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4CE0D86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1EBC020C">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1840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0200D8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32</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789D2E7">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机柜</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3A21792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1、机柜采用冷扎钢钢板制造而成，内部安装空间极大，外观高贵典雅，工艺精湛，尺寸精密。</w:t>
            </w:r>
          </w:p>
          <w:p w14:paraId="0D705B27">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2、钢化玻璃前门也可为前网门</w:t>
            </w:r>
          </w:p>
          <w:p w14:paraId="0BBD442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3、安装极为方便</w:t>
            </w:r>
          </w:p>
          <w:p w14:paraId="2258E09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4、规格：高度1600宽度0.6米 ，深度0.6米</w:t>
            </w:r>
          </w:p>
          <w:p w14:paraId="030650E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5、颜色：黑色厚度主梁2.0mm</w:t>
            </w:r>
          </w:p>
          <w:p w14:paraId="2BDD76E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基本配置：</w:t>
            </w:r>
          </w:p>
          <w:p w14:paraId="3D46480F">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机柜配件:</w:t>
            </w:r>
          </w:p>
          <w:p w14:paraId="4E9FFF1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以下配有专用机柜螺丝，6位10A电源一条。</w:t>
            </w:r>
          </w:p>
          <w:p w14:paraId="75F4A6C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配有专用机柜螺丝，里面配的隔板2块，机柜厚度2.0-1.0mm</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582A7E9">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9187B20">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7729035D">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633E8CF">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570CB38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295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076790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33</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5D6B7E42">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防水配电箱</w:t>
            </w:r>
          </w:p>
        </w:tc>
        <w:tc>
          <w:tcPr>
            <w:tcW w:w="4349" w:type="dxa"/>
            <w:tcBorders>
              <w:top w:val="single" w:color="auto" w:sz="4" w:space="0"/>
              <w:left w:val="single" w:color="auto" w:sz="4" w:space="0"/>
              <w:bottom w:val="single" w:color="auto" w:sz="4" w:space="0"/>
              <w:right w:val="single" w:color="auto" w:sz="4" w:space="0"/>
            </w:tcBorders>
            <w:shd w:val="clear" w:color="auto" w:fill="auto"/>
            <w:vAlign w:val="center"/>
          </w:tcPr>
          <w:p w14:paraId="1805F2F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500*400*200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26EBDDD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CDE639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21E903B">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2B9FC57D">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3AC4EB23">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3671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EDFD54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34</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4504BFFF">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电路改造</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544A9C6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含国标4</w:t>
            </w:r>
            <w:r>
              <w:rPr>
                <w:rFonts w:hint="eastAsia" w:asciiTheme="minorEastAsia" w:hAnsiTheme="minorEastAsia" w:eastAsiaTheme="minorEastAsia"/>
                <w:b/>
                <w:bCs/>
                <w:kern w:val="0"/>
                <w:vertAlign w:val="superscript"/>
              </w:rPr>
              <w:t>2</w:t>
            </w:r>
            <w:r>
              <w:rPr>
                <w:rFonts w:hint="eastAsia" w:asciiTheme="minorEastAsia" w:hAnsiTheme="minorEastAsia" w:eastAsiaTheme="minorEastAsia"/>
                <w:kern w:val="0"/>
              </w:rPr>
              <w:t>电源线</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8C0E8D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6ECB1A2">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80B43AD">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2133A66">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387D42FD">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51C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0EF37FA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35</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4B64E0F2">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插板</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15500555">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8插位20孔</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4B4E886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552155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64</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350775B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30F586A1">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48A82E6E">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7314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2F3B28DE">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36</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0B7BFC51">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室内装修</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6525C4F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基础处理、基层处理、腻子刮白两遍、墙面打磨、两遍乳胶漆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5FD13F7C">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cs="宋体" w:asciiTheme="minorEastAsia" w:hAnsiTheme="minorEastAsia" w:eastAsiaTheme="minorEastAsia"/>
                <w:kern w:val="0"/>
              </w:rPr>
              <w:t>㎡</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CA58A6D">
            <w:pPr>
              <w:pStyle w:val="9"/>
              <w:widowControl/>
              <w:spacing w:line="360" w:lineRule="auto"/>
              <w:ind w:left="296" w:hanging="296" w:firstLineChars="0"/>
              <w:jc w:val="left"/>
              <w:textAlignment w:val="center"/>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430</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63520FB">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0CB12B0C">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45F1CF92">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32F7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405E22C2">
            <w:pPr>
              <w:pStyle w:val="9"/>
              <w:widowControl/>
              <w:spacing w:line="360" w:lineRule="auto"/>
              <w:ind w:left="296" w:hanging="296" w:firstLineChars="0"/>
              <w:jc w:val="left"/>
              <w:textAlignment w:val="center"/>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37</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338A4973">
            <w:pPr>
              <w:pStyle w:val="9"/>
              <w:widowControl/>
              <w:spacing w:line="360" w:lineRule="auto"/>
              <w:ind w:left="296" w:hanging="296" w:firstLineChars="0"/>
              <w:jc w:val="center"/>
              <w:textAlignment w:val="center"/>
              <w:rPr>
                <w:rFonts w:hint="eastAsia"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空调</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2319097C">
            <w:pPr>
              <w:pStyle w:val="9"/>
              <w:widowControl/>
              <w:spacing w:line="360" w:lineRule="auto"/>
              <w:ind w:left="296" w:hanging="296" w:firstLineChars="0"/>
              <w:jc w:val="left"/>
              <w:textAlignment w:val="center"/>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5P天花机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FB5C8D2">
            <w:pPr>
              <w:pStyle w:val="9"/>
              <w:widowControl/>
              <w:spacing w:line="360" w:lineRule="auto"/>
              <w:ind w:left="296" w:hanging="296" w:firstLineChars="0"/>
              <w:jc w:val="left"/>
              <w:textAlignment w:val="center"/>
              <w:rPr>
                <w:rFonts w:hint="eastAsia" w:cs="宋体" w:asciiTheme="minorEastAsia" w:hAnsiTheme="minorEastAsia" w:eastAsiaTheme="minorEastAsia"/>
                <w:kern w:val="0"/>
                <w:lang w:val="en-US" w:eastAsia="zh-CN"/>
              </w:rPr>
            </w:pPr>
            <w:r>
              <w:rPr>
                <w:rFonts w:hint="eastAsia" w:cs="宋体" w:asciiTheme="minorEastAsia" w:hAnsiTheme="minorEastAsia" w:eastAsiaTheme="minorEastAsia"/>
                <w:kern w:val="0"/>
                <w:lang w:val="en-US" w:eastAsia="zh-CN"/>
              </w:rPr>
              <w:t>台</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53B2BE9">
            <w:pPr>
              <w:pStyle w:val="9"/>
              <w:widowControl/>
              <w:spacing w:line="360" w:lineRule="auto"/>
              <w:ind w:left="296" w:hanging="296" w:firstLineChars="0"/>
              <w:jc w:val="left"/>
              <w:textAlignment w:val="center"/>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2</w:t>
            </w:r>
            <w:bookmarkStart w:id="4" w:name="_GoBack"/>
            <w:bookmarkEnd w:id="4"/>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A932F00">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1F53AE0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6AF37514">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4B74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7898422">
            <w:pPr>
              <w:pStyle w:val="9"/>
              <w:widowControl/>
              <w:spacing w:line="360" w:lineRule="auto"/>
              <w:ind w:left="296" w:hanging="296" w:firstLineChars="0"/>
              <w:jc w:val="left"/>
              <w:textAlignment w:val="center"/>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38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7E30B1A5">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窗帘</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2C0F048D">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 xml:space="preserve"> 2.7m*2.2m*2个，2倍褶皱，蓝色遮光布</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066C7EBA">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副</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6D0F974">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6</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AE5BDEE">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7E2287FA">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21139E73">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6371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15FE61E3">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7BB48BAD">
            <w:pPr>
              <w:pStyle w:val="9"/>
              <w:widowControl/>
              <w:spacing w:line="360" w:lineRule="auto"/>
              <w:ind w:left="296" w:hanging="296" w:firstLineChars="0"/>
              <w:jc w:val="center"/>
              <w:textAlignment w:val="center"/>
              <w:rPr>
                <w:rFonts w:asciiTheme="minorEastAsia" w:hAnsiTheme="minorEastAsia" w:eastAsiaTheme="minorEastAsia"/>
                <w:kern w:val="0"/>
              </w:rPr>
            </w:pPr>
            <w:r>
              <w:rPr>
                <w:rFonts w:hint="eastAsia" w:asciiTheme="minorEastAsia" w:hAnsiTheme="minorEastAsia" w:eastAsiaTheme="minorEastAsia"/>
                <w:kern w:val="0"/>
              </w:rPr>
              <w:t>拆旧服务</w:t>
            </w:r>
          </w:p>
        </w:tc>
        <w:tc>
          <w:tcPr>
            <w:tcW w:w="4349" w:type="dxa"/>
            <w:tcBorders>
              <w:top w:val="single" w:color="auto" w:sz="4" w:space="0"/>
              <w:left w:val="single" w:color="auto" w:sz="4" w:space="0"/>
              <w:bottom w:val="single" w:color="auto" w:sz="4" w:space="0"/>
              <w:right w:val="single" w:color="auto" w:sz="4" w:space="0"/>
            </w:tcBorders>
            <w:shd w:val="clear" w:color="auto" w:fill="auto"/>
          </w:tcPr>
          <w:p w14:paraId="35DA2CD1">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拆除原机房所有设备及相关附属备件，含垃圾清运</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2F7DBD6">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62944528">
            <w:pPr>
              <w:pStyle w:val="9"/>
              <w:widowControl/>
              <w:spacing w:line="360" w:lineRule="auto"/>
              <w:ind w:left="296" w:hanging="296" w:firstLineChars="0"/>
              <w:jc w:val="left"/>
              <w:textAlignment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5EAB2BF2">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1293" w:type="dxa"/>
            <w:tcBorders>
              <w:top w:val="single" w:color="auto" w:sz="4" w:space="0"/>
              <w:left w:val="single" w:color="auto" w:sz="4" w:space="0"/>
              <w:bottom w:val="single" w:color="auto" w:sz="4" w:space="0"/>
              <w:right w:val="single" w:color="auto" w:sz="4" w:space="0"/>
            </w:tcBorders>
            <w:vAlign w:val="center"/>
          </w:tcPr>
          <w:p w14:paraId="538AFFA9">
            <w:pPr>
              <w:pStyle w:val="9"/>
              <w:widowControl/>
              <w:spacing w:line="360" w:lineRule="auto"/>
              <w:ind w:left="296" w:hanging="296" w:firstLineChars="0"/>
              <w:jc w:val="left"/>
              <w:textAlignment w:val="center"/>
              <w:rPr>
                <w:rFonts w:asciiTheme="minorEastAsia" w:hAnsiTheme="minorEastAsia" w:eastAsiaTheme="minorEastAsia"/>
                <w:kern w:val="0"/>
              </w:rPr>
            </w:pPr>
          </w:p>
        </w:tc>
        <w:tc>
          <w:tcPr>
            <w:tcW w:w="885" w:type="dxa"/>
            <w:tcBorders>
              <w:top w:val="single" w:color="auto" w:sz="4" w:space="0"/>
              <w:left w:val="single" w:color="auto" w:sz="4" w:space="0"/>
              <w:bottom w:val="single" w:color="auto" w:sz="4" w:space="0"/>
              <w:right w:val="single" w:color="auto" w:sz="4" w:space="0"/>
            </w:tcBorders>
          </w:tcPr>
          <w:p w14:paraId="178CCAFE">
            <w:pPr>
              <w:pStyle w:val="9"/>
              <w:widowControl/>
              <w:spacing w:line="360" w:lineRule="auto"/>
              <w:ind w:left="296" w:hanging="296" w:firstLineChars="0"/>
              <w:jc w:val="left"/>
              <w:textAlignment w:val="center"/>
              <w:rPr>
                <w:rFonts w:asciiTheme="minorEastAsia" w:hAnsiTheme="minorEastAsia" w:eastAsiaTheme="minorEastAsia"/>
                <w:kern w:val="0"/>
              </w:rPr>
            </w:pPr>
          </w:p>
        </w:tc>
      </w:tr>
      <w:tr w14:paraId="5266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tcBorders>
              <w:top w:val="single" w:color="auto" w:sz="4" w:space="0"/>
              <w:left w:val="single" w:color="auto" w:sz="4" w:space="0"/>
              <w:bottom w:val="single" w:color="auto" w:sz="4" w:space="0"/>
              <w:right w:val="single" w:color="auto" w:sz="4" w:space="0"/>
            </w:tcBorders>
          </w:tcPr>
          <w:p w14:paraId="49DF2FF3">
            <w:pPr>
              <w:pStyle w:val="9"/>
              <w:widowControl/>
              <w:spacing w:line="360" w:lineRule="auto"/>
              <w:ind w:left="296" w:hanging="296" w:firstLineChars="0"/>
              <w:jc w:val="center"/>
              <w:textAlignment w:val="center"/>
              <w:rPr>
                <w:rFonts w:asciiTheme="minorEastAsia" w:hAnsiTheme="minorEastAsia" w:eastAsiaTheme="minorEastAsia"/>
                <w:b/>
                <w:kern w:val="0"/>
              </w:rPr>
            </w:pPr>
            <w:r>
              <w:rPr>
                <w:rFonts w:hint="eastAsia" w:asciiTheme="minorEastAsia" w:hAnsiTheme="minorEastAsia" w:eastAsiaTheme="minorEastAsia"/>
                <w:b/>
                <w:kern w:val="0"/>
              </w:rPr>
              <w:t>小计</w:t>
            </w:r>
          </w:p>
        </w:tc>
        <w:tc>
          <w:tcPr>
            <w:tcW w:w="7931" w:type="dxa"/>
            <w:gridSpan w:val="5"/>
            <w:tcBorders>
              <w:top w:val="single" w:color="auto" w:sz="4" w:space="0"/>
              <w:left w:val="single" w:color="auto" w:sz="4" w:space="0"/>
              <w:bottom w:val="single" w:color="auto" w:sz="4" w:space="0"/>
              <w:right w:val="single" w:color="auto" w:sz="4" w:space="0"/>
            </w:tcBorders>
          </w:tcPr>
          <w:p w14:paraId="1AA661C6">
            <w:pPr>
              <w:pStyle w:val="9"/>
              <w:widowControl/>
              <w:spacing w:line="360" w:lineRule="auto"/>
              <w:ind w:left="296" w:hanging="296" w:firstLineChars="0"/>
              <w:jc w:val="center"/>
              <w:textAlignment w:val="center"/>
              <w:rPr>
                <w:rFonts w:asciiTheme="minorEastAsia" w:hAnsiTheme="minorEastAsia" w:eastAsiaTheme="minorEastAsia"/>
                <w:b/>
                <w:kern w:val="0"/>
              </w:rPr>
            </w:pPr>
            <w:r>
              <w:rPr>
                <w:rFonts w:hint="eastAsia" w:asciiTheme="minorEastAsia" w:hAnsiTheme="minorEastAsia" w:eastAsiaTheme="minorEastAsia"/>
                <w:b/>
                <w:kern w:val="0"/>
              </w:rPr>
              <w:t>大写：玖拾万元整</w:t>
            </w:r>
          </w:p>
        </w:tc>
        <w:tc>
          <w:tcPr>
            <w:tcW w:w="1293" w:type="dxa"/>
            <w:tcBorders>
              <w:top w:val="single" w:color="auto" w:sz="4" w:space="0"/>
              <w:left w:val="single" w:color="auto" w:sz="4" w:space="0"/>
              <w:bottom w:val="single" w:color="auto" w:sz="4" w:space="0"/>
              <w:right w:val="single" w:color="auto" w:sz="4" w:space="0"/>
            </w:tcBorders>
          </w:tcPr>
          <w:p w14:paraId="728FFBD5">
            <w:pPr>
              <w:pStyle w:val="9"/>
              <w:widowControl/>
              <w:spacing w:line="360" w:lineRule="auto"/>
              <w:ind w:left="296" w:hanging="296" w:firstLineChars="0"/>
              <w:jc w:val="left"/>
              <w:textAlignment w:val="center"/>
              <w:rPr>
                <w:rFonts w:asciiTheme="minorEastAsia" w:hAnsiTheme="minorEastAsia" w:eastAsiaTheme="minorEastAsia"/>
                <w:b/>
                <w:kern w:val="0"/>
              </w:rPr>
            </w:pPr>
            <w:r>
              <w:rPr>
                <w:rFonts w:hint="eastAsia" w:asciiTheme="minorEastAsia" w:hAnsiTheme="minorEastAsia" w:eastAsiaTheme="minorEastAsia"/>
                <w:b/>
                <w:kern w:val="0"/>
              </w:rPr>
              <w:t>900000.00</w:t>
            </w:r>
          </w:p>
        </w:tc>
        <w:tc>
          <w:tcPr>
            <w:tcW w:w="885" w:type="dxa"/>
            <w:tcBorders>
              <w:top w:val="single" w:color="auto" w:sz="4" w:space="0"/>
              <w:left w:val="single" w:color="auto" w:sz="4" w:space="0"/>
              <w:bottom w:val="single" w:color="auto" w:sz="4" w:space="0"/>
              <w:right w:val="single" w:color="auto" w:sz="4" w:space="0"/>
            </w:tcBorders>
          </w:tcPr>
          <w:p w14:paraId="1ED91D1D">
            <w:pPr>
              <w:pStyle w:val="9"/>
              <w:widowControl/>
              <w:spacing w:line="360" w:lineRule="auto"/>
              <w:ind w:left="296" w:hanging="296" w:firstLineChars="0"/>
              <w:jc w:val="left"/>
              <w:textAlignment w:val="center"/>
              <w:rPr>
                <w:rFonts w:asciiTheme="minorEastAsia" w:hAnsiTheme="minorEastAsia" w:eastAsiaTheme="minorEastAsia"/>
                <w:kern w:val="0"/>
              </w:rPr>
            </w:pPr>
          </w:p>
        </w:tc>
      </w:tr>
    </w:tbl>
    <w:p w14:paraId="7CD72384">
      <w:pPr>
        <w:pStyle w:val="9"/>
        <w:widowControl/>
        <w:ind w:left="296" w:hanging="296" w:firstLineChars="0"/>
        <w:jc w:val="left"/>
        <w:textAlignment w:val="center"/>
      </w:pPr>
      <w:r>
        <w:rPr>
          <w:rFonts w:hint="eastAsia" w:ascii="宋体" w:hAnsi="宋体" w:eastAsia="Times New Roman"/>
          <w:kern w:val="0"/>
          <w:sz w:val="18"/>
          <w:szCs w:val="18"/>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DAAC">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A2172">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C5A2172">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0DC0">
    <w:pPr>
      <w:pStyle w:val="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0E942">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570E942">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57A2">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88056">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188056">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NmZmYjAwZDQ1MDFhY2M4N2Y3ZjFkZGM3YmU4YzMifQ=="/>
  </w:docVars>
  <w:rsids>
    <w:rsidRoot w:val="00827EDD"/>
    <w:rsid w:val="0000162B"/>
    <w:rsid w:val="000A0E57"/>
    <w:rsid w:val="00193583"/>
    <w:rsid w:val="00215E96"/>
    <w:rsid w:val="002B3B5B"/>
    <w:rsid w:val="003D6E5C"/>
    <w:rsid w:val="003D7E9E"/>
    <w:rsid w:val="00423AB0"/>
    <w:rsid w:val="004F64F6"/>
    <w:rsid w:val="005A2875"/>
    <w:rsid w:val="005C17C0"/>
    <w:rsid w:val="005C1D8C"/>
    <w:rsid w:val="00616408"/>
    <w:rsid w:val="007D0D0F"/>
    <w:rsid w:val="00827EDD"/>
    <w:rsid w:val="0091689B"/>
    <w:rsid w:val="00950646"/>
    <w:rsid w:val="009D61F1"/>
    <w:rsid w:val="00A167C1"/>
    <w:rsid w:val="00AB27E5"/>
    <w:rsid w:val="00B3119B"/>
    <w:rsid w:val="00B85B7A"/>
    <w:rsid w:val="00BF4EF8"/>
    <w:rsid w:val="00C61BFA"/>
    <w:rsid w:val="00C76041"/>
    <w:rsid w:val="00C83221"/>
    <w:rsid w:val="00D96688"/>
    <w:rsid w:val="00DA70C7"/>
    <w:rsid w:val="00DF5C22"/>
    <w:rsid w:val="00E1427C"/>
    <w:rsid w:val="00E50576"/>
    <w:rsid w:val="00E95FE3"/>
    <w:rsid w:val="00F81B98"/>
    <w:rsid w:val="00F937CD"/>
    <w:rsid w:val="02237103"/>
    <w:rsid w:val="02293170"/>
    <w:rsid w:val="0BE1433A"/>
    <w:rsid w:val="0EC94C8F"/>
    <w:rsid w:val="0F9150B5"/>
    <w:rsid w:val="10AD7EB8"/>
    <w:rsid w:val="10D4446D"/>
    <w:rsid w:val="11F76665"/>
    <w:rsid w:val="13C95DDF"/>
    <w:rsid w:val="158349F1"/>
    <w:rsid w:val="17A22136"/>
    <w:rsid w:val="1878452C"/>
    <w:rsid w:val="18B708FC"/>
    <w:rsid w:val="1A450189"/>
    <w:rsid w:val="1B8D723D"/>
    <w:rsid w:val="1C1A4913"/>
    <w:rsid w:val="1C47298F"/>
    <w:rsid w:val="1C647B3D"/>
    <w:rsid w:val="1D2C64CF"/>
    <w:rsid w:val="1D65301C"/>
    <w:rsid w:val="1F1C3BAF"/>
    <w:rsid w:val="1F2A2EC0"/>
    <w:rsid w:val="22B72E41"/>
    <w:rsid w:val="24F15196"/>
    <w:rsid w:val="271933B4"/>
    <w:rsid w:val="2876586F"/>
    <w:rsid w:val="2A570191"/>
    <w:rsid w:val="2C4A63FC"/>
    <w:rsid w:val="2CC43190"/>
    <w:rsid w:val="2E8C5F2F"/>
    <w:rsid w:val="2F197313"/>
    <w:rsid w:val="33741AE8"/>
    <w:rsid w:val="33B242AE"/>
    <w:rsid w:val="34076784"/>
    <w:rsid w:val="36455943"/>
    <w:rsid w:val="36C14D84"/>
    <w:rsid w:val="37820BA8"/>
    <w:rsid w:val="39276F80"/>
    <w:rsid w:val="39973955"/>
    <w:rsid w:val="39AD1B7B"/>
    <w:rsid w:val="3BB43604"/>
    <w:rsid w:val="3C6111DB"/>
    <w:rsid w:val="3DBA4867"/>
    <w:rsid w:val="400D52E3"/>
    <w:rsid w:val="41AA4248"/>
    <w:rsid w:val="434150E2"/>
    <w:rsid w:val="43BF2BD7"/>
    <w:rsid w:val="44BD63C5"/>
    <w:rsid w:val="44C7584A"/>
    <w:rsid w:val="450518BD"/>
    <w:rsid w:val="45CC3D42"/>
    <w:rsid w:val="4D967E58"/>
    <w:rsid w:val="4F786330"/>
    <w:rsid w:val="50250266"/>
    <w:rsid w:val="50E84DEF"/>
    <w:rsid w:val="52412A09"/>
    <w:rsid w:val="52943481"/>
    <w:rsid w:val="53D02EFE"/>
    <w:rsid w:val="564156CE"/>
    <w:rsid w:val="56D52CAF"/>
    <w:rsid w:val="56DE4123"/>
    <w:rsid w:val="5C824951"/>
    <w:rsid w:val="5E556548"/>
    <w:rsid w:val="5E804783"/>
    <w:rsid w:val="5F731427"/>
    <w:rsid w:val="600527A5"/>
    <w:rsid w:val="600A2FD4"/>
    <w:rsid w:val="632F403C"/>
    <w:rsid w:val="65C65265"/>
    <w:rsid w:val="676011F1"/>
    <w:rsid w:val="67AA4856"/>
    <w:rsid w:val="68B03FED"/>
    <w:rsid w:val="6A9F256B"/>
    <w:rsid w:val="6AC6289E"/>
    <w:rsid w:val="6BE84468"/>
    <w:rsid w:val="6F651D2C"/>
    <w:rsid w:val="6F767D3E"/>
    <w:rsid w:val="705368D2"/>
    <w:rsid w:val="72750781"/>
    <w:rsid w:val="72F83160"/>
    <w:rsid w:val="73CA0659"/>
    <w:rsid w:val="741B2C62"/>
    <w:rsid w:val="74267075"/>
    <w:rsid w:val="75FE45EA"/>
    <w:rsid w:val="765B08A0"/>
    <w:rsid w:val="76AF29E8"/>
    <w:rsid w:val="77DB02AF"/>
    <w:rsid w:val="78203FD3"/>
    <w:rsid w:val="784142A6"/>
    <w:rsid w:val="78BB0EB8"/>
    <w:rsid w:val="79C93F76"/>
    <w:rsid w:val="7A5F4F89"/>
    <w:rsid w:val="7BC40083"/>
    <w:rsid w:val="7C3F1845"/>
    <w:rsid w:val="7CED59CB"/>
    <w:rsid w:val="7D2A660C"/>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w:hAnsi="Times"/>
      <w:sz w:val="24"/>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18"/>
      <w:lang w:val="zh-CN" w:bidi="zh-CN"/>
    </w:rPr>
  </w:style>
  <w:style w:type="table" w:styleId="6">
    <w:name w:val="Table Grid"/>
    <w:basedOn w:val="5"/>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列出段落1"/>
    <w:basedOn w:val="1"/>
    <w:qFormat/>
    <w:uiPriority w:val="34"/>
    <w:pPr>
      <w:ind w:firstLine="420" w:firstLineChars="200"/>
    </w:pPr>
    <w:rPr>
      <w:rFonts w:ascii="Times New Roman" w:hAnsi="Times New Roman"/>
    </w:rPr>
  </w:style>
  <w:style w:type="paragraph" w:customStyle="1" w:styleId="10">
    <w:name w:val="列出段落11"/>
    <w:basedOn w:val="1"/>
    <w:qFormat/>
    <w:uiPriority w:val="0"/>
    <w:pPr>
      <w:ind w:firstLine="420" w:firstLineChars="200"/>
    </w:pPr>
  </w:style>
  <w:style w:type="paragraph" w:customStyle="1" w:styleId="11">
    <w:name w:val="*正文"/>
    <w:basedOn w:val="1"/>
    <w:autoRedefine/>
    <w:qFormat/>
    <w:uiPriority w:val="0"/>
    <w:pPr>
      <w:ind w:firstLine="200"/>
    </w:pPr>
    <w:rPr>
      <w:rFonts w:ascii="宋体" w:hAnsi="宋体" w:cs="仿宋_GB2312"/>
    </w:rPr>
  </w:style>
  <w:style w:type="character" w:customStyle="1" w:styleId="12">
    <w:name w:val="页眉 Char"/>
    <w:basedOn w:val="7"/>
    <w:link w:val="4"/>
    <w:qFormat/>
    <w:uiPriority w:val="0"/>
    <w:rPr>
      <w:rFonts w:ascii="宋体" w:hAnsi="宋体" w:cs="宋体"/>
      <w:sz w:val="18"/>
      <w:szCs w:val="18"/>
      <w:lang w:val="zh-CN" w:bidi="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10226</Words>
  <Characters>12240</Characters>
  <Lines>88</Lines>
  <Paragraphs>24</Paragraphs>
  <TotalTime>255</TotalTime>
  <ScaleCrop>false</ScaleCrop>
  <LinksUpToDate>false</LinksUpToDate>
  <CharactersWithSpaces>12860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2025-06-21T11:03:00Z</dcterms:created>
  <dc:creator>Administrator</dc:creator>
  <cp:lastModifiedBy>路过</cp:lastModifiedBy>
  <dcterms:modified xsi:type="dcterms:W3CDTF">2025-07-31T07:39:49Z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7040BC6A078C4B7EA03290056F8461F9_13</vt:lpwstr>
  </property>
  <property fmtid="{D5CDD505-2E9C-101B-9397-08002B2CF9AE}" pid="4" name="KSOTemplateDocerSaveRecord">
    <vt:lpwstr>eyJoZGlkIjoiNTlkMTA0ZjBjMjMzZDIxYzBkYWE4NDA4ZDQzMWU5NWIiLCJ1c2VySWQiOiI2MzA3MzQ5MDMifQ==</vt:lpwstr>
  </property>
</Properties>
</file>