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09DB" w14:textId="77777777" w:rsidR="00701732" w:rsidRDefault="00701732" w:rsidP="00701732">
      <w:pPr>
        <w:pStyle w:val="null3"/>
        <w:spacing w:line="360" w:lineRule="auto"/>
        <w:outlineLvl w:val="2"/>
        <w:rPr>
          <w:rFonts w:ascii="宋体" w:eastAsia="宋体" w:hAnsi="宋体"/>
          <w:sz w:val="28"/>
          <w:szCs w:val="28"/>
        </w:rPr>
      </w:pPr>
      <w:bookmarkStart w:id="0" w:name="_Toc204183748"/>
      <w:r>
        <w:rPr>
          <w:rFonts w:ascii="宋体" w:eastAsia="宋体" w:hAnsi="宋体" w:cs="仿宋_GB2312"/>
          <w:b/>
          <w:sz w:val="28"/>
          <w:szCs w:val="28"/>
        </w:rPr>
        <w:t>3.1采购项目概况</w:t>
      </w:r>
      <w:bookmarkEnd w:id="0"/>
    </w:p>
    <w:p w14:paraId="2A96EBAE" w14:textId="77777777" w:rsidR="00701732" w:rsidRDefault="00701732" w:rsidP="00701732">
      <w:pPr>
        <w:pStyle w:val="null3"/>
        <w:spacing w:line="360" w:lineRule="auto"/>
        <w:ind w:firstLine="48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/>
          <w:sz w:val="24"/>
          <w:szCs w:val="24"/>
        </w:rPr>
        <w:t>采购包1：大差市院区快检中心无分拣机设备，为及时签收标本及对标本进行分类，购置一台8仓分拣机，具备可自动签收标本功能。</w:t>
      </w:r>
    </w:p>
    <w:tbl>
      <w:tblPr>
        <w:tblW w:w="82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605"/>
        <w:gridCol w:w="1559"/>
        <w:gridCol w:w="1985"/>
      </w:tblGrid>
      <w:tr w:rsidR="00701732" w14:paraId="7A5CA7FA" w14:textId="77777777" w:rsidTr="00DD7B80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ADC32DF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/>
                <w:sz w:val="28"/>
                <w:szCs w:val="28"/>
              </w:rPr>
              <w:t>品目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C988BD8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/>
                <w:sz w:val="28"/>
                <w:szCs w:val="28"/>
              </w:rPr>
              <w:t>分项名称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339E0F8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/>
                <w:sz w:val="28"/>
                <w:szCs w:val="28"/>
              </w:rPr>
              <w:t>采购数量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E785B8A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/>
                <w:sz w:val="28"/>
                <w:szCs w:val="28"/>
              </w:rPr>
              <w:t>备注</w:t>
            </w:r>
          </w:p>
        </w:tc>
      </w:tr>
      <w:tr w:rsidR="00701732" w14:paraId="302A397E" w14:textId="77777777" w:rsidTr="00DD7B80">
        <w:trPr>
          <w:trHeight w:val="598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FA522C5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D33D0A3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分拣机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D7B45D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92F21A3" w14:textId="77777777" w:rsidR="00701732" w:rsidRDefault="00701732" w:rsidP="00DD7B8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EEC50FE" w14:textId="77777777" w:rsidR="00701732" w:rsidRDefault="00701732" w:rsidP="00701732">
      <w:pPr>
        <w:pStyle w:val="null3"/>
        <w:spacing w:line="360" w:lineRule="auto"/>
        <w:ind w:firstLine="480"/>
        <w:rPr>
          <w:rFonts w:ascii="宋体" w:eastAsia="宋体" w:hAnsi="宋体" w:cs="仿宋_GB2312"/>
          <w:sz w:val="24"/>
          <w:szCs w:val="24"/>
          <w:lang w:eastAsia="zh-CN"/>
        </w:rPr>
      </w:pPr>
      <w:r>
        <w:rPr>
          <w:rFonts w:ascii="宋体" w:eastAsia="宋体" w:hAnsi="宋体" w:cs="仿宋_GB2312"/>
          <w:sz w:val="24"/>
          <w:szCs w:val="24"/>
        </w:rPr>
        <w:t>采购包2：航天城院区新增康复医学科，需购置康复运动设施一批。</w:t>
      </w:r>
    </w:p>
    <w:tbl>
      <w:tblPr>
        <w:tblW w:w="82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605"/>
        <w:gridCol w:w="1559"/>
        <w:gridCol w:w="1985"/>
      </w:tblGrid>
      <w:tr w:rsidR="00701732" w14:paraId="701737D5" w14:textId="77777777" w:rsidTr="00DD7B80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AEBFF4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sz w:val="24"/>
                <w:szCs w:val="24"/>
              </w:rPr>
              <w:t>品目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AAD534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sz w:val="24"/>
                <w:szCs w:val="24"/>
              </w:rPr>
              <w:t>分项名称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660E11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sz w:val="24"/>
                <w:szCs w:val="24"/>
              </w:rPr>
              <w:t>采购数量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DA8642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sz w:val="24"/>
                <w:szCs w:val="24"/>
              </w:rPr>
              <w:t>备注</w:t>
            </w:r>
          </w:p>
        </w:tc>
      </w:tr>
      <w:tr w:rsidR="00701732" w14:paraId="376219D8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5C5D666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1BECFC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角度尺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037205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DE0E29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32" w14:paraId="1CB7C28B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9863C86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DCCBE57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多功能关节活动测量表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2AEEB64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B8948B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56EB11D5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0AF0019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4A3A25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简易上肢功能评价器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498971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CE9F86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46206E47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317FBBD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A212F9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背力计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62B9AF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1E4807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D134A66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53383F7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45A835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握力计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F6D1D3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0759F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1881A6A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19F396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6A294B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电动跑步机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630E8E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</w:rPr>
              <w:t>1台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D64DD3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C487EE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D6A49A0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1972F0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踝关节矫正板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FF315D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B991F0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CF270FA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43832B6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AFE5A1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训练用阶梯（抽屉式）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AD211D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8046DB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44289E72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BE5230E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07E89D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训练用阶梯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17B721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7D5E7C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828690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5535241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887757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平行杠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B1EE4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0F25C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1D59D68C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15129ED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1C2256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肌力训练弹力带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02235D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B775DE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518E8B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A888B78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35B4B2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系列沙袋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05FF7F7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CB8B587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04E689F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A39051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8E427D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系列哑铃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3DA9BE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49C03E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244FA3C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B105BF9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DA552D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平衡板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A682C9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982996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5A37B784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B40B182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E6764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下肢功率车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355835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29DC91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15D1CF30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6882616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029D96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理疗床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08551B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7套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59C3CB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61CF6C0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D061957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E06DB3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PT凳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814F18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6个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682770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2291F1F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032E7DD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BF5C10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矫正镜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DFB2F2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84C4CB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4392AFC9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E9B92AB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156A2F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巴氏球（大小各一）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3B7678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2套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E0A7E0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79FBBB7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D6E7D8B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2D3414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滚桶（大中小各一）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D7CC79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3套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700E00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79684CA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5F164D3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8B5CA8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助行器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12812C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2套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96660A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D4958EB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47113F9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118021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手功能组合训练箱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114DC8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85D45B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5FA048E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1E539D8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1E8BA5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木插板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842195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AD2044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4F25468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38DBEB7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FDA212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铁棍插板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E3701F4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52C23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F8338A5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9D071B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6264AE3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套彩盘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613A32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A67145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1B6192EC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8210E40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72C6DE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套圈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E817A7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8449DA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91885D3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94E2D7F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3418B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腕部功能训练器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4A5B59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434652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0BA920B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CD2932C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564B63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镶嵌训练器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3AEE414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770780E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01D7286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0818B7B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4D0E59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肩</w:t>
            </w:r>
            <w:proofErr w:type="gramEnd"/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抬举训练器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D03DD7E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855013E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ECB44A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4BF7810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06DE18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体操棒与抛接球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272624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930C38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4309C9C4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7149BBF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CA7BE4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OT桌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A3ADBF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4套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F1490F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E673DCA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98E37F9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006282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bCs/>
                <w:sz w:val="24"/>
                <w:szCs w:val="24"/>
                <w:lang w:eastAsia="zh-CN"/>
              </w:rPr>
              <w:t>OT综合训练系统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73EE15E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b/>
                <w:bCs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58A96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  <w:highlight w:val="yellow"/>
              </w:rPr>
            </w:pPr>
            <w:r w:rsidRPr="00520BE7">
              <w:rPr>
                <w:rFonts w:asciiTheme="minorEastAsia" w:hAnsiTheme="minorEastAsia" w:cs="仿宋_GB2312"/>
                <w:b/>
                <w:bCs/>
                <w:sz w:val="24"/>
                <w:szCs w:val="24"/>
                <w:lang w:eastAsia="zh-CN"/>
              </w:rPr>
              <w:t>核心产品</w:t>
            </w:r>
          </w:p>
        </w:tc>
      </w:tr>
      <w:tr w:rsidR="00701732" w14:paraId="7A9675AF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9BA4DC5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B463AD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重锤式手指肌力训练桌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04AF28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6475BB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25FFBAB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92DC497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BDBC52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橡</w:t>
            </w:r>
            <w:proofErr w:type="gramEnd"/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筋手指练习器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9280D9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09F17C7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3B7D8ACC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746A8D0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CC6F74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分指板（大小各一）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80A003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2套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2B8180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494B4BD8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A4282EF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4A5E7F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上肢协调功能练习器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BC099BE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6D6CB8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5860827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8A967B8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5FCFE4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上肢协调功能练习器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5B383A5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CE1DF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7C35B5D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979109B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47EBED6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木制图形插板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D6BD7E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D45BF2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69654804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C94E61D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4CAC9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上螺丝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38616B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A21451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083AE074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D88C39A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2C4D857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上螺母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4AC62F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45C692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97127CE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5C1691A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7E9F5A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理疗床（木质）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5827830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3套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949A5F9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2C7FFF1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5110EB0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A6D2B5C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辅助步行训练器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92555D1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5A144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2E7F50ED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DB2A3D4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943EFC8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站立架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E52978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18D22D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54E64E20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550695D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8E709BF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液压式踏步器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26DD2F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A43C4EB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799DA9BB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500AE7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3BEFB42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可调式砂磨板及附件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0BA0DC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1套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CAFA6C4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  <w:tr w:rsidR="00701732" w14:paraId="28D8EEE6" w14:textId="77777777" w:rsidTr="00DD7B80">
        <w:trPr>
          <w:trHeight w:val="59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0857255" w14:textId="77777777" w:rsidR="00701732" w:rsidRPr="00520BE7" w:rsidRDefault="00701732" w:rsidP="00701732">
            <w:pPr>
              <w:pStyle w:val="null3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A7FE30D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医用体位垫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73617BA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520BE7">
              <w:rPr>
                <w:rFonts w:asciiTheme="minorEastAsia" w:hAnsiTheme="minorEastAsia" w:cs="仿宋_GB2312"/>
                <w:sz w:val="24"/>
                <w:szCs w:val="24"/>
                <w:lang w:eastAsia="zh-CN"/>
              </w:rPr>
              <w:t>4套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13928A4" w14:textId="77777777" w:rsidR="00701732" w:rsidRPr="00520BE7" w:rsidRDefault="00701732" w:rsidP="00DD7B80">
            <w:pPr>
              <w:pStyle w:val="null3"/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highlight w:val="yellow"/>
              </w:rPr>
            </w:pPr>
          </w:p>
        </w:tc>
      </w:tr>
    </w:tbl>
    <w:p w14:paraId="3A3F7086" w14:textId="77777777" w:rsidR="00BA153F" w:rsidRDefault="00BA153F">
      <w:pPr>
        <w:rPr>
          <w:rFonts w:hint="eastAsia"/>
        </w:rPr>
      </w:pPr>
    </w:p>
    <w:sectPr w:rsidR="00BA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38B4"/>
    <w:multiLevelType w:val="hybridMultilevel"/>
    <w:tmpl w:val="FADEA6E8"/>
    <w:lvl w:ilvl="0" w:tplc="CDF830AC">
      <w:start w:val="1"/>
      <w:numFmt w:val="decimal"/>
      <w:lvlText w:val="%1"/>
      <w:lvlJc w:val="left"/>
      <w:pPr>
        <w:ind w:left="440" w:hanging="440"/>
      </w:pPr>
      <w:rPr>
        <w:rFonts w:eastAsia="华文宋体" w:hint="eastAsia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9987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32"/>
    <w:rsid w:val="00701732"/>
    <w:rsid w:val="00BA153F"/>
    <w:rsid w:val="00C325EC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368A"/>
  <w15:chartTrackingRefBased/>
  <w15:docId w15:val="{A3AF9F16-CF70-4D1A-884B-ADD6E0E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0173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0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3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0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0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0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0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0173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0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0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0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0173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017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0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017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0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01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70173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01732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0173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0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70173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01732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qFormat/>
    <w:rsid w:val="00701732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1"/>
    <w:link w:val="null3"/>
    <w:qFormat/>
    <w:rsid w:val="00701732"/>
    <w:rPr>
      <w:kern w:val="0"/>
      <w:sz w:val="20"/>
      <w:szCs w:val="20"/>
      <w:lang w:eastAsia="zh-Hans"/>
    </w:rPr>
  </w:style>
  <w:style w:type="paragraph" w:styleId="af">
    <w:name w:val="Body Text"/>
    <w:basedOn w:val="a"/>
    <w:link w:val="af0"/>
    <w:uiPriority w:val="99"/>
    <w:semiHidden/>
    <w:unhideWhenUsed/>
    <w:rsid w:val="00701732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701732"/>
    <w:rPr>
      <w:szCs w:val="24"/>
    </w:rPr>
  </w:style>
  <w:style w:type="paragraph" w:styleId="a0">
    <w:name w:val="Body Text First Indent"/>
    <w:basedOn w:val="af"/>
    <w:link w:val="af1"/>
    <w:uiPriority w:val="99"/>
    <w:semiHidden/>
    <w:unhideWhenUsed/>
    <w:rsid w:val="00701732"/>
    <w:pPr>
      <w:ind w:firstLineChars="100" w:firstLine="420"/>
    </w:pPr>
  </w:style>
  <w:style w:type="character" w:customStyle="1" w:styleId="af1">
    <w:name w:val="正文文本首行缩进 字符"/>
    <w:basedOn w:val="af0"/>
    <w:link w:val="a0"/>
    <w:uiPriority w:val="99"/>
    <w:semiHidden/>
    <w:rsid w:val="007017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2025-08-08T06:22:00Z</dcterms:created>
  <dcterms:modified xsi:type="dcterms:W3CDTF">2025-08-08T06:23:00Z</dcterms:modified>
</cp:coreProperties>
</file>