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EDCC2">
      <w:pPr>
        <w:autoSpaceDE w:val="0"/>
        <w:autoSpaceDN w:val="0"/>
        <w:adjustRightInd w:val="0"/>
        <w:spacing w:before="156" w:beforeLines="50" w:after="156" w:afterLines="50" w:line="46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恒口示范区2025年度自然资源卫片执法调查工作</w:t>
      </w:r>
    </w:p>
    <w:p w14:paraId="25E68C8C">
      <w:pPr>
        <w:autoSpaceDE w:val="0"/>
        <w:autoSpaceDN w:val="0"/>
        <w:adjustRightInd w:val="0"/>
        <w:spacing w:before="156" w:beforeLines="50" w:after="156" w:afterLines="50" w:line="4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竞争性磋商公告</w:t>
      </w:r>
    </w:p>
    <w:p w14:paraId="28A61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1B296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恒口</w:t>
      </w:r>
      <w:r>
        <w:rPr>
          <w:rFonts w:hint="eastAsia" w:ascii="宋体" w:hAnsi="宋体" w:eastAsia="宋体" w:cs="宋体"/>
          <w:i w:val="0"/>
          <w:iCs w:val="0"/>
          <w:caps w:val="0"/>
          <w:color w:val="auto"/>
          <w:spacing w:val="0"/>
          <w:sz w:val="24"/>
          <w:szCs w:val="24"/>
          <w:shd w:val="clear" w:fill="FFFFFF"/>
          <w:lang w:eastAsia="zh-CN"/>
        </w:rPr>
        <w:t>示范区2025年度自然资源卫片执法调查工作</w:t>
      </w:r>
      <w:r>
        <w:rPr>
          <w:rFonts w:hint="eastAsia" w:ascii="宋体" w:hAnsi="宋体" w:eastAsia="宋体" w:cs="宋体"/>
          <w:i w:val="0"/>
          <w:iCs w:val="0"/>
          <w:caps w:val="0"/>
          <w:color w:val="auto"/>
          <w:spacing w:val="0"/>
          <w:sz w:val="24"/>
          <w:szCs w:val="24"/>
          <w:shd w:val="clear" w:fill="FFFFFF"/>
        </w:rPr>
        <w:t>的潜在供应商应在全国公共资源交易平台（陕西省·安康市）获取采购文件，并于202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08月22日16</w:t>
      </w:r>
      <w:r>
        <w:rPr>
          <w:rFonts w:hint="eastAsia" w:ascii="宋体" w:hAnsi="宋体" w:eastAsia="宋体" w:cs="宋体"/>
          <w:i w:val="0"/>
          <w:iCs w:val="0"/>
          <w:caps w:val="0"/>
          <w:color w:val="auto"/>
          <w:spacing w:val="0"/>
          <w:sz w:val="24"/>
          <w:szCs w:val="24"/>
          <w:shd w:val="clear" w:fill="FFFFFF"/>
        </w:rPr>
        <w:t>时00分（北京时间）前提交响应文件。</w:t>
      </w:r>
    </w:p>
    <w:p w14:paraId="50AAB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26A6BB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SXLW-AK-CG-202520</w:t>
      </w:r>
    </w:p>
    <w:p w14:paraId="3A5CF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恒口示范区2025年度自然资源卫片执法调查工作</w:t>
      </w:r>
    </w:p>
    <w:p w14:paraId="7FAB2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4AED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lang w:eastAsia="zh-CN"/>
        </w:rPr>
        <w:t>0000.00</w:t>
      </w:r>
      <w:r>
        <w:rPr>
          <w:rFonts w:hint="eastAsia" w:ascii="宋体" w:hAnsi="宋体" w:eastAsia="宋体" w:cs="宋体"/>
          <w:i w:val="0"/>
          <w:iCs w:val="0"/>
          <w:caps w:val="0"/>
          <w:color w:val="auto"/>
          <w:spacing w:val="0"/>
          <w:sz w:val="24"/>
          <w:szCs w:val="24"/>
          <w:shd w:val="clear" w:fill="FFFFFF"/>
        </w:rPr>
        <w:t>元</w:t>
      </w:r>
    </w:p>
    <w:p w14:paraId="10CCCD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FF47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恒口示范区2025年度自然资源卫片执法调查工作</w:t>
      </w:r>
      <w:r>
        <w:rPr>
          <w:rFonts w:hint="eastAsia" w:ascii="宋体" w:hAnsi="宋体" w:eastAsia="宋体" w:cs="宋体"/>
          <w:i w:val="0"/>
          <w:iCs w:val="0"/>
          <w:caps w:val="0"/>
          <w:color w:val="auto"/>
          <w:spacing w:val="0"/>
          <w:sz w:val="24"/>
          <w:szCs w:val="24"/>
          <w:shd w:val="clear" w:fill="FFFFFF"/>
        </w:rPr>
        <w:t>):</w:t>
      </w:r>
    </w:p>
    <w:p w14:paraId="2A60D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lang w:eastAsia="zh-CN"/>
        </w:rPr>
        <w:t>0000.00</w:t>
      </w:r>
      <w:r>
        <w:rPr>
          <w:rFonts w:hint="eastAsia" w:ascii="宋体" w:hAnsi="宋体" w:eastAsia="宋体" w:cs="宋体"/>
          <w:i w:val="0"/>
          <w:iCs w:val="0"/>
          <w:caps w:val="0"/>
          <w:color w:val="auto"/>
          <w:spacing w:val="0"/>
          <w:sz w:val="24"/>
          <w:szCs w:val="24"/>
          <w:shd w:val="clear" w:fill="FFFFFF"/>
        </w:rPr>
        <w:t>元</w:t>
      </w:r>
    </w:p>
    <w:p w14:paraId="4E0E8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lang w:eastAsia="zh-CN"/>
        </w:rPr>
        <w:t>0000.00</w:t>
      </w:r>
      <w:r>
        <w:rPr>
          <w:rFonts w:hint="eastAsia" w:ascii="宋体" w:hAnsi="宋体" w:eastAsia="宋体" w:cs="宋体"/>
          <w:i w:val="0"/>
          <w:iCs w:val="0"/>
          <w:caps w:val="0"/>
          <w:color w:val="auto"/>
          <w:spacing w:val="0"/>
          <w:sz w:val="24"/>
          <w:szCs w:val="24"/>
          <w:shd w:val="clear" w:fill="FFFFFF"/>
        </w:rPr>
        <w:t>元</w:t>
      </w:r>
    </w:p>
    <w:tbl>
      <w:tblPr>
        <w:tblStyle w:val="5"/>
        <w:tblW w:w="95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
        <w:gridCol w:w="1093"/>
        <w:gridCol w:w="2175"/>
        <w:gridCol w:w="1287"/>
        <w:gridCol w:w="2057"/>
        <w:gridCol w:w="2032"/>
      </w:tblGrid>
      <w:tr w14:paraId="309D53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2" w:hRule="atLeast"/>
          <w:tblHeader/>
          <w:jc w:val="center"/>
        </w:trPr>
        <w:tc>
          <w:tcPr>
            <w:tcW w:w="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B1ABA">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bookmarkStart w:id="0" w:name="_GoBack"/>
            <w:r>
              <w:rPr>
                <w:rFonts w:hint="eastAsia" w:ascii="宋体" w:hAnsi="宋体" w:eastAsia="宋体" w:cs="宋体"/>
                <w:b/>
                <w:bCs/>
                <w:color w:val="auto"/>
                <w:kern w:val="0"/>
                <w:sz w:val="24"/>
                <w:szCs w:val="24"/>
                <w:lang w:val="en-US" w:eastAsia="zh-CN" w:bidi="ar"/>
              </w:rPr>
              <w:t>品目号</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543CEC">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06CD3111">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1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B4055A">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565639D5">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7BF2C4">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6EED8E94">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20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D37AA">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w:t>
            </w:r>
          </w:p>
          <w:p w14:paraId="00564C9F">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参数及要求</w:t>
            </w:r>
          </w:p>
        </w:tc>
        <w:tc>
          <w:tcPr>
            <w:tcW w:w="20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5D2567">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576D9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2" w:hRule="atLeast"/>
          <w:jc w:val="center"/>
        </w:trPr>
        <w:tc>
          <w:tcPr>
            <w:tcW w:w="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A8C0E3">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368C38">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其他专业技术服务</w:t>
            </w:r>
          </w:p>
        </w:tc>
        <w:tc>
          <w:tcPr>
            <w:tcW w:w="21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D27A9A">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eastAsia="zh-CN"/>
              </w:rPr>
              <w:t>恒口示范区2025年度自然资源卫片执法调查工作</w:t>
            </w:r>
          </w:p>
        </w:tc>
        <w:tc>
          <w:tcPr>
            <w:tcW w:w="1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C30B0D">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20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DC3324">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w:t>
            </w:r>
          </w:p>
          <w:p w14:paraId="28D66C37">
            <w:pPr>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24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599D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tLeast"/>
              <w:ind w:left="0" w:right="0"/>
              <w:jc w:val="righ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0000.00</w:t>
            </w:r>
          </w:p>
        </w:tc>
      </w:tr>
      <w:bookmarkEnd w:id="0"/>
    </w:tbl>
    <w:p w14:paraId="2C1E47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14:paraId="623DB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highlight w:val="none"/>
          <w:shd w:val="clear" w:fill="FFFFFF"/>
        </w:rPr>
        <w:t>合同履行期限：2025年</w:t>
      </w:r>
      <w:r>
        <w:rPr>
          <w:rFonts w:hint="eastAsia" w:ascii="宋体" w:hAnsi="宋体" w:eastAsia="宋体" w:cs="宋体"/>
          <w:i w:val="0"/>
          <w:iCs w:val="0"/>
          <w:caps w:val="0"/>
          <w:color w:val="auto"/>
          <w:spacing w:val="0"/>
          <w:sz w:val="24"/>
          <w:szCs w:val="24"/>
          <w:highlight w:val="none"/>
          <w:shd w:val="clear" w:fill="FFFFFF"/>
          <w:lang w:val="en-US" w:eastAsia="zh-CN"/>
        </w:rPr>
        <w:t>12</w:t>
      </w:r>
      <w:r>
        <w:rPr>
          <w:rFonts w:hint="eastAsia" w:ascii="宋体" w:hAnsi="宋体" w:eastAsia="宋体" w:cs="宋体"/>
          <w:i w:val="0"/>
          <w:iCs w:val="0"/>
          <w:caps w:val="0"/>
          <w:color w:val="auto"/>
          <w:spacing w:val="0"/>
          <w:sz w:val="24"/>
          <w:szCs w:val="24"/>
          <w:highlight w:val="none"/>
          <w:shd w:val="clear" w:fill="FFFFFF"/>
        </w:rPr>
        <w:t>月3</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日前完成（按照国家、省、市要求的时间节点完成所有工作，若有变动，以上级文件规定为准）。</w:t>
      </w:r>
    </w:p>
    <w:p w14:paraId="13FBA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45825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668DE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A7A2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恒口示范区2025年度自然资源卫片执法调查工作</w:t>
      </w:r>
      <w:r>
        <w:rPr>
          <w:rFonts w:hint="eastAsia" w:ascii="宋体" w:hAnsi="宋体" w:eastAsia="宋体" w:cs="宋体"/>
          <w:i w:val="0"/>
          <w:iCs w:val="0"/>
          <w:caps w:val="0"/>
          <w:color w:val="auto"/>
          <w:spacing w:val="0"/>
          <w:sz w:val="24"/>
          <w:szCs w:val="24"/>
          <w:shd w:val="clear" w:fill="FFFFFF"/>
        </w:rPr>
        <w:t>)落实政府采购政策需满足的资格要求如下:（1）财政部 国家发改委关于印发《节能产品政府采购实施意见》的通知（财库〔2004〕185号）、财政部 环保总局《关于环境标志产品政府采购实施的意见》（财库〔2006〕90号）、国务院办公厅《关于建立政府强制采购节能产品制度的通知》（国办发〔2007〕51号）；（2）财政部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3）财政部 司法部《关于政府采购支持监狱企业发展有关问题的通知》（财库〔2014〕68号）、三部门联合发布《关于促进残疾人就业政府采购政策的通知》（财库〔2017〕141号）、关于印发《政府采购促进中小企业发展管理办法》的通知（财库〔2020〕46号）、《关于进一步加大政府采购支持中小企业力度的通知》（财库〔2022〕19号）、陕西省财政厅《关于进一步落实政府采购支持中小企业相关政策的通知》（陕财办采〔2023〕3号）；（4）陕西省财政厅关于印发《陕西省中小企业政府采购信用融资办法》（陕财办采〔2018〕23 号）、陕西省财政厅《关于加快推进我省中小企业政府采购信用融资工作的通知》（陕财办采〔2020〕15号）；（5）财政部 国务院扶贫办《关于运用政府采购政策支持脱贫攻坚的通知》（财库〔2019〕27号）；（6）《关于运用政府采购政策支持乡村产业振兴的通知》（财库〔2021〕19号）；（7）陕西省财政厅《关于进一步加强政府绿色采购有关问题的通知》（陕财办采〔2021〕29号）；（8）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highlight w:val="none"/>
          <w:shd w:val="clear" w:fill="FFFFFF"/>
        </w:rPr>
        <w:t>（9）</w:t>
      </w:r>
      <w:r>
        <w:rPr>
          <w:rFonts w:hint="eastAsia" w:ascii="宋体" w:hAnsi="宋体" w:eastAsia="宋体" w:cs="宋体"/>
          <w:i w:val="0"/>
          <w:iCs w:val="0"/>
          <w:caps w:val="0"/>
          <w:color w:val="auto"/>
          <w:spacing w:val="0"/>
          <w:sz w:val="24"/>
          <w:szCs w:val="24"/>
          <w:highlight w:val="none"/>
          <w:shd w:val="clear" w:fill="FFFFFF"/>
          <w:lang w:val="en-US" w:eastAsia="zh-CN"/>
        </w:rPr>
        <w:t>其他需要落实的政府采购政策</w:t>
      </w:r>
      <w:r>
        <w:rPr>
          <w:rFonts w:hint="eastAsia" w:ascii="宋体" w:hAnsi="宋体" w:eastAsia="宋体" w:cs="宋体"/>
          <w:i w:val="0"/>
          <w:iCs w:val="0"/>
          <w:caps w:val="0"/>
          <w:color w:val="auto"/>
          <w:spacing w:val="0"/>
          <w:sz w:val="24"/>
          <w:szCs w:val="24"/>
          <w:highlight w:val="none"/>
          <w:shd w:val="clear" w:fill="FFFFFF"/>
        </w:rPr>
        <w:t>。</w:t>
      </w:r>
    </w:p>
    <w:p w14:paraId="49AD25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62319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恒口示范区2025年度自然资源卫片执法调查工作</w:t>
      </w:r>
      <w:r>
        <w:rPr>
          <w:rFonts w:hint="eastAsia" w:ascii="宋体" w:hAnsi="宋体" w:eastAsia="宋体" w:cs="宋体"/>
          <w:i w:val="0"/>
          <w:iCs w:val="0"/>
          <w:caps w:val="0"/>
          <w:color w:val="auto"/>
          <w:spacing w:val="0"/>
          <w:sz w:val="24"/>
          <w:szCs w:val="24"/>
          <w:shd w:val="clear" w:fill="FFFFFF"/>
        </w:rPr>
        <w:t>)特定资格要求如下:</w:t>
      </w:r>
    </w:p>
    <w:p w14:paraId="3618B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w:t>
      </w:r>
    </w:p>
    <w:p w14:paraId="4C356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（2）</w:t>
      </w:r>
      <w:r>
        <w:rPr>
          <w:rStyle w:val="7"/>
          <w:rFonts w:hint="eastAsia" w:ascii="宋体" w:hAnsi="宋体" w:eastAsia="宋体" w:cs="宋体"/>
          <w:b w:val="0"/>
          <w:bCs w:val="0"/>
          <w:i w:val="0"/>
          <w:iCs w:val="0"/>
          <w:caps w:val="0"/>
          <w:color w:val="auto"/>
          <w:spacing w:val="0"/>
          <w:sz w:val="24"/>
          <w:szCs w:val="24"/>
          <w:shd w:val="clear" w:fill="FFFFFF"/>
          <w:lang w:eastAsia="zh-CN"/>
        </w:rPr>
        <w:t>投标人</w:t>
      </w:r>
      <w:r>
        <w:rPr>
          <w:rStyle w:val="7"/>
          <w:rFonts w:hint="eastAsia" w:ascii="宋体" w:hAnsi="宋体" w:eastAsia="宋体" w:cs="宋体"/>
          <w:b w:val="0"/>
          <w:bCs w:val="0"/>
          <w:i w:val="0"/>
          <w:iCs w:val="0"/>
          <w:caps w:val="0"/>
          <w:color w:val="auto"/>
          <w:spacing w:val="0"/>
          <w:sz w:val="24"/>
          <w:szCs w:val="24"/>
          <w:shd w:val="clear" w:fill="FFFFFF"/>
        </w:rPr>
        <w:t>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p>
    <w:p w14:paraId="3966C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（3）</w:t>
      </w:r>
      <w:r>
        <w:rPr>
          <w:rStyle w:val="7"/>
          <w:rFonts w:hint="eastAsia" w:ascii="宋体" w:hAnsi="宋体" w:eastAsia="宋体" w:cs="宋体"/>
          <w:b w:val="0"/>
          <w:bCs w:val="0"/>
          <w:i w:val="0"/>
          <w:iCs w:val="0"/>
          <w:caps w:val="0"/>
          <w:color w:val="auto"/>
          <w:spacing w:val="0"/>
          <w:sz w:val="24"/>
          <w:szCs w:val="24"/>
          <w:shd w:val="clear" w:fill="FFFFFF"/>
          <w:lang w:eastAsia="zh-CN"/>
        </w:rPr>
        <w:t>供应商</w:t>
      </w:r>
      <w:r>
        <w:rPr>
          <w:rStyle w:val="7"/>
          <w:rFonts w:hint="eastAsia" w:ascii="宋体" w:hAnsi="宋体" w:eastAsia="宋体" w:cs="宋体"/>
          <w:b w:val="0"/>
          <w:bCs w:val="0"/>
          <w:i w:val="0"/>
          <w:iCs w:val="0"/>
          <w:caps w:val="0"/>
          <w:color w:val="auto"/>
          <w:spacing w:val="0"/>
          <w:sz w:val="24"/>
          <w:szCs w:val="24"/>
          <w:shd w:val="clear" w:fill="FFFFFF"/>
        </w:rPr>
        <w:t>须具备行政主管部门颁发的</w:t>
      </w:r>
      <w:r>
        <w:rPr>
          <w:rStyle w:val="7"/>
          <w:rFonts w:hint="eastAsia" w:ascii="宋体" w:hAnsi="宋体" w:eastAsia="宋体" w:cs="宋体"/>
          <w:b w:val="0"/>
          <w:bCs w:val="0"/>
          <w:i w:val="0"/>
          <w:iCs w:val="0"/>
          <w:caps w:val="0"/>
          <w:color w:val="auto"/>
          <w:spacing w:val="0"/>
          <w:sz w:val="24"/>
          <w:szCs w:val="24"/>
          <w:shd w:val="clear" w:fill="FFFFFF"/>
          <w:lang w:val="en-US" w:eastAsia="zh-CN"/>
        </w:rPr>
        <w:t>测绘乙级及以上资质；</w:t>
      </w:r>
    </w:p>
    <w:p w14:paraId="66995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lang w:val="en-US" w:eastAsia="zh-CN"/>
        </w:rPr>
      </w:pPr>
      <w:r>
        <w:rPr>
          <w:rStyle w:val="7"/>
          <w:rFonts w:hint="eastAsia" w:ascii="宋体" w:hAnsi="宋体" w:eastAsia="宋体" w:cs="宋体"/>
          <w:b w:val="0"/>
          <w:bCs w:val="0"/>
          <w:i w:val="0"/>
          <w:iCs w:val="0"/>
          <w:caps w:val="0"/>
          <w:color w:val="auto"/>
          <w:spacing w:val="0"/>
          <w:sz w:val="24"/>
          <w:szCs w:val="24"/>
          <w:shd w:val="clear" w:fill="FFFFFF"/>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4</w:t>
      </w:r>
      <w:r>
        <w:rPr>
          <w:rStyle w:val="7"/>
          <w:rFonts w:hint="eastAsia" w:ascii="宋体" w:hAnsi="宋体" w:eastAsia="宋体" w:cs="宋体"/>
          <w:b w:val="0"/>
          <w:bCs w:val="0"/>
          <w:i w:val="0"/>
          <w:iCs w:val="0"/>
          <w:caps w:val="0"/>
          <w:color w:val="auto"/>
          <w:spacing w:val="0"/>
          <w:sz w:val="24"/>
          <w:szCs w:val="24"/>
          <w:shd w:val="clear" w:fill="FFFFFF"/>
        </w:rPr>
        <w:t>）财务状况报告:</w:t>
      </w:r>
      <w:r>
        <w:rPr>
          <w:rStyle w:val="7"/>
          <w:rFonts w:hint="eastAsia" w:ascii="宋体" w:hAnsi="宋体" w:eastAsia="宋体" w:cs="宋体"/>
          <w:b w:val="0"/>
          <w:bCs w:val="0"/>
          <w:i w:val="0"/>
          <w:iCs w:val="0"/>
          <w:caps w:val="0"/>
          <w:color w:val="auto"/>
          <w:spacing w:val="0"/>
          <w:sz w:val="24"/>
          <w:szCs w:val="24"/>
          <w:shd w:val="clear" w:fill="FFFFFF"/>
          <w:lang w:val="en-US" w:eastAsia="zh-CN"/>
        </w:rPr>
        <w:t>提供</w:t>
      </w:r>
      <w:r>
        <w:rPr>
          <w:rStyle w:val="7"/>
          <w:rFonts w:hint="eastAsia" w:ascii="宋体" w:hAnsi="宋体" w:cs="宋体"/>
          <w:b w:val="0"/>
          <w:bCs w:val="0"/>
          <w:i w:val="0"/>
          <w:iCs w:val="0"/>
          <w:caps w:val="0"/>
          <w:color w:val="auto"/>
          <w:spacing w:val="0"/>
          <w:sz w:val="24"/>
          <w:szCs w:val="24"/>
          <w:shd w:val="clear" w:fill="FFFFFF"/>
          <w:lang w:val="en-US" w:eastAsia="zh-CN"/>
        </w:rPr>
        <w:t>2023或</w:t>
      </w:r>
      <w:r>
        <w:rPr>
          <w:rStyle w:val="7"/>
          <w:rFonts w:hint="eastAsia" w:ascii="宋体" w:hAnsi="宋体" w:eastAsia="宋体" w:cs="宋体"/>
          <w:b w:val="0"/>
          <w:bCs w:val="0"/>
          <w:i w:val="0"/>
          <w:iCs w:val="0"/>
          <w:caps w:val="0"/>
          <w:color w:val="auto"/>
          <w:spacing w:val="0"/>
          <w:sz w:val="24"/>
          <w:szCs w:val="24"/>
          <w:shd w:val="clear" w:fill="FFFFFF"/>
          <w:lang w:val="en-US" w:eastAsia="zh-CN"/>
        </w:rPr>
        <w:t>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p>
    <w:p w14:paraId="6E119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lang w:val="en-US" w:eastAsia="zh-CN"/>
        </w:rPr>
      </w:pPr>
      <w:r>
        <w:rPr>
          <w:rStyle w:val="7"/>
          <w:rFonts w:hint="eastAsia" w:ascii="宋体" w:hAnsi="宋体" w:eastAsia="宋体" w:cs="宋体"/>
          <w:b w:val="0"/>
          <w:bCs w:val="0"/>
          <w:i w:val="0"/>
          <w:iCs w:val="0"/>
          <w:caps w:val="0"/>
          <w:color w:val="auto"/>
          <w:spacing w:val="0"/>
          <w:sz w:val="24"/>
          <w:szCs w:val="24"/>
          <w:shd w:val="clear" w:fill="FFFFFF"/>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5</w:t>
      </w:r>
      <w:r>
        <w:rPr>
          <w:rStyle w:val="7"/>
          <w:rFonts w:hint="eastAsia" w:ascii="宋体" w:hAnsi="宋体" w:eastAsia="宋体" w:cs="宋体"/>
          <w:b w:val="0"/>
          <w:bCs w:val="0"/>
          <w:i w:val="0"/>
          <w:iCs w:val="0"/>
          <w:caps w:val="0"/>
          <w:color w:val="auto"/>
          <w:spacing w:val="0"/>
          <w:sz w:val="24"/>
          <w:szCs w:val="24"/>
          <w:shd w:val="clear" w:fill="FFFFFF"/>
        </w:rPr>
        <w:t>）税收缴纳证明:</w:t>
      </w:r>
      <w:r>
        <w:rPr>
          <w:rStyle w:val="7"/>
          <w:rFonts w:hint="eastAsia" w:ascii="宋体" w:hAnsi="宋体" w:eastAsia="宋体" w:cs="宋体"/>
          <w:b w:val="0"/>
          <w:bCs w:val="0"/>
          <w:i w:val="0"/>
          <w:iCs w:val="0"/>
          <w:caps w:val="0"/>
          <w:color w:val="auto"/>
          <w:spacing w:val="0"/>
          <w:sz w:val="24"/>
          <w:szCs w:val="24"/>
          <w:shd w:val="clear" w:fill="FFFFFF"/>
          <w:lang w:val="en-US" w:eastAsia="zh-CN"/>
        </w:rPr>
        <w:t>提供自2024年06月01日至今已缴纳的任意1个月的纳税证明或完税证明（提供增值税、企业所得税至少一种），纳税证明或完税证明上应有代收机构或税务机关的公章或业务章，依法免税的供应商应提供相关文件证明；</w:t>
      </w:r>
    </w:p>
    <w:p w14:paraId="32F53B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lang w:val="en-US" w:eastAsia="zh-CN"/>
        </w:rPr>
      </w:pPr>
      <w:r>
        <w:rPr>
          <w:rStyle w:val="7"/>
          <w:rFonts w:hint="eastAsia" w:ascii="宋体" w:hAnsi="宋体" w:eastAsia="宋体" w:cs="宋体"/>
          <w:b w:val="0"/>
          <w:bCs w:val="0"/>
          <w:i w:val="0"/>
          <w:iCs w:val="0"/>
          <w:caps w:val="0"/>
          <w:color w:val="auto"/>
          <w:spacing w:val="0"/>
          <w:sz w:val="24"/>
          <w:szCs w:val="24"/>
          <w:shd w:val="clear" w:fill="FFFFFF"/>
          <w:lang w:val="en-US" w:eastAsia="zh-CN"/>
        </w:rPr>
        <w:t>（6）</w:t>
      </w:r>
      <w:r>
        <w:rPr>
          <w:rStyle w:val="7"/>
          <w:rFonts w:hint="eastAsia" w:ascii="宋体" w:hAnsi="宋体" w:eastAsia="宋体" w:cs="宋体"/>
          <w:b w:val="0"/>
          <w:bCs w:val="0"/>
          <w:i w:val="0"/>
          <w:iCs w:val="0"/>
          <w:caps w:val="0"/>
          <w:color w:val="auto"/>
          <w:spacing w:val="0"/>
          <w:sz w:val="24"/>
          <w:szCs w:val="24"/>
          <w:shd w:val="clear" w:fill="FFFFFF"/>
        </w:rPr>
        <w:t>社会保障资金</w:t>
      </w:r>
      <w:r>
        <w:rPr>
          <w:rStyle w:val="7"/>
          <w:rFonts w:hint="eastAsia" w:ascii="宋体" w:hAnsi="宋体" w:eastAsia="宋体" w:cs="宋体"/>
          <w:b w:val="0"/>
          <w:bCs w:val="0"/>
          <w:i w:val="0"/>
          <w:iCs w:val="0"/>
          <w:caps w:val="0"/>
          <w:color w:val="auto"/>
          <w:spacing w:val="0"/>
          <w:sz w:val="24"/>
          <w:szCs w:val="24"/>
          <w:shd w:val="clear" w:fill="FFFFFF"/>
          <w:lang w:eastAsia="zh-CN"/>
        </w:rPr>
        <w:t>缴纳</w:t>
      </w:r>
      <w:r>
        <w:rPr>
          <w:rStyle w:val="7"/>
          <w:rFonts w:hint="eastAsia" w:ascii="宋体" w:hAnsi="宋体" w:eastAsia="宋体" w:cs="宋体"/>
          <w:b w:val="0"/>
          <w:bCs w:val="0"/>
          <w:i w:val="0"/>
          <w:iCs w:val="0"/>
          <w:caps w:val="0"/>
          <w:color w:val="auto"/>
          <w:spacing w:val="0"/>
          <w:sz w:val="24"/>
          <w:szCs w:val="24"/>
          <w:shd w:val="clear" w:fill="FFFFFF"/>
        </w:rPr>
        <w:t>证明:</w:t>
      </w:r>
      <w:r>
        <w:rPr>
          <w:rStyle w:val="7"/>
          <w:rFonts w:hint="eastAsia" w:ascii="宋体" w:hAnsi="宋体" w:eastAsia="宋体" w:cs="宋体"/>
          <w:b w:val="0"/>
          <w:bCs w:val="0"/>
          <w:i w:val="0"/>
          <w:iCs w:val="0"/>
          <w:caps w:val="0"/>
          <w:color w:val="auto"/>
          <w:spacing w:val="0"/>
          <w:sz w:val="24"/>
          <w:szCs w:val="24"/>
          <w:shd w:val="clear" w:fill="FFFFFF"/>
          <w:lang w:val="en-US" w:eastAsia="zh-CN"/>
        </w:rPr>
        <w:t>提供自2024年06月01日至今已缴存的任意1个月的社会保障资金缴纳证明（专用收据或社会保险缴纳清单或参保缴费证明，证明材料上应有社保机构或代收机构的印章），依法不需要缴纳社会保障资金的供应商应提供相关文件证明；</w:t>
      </w:r>
    </w:p>
    <w:p w14:paraId="2E491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lang w:val="en-US" w:eastAsia="zh-CN"/>
        </w:rPr>
      </w:pPr>
      <w:r>
        <w:rPr>
          <w:rStyle w:val="7"/>
          <w:rFonts w:hint="eastAsia" w:ascii="宋体" w:hAnsi="宋体" w:eastAsia="宋体" w:cs="宋体"/>
          <w:b w:val="0"/>
          <w:bCs w:val="0"/>
          <w:i w:val="0"/>
          <w:iCs w:val="0"/>
          <w:caps w:val="0"/>
          <w:color w:val="auto"/>
          <w:spacing w:val="0"/>
          <w:sz w:val="24"/>
          <w:szCs w:val="24"/>
          <w:shd w:val="clear" w:fill="FFFFFF"/>
          <w:lang w:eastAsia="zh-CN"/>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7</w:t>
      </w:r>
      <w:r>
        <w:rPr>
          <w:rStyle w:val="7"/>
          <w:rFonts w:hint="eastAsia" w:ascii="宋体" w:hAnsi="宋体" w:eastAsia="宋体" w:cs="宋体"/>
          <w:b w:val="0"/>
          <w:bCs w:val="0"/>
          <w:i w:val="0"/>
          <w:iCs w:val="0"/>
          <w:caps w:val="0"/>
          <w:color w:val="auto"/>
          <w:spacing w:val="0"/>
          <w:sz w:val="24"/>
          <w:szCs w:val="24"/>
          <w:shd w:val="clear" w:fill="FFFFFF"/>
          <w:lang w:eastAsia="zh-CN"/>
        </w:rPr>
        <w:t>）</w:t>
      </w:r>
      <w:r>
        <w:rPr>
          <w:rStyle w:val="7"/>
          <w:rFonts w:hint="eastAsia" w:ascii="宋体" w:hAnsi="宋体" w:eastAsia="宋体" w:cs="宋体"/>
          <w:b w:val="0"/>
          <w:bCs w:val="0"/>
          <w:i w:val="0"/>
          <w:iCs w:val="0"/>
          <w:caps w:val="0"/>
          <w:color w:val="auto"/>
          <w:spacing w:val="0"/>
          <w:sz w:val="24"/>
          <w:szCs w:val="24"/>
          <w:shd w:val="clear" w:fill="FFFFFF"/>
        </w:rPr>
        <w:t>投标</w:t>
      </w:r>
      <w:r>
        <w:rPr>
          <w:rStyle w:val="7"/>
          <w:rFonts w:hint="eastAsia" w:ascii="宋体" w:hAnsi="宋体" w:eastAsia="宋体" w:cs="宋体"/>
          <w:b w:val="0"/>
          <w:bCs w:val="0"/>
          <w:i w:val="0"/>
          <w:iCs w:val="0"/>
          <w:caps w:val="0"/>
          <w:color w:val="auto"/>
          <w:spacing w:val="0"/>
          <w:sz w:val="24"/>
          <w:szCs w:val="24"/>
          <w:shd w:val="clear" w:fill="FFFFFF"/>
          <w:lang w:eastAsia="zh-CN"/>
        </w:rPr>
        <w:t>人</w:t>
      </w:r>
      <w:r>
        <w:rPr>
          <w:rStyle w:val="7"/>
          <w:rFonts w:hint="eastAsia" w:ascii="宋体" w:hAnsi="宋体" w:eastAsia="宋体" w:cs="宋体"/>
          <w:b w:val="0"/>
          <w:bCs w:val="0"/>
          <w:i w:val="0"/>
          <w:iCs w:val="0"/>
          <w:caps w:val="0"/>
          <w:color w:val="auto"/>
          <w:spacing w:val="0"/>
          <w:sz w:val="24"/>
          <w:szCs w:val="24"/>
          <w:shd w:val="clear" w:fill="FFFFFF"/>
        </w:rPr>
        <w:t>需出具参加政府采购活动前3年内，在经营活动中没有重大违法记录以及未被列入“中国执行信息公开网”（http://zxgk.court.gov.cn/）失信被执行人、“信用中国”(www.creditchina.gov.cn)重大税收违法失信主体名单、中国政府采购网(www.ccgp.gov.cn)政府采购严重违法失信行为记录名单的书面声明</w:t>
      </w:r>
      <w:r>
        <w:rPr>
          <w:rStyle w:val="7"/>
          <w:rFonts w:hint="eastAsia" w:ascii="宋体" w:hAnsi="宋体" w:eastAsia="宋体" w:cs="宋体"/>
          <w:b w:val="0"/>
          <w:bCs w:val="0"/>
          <w:i w:val="0"/>
          <w:iCs w:val="0"/>
          <w:caps w:val="0"/>
          <w:color w:val="auto"/>
          <w:spacing w:val="0"/>
          <w:sz w:val="24"/>
          <w:szCs w:val="24"/>
          <w:shd w:val="clear" w:fill="FFFFFF"/>
          <w:lang w:eastAsia="zh-CN"/>
        </w:rPr>
        <w:t>（新成立公司自公司成立之日起计算）</w:t>
      </w:r>
      <w:r>
        <w:rPr>
          <w:rStyle w:val="7"/>
          <w:rFonts w:hint="eastAsia" w:ascii="宋体" w:hAnsi="宋体" w:eastAsia="宋体" w:cs="宋体"/>
          <w:b w:val="0"/>
          <w:bCs w:val="0"/>
          <w:i w:val="0"/>
          <w:iCs w:val="0"/>
          <w:caps w:val="0"/>
          <w:color w:val="auto"/>
          <w:spacing w:val="0"/>
          <w:sz w:val="24"/>
          <w:szCs w:val="24"/>
          <w:shd w:val="clear" w:fill="FFFFFF"/>
        </w:rPr>
        <w:t>。开标现场通过以上网站对各主体信用记录进行查询，以网站查询结果为准，对列入失信被执行人、重大税收违法失信主体名单、政府采购严重违法失信行为记录名单的投标</w:t>
      </w:r>
      <w:r>
        <w:rPr>
          <w:rStyle w:val="7"/>
          <w:rFonts w:hint="eastAsia" w:ascii="宋体" w:hAnsi="宋体" w:eastAsia="宋体" w:cs="宋体"/>
          <w:b w:val="0"/>
          <w:bCs w:val="0"/>
          <w:i w:val="0"/>
          <w:iCs w:val="0"/>
          <w:caps w:val="0"/>
          <w:color w:val="auto"/>
          <w:spacing w:val="0"/>
          <w:sz w:val="24"/>
          <w:szCs w:val="24"/>
          <w:shd w:val="clear" w:fill="FFFFFF"/>
          <w:lang w:eastAsia="zh-CN"/>
        </w:rPr>
        <w:t>人</w:t>
      </w:r>
      <w:r>
        <w:rPr>
          <w:rStyle w:val="7"/>
          <w:rFonts w:hint="eastAsia" w:ascii="宋体" w:hAnsi="宋体" w:eastAsia="宋体" w:cs="宋体"/>
          <w:b w:val="0"/>
          <w:bCs w:val="0"/>
          <w:i w:val="0"/>
          <w:iCs w:val="0"/>
          <w:caps w:val="0"/>
          <w:color w:val="auto"/>
          <w:spacing w:val="0"/>
          <w:sz w:val="24"/>
          <w:szCs w:val="24"/>
          <w:shd w:val="clear" w:fill="FFFFFF"/>
        </w:rPr>
        <w:t>，将拒绝其参加政府采购活动；</w:t>
      </w:r>
    </w:p>
    <w:p w14:paraId="5C11A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lang w:eastAsia="zh-CN"/>
        </w:rPr>
      </w:pPr>
      <w:r>
        <w:rPr>
          <w:rStyle w:val="7"/>
          <w:rFonts w:hint="eastAsia" w:ascii="宋体" w:hAnsi="宋体" w:eastAsia="宋体" w:cs="宋体"/>
          <w:b w:val="0"/>
          <w:bCs w:val="0"/>
          <w:i w:val="0"/>
          <w:iCs w:val="0"/>
          <w:caps w:val="0"/>
          <w:color w:val="auto"/>
          <w:spacing w:val="0"/>
          <w:sz w:val="24"/>
          <w:szCs w:val="24"/>
          <w:shd w:val="clear" w:fill="FFFFFF"/>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8</w:t>
      </w:r>
      <w:r>
        <w:rPr>
          <w:rStyle w:val="7"/>
          <w:rFonts w:hint="eastAsia" w:ascii="宋体" w:hAnsi="宋体" w:eastAsia="宋体" w:cs="宋体"/>
          <w:b w:val="0"/>
          <w:bCs w:val="0"/>
          <w:i w:val="0"/>
          <w:iCs w:val="0"/>
          <w:caps w:val="0"/>
          <w:color w:val="auto"/>
          <w:spacing w:val="0"/>
          <w:sz w:val="24"/>
          <w:szCs w:val="24"/>
          <w:shd w:val="clear" w:fill="FFFFFF"/>
        </w:rPr>
        <w:t>）具有履行合同所必需的设备和专业技术能力（提供自述材料或承诺书）</w:t>
      </w:r>
      <w:r>
        <w:rPr>
          <w:rStyle w:val="7"/>
          <w:rFonts w:hint="eastAsia" w:ascii="宋体" w:hAnsi="宋体" w:eastAsia="宋体" w:cs="宋体"/>
          <w:b w:val="0"/>
          <w:bCs w:val="0"/>
          <w:i w:val="0"/>
          <w:iCs w:val="0"/>
          <w:caps w:val="0"/>
          <w:color w:val="auto"/>
          <w:spacing w:val="0"/>
          <w:sz w:val="24"/>
          <w:szCs w:val="24"/>
          <w:shd w:val="clear" w:fill="FFFFFF"/>
          <w:lang w:eastAsia="zh-CN"/>
        </w:rPr>
        <w:t>；</w:t>
      </w:r>
    </w:p>
    <w:p w14:paraId="42C40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lang w:eastAsia="zh-CN"/>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9</w:t>
      </w:r>
      <w:r>
        <w:rPr>
          <w:rStyle w:val="7"/>
          <w:rFonts w:hint="eastAsia" w:ascii="宋体" w:hAnsi="宋体" w:eastAsia="宋体" w:cs="宋体"/>
          <w:b w:val="0"/>
          <w:bCs w:val="0"/>
          <w:i w:val="0"/>
          <w:iCs w:val="0"/>
          <w:caps w:val="0"/>
          <w:color w:val="auto"/>
          <w:spacing w:val="0"/>
          <w:sz w:val="24"/>
          <w:szCs w:val="24"/>
          <w:shd w:val="clear" w:fill="FFFFFF"/>
          <w:lang w:eastAsia="zh-CN"/>
        </w:rPr>
        <w:t>）</w:t>
      </w:r>
      <w:r>
        <w:rPr>
          <w:rStyle w:val="7"/>
          <w:rFonts w:hint="eastAsia" w:ascii="宋体" w:hAnsi="宋体" w:eastAsia="宋体" w:cs="宋体"/>
          <w:b w:val="0"/>
          <w:bCs w:val="0"/>
          <w:i w:val="0"/>
          <w:iCs w:val="0"/>
          <w:caps w:val="0"/>
          <w:color w:val="auto"/>
          <w:spacing w:val="0"/>
          <w:sz w:val="24"/>
          <w:szCs w:val="24"/>
          <w:shd w:val="clear" w:fill="FFFFFF"/>
        </w:rPr>
        <w:t>本项目专门面向</w:t>
      </w:r>
      <w:r>
        <w:rPr>
          <w:rStyle w:val="7"/>
          <w:rFonts w:hint="eastAsia" w:ascii="宋体" w:hAnsi="宋体" w:eastAsia="宋体" w:cs="宋体"/>
          <w:b w:val="0"/>
          <w:bCs w:val="0"/>
          <w:i w:val="0"/>
          <w:iCs w:val="0"/>
          <w:caps w:val="0"/>
          <w:color w:val="auto"/>
          <w:spacing w:val="0"/>
          <w:sz w:val="24"/>
          <w:szCs w:val="24"/>
          <w:shd w:val="clear" w:fill="FFFFFF"/>
          <w:lang w:eastAsia="zh-CN"/>
        </w:rPr>
        <w:t>中小</w:t>
      </w:r>
      <w:r>
        <w:rPr>
          <w:rStyle w:val="7"/>
          <w:rFonts w:hint="eastAsia" w:ascii="宋体" w:hAnsi="宋体" w:eastAsia="宋体" w:cs="宋体"/>
          <w:b w:val="0"/>
          <w:bCs w:val="0"/>
          <w:i w:val="0"/>
          <w:iCs w:val="0"/>
          <w:caps w:val="0"/>
          <w:color w:val="auto"/>
          <w:spacing w:val="0"/>
          <w:sz w:val="24"/>
          <w:szCs w:val="24"/>
          <w:shd w:val="clear" w:fill="FFFFFF"/>
        </w:rPr>
        <w:t>企业采购，供应商应为</w:t>
      </w:r>
      <w:r>
        <w:rPr>
          <w:rStyle w:val="7"/>
          <w:rFonts w:hint="eastAsia" w:ascii="宋体" w:hAnsi="宋体" w:eastAsia="宋体" w:cs="宋体"/>
          <w:b w:val="0"/>
          <w:bCs w:val="0"/>
          <w:i w:val="0"/>
          <w:iCs w:val="0"/>
          <w:caps w:val="0"/>
          <w:color w:val="auto"/>
          <w:spacing w:val="0"/>
          <w:sz w:val="24"/>
          <w:szCs w:val="24"/>
          <w:shd w:val="clear" w:fill="FFFFFF"/>
          <w:lang w:eastAsia="zh-CN"/>
        </w:rPr>
        <w:t>中型、</w:t>
      </w:r>
      <w:r>
        <w:rPr>
          <w:rStyle w:val="7"/>
          <w:rFonts w:hint="eastAsia" w:ascii="宋体" w:hAnsi="宋体" w:eastAsia="宋体" w:cs="宋体"/>
          <w:b w:val="0"/>
          <w:bCs w:val="0"/>
          <w:i w:val="0"/>
          <w:iCs w:val="0"/>
          <w:caps w:val="0"/>
          <w:color w:val="auto"/>
          <w:spacing w:val="0"/>
          <w:sz w:val="24"/>
          <w:szCs w:val="24"/>
          <w:shd w:val="clear" w:fill="FFFFFF"/>
        </w:rPr>
        <w:t>小型、微型企业，须提供《</w:t>
      </w:r>
      <w:r>
        <w:rPr>
          <w:rStyle w:val="7"/>
          <w:rFonts w:hint="eastAsia" w:ascii="宋体" w:hAnsi="宋体" w:eastAsia="宋体" w:cs="宋体"/>
          <w:b w:val="0"/>
          <w:bCs w:val="0"/>
          <w:i w:val="0"/>
          <w:iCs w:val="0"/>
          <w:caps w:val="0"/>
          <w:color w:val="auto"/>
          <w:spacing w:val="0"/>
          <w:sz w:val="24"/>
          <w:szCs w:val="24"/>
          <w:shd w:val="clear" w:fill="FFFFFF"/>
          <w:lang w:eastAsia="zh-CN"/>
        </w:rPr>
        <w:t>中小</w:t>
      </w:r>
      <w:r>
        <w:rPr>
          <w:rStyle w:val="7"/>
          <w:rFonts w:hint="eastAsia" w:ascii="宋体" w:hAnsi="宋体" w:eastAsia="宋体" w:cs="宋体"/>
          <w:b w:val="0"/>
          <w:bCs w:val="0"/>
          <w:i w:val="0"/>
          <w:iCs w:val="0"/>
          <w:caps w:val="0"/>
          <w:color w:val="auto"/>
          <w:spacing w:val="0"/>
          <w:sz w:val="24"/>
          <w:szCs w:val="24"/>
          <w:shd w:val="clear" w:fill="FFFFFF"/>
        </w:rPr>
        <w:t>企业声明函》；本项目属于</w:t>
      </w:r>
      <w:r>
        <w:rPr>
          <w:rStyle w:val="7"/>
          <w:rFonts w:hint="eastAsia" w:ascii="宋体" w:hAnsi="宋体" w:eastAsia="宋体" w:cs="宋体"/>
          <w:b w:val="0"/>
          <w:bCs w:val="0"/>
          <w:i w:val="0"/>
          <w:iCs w:val="0"/>
          <w:caps w:val="0"/>
          <w:color w:val="auto"/>
          <w:spacing w:val="0"/>
          <w:sz w:val="24"/>
          <w:szCs w:val="24"/>
          <w:shd w:val="clear" w:fill="FFFFFF"/>
          <w:lang w:eastAsia="zh-CN"/>
        </w:rPr>
        <w:t>服务</w:t>
      </w:r>
      <w:r>
        <w:rPr>
          <w:rStyle w:val="7"/>
          <w:rFonts w:hint="eastAsia" w:ascii="宋体" w:hAnsi="宋体" w:eastAsia="宋体" w:cs="宋体"/>
          <w:b w:val="0"/>
          <w:bCs w:val="0"/>
          <w:i w:val="0"/>
          <w:iCs w:val="0"/>
          <w:caps w:val="0"/>
          <w:color w:val="auto"/>
          <w:spacing w:val="0"/>
          <w:sz w:val="24"/>
          <w:szCs w:val="24"/>
          <w:shd w:val="clear" w:fill="FFFFFF"/>
        </w:rPr>
        <w:t>类，采购标的对应的</w:t>
      </w:r>
      <w:r>
        <w:rPr>
          <w:rStyle w:val="7"/>
          <w:rFonts w:hint="eastAsia" w:ascii="宋体" w:hAnsi="宋体" w:eastAsia="宋体" w:cs="宋体"/>
          <w:b w:val="0"/>
          <w:bCs w:val="0"/>
          <w:i w:val="0"/>
          <w:iCs w:val="0"/>
          <w:caps w:val="0"/>
          <w:color w:val="auto"/>
          <w:spacing w:val="0"/>
          <w:sz w:val="24"/>
          <w:szCs w:val="24"/>
          <w:shd w:val="clear" w:fill="FFFFFF"/>
          <w:lang w:eastAsia="zh-CN"/>
        </w:rPr>
        <w:t>中小</w:t>
      </w:r>
      <w:r>
        <w:rPr>
          <w:rStyle w:val="7"/>
          <w:rFonts w:hint="eastAsia" w:ascii="宋体" w:hAnsi="宋体" w:eastAsia="宋体" w:cs="宋体"/>
          <w:b w:val="0"/>
          <w:bCs w:val="0"/>
          <w:i w:val="0"/>
          <w:iCs w:val="0"/>
          <w:caps w:val="0"/>
          <w:color w:val="auto"/>
          <w:spacing w:val="0"/>
          <w:sz w:val="24"/>
          <w:szCs w:val="24"/>
          <w:shd w:val="clear" w:fill="FFFFFF"/>
        </w:rPr>
        <w:t>企业划分标准所属行业为：其他未列明行业；供应商为监狱企业的，应提供监狱企业的证明文件；供应商为残疾人福利性单位的，应提供《残疾人福利性单位声明函》</w:t>
      </w:r>
      <w:r>
        <w:rPr>
          <w:rStyle w:val="7"/>
          <w:rFonts w:hint="eastAsia" w:ascii="宋体" w:hAnsi="宋体" w:eastAsia="宋体" w:cs="宋体"/>
          <w:b w:val="0"/>
          <w:bCs w:val="0"/>
          <w:i w:val="0"/>
          <w:iCs w:val="0"/>
          <w:caps w:val="0"/>
          <w:color w:val="auto"/>
          <w:spacing w:val="0"/>
          <w:sz w:val="24"/>
          <w:szCs w:val="24"/>
          <w:shd w:val="clear" w:fill="FFFFFF"/>
          <w:lang w:eastAsia="zh-CN"/>
        </w:rPr>
        <w:t>，</w:t>
      </w:r>
      <w:r>
        <w:rPr>
          <w:rStyle w:val="7"/>
          <w:rFonts w:hint="eastAsia" w:ascii="宋体" w:hAnsi="宋体" w:eastAsia="宋体" w:cs="宋体"/>
          <w:b w:val="0"/>
          <w:bCs w:val="0"/>
          <w:i w:val="0"/>
          <w:iCs w:val="0"/>
          <w:caps w:val="0"/>
          <w:color w:val="auto"/>
          <w:spacing w:val="0"/>
          <w:sz w:val="24"/>
          <w:szCs w:val="24"/>
          <w:shd w:val="clear" w:fill="FFFFFF"/>
        </w:rPr>
        <w:t>（监狱企业或残疾人福利性单位视同小型、微型企业）；</w:t>
      </w:r>
    </w:p>
    <w:p w14:paraId="577ED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Style w:val="7"/>
          <w:rFonts w:hint="eastAsia" w:ascii="宋体" w:hAnsi="宋体" w:eastAsia="宋体" w:cs="宋体"/>
          <w:b w:val="0"/>
          <w:bCs w:val="0"/>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w:t>
      </w:r>
      <w:r>
        <w:rPr>
          <w:rStyle w:val="7"/>
          <w:rFonts w:hint="eastAsia" w:ascii="宋体" w:hAnsi="宋体" w:eastAsia="宋体" w:cs="宋体"/>
          <w:b w:val="0"/>
          <w:bCs w:val="0"/>
          <w:i w:val="0"/>
          <w:iCs w:val="0"/>
          <w:caps w:val="0"/>
          <w:color w:val="auto"/>
          <w:spacing w:val="0"/>
          <w:sz w:val="24"/>
          <w:szCs w:val="24"/>
          <w:shd w:val="clear" w:fill="FFFFFF"/>
          <w:lang w:val="en-US" w:eastAsia="zh-CN"/>
        </w:rPr>
        <w:t>10</w:t>
      </w:r>
      <w:r>
        <w:rPr>
          <w:rStyle w:val="7"/>
          <w:rFonts w:hint="eastAsia" w:ascii="宋体" w:hAnsi="宋体" w:eastAsia="宋体" w:cs="宋体"/>
          <w:b w:val="0"/>
          <w:bCs w:val="0"/>
          <w:i w:val="0"/>
          <w:iCs w:val="0"/>
          <w:caps w:val="0"/>
          <w:color w:val="auto"/>
          <w:spacing w:val="0"/>
          <w:sz w:val="24"/>
          <w:szCs w:val="24"/>
          <w:shd w:val="clear" w:fill="FFFFFF"/>
        </w:rPr>
        <w:t>）本项目不接受联合体投标，出具非联合体投标声明函。</w:t>
      </w:r>
    </w:p>
    <w:p w14:paraId="4D47A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566E1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时间：2025年08月11日至2025年08月15日，每天上午08:00:00至12:00:00，下午14:00:00至18:00:00（北京时间）</w:t>
      </w:r>
    </w:p>
    <w:p w14:paraId="1D5314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途径：全国公共资源交易平台（陕西省·安康市）</w:t>
      </w:r>
    </w:p>
    <w:p w14:paraId="0D195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8C146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售价：免费获取</w:t>
      </w:r>
    </w:p>
    <w:p w14:paraId="21525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0CECC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截止时间：2025年08月22日16时00分00秒（北京时间）</w:t>
      </w:r>
    </w:p>
    <w:p w14:paraId="3311EF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地点：全国公共资源交易平台（陕西省·安康市）</w:t>
      </w:r>
    </w:p>
    <w:p w14:paraId="1697B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74F23A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时间：2025年08月22日16时00分00秒（北京时间）</w:t>
      </w:r>
    </w:p>
    <w:p w14:paraId="288FBD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地点：安康不见面开标大厅系统（登录网址http://bjmkb.akggzyjy.cn/BidOpeningHall/bidopeninghallaction/hall/login）</w:t>
      </w:r>
    </w:p>
    <w:p w14:paraId="5424C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21B69C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718CF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291F7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left="0" w:right="0" w:firstLine="442" w:firstLineChars="200"/>
        <w:jc w:val="left"/>
        <w:textAlignment w:val="auto"/>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pPr>
      <w:r>
        <w:rPr>
          <w:rStyle w:val="7"/>
          <w:rFonts w:hint="eastAsia" w:ascii="宋体" w:hAnsi="宋体" w:eastAsia="宋体" w:cs="宋体"/>
          <w:b/>
          <w:bCs/>
          <w:i w:val="0"/>
          <w:iCs w:val="0"/>
          <w:caps w:val="0"/>
          <w:color w:val="auto"/>
          <w:spacing w:val="0"/>
          <w:kern w:val="0"/>
          <w:sz w:val="22"/>
          <w:szCs w:val="22"/>
          <w:highlight w:val="none"/>
          <w:shd w:val="clear" w:fill="FFFFFF"/>
          <w:lang w:val="en-US" w:eastAsia="zh-CN" w:bidi="ar"/>
        </w:rPr>
        <w:t>注：</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begin"/>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instrText xml:space="preserve"> = 1 \* GB3 \* MERGEFORMAT </w:instrTex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separate"/>
      </w:r>
      <w:r>
        <w:rPr>
          <w:rFonts w:hint="eastAsia" w:ascii="宋体" w:hAnsi="宋体" w:eastAsia="宋体" w:cs="宋体"/>
          <w:color w:val="auto"/>
          <w:sz w:val="22"/>
          <w:szCs w:val="22"/>
          <w:highlight w:val="none"/>
        </w:rPr>
        <w:t>①</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end"/>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t xml:space="preserve">投标供应商使用捆绑陕西省公共资源交易平台的CA锁登录电子交易平台，通过政府采购系统企业端进入，点击“我要投标”并完善相关投标信息。 </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begin"/>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instrText xml:space="preserve"> = 2 \* GB3 \* MERGEFORMAT </w:instrTex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separate"/>
      </w:r>
      <w:r>
        <w:rPr>
          <w:rFonts w:hint="eastAsia" w:ascii="宋体" w:hAnsi="宋体" w:eastAsia="宋体" w:cs="宋体"/>
          <w:color w:val="auto"/>
          <w:sz w:val="22"/>
          <w:szCs w:val="22"/>
          <w:highlight w:val="none"/>
        </w:rPr>
        <w:t>②</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end"/>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t>投标供应商须在获取磋商文件截止时间前登录电子交易平台下载扩展名为（*.SXSZF）的电子磋商文件，未完成网上投标成功的或未在规定时间内在平台上下载文件的，导致无法完成后续投标的责任自负；</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begin"/>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instrText xml:space="preserve"> = 3 \* GB3 \* MERGEFORMAT </w:instrTex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separate"/>
      </w:r>
      <w:r>
        <w:rPr>
          <w:rFonts w:hint="eastAsia" w:ascii="宋体" w:hAnsi="宋体" w:eastAsia="宋体" w:cs="宋体"/>
          <w:color w:val="auto"/>
          <w:sz w:val="22"/>
          <w:szCs w:val="22"/>
          <w:highlight w:val="none"/>
        </w:rPr>
        <w:t>③</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end"/>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t>请各供应商下载磋商文件后按照陕西省财政厅《关于政府采购供应商注册登记有关事项的通知》要求，通过陕西省政府采购网注册登记加入陕西省政府采购供应商库。</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begin"/>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instrText xml:space="preserve"> = 4 \* GB3 \* MERGEFORMAT </w:instrTex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separate"/>
      </w:r>
      <w:r>
        <w:rPr>
          <w:rFonts w:hint="eastAsia" w:ascii="宋体" w:hAnsi="宋体" w:eastAsia="宋体" w:cs="宋体"/>
          <w:color w:val="auto"/>
          <w:sz w:val="22"/>
          <w:szCs w:val="22"/>
          <w:highlight w:val="none"/>
        </w:rPr>
        <w:t>④</w:t>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fldChar w:fldCharType="end"/>
      </w:r>
      <w:r>
        <w:rPr>
          <w:rStyle w:val="7"/>
          <w:rFonts w:hint="eastAsia" w:ascii="宋体" w:hAnsi="宋体" w:eastAsia="宋体" w:cs="宋体"/>
          <w:b/>
          <w:bCs/>
          <w:i w:val="0"/>
          <w:iCs w:val="0"/>
          <w:caps w:val="0"/>
          <w:color w:val="auto"/>
          <w:spacing w:val="0"/>
          <w:kern w:val="0"/>
          <w:sz w:val="22"/>
          <w:szCs w:val="22"/>
          <w:highlight w:val="none"/>
          <w:shd w:val="clear" w:color="auto" w:fill="FFFFFF"/>
          <w:lang w:val="en-US" w:eastAsia="zh-CN" w:bidi="ar"/>
        </w:rPr>
        <w:t>本项目采用远程不见面开标及电子化投标方式，相关操作流程详见全国公共资源交易平台（陕西省）网站[服务指南-下载专区]中的《陕西省公共资源交易中心政府采购项目投标指南》，如遇困难，请拨打技术支持电话：4009280095、4009980000。</w:t>
      </w:r>
    </w:p>
    <w:p w14:paraId="0CF43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snapToGrid/>
        <w:spacing w:before="0" w:beforeAutospacing="0" w:after="0" w:afterAutospacing="0" w:line="400" w:lineRule="exact"/>
        <w:ind w:right="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5277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3CD7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名称：</w:t>
      </w:r>
      <w:r>
        <w:rPr>
          <w:rFonts w:hint="eastAsia" w:cs="宋体"/>
          <w:i w:val="0"/>
          <w:iCs w:val="0"/>
          <w:caps w:val="0"/>
          <w:color w:val="auto"/>
          <w:spacing w:val="0"/>
          <w:sz w:val="24"/>
          <w:szCs w:val="24"/>
          <w:shd w:val="clear" w:fill="FFFFFF"/>
          <w:lang w:eastAsia="zh-CN"/>
        </w:rPr>
        <w:t>安康市恒口示范区（试验区）自然资源和规划局</w:t>
      </w:r>
    </w:p>
    <w:p w14:paraId="6E09D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地址：安康市恒口示范区创业大厦6楼</w:t>
      </w:r>
    </w:p>
    <w:p w14:paraId="474B0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联系人：</w:t>
      </w:r>
      <w:r>
        <w:rPr>
          <w:rFonts w:hint="eastAsia" w:cs="宋体"/>
          <w:i w:val="0"/>
          <w:iCs w:val="0"/>
          <w:caps w:val="0"/>
          <w:color w:val="auto"/>
          <w:spacing w:val="0"/>
          <w:sz w:val="24"/>
          <w:szCs w:val="24"/>
          <w:highlight w:val="none"/>
          <w:shd w:val="clear" w:fill="FFFFFF"/>
          <w:lang w:eastAsia="zh-CN"/>
        </w:rPr>
        <w:t>王蒙</w:t>
      </w:r>
    </w:p>
    <w:p w14:paraId="73E9C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w:t>
      </w:r>
      <w:r>
        <w:rPr>
          <w:rFonts w:hint="eastAsia" w:cs="宋体"/>
          <w:i w:val="0"/>
          <w:iCs w:val="0"/>
          <w:caps w:val="0"/>
          <w:color w:val="auto"/>
          <w:spacing w:val="0"/>
          <w:sz w:val="24"/>
          <w:szCs w:val="24"/>
          <w:highlight w:val="none"/>
          <w:shd w:val="clear" w:fill="FFFFFF"/>
          <w:lang w:val="en-US" w:eastAsia="zh-CN"/>
        </w:rPr>
        <w:t>17349466066</w:t>
      </w:r>
    </w:p>
    <w:p w14:paraId="1EE9B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3EF70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名称：陕西利维工程项目管理有限公司</w:t>
      </w:r>
    </w:p>
    <w:p w14:paraId="699A7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地址：安康市汉滨区南环快速干道东段御景华府3号楼1102室</w:t>
      </w:r>
    </w:p>
    <w:p w14:paraId="1B6B95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联系方式：15591559688</w:t>
      </w:r>
    </w:p>
    <w:p w14:paraId="63524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E761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项目联系人：朱晨</w:t>
      </w:r>
    </w:p>
    <w:p w14:paraId="21D52E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电话：15591559688</w:t>
      </w:r>
    </w:p>
    <w:p w14:paraId="32F908E6"/>
    <w:p w14:paraId="024429ED"/>
    <w:p w14:paraId="4CFBA2C2"/>
    <w:p w14:paraId="0DDE4B30">
      <w:pPr>
        <w:jc w:val="righ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陕西利维工程项目管理有限公司</w:t>
      </w:r>
    </w:p>
    <w:p w14:paraId="7ED43B30">
      <w:pPr>
        <w:jc w:val="center"/>
        <w:rPr>
          <w:rFonts w:hint="default" w:eastAsia="宋体"/>
          <w:lang w:val="en-US" w:eastAsia="zh-CN"/>
        </w:rPr>
      </w:pPr>
      <w:r>
        <w:rPr>
          <w:rFonts w:hint="eastAsia" w:ascii="宋体" w:hAnsi="宋体" w:cs="宋体"/>
          <w:i w:val="0"/>
          <w:iCs w:val="0"/>
          <w:caps w:val="0"/>
          <w:color w:val="auto"/>
          <w:spacing w:val="0"/>
          <w:sz w:val="24"/>
          <w:szCs w:val="24"/>
          <w:shd w:val="clear" w:fill="FFFFFF"/>
          <w:lang w:val="en-US" w:eastAsia="zh-CN"/>
        </w:rPr>
        <w:t xml:space="preserve">                                       2025年8月8日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2948"/>
    <w:rsid w:val="04025BED"/>
    <w:rsid w:val="090D306A"/>
    <w:rsid w:val="11FC3C7B"/>
    <w:rsid w:val="12D9220E"/>
    <w:rsid w:val="16C86822"/>
    <w:rsid w:val="1787048B"/>
    <w:rsid w:val="19C36C3B"/>
    <w:rsid w:val="1B8B42C2"/>
    <w:rsid w:val="1DF20628"/>
    <w:rsid w:val="28060F58"/>
    <w:rsid w:val="2BFB2D9E"/>
    <w:rsid w:val="379F02D0"/>
    <w:rsid w:val="41067DC3"/>
    <w:rsid w:val="4567064C"/>
    <w:rsid w:val="546155E5"/>
    <w:rsid w:val="5C5F68AD"/>
    <w:rsid w:val="63465DC9"/>
    <w:rsid w:val="67332E10"/>
    <w:rsid w:val="74EB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paragraph" w:styleId="3">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2948</Words>
  <Characters>3382</Characters>
  <Lines>0</Lines>
  <Paragraphs>0</Paragraphs>
  <TotalTime>8</TotalTime>
  <ScaleCrop>false</ScaleCrop>
  <LinksUpToDate>false</LinksUpToDate>
  <CharactersWithSpaces>3438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2025-08-07T03:03:00Z</dcterms:created>
  <dc:creator>Administrator</dc:creator>
  <cp:lastModifiedBy>一块小饼干</cp:lastModifiedBy>
  <dcterms:modified xsi:type="dcterms:W3CDTF">2025-08-08T06:40:52Z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eyJoZGlkIjoiZDFiZWEzZjNhMDk5Y2RiNmQyMTQwNjFhOGM2MTUwODAiLCJ1c2VySWQiOiI5NjA2Mjc4OTkifQ==</vt:lpwstr>
  </property>
  <property fmtid="{D5CDD505-2E9C-101B-9397-08002B2CF9AE}" pid="4" name="ICV">
    <vt:lpwstr>80B12CB1AD2340EF9446B41EFC06C834_12</vt:lpwstr>
  </property>
</Properties>
</file>