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4EF62">
      <w:pPr>
        <w:pStyle w:val="4"/>
        <w:jc w:val="center"/>
        <w:outlineLvl w:val="2"/>
      </w:pPr>
      <w:r>
        <w:rPr>
          <w:rFonts w:ascii="仿宋_GB2312" w:hAnsi="仿宋_GB2312" w:eastAsia="仿宋_GB2312" w:cs="仿宋_GB2312"/>
          <w:b/>
          <w:sz w:val="28"/>
        </w:rPr>
        <w:t>服务内容及服</w:t>
      </w:r>
      <w:bookmarkStart w:id="0" w:name="_GoBack"/>
      <w:bookmarkEnd w:id="0"/>
      <w:r>
        <w:rPr>
          <w:rFonts w:ascii="仿宋_GB2312" w:hAnsi="仿宋_GB2312" w:eastAsia="仿宋_GB2312" w:cs="仿宋_GB2312"/>
          <w:b/>
          <w:sz w:val="28"/>
        </w:rPr>
        <w:t>务要求</w:t>
      </w:r>
    </w:p>
    <w:p w14:paraId="487F6E04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服务内容</w:t>
      </w:r>
    </w:p>
    <w:p w14:paraId="47CDF58B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58974705">
      <w:pPr>
        <w:pStyle w:val="4"/>
      </w:pPr>
      <w:r>
        <w:rPr>
          <w:rFonts w:ascii="仿宋_GB2312" w:hAnsi="仿宋_GB2312" w:eastAsia="仿宋_GB2312" w:cs="仿宋_GB2312"/>
        </w:rPr>
        <w:t>采购包预算金额（元）: 300,000.00</w:t>
      </w:r>
    </w:p>
    <w:p w14:paraId="0BB90322">
      <w:pPr>
        <w:pStyle w:val="4"/>
      </w:pPr>
      <w:r>
        <w:rPr>
          <w:rFonts w:ascii="仿宋_GB2312" w:hAnsi="仿宋_GB2312" w:eastAsia="仿宋_GB2312" w:cs="仿宋_GB2312"/>
        </w:rPr>
        <w:t>采购包最高限价（元）: 300,000.00</w:t>
      </w:r>
    </w:p>
    <w:p w14:paraId="45E52EF6">
      <w:pPr>
        <w:pStyle w:val="4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6E152876">
      <w:pPr>
        <w:pStyle w:val="4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830"/>
        <w:gridCol w:w="819"/>
        <w:gridCol w:w="1216"/>
        <w:gridCol w:w="808"/>
        <w:gridCol w:w="808"/>
        <w:gridCol w:w="808"/>
        <w:gridCol w:w="808"/>
        <w:gridCol w:w="808"/>
        <w:gridCol w:w="809"/>
      </w:tblGrid>
      <w:tr w14:paraId="33DA80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63C364C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7F8FD84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650DCE9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4E0C72D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5FA2FF7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7580CDA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04743A3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622877C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45C8EB0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242072B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183FA1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6430A80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79ADDE8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120000</w:t>
            </w:r>
          </w:p>
        </w:tc>
        <w:tc>
          <w:tcPr>
            <w:tcW w:w="831" w:type="dxa"/>
          </w:tcPr>
          <w:p w14:paraId="1E8E94C4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22CDBA78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120,000.00</w:t>
            </w:r>
          </w:p>
        </w:tc>
        <w:tc>
          <w:tcPr>
            <w:tcW w:w="831" w:type="dxa"/>
          </w:tcPr>
          <w:p w14:paraId="0128794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项</w:t>
            </w:r>
          </w:p>
        </w:tc>
        <w:tc>
          <w:tcPr>
            <w:tcW w:w="831" w:type="dxa"/>
          </w:tcPr>
          <w:p w14:paraId="48E22DA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其他未列明行业</w:t>
            </w:r>
          </w:p>
        </w:tc>
        <w:tc>
          <w:tcPr>
            <w:tcW w:w="831" w:type="dxa"/>
          </w:tcPr>
          <w:p w14:paraId="60060F1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457331E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174D06F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448FAA3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  <w:tr w14:paraId="754C7E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46CA3D8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831" w:type="dxa"/>
          </w:tcPr>
          <w:p w14:paraId="1AC13FE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90000</w:t>
            </w:r>
          </w:p>
        </w:tc>
        <w:tc>
          <w:tcPr>
            <w:tcW w:w="831" w:type="dxa"/>
          </w:tcPr>
          <w:p w14:paraId="4E0A5934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175D8C8D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90,000.00</w:t>
            </w:r>
          </w:p>
        </w:tc>
        <w:tc>
          <w:tcPr>
            <w:tcW w:w="831" w:type="dxa"/>
          </w:tcPr>
          <w:p w14:paraId="0461D19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项</w:t>
            </w:r>
          </w:p>
        </w:tc>
        <w:tc>
          <w:tcPr>
            <w:tcW w:w="831" w:type="dxa"/>
          </w:tcPr>
          <w:p w14:paraId="59369B5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其他未列明行业</w:t>
            </w:r>
          </w:p>
        </w:tc>
        <w:tc>
          <w:tcPr>
            <w:tcW w:w="831" w:type="dxa"/>
          </w:tcPr>
          <w:p w14:paraId="1EACA68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097C3D5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3A98978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54B327D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  <w:tr w14:paraId="1EF8DC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710B02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831" w:type="dxa"/>
          </w:tcPr>
          <w:p w14:paraId="3FE63FE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90000</w:t>
            </w:r>
          </w:p>
        </w:tc>
        <w:tc>
          <w:tcPr>
            <w:tcW w:w="831" w:type="dxa"/>
          </w:tcPr>
          <w:p w14:paraId="6712BE61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3139E3FE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90,000.00</w:t>
            </w:r>
          </w:p>
        </w:tc>
        <w:tc>
          <w:tcPr>
            <w:tcW w:w="831" w:type="dxa"/>
          </w:tcPr>
          <w:p w14:paraId="01A21B7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项</w:t>
            </w:r>
          </w:p>
        </w:tc>
        <w:tc>
          <w:tcPr>
            <w:tcW w:w="831" w:type="dxa"/>
          </w:tcPr>
          <w:p w14:paraId="260ED3A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其他未列明行业</w:t>
            </w:r>
          </w:p>
        </w:tc>
        <w:tc>
          <w:tcPr>
            <w:tcW w:w="831" w:type="dxa"/>
          </w:tcPr>
          <w:p w14:paraId="75CA602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208462B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2283C03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6DCF125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53280616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服务要求</w:t>
      </w:r>
    </w:p>
    <w:p w14:paraId="1224A2CA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39EF6BA6">
      <w:pPr>
        <w:pStyle w:val="4"/>
      </w:pPr>
      <w:r>
        <w:rPr>
          <w:rFonts w:ascii="仿宋_GB2312" w:hAnsi="仿宋_GB2312" w:eastAsia="仿宋_GB2312" w:cs="仿宋_GB2312"/>
        </w:rPr>
        <w:t>标的名称：120000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55C5D0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D3EA12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493F347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1152069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63AB53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6D1C9B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 w14:paraId="6A8CC4B2"/>
        </w:tc>
        <w:tc>
          <w:tcPr>
            <w:tcW w:w="2769" w:type="dxa"/>
          </w:tcPr>
          <w:p w14:paraId="76F9558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项目地点：莲湖区鼓楼广场西南角。</w:t>
            </w:r>
          </w:p>
          <w:p w14:paraId="48781D7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一、设计理念：</w:t>
            </w:r>
          </w:p>
          <w:p w14:paraId="40A7E15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1.彰显“铸牢中华民族共同体意识”，高举中华民族大团结旗帜，展现各民族交融汇聚，共同缔造、发展、巩固伟大祖国的精神。</w:t>
            </w:r>
          </w:p>
          <w:p w14:paraId="76CF7D1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2.展示出美好的城市风貌，把中华民族精神文明扎根、夯实。</w:t>
            </w:r>
          </w:p>
          <w:p w14:paraId="7034432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3.整体设计符合现代审美，要实现精神内涵与视觉创意的完美结合。</w:t>
            </w:r>
          </w:p>
          <w:p w14:paraId="269D946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二、设计要求：</w:t>
            </w:r>
          </w:p>
          <w:p w14:paraId="7D30A35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广场景观雕塑一：高度不小于2米，宽度不小于3米。</w:t>
            </w:r>
          </w:p>
          <w:p w14:paraId="7D21FB9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雕塑面采用耐腐不锈钢板（厚度≥1mm）锻造并喷涂漆面保护（总涂层≥225um），颜色误差范围（ΔE值0.5-1.0间）符合GB50325标准，甲醛、苯系物释放量达标。雕塑主结构采用方钢结构，部分结构兼顾视觉轻盈性与承载力（厚度可≤0.5mm）。安装后的项目具备符合规范要求的结构稳定性，雕塑型面平整、无明显拼缝痕迹或镜面效果，并能长时间耐受风雨的倾蚀，表面具抗腐蚀性。雕塑的焊接应符合《建筑钢结构焊接规程》GBJ81-91 的技术要求，抗风压雪载设计符合《建筑结构荷载规范》GB50009-2001 中的有关规定。 标题字高≥12cm，文字搭配有艺术感；雕塑基座设计值应在1.5倍负重，合理尺寸和材料分散应力。采用方钢及≥C25混凝土基础，保障长期稳定性，为保证雕塑放置稳固，雕塑底部尺寸平齐，为使得现场美观且整体协调。</w:t>
            </w:r>
          </w:p>
          <w:p w14:paraId="78F867F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三、材质要求：</w:t>
            </w:r>
          </w:p>
          <w:p w14:paraId="59DB899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需耐受自然环境侵蚀：如风雨、紫外线、温度变化等，降低后期维护成本。避免对公众健康造成影响：无毒、无尖锐棱角、保证安全性无放射性等。易维护，便于清洁、修复。</w:t>
            </w:r>
          </w:p>
          <w:p w14:paraId="345E6B6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四、实施内容：</w:t>
            </w:r>
          </w:p>
          <w:p w14:paraId="1DDC419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确定雕塑尺寸、主题和风格，并确保符合城市管理规范。负责对宣传信息文字梳理及进行策划编辑。设计创作雕塑具体表现方式及环境融合度。提交3D 建模效果图、设计思路的文字性解释。保证工艺精度与施工安全，做好防护处理工作。做好后期排查、修复等工作，维持雕塑外观和安全。设计、加工制作、运输安装一体化实施。</w:t>
            </w:r>
          </w:p>
        </w:tc>
      </w:tr>
      <w:tr w14:paraId="718CEE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2E846A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769" w:type="dxa"/>
          </w:tcPr>
          <w:p w14:paraId="2FCE6E3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2769" w:type="dxa"/>
          </w:tcPr>
          <w:p w14:paraId="38E5E09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配合办理相关的市政手续等工作（提供承诺）</w:t>
            </w:r>
          </w:p>
        </w:tc>
      </w:tr>
    </w:tbl>
    <w:p w14:paraId="111DDFFF">
      <w:pPr>
        <w:pStyle w:val="4"/>
      </w:pPr>
      <w:r>
        <w:rPr>
          <w:rFonts w:ascii="仿宋_GB2312" w:hAnsi="仿宋_GB2312" w:eastAsia="仿宋_GB2312" w:cs="仿宋_GB2312"/>
        </w:rPr>
        <w:t>标的名称：90000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388358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940F58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6E17EA3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3E0A3F0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0415BB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76815A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 w14:paraId="66E7DE24"/>
        </w:tc>
        <w:tc>
          <w:tcPr>
            <w:tcW w:w="2769" w:type="dxa"/>
          </w:tcPr>
          <w:p w14:paraId="38CFFA7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项目地点：莲湖区青年路</w:t>
            </w:r>
          </w:p>
          <w:p w14:paraId="77F186B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一、街区景观小品</w:t>
            </w:r>
          </w:p>
          <w:p w14:paraId="284C8D9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（一）设计理念：</w:t>
            </w:r>
          </w:p>
          <w:p w14:paraId="7D707FB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1.围绕民族团结进步创建工作目标，构思象征“铸牢中华民族共同体意识”的景观小品</w:t>
            </w:r>
          </w:p>
          <w:p w14:paraId="173EABC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2.寓意多民族紧密联系，相互帮助，构建社会和谐的美好意愿。</w:t>
            </w:r>
          </w:p>
          <w:p w14:paraId="443C37D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3.整体设计符合现代美学，实现精神内涵与视觉张力的统一。</w:t>
            </w:r>
          </w:p>
          <w:p w14:paraId="6117670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（二）设计要求：</w:t>
            </w:r>
          </w:p>
          <w:p w14:paraId="68D06FC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数量：五组</w:t>
            </w:r>
          </w:p>
          <w:p w14:paraId="00FB068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景观小品一：高不低于2米，宽不低于2米。</w:t>
            </w:r>
          </w:p>
          <w:p w14:paraId="2CAED8F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景观小品二：高不低于2米，宽不低于1.5米。</w:t>
            </w:r>
          </w:p>
          <w:p w14:paraId="2707972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景观小品三：高不低于2米，宽不低于1.5米。</w:t>
            </w:r>
          </w:p>
          <w:p w14:paraId="239D247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景观小品四：高不低于2米，宽不低于1.2米。</w:t>
            </w:r>
          </w:p>
          <w:p w14:paraId="2113000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景观小品五：高不低于2米，宽不低于1.2米。</w:t>
            </w:r>
          </w:p>
          <w:p w14:paraId="0F6E9CB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景观小品采用新型环保材料及耐腐不锈钢板（厚度≥1mm）并喷涂漆面保护（总涂层≥225um），颜色误差范围需根据材质和工艺要求确定（ΔE值在0.5-1.0之间），符合GB50325标准，甲醛、苯系物释放量达标。主要结构采用方钢结构，部分结构兼顾视觉轻盈性与承载力（造型厚度可控制在≤0.5mm）。表面平整、无明显拼缝痕迹或镜面效果，并能长时间耐受风雨的倾蚀，表面具抗腐蚀性。小品焊接应符合《建筑钢结构焊接规程》GBJ81-91 的技术要求，抗风压雪载设计符合《建筑结构荷载规范》GB50009-2001 中的有关规定，安装做到科学、美观、合理。 标题字高≥10cm，文字搭配有艺术感。</w:t>
            </w:r>
          </w:p>
          <w:p w14:paraId="7FFFBE7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（三）材质要求：</w:t>
            </w:r>
          </w:p>
          <w:p w14:paraId="3F5D3DE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需耐受自然环境侵蚀：如风雨、紫外线、温度变化等，降低后期维护成本。避免对公众健康造成影响：无毒、无尖锐棱角、保证安全性，保障结构稳固，无放射性等。易维护，便于清洁、修复。</w:t>
            </w:r>
          </w:p>
          <w:p w14:paraId="1DEB404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（四）实施内容：</w:t>
            </w:r>
          </w:p>
          <w:p w14:paraId="45ABB93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规划分析街道周边环境特征，确定尺寸、主题和风格，并确保符合城市管理规范。负责策划宣传信息的编辑。设计创作的具体表现方式与环境有融合度。需提交3D 效果图、设计思路的文字性解释。制作安装，保证工艺精度与施工安全，做好防护处理工作。工艺精度误差≤5mm；运输过程需做防刮擦保护，现场施工符合《建筑施工安全检查标准》。</w:t>
            </w:r>
          </w:p>
          <w:p w14:paraId="5803E4F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二、街区文化墙</w:t>
            </w:r>
          </w:p>
          <w:p w14:paraId="064AA92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（一）设计理念：</w:t>
            </w:r>
          </w:p>
          <w:p w14:paraId="43D918C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1.宣扬“铸牢中华民族共同体意识”的深刻内涵和重大意义。</w:t>
            </w:r>
          </w:p>
          <w:p w14:paraId="5EBD456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2.准确把握“铸牢中华民族共同体意识”主线要求和原则方法。</w:t>
            </w:r>
          </w:p>
          <w:p w14:paraId="3547DA8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3.弘扬中华民族伟大精神的内容展示，加强宣传教育工作。</w:t>
            </w:r>
          </w:p>
          <w:p w14:paraId="483AE8F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（二）设计要求：</w:t>
            </w:r>
          </w:p>
          <w:p w14:paraId="6CC91C9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文化墙总长28米，高1.5米。图文比例协调（图片占比 60%-70%），采用550高清写真或黑白喷绘布更换画面。</w:t>
            </w:r>
          </w:p>
          <w:p w14:paraId="14BDD43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（三）材质要求：</w:t>
            </w:r>
          </w:p>
          <w:p w14:paraId="21781D2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采用户外环保材料，材料具备较高稳定性，长期使用或受力条件下不易弯曲、扭曲或塌陷，保持原有形状和功能完整性。防水耐晒不易变形，颜色持久。材质环保检测（符合GB/T 35601-2017 标准）。</w:t>
            </w:r>
          </w:p>
          <w:p w14:paraId="02032D4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（四）实施内容：</w:t>
            </w:r>
          </w:p>
          <w:p w14:paraId="101C04D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前期规划，分析街道功能与周边环境特征，确定尺寸、主题和风格，符合国家信息宣传规范化标准及城市管理规范。负责对宣传信息文字梳理及进行策划编辑。设计赋有创意与设计理念表现方式及环境高度融合。打印（分辨率≥300dpi）。制作安装，保证工艺精度与施工安全，做好防护处理工作，维持外观和安全。设计、加工制作、运输安装一体化实施。</w:t>
            </w:r>
          </w:p>
        </w:tc>
      </w:tr>
      <w:tr w14:paraId="401B0D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F5E533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769" w:type="dxa"/>
          </w:tcPr>
          <w:p w14:paraId="6DC172B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2769" w:type="dxa"/>
          </w:tcPr>
          <w:p w14:paraId="60D34360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配合办理相关的市政手续等工作（提供承诺）</w:t>
            </w:r>
          </w:p>
        </w:tc>
      </w:tr>
    </w:tbl>
    <w:p w14:paraId="7D580D70">
      <w:pPr>
        <w:pStyle w:val="4"/>
      </w:pPr>
      <w:r>
        <w:rPr>
          <w:rFonts w:ascii="仿宋_GB2312" w:hAnsi="仿宋_GB2312" w:eastAsia="仿宋_GB2312" w:cs="仿宋_GB2312"/>
        </w:rPr>
        <w:t>标的名称：90000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0AE22E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2769" w:type="dxa"/>
          </w:tcPr>
          <w:p w14:paraId="5B5984C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147CADD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003DA28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783D7C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22DACC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 w14:paraId="0134B8F0"/>
        </w:tc>
        <w:tc>
          <w:tcPr>
            <w:tcW w:w="2769" w:type="dxa"/>
          </w:tcPr>
          <w:p w14:paraId="0EB3890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项目地点：新城区东苑遗址公园西南角</w:t>
            </w:r>
          </w:p>
          <w:p w14:paraId="21707E9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一、设计理念：</w:t>
            </w:r>
          </w:p>
          <w:p w14:paraId="72DD4AF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1.彰显“铸牢中华民族共同体意识”，高举中华民族大团结旗帜，展现各民族交融汇聚，共同缔造、发展、巩固伟大祖国的精神。</w:t>
            </w:r>
          </w:p>
          <w:p w14:paraId="1B9FC01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2.展示出美好的城市风貌，把中华民族精神文明扎根、夯实。</w:t>
            </w:r>
          </w:p>
          <w:p w14:paraId="5EFA095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3.整体设计符合现代审美，要实现精神内涵与视觉创意的完美结合。</w:t>
            </w:r>
          </w:p>
          <w:p w14:paraId="7A0B7D5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二、设计要求：</w:t>
            </w:r>
          </w:p>
          <w:p w14:paraId="3157BF0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广场景观雕塑二：高度不小于3米，宽度不小于2米。</w:t>
            </w:r>
          </w:p>
          <w:p w14:paraId="172AA4D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雕塑面采用耐腐不锈钢板（厚度≥1mm）锻造并喷涂漆面保护（总涂层≥225um），颜色误差范围（ΔE值0.5-1.0间）符合GB50325标准，甲醛、苯系物释放量达标。雕塑主结构采用方钢结构，部分结构兼顾视觉轻盈性与承载力（厚度可≤0.5mm）。安装后的项目具备符合规范要求的结构稳定性，雕塑型面平整、无明显拼缝痕迹或镜面效果，并能长时间耐受风雨的倾蚀，表面具抗腐蚀性。雕塑的焊接应符合《建筑钢结构焊接规程》GBJ81-91 的技术要求，抗风压雪载设计符合《建筑结构荷载规范》GB50009-2001 中的有关规定。 标题字高≥12cm，文字搭配有艺术感；雕塑基座设计值应在1.5倍负重，合理尺寸和材料分散应力。采用方钢及≥C25混凝土基础，保障长期稳定性，为保证雕塑放置稳固，雕塑底部尺寸平齐，为使得现场美观且整体协调。</w:t>
            </w:r>
          </w:p>
          <w:p w14:paraId="70F803E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三、材质要求：</w:t>
            </w:r>
          </w:p>
          <w:p w14:paraId="01DD448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需耐受自然环境侵蚀：如风雨、紫外线、温度变化等，降低后期维护成本。避免对公众健康造成影响：无毒、无尖锐棱角、保证安全性无放射性等。易维护，便于清洁、修复。</w:t>
            </w:r>
          </w:p>
          <w:p w14:paraId="2A8B130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四、实施内容：</w:t>
            </w:r>
          </w:p>
          <w:p w14:paraId="185BA6B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确定雕塑尺寸、主题和风格，并确保符合城市管理规范。负责对宣传信息文字梳理及进行策划编辑。设计创作雕塑具体表现方式及环境融合度。提交3D 建模效果图、设计思路的文字性解释。保证工艺精度与施工安全，做好防护处理工作。做好后期排查、修复等工作，维持雕塑外观和安全。设计、加工制作、运输安装一体化实施。</w:t>
            </w:r>
          </w:p>
        </w:tc>
      </w:tr>
      <w:tr w14:paraId="712207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532A34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769" w:type="dxa"/>
          </w:tcPr>
          <w:p w14:paraId="5665AD1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2769" w:type="dxa"/>
          </w:tcPr>
          <w:p w14:paraId="62C796B1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配合办理相关的市政手续等工作（提供承诺）</w:t>
            </w:r>
          </w:p>
        </w:tc>
      </w:tr>
    </w:tbl>
    <w:p w14:paraId="556E54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8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2025-08-08T08:49:09Z</dcterms:created>
  <dc:creator>Administrator</dc:creator>
  <cp:lastModifiedBy>别回头</cp:lastModifiedBy>
  <dcterms:modified xsi:type="dcterms:W3CDTF">2025-08-08T08:50:15Z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eyJoZGlkIjoiNzA3MDQ2NTcyOTc5ZDUxMWFjYWVkNjE4MzRhNzU3OTgiLCJ1c2VySWQiOiI0NDY2MDA1NDYifQ==</vt:lpwstr>
  </property>
  <property fmtid="{D5CDD505-2E9C-101B-9397-08002B2CF9AE}" pid="4" name="ICV">
    <vt:lpwstr>DA45B49B12964EB99C8A2C093B6F9A12_12</vt:lpwstr>
  </property>
</Properties>
</file>