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BE3C">
      <w:pPr>
        <w:jc w:val="center"/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  <w:t>2025年富平县薛镇瓦李村柿饼加工厂提升改造项目</w:t>
      </w:r>
    </w:p>
    <w:p w14:paraId="3D20DDFF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4FE545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项目名称：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2025年富平县薛镇瓦李村柿饼加工厂提升改造项目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采购方式：公开招标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预算金额：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700</w:t>
      </w:r>
      <w:bookmarkStart w:id="0" w:name="_GoBack"/>
      <w:bookmarkEnd w:id="0"/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合同包1(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2025年富平县薛镇瓦李村柿饼加工厂提升改造项目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)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合同包预算金额：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700000.00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合同包最高限价：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700000.00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1107"/>
        <w:gridCol w:w="1440"/>
        <w:gridCol w:w="1637"/>
        <w:gridCol w:w="1648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 w:bidi="ar-SA"/>
              </w:rPr>
              <w:t>2025年富平县薛镇瓦李村柿饼加工厂提升改造项目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700000.00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700000.00</w:t>
            </w:r>
          </w:p>
        </w:tc>
      </w:tr>
    </w:tbl>
    <w:p w14:paraId="56B92D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A78C5"/>
    <w:rsid w:val="1BDD4B1E"/>
    <w:rsid w:val="1F705CA9"/>
    <w:rsid w:val="21FC1A76"/>
    <w:rsid w:val="24273E5B"/>
    <w:rsid w:val="358160C2"/>
    <w:rsid w:val="3B1F2605"/>
    <w:rsid w:val="430F11B1"/>
    <w:rsid w:val="440B5E1C"/>
    <w:rsid w:val="44427364"/>
    <w:rsid w:val="507C1E50"/>
    <w:rsid w:val="531E5B29"/>
    <w:rsid w:val="7DA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242</Characters>
  <Lines>0</Lines>
  <Paragraphs>0</Paragraphs>
  <TotalTime>1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Administrator</dc:creator>
  <cp:lastModifiedBy>鑫源硕</cp:lastModifiedBy>
  <dcterms:modified xsi:type="dcterms:W3CDTF">2025-08-10T08:55:44Z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eyJoZGlkIjoiY2ZjYzk5OTAzOTg5ZjNiOTNkMGY3NTQ5YzJiNTYxZjIiLCJ1c2VySWQiOiIxNDczODM3OTgwIn0=</vt:lpwstr>
  </property>
  <property fmtid="{D5CDD505-2E9C-101B-9397-08002B2CF9AE}" pid="4" name="ICV">
    <vt:lpwstr>FD406EB8070B4CEC89271E2C69D86A54_12</vt:lpwstr>
  </property>
</Properties>
</file>