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73770">
      <w:pPr>
        <w:pStyle w:val="4"/>
      </w:pPr>
      <w:bookmarkStart w:id="0" w:name="_GoBack"/>
      <w:bookmarkEnd w:id="0"/>
    </w:p>
    <w:p w14:paraId="4B59E8BB">
      <w:pPr>
        <w:pStyle w:val="4"/>
        <w:jc w:val="center"/>
        <w:outlineLvl w:val="1"/>
      </w:pPr>
      <w:r>
        <w:rPr>
          <w:rFonts w:ascii="仿宋_GB2312" w:hAnsi="仿宋_GB2312" w:eastAsia="仿宋_GB2312" w:cs="仿宋_GB2312"/>
          <w:b/>
          <w:sz w:val="36"/>
        </w:rPr>
        <w:t>磋商项目技术、服务、商务及其他要求</w:t>
      </w:r>
    </w:p>
    <w:p w14:paraId="41A60CA7">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22B73DB">
      <w:pPr>
        <w:pStyle w:val="4"/>
        <w:outlineLvl w:val="2"/>
      </w:pPr>
      <w:r>
        <w:rPr>
          <w:rFonts w:ascii="仿宋_GB2312" w:hAnsi="仿宋_GB2312" w:eastAsia="仿宋_GB2312" w:cs="仿宋_GB2312"/>
          <w:b/>
          <w:sz w:val="28"/>
        </w:rPr>
        <w:t>3.1采购项目概况</w:t>
      </w:r>
    </w:p>
    <w:p w14:paraId="46397E30">
      <w:pPr>
        <w:pStyle w:val="4"/>
        <w:ind w:firstLine="480"/>
      </w:pPr>
      <w:r>
        <w:rPr>
          <w:rFonts w:ascii="仿宋_GB2312" w:hAnsi="仿宋_GB2312" w:eastAsia="仿宋_GB2312" w:cs="仿宋_GB2312"/>
        </w:rPr>
        <w:t>2025年度生活垃圾分类全域宣传，通过此类活动了解垃圾分类对环境保护的积极影响，以及不分类带来的负面影响，提升公众对垃圾分类重要性的认识。</w:t>
      </w:r>
    </w:p>
    <w:p w14:paraId="327CB581">
      <w:pPr>
        <w:pStyle w:val="4"/>
        <w:outlineLvl w:val="2"/>
      </w:pPr>
      <w:r>
        <w:rPr>
          <w:rFonts w:ascii="仿宋_GB2312" w:hAnsi="仿宋_GB2312" w:eastAsia="仿宋_GB2312" w:cs="仿宋_GB2312"/>
          <w:b/>
          <w:sz w:val="28"/>
        </w:rPr>
        <w:t>3.2服务内容及服务要求</w:t>
      </w:r>
    </w:p>
    <w:p w14:paraId="229FFEA1">
      <w:pPr>
        <w:pStyle w:val="4"/>
        <w:outlineLvl w:val="3"/>
      </w:pPr>
      <w:r>
        <w:rPr>
          <w:rFonts w:ascii="仿宋_GB2312" w:hAnsi="仿宋_GB2312" w:eastAsia="仿宋_GB2312" w:cs="仿宋_GB2312"/>
          <w:b/>
          <w:sz w:val="24"/>
        </w:rPr>
        <w:t>3.2.1服务内容</w:t>
      </w:r>
    </w:p>
    <w:p w14:paraId="0ABD7758">
      <w:pPr>
        <w:pStyle w:val="4"/>
      </w:pPr>
      <w:r>
        <w:rPr>
          <w:rFonts w:ascii="仿宋_GB2312" w:hAnsi="仿宋_GB2312" w:eastAsia="仿宋_GB2312" w:cs="仿宋_GB2312"/>
        </w:rPr>
        <w:t>采购包1：</w:t>
      </w:r>
    </w:p>
    <w:p w14:paraId="7C17F661">
      <w:pPr>
        <w:pStyle w:val="4"/>
      </w:pPr>
      <w:r>
        <w:rPr>
          <w:rFonts w:ascii="仿宋_GB2312" w:hAnsi="仿宋_GB2312" w:eastAsia="仿宋_GB2312" w:cs="仿宋_GB2312"/>
        </w:rPr>
        <w:t>采购包预算金额（元）: 1,600,000.00</w:t>
      </w:r>
    </w:p>
    <w:p w14:paraId="032CE7D2">
      <w:pPr>
        <w:pStyle w:val="4"/>
      </w:pPr>
      <w:r>
        <w:rPr>
          <w:rFonts w:ascii="仿宋_GB2312" w:hAnsi="仿宋_GB2312" w:eastAsia="仿宋_GB2312" w:cs="仿宋_GB2312"/>
        </w:rPr>
        <w:t>采购包最高限价（元）: 1,600,000.00</w:t>
      </w:r>
    </w:p>
    <w:p w14:paraId="7169D9E7">
      <w:pPr>
        <w:pStyle w:val="4"/>
      </w:pPr>
      <w:r>
        <w:rPr>
          <w:rFonts w:ascii="仿宋_GB2312" w:hAnsi="仿宋_GB2312" w:eastAsia="仿宋_GB2312" w:cs="仿宋_GB2312"/>
        </w:rPr>
        <w:t>供应商报价不允许超过标的金额</w:t>
      </w:r>
    </w:p>
    <w:p w14:paraId="7E371082">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806"/>
        <w:gridCol w:w="806"/>
        <w:gridCol w:w="1416"/>
        <w:gridCol w:w="785"/>
        <w:gridCol w:w="785"/>
        <w:gridCol w:w="785"/>
        <w:gridCol w:w="785"/>
        <w:gridCol w:w="785"/>
        <w:gridCol w:w="785"/>
      </w:tblGrid>
      <w:tr w14:paraId="6A6FB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BEDBFD">
            <w:pPr>
              <w:pStyle w:val="4"/>
            </w:pPr>
            <w:r>
              <w:rPr>
                <w:rFonts w:ascii="仿宋_GB2312" w:hAnsi="仿宋_GB2312" w:eastAsia="仿宋_GB2312" w:cs="仿宋_GB2312"/>
              </w:rPr>
              <w:t>序号</w:t>
            </w:r>
          </w:p>
        </w:tc>
        <w:tc>
          <w:tcPr>
            <w:tcW w:w="831" w:type="dxa"/>
          </w:tcPr>
          <w:p w14:paraId="1DF92B65">
            <w:pPr>
              <w:pStyle w:val="4"/>
            </w:pPr>
            <w:r>
              <w:rPr>
                <w:rFonts w:ascii="仿宋_GB2312" w:hAnsi="仿宋_GB2312" w:eastAsia="仿宋_GB2312" w:cs="仿宋_GB2312"/>
              </w:rPr>
              <w:t>标的名称</w:t>
            </w:r>
          </w:p>
        </w:tc>
        <w:tc>
          <w:tcPr>
            <w:tcW w:w="831" w:type="dxa"/>
          </w:tcPr>
          <w:p w14:paraId="2234E1D1">
            <w:pPr>
              <w:pStyle w:val="4"/>
            </w:pPr>
            <w:r>
              <w:rPr>
                <w:rFonts w:ascii="仿宋_GB2312" w:hAnsi="仿宋_GB2312" w:eastAsia="仿宋_GB2312" w:cs="仿宋_GB2312"/>
              </w:rPr>
              <w:t>数量</w:t>
            </w:r>
          </w:p>
        </w:tc>
        <w:tc>
          <w:tcPr>
            <w:tcW w:w="831" w:type="dxa"/>
          </w:tcPr>
          <w:p w14:paraId="6E20F95E">
            <w:pPr>
              <w:pStyle w:val="4"/>
            </w:pPr>
            <w:r>
              <w:rPr>
                <w:rFonts w:ascii="仿宋_GB2312" w:hAnsi="仿宋_GB2312" w:eastAsia="仿宋_GB2312" w:cs="仿宋_GB2312"/>
              </w:rPr>
              <w:t>标的金额 （元）</w:t>
            </w:r>
          </w:p>
        </w:tc>
        <w:tc>
          <w:tcPr>
            <w:tcW w:w="831" w:type="dxa"/>
          </w:tcPr>
          <w:p w14:paraId="315FCE7B">
            <w:pPr>
              <w:pStyle w:val="4"/>
            </w:pPr>
            <w:r>
              <w:rPr>
                <w:rFonts w:ascii="仿宋_GB2312" w:hAnsi="仿宋_GB2312" w:eastAsia="仿宋_GB2312" w:cs="仿宋_GB2312"/>
              </w:rPr>
              <w:t>计量单位</w:t>
            </w:r>
          </w:p>
        </w:tc>
        <w:tc>
          <w:tcPr>
            <w:tcW w:w="831" w:type="dxa"/>
          </w:tcPr>
          <w:p w14:paraId="22653788">
            <w:pPr>
              <w:pStyle w:val="4"/>
            </w:pPr>
            <w:r>
              <w:rPr>
                <w:rFonts w:ascii="仿宋_GB2312" w:hAnsi="仿宋_GB2312" w:eastAsia="仿宋_GB2312" w:cs="仿宋_GB2312"/>
              </w:rPr>
              <w:t>所属行业</w:t>
            </w:r>
          </w:p>
        </w:tc>
        <w:tc>
          <w:tcPr>
            <w:tcW w:w="831" w:type="dxa"/>
          </w:tcPr>
          <w:p w14:paraId="5508165F">
            <w:pPr>
              <w:pStyle w:val="4"/>
            </w:pPr>
            <w:r>
              <w:rPr>
                <w:rFonts w:ascii="仿宋_GB2312" w:hAnsi="仿宋_GB2312" w:eastAsia="仿宋_GB2312" w:cs="仿宋_GB2312"/>
              </w:rPr>
              <w:t>是否核心产品</w:t>
            </w:r>
          </w:p>
        </w:tc>
        <w:tc>
          <w:tcPr>
            <w:tcW w:w="831" w:type="dxa"/>
          </w:tcPr>
          <w:p w14:paraId="194EFC67">
            <w:pPr>
              <w:pStyle w:val="4"/>
            </w:pPr>
            <w:r>
              <w:rPr>
                <w:rFonts w:ascii="仿宋_GB2312" w:hAnsi="仿宋_GB2312" w:eastAsia="仿宋_GB2312" w:cs="仿宋_GB2312"/>
              </w:rPr>
              <w:t>是否允许进口产品</w:t>
            </w:r>
          </w:p>
        </w:tc>
        <w:tc>
          <w:tcPr>
            <w:tcW w:w="831" w:type="dxa"/>
          </w:tcPr>
          <w:p w14:paraId="3581C40A">
            <w:pPr>
              <w:pStyle w:val="4"/>
            </w:pPr>
            <w:r>
              <w:rPr>
                <w:rFonts w:ascii="仿宋_GB2312" w:hAnsi="仿宋_GB2312" w:eastAsia="仿宋_GB2312" w:cs="仿宋_GB2312"/>
              </w:rPr>
              <w:t>是否属于节能产品</w:t>
            </w:r>
          </w:p>
        </w:tc>
        <w:tc>
          <w:tcPr>
            <w:tcW w:w="831" w:type="dxa"/>
          </w:tcPr>
          <w:p w14:paraId="5202DA93">
            <w:pPr>
              <w:pStyle w:val="4"/>
            </w:pPr>
            <w:r>
              <w:rPr>
                <w:rFonts w:ascii="仿宋_GB2312" w:hAnsi="仿宋_GB2312" w:eastAsia="仿宋_GB2312" w:cs="仿宋_GB2312"/>
              </w:rPr>
              <w:t>是否属于环境标志产品</w:t>
            </w:r>
          </w:p>
        </w:tc>
      </w:tr>
      <w:tr w14:paraId="460D7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1992FA">
            <w:pPr>
              <w:pStyle w:val="4"/>
            </w:pPr>
            <w:r>
              <w:rPr>
                <w:rFonts w:ascii="仿宋_GB2312" w:hAnsi="仿宋_GB2312" w:eastAsia="仿宋_GB2312" w:cs="仿宋_GB2312"/>
              </w:rPr>
              <w:t>1</w:t>
            </w:r>
          </w:p>
        </w:tc>
        <w:tc>
          <w:tcPr>
            <w:tcW w:w="831" w:type="dxa"/>
          </w:tcPr>
          <w:p w14:paraId="242CC096">
            <w:pPr>
              <w:pStyle w:val="4"/>
            </w:pPr>
            <w:r>
              <w:rPr>
                <w:rFonts w:ascii="仿宋_GB2312" w:hAnsi="仿宋_GB2312" w:eastAsia="仿宋_GB2312" w:cs="仿宋_GB2312"/>
              </w:rPr>
              <w:t>雁塔区2025年度生活垃圾分类全域宣传</w:t>
            </w:r>
          </w:p>
        </w:tc>
        <w:tc>
          <w:tcPr>
            <w:tcW w:w="831" w:type="dxa"/>
          </w:tcPr>
          <w:p w14:paraId="6FC61606">
            <w:pPr>
              <w:pStyle w:val="4"/>
              <w:jc w:val="right"/>
            </w:pPr>
            <w:r>
              <w:rPr>
                <w:rFonts w:ascii="仿宋_GB2312" w:hAnsi="仿宋_GB2312" w:eastAsia="仿宋_GB2312" w:cs="仿宋_GB2312"/>
              </w:rPr>
              <w:t>1.00</w:t>
            </w:r>
          </w:p>
        </w:tc>
        <w:tc>
          <w:tcPr>
            <w:tcW w:w="831" w:type="dxa"/>
          </w:tcPr>
          <w:p w14:paraId="226CBA1E">
            <w:pPr>
              <w:pStyle w:val="4"/>
              <w:jc w:val="right"/>
            </w:pPr>
            <w:r>
              <w:rPr>
                <w:rFonts w:ascii="仿宋_GB2312" w:hAnsi="仿宋_GB2312" w:eastAsia="仿宋_GB2312" w:cs="仿宋_GB2312"/>
              </w:rPr>
              <w:t>1,600,000.00</w:t>
            </w:r>
          </w:p>
        </w:tc>
        <w:tc>
          <w:tcPr>
            <w:tcW w:w="831" w:type="dxa"/>
          </w:tcPr>
          <w:p w14:paraId="3656F7AD">
            <w:pPr>
              <w:pStyle w:val="4"/>
            </w:pPr>
            <w:r>
              <w:rPr>
                <w:rFonts w:ascii="仿宋_GB2312" w:hAnsi="仿宋_GB2312" w:eastAsia="仿宋_GB2312" w:cs="仿宋_GB2312"/>
              </w:rPr>
              <w:t>项</w:t>
            </w:r>
          </w:p>
        </w:tc>
        <w:tc>
          <w:tcPr>
            <w:tcW w:w="831" w:type="dxa"/>
          </w:tcPr>
          <w:p w14:paraId="33FE97DC">
            <w:pPr>
              <w:pStyle w:val="4"/>
            </w:pPr>
            <w:r>
              <w:rPr>
                <w:rFonts w:ascii="仿宋_GB2312" w:hAnsi="仿宋_GB2312" w:eastAsia="仿宋_GB2312" w:cs="仿宋_GB2312"/>
              </w:rPr>
              <w:t>其他未列明行业</w:t>
            </w:r>
          </w:p>
        </w:tc>
        <w:tc>
          <w:tcPr>
            <w:tcW w:w="831" w:type="dxa"/>
          </w:tcPr>
          <w:p w14:paraId="7BE4C016">
            <w:pPr>
              <w:pStyle w:val="4"/>
            </w:pPr>
            <w:r>
              <w:rPr>
                <w:rFonts w:ascii="仿宋_GB2312" w:hAnsi="仿宋_GB2312" w:eastAsia="仿宋_GB2312" w:cs="仿宋_GB2312"/>
              </w:rPr>
              <w:t>否</w:t>
            </w:r>
          </w:p>
        </w:tc>
        <w:tc>
          <w:tcPr>
            <w:tcW w:w="831" w:type="dxa"/>
          </w:tcPr>
          <w:p w14:paraId="1C159108">
            <w:pPr>
              <w:pStyle w:val="4"/>
            </w:pPr>
            <w:r>
              <w:rPr>
                <w:rFonts w:ascii="仿宋_GB2312" w:hAnsi="仿宋_GB2312" w:eastAsia="仿宋_GB2312" w:cs="仿宋_GB2312"/>
              </w:rPr>
              <w:t>否</w:t>
            </w:r>
          </w:p>
        </w:tc>
        <w:tc>
          <w:tcPr>
            <w:tcW w:w="831" w:type="dxa"/>
          </w:tcPr>
          <w:p w14:paraId="0AEF5A55">
            <w:pPr>
              <w:pStyle w:val="4"/>
            </w:pPr>
            <w:r>
              <w:rPr>
                <w:rFonts w:ascii="仿宋_GB2312" w:hAnsi="仿宋_GB2312" w:eastAsia="仿宋_GB2312" w:cs="仿宋_GB2312"/>
              </w:rPr>
              <w:t>否</w:t>
            </w:r>
          </w:p>
        </w:tc>
        <w:tc>
          <w:tcPr>
            <w:tcW w:w="831" w:type="dxa"/>
          </w:tcPr>
          <w:p w14:paraId="3C974A7D">
            <w:pPr>
              <w:pStyle w:val="4"/>
            </w:pPr>
            <w:r>
              <w:rPr>
                <w:rFonts w:ascii="仿宋_GB2312" w:hAnsi="仿宋_GB2312" w:eastAsia="仿宋_GB2312" w:cs="仿宋_GB2312"/>
              </w:rPr>
              <w:t>否</w:t>
            </w:r>
          </w:p>
        </w:tc>
      </w:tr>
    </w:tbl>
    <w:p w14:paraId="4421C87A">
      <w:pPr>
        <w:pStyle w:val="4"/>
        <w:outlineLvl w:val="2"/>
      </w:pPr>
      <w:r>
        <w:rPr>
          <w:rFonts w:ascii="仿宋_GB2312" w:hAnsi="仿宋_GB2312" w:eastAsia="仿宋_GB2312" w:cs="仿宋_GB2312"/>
          <w:b/>
          <w:sz w:val="28"/>
        </w:rPr>
        <w:t>3.2.2服务要求</w:t>
      </w:r>
    </w:p>
    <w:p w14:paraId="1361093E">
      <w:pPr>
        <w:pStyle w:val="4"/>
      </w:pPr>
      <w:r>
        <w:rPr>
          <w:rFonts w:ascii="仿宋_GB2312" w:hAnsi="仿宋_GB2312" w:eastAsia="仿宋_GB2312" w:cs="仿宋_GB2312"/>
        </w:rPr>
        <w:t>采购包1：</w:t>
      </w:r>
    </w:p>
    <w:p w14:paraId="4C7ADF41">
      <w:pPr>
        <w:pStyle w:val="4"/>
      </w:pPr>
      <w:r>
        <w:rPr>
          <w:rFonts w:ascii="仿宋_GB2312" w:hAnsi="仿宋_GB2312" w:eastAsia="仿宋_GB2312" w:cs="仿宋_GB2312"/>
        </w:rPr>
        <w:t>标的名称：雁塔区2025年度生活垃圾分类全域宣传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D0C6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A6BDCC">
            <w:pPr>
              <w:pStyle w:val="4"/>
            </w:pPr>
            <w:r>
              <w:rPr>
                <w:rFonts w:ascii="仿宋_GB2312" w:hAnsi="仿宋_GB2312" w:eastAsia="仿宋_GB2312" w:cs="仿宋_GB2312"/>
              </w:rPr>
              <w:t xml:space="preserve"> 序号</w:t>
            </w:r>
          </w:p>
        </w:tc>
        <w:tc>
          <w:tcPr>
            <w:tcW w:w="2769" w:type="dxa"/>
          </w:tcPr>
          <w:p w14:paraId="6D871218">
            <w:pPr>
              <w:pStyle w:val="4"/>
            </w:pPr>
            <w:r>
              <w:rPr>
                <w:rFonts w:ascii="仿宋_GB2312" w:hAnsi="仿宋_GB2312" w:eastAsia="仿宋_GB2312" w:cs="仿宋_GB2312"/>
              </w:rPr>
              <w:t xml:space="preserve"> 参数性质</w:t>
            </w:r>
          </w:p>
        </w:tc>
        <w:tc>
          <w:tcPr>
            <w:tcW w:w="2769" w:type="dxa"/>
          </w:tcPr>
          <w:p w14:paraId="13453897">
            <w:pPr>
              <w:pStyle w:val="4"/>
            </w:pPr>
            <w:r>
              <w:rPr>
                <w:rFonts w:ascii="仿宋_GB2312" w:hAnsi="仿宋_GB2312" w:eastAsia="仿宋_GB2312" w:cs="仿宋_GB2312"/>
              </w:rPr>
              <w:t xml:space="preserve"> 技术参数与性能指标</w:t>
            </w:r>
          </w:p>
        </w:tc>
      </w:tr>
      <w:tr w14:paraId="10BD8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2D95E3">
            <w:pPr>
              <w:pStyle w:val="4"/>
            </w:pPr>
            <w:r>
              <w:rPr>
                <w:rFonts w:ascii="仿宋_GB2312" w:hAnsi="仿宋_GB2312" w:eastAsia="仿宋_GB2312" w:cs="仿宋_GB2312"/>
              </w:rPr>
              <w:t>1</w:t>
            </w:r>
          </w:p>
        </w:tc>
        <w:tc>
          <w:tcPr>
            <w:tcW w:w="2769" w:type="dxa"/>
          </w:tcPr>
          <w:p w14:paraId="01B9571A">
            <w:pPr>
              <w:pStyle w:val="4"/>
            </w:pPr>
            <w:r>
              <w:rPr>
                <w:rFonts w:ascii="仿宋_GB2312" w:hAnsi="仿宋_GB2312" w:eastAsia="仿宋_GB2312" w:cs="仿宋_GB2312"/>
              </w:rPr>
              <w:t>★</w:t>
            </w:r>
          </w:p>
        </w:tc>
        <w:tc>
          <w:tcPr>
            <w:tcW w:w="2769" w:type="dxa"/>
          </w:tcPr>
          <w:p w14:paraId="1C6CF0C3">
            <w:pPr>
              <w:pStyle w:val="4"/>
              <w:ind w:firstLine="643"/>
            </w:pPr>
            <w:r>
              <w:rPr>
                <w:rFonts w:ascii="仿宋_GB2312" w:hAnsi="仿宋_GB2312" w:eastAsia="仿宋_GB2312" w:cs="仿宋_GB2312"/>
                <w:sz w:val="21"/>
              </w:rPr>
              <w:t>多频次印刷《陕西省生活垃圾分类管理条例》及《西安市陕西市生活垃圾分类管理条例》手册、生活垃圾倡议书、生活垃圾分类指引等多样化的宣传印刷资料及其它宣传制品。</w:t>
            </w:r>
          </w:p>
          <w:p w14:paraId="08705AD2">
            <w:pPr>
              <w:pStyle w:val="4"/>
              <w:jc w:val="both"/>
            </w:pPr>
            <w:r>
              <w:rPr>
                <w:rFonts w:ascii="仿宋_GB2312" w:hAnsi="仿宋_GB2312" w:eastAsia="仿宋_GB2312" w:cs="仿宋_GB2312"/>
                <w:sz w:val="21"/>
              </w:rPr>
              <w:t>1.《陕西省生活垃圾分类管理条例》手册印刷数量及批次：每次5000份，印刷6次，共计3万份；</w:t>
            </w:r>
          </w:p>
          <w:p w14:paraId="58505987">
            <w:pPr>
              <w:pStyle w:val="4"/>
              <w:jc w:val="both"/>
            </w:pPr>
            <w:r>
              <w:rPr>
                <w:rFonts w:ascii="仿宋_GB2312" w:hAnsi="仿宋_GB2312" w:eastAsia="仿宋_GB2312" w:cs="仿宋_GB2312"/>
                <w:sz w:val="21"/>
              </w:rPr>
              <w:t>2.《西安市生活垃圾分类管理条例》手册印刷数量及批次：每次6000份，印刷5次，共计3万份；</w:t>
            </w:r>
          </w:p>
          <w:p w14:paraId="6F9E0C91">
            <w:pPr>
              <w:pStyle w:val="4"/>
              <w:jc w:val="both"/>
            </w:pPr>
            <w:r>
              <w:rPr>
                <w:rFonts w:ascii="仿宋_GB2312" w:hAnsi="仿宋_GB2312" w:eastAsia="仿宋_GB2312" w:cs="仿宋_GB2312"/>
                <w:sz w:val="21"/>
              </w:rPr>
              <w:t>3.垃圾分类问卷调查印刷数量：1万张；</w:t>
            </w:r>
          </w:p>
          <w:p w14:paraId="10BACCD3">
            <w:pPr>
              <w:pStyle w:val="4"/>
              <w:jc w:val="both"/>
            </w:pPr>
            <w:r>
              <w:rPr>
                <w:rFonts w:ascii="仿宋_GB2312" w:hAnsi="仿宋_GB2312" w:eastAsia="仿宋_GB2312" w:cs="仿宋_GB2312"/>
                <w:sz w:val="21"/>
              </w:rPr>
              <w:t>4.垃圾分类倡议书印刷数量：每次5000份/次印刷6次，共计30000份；（铜版纸材质）</w:t>
            </w:r>
          </w:p>
          <w:p w14:paraId="0730E0DE">
            <w:pPr>
              <w:pStyle w:val="4"/>
              <w:jc w:val="both"/>
            </w:pPr>
            <w:r>
              <w:rPr>
                <w:rFonts w:ascii="仿宋_GB2312" w:hAnsi="仿宋_GB2312" w:eastAsia="仿宋_GB2312" w:cs="仿宋_GB2312"/>
                <w:sz w:val="21"/>
              </w:rPr>
              <w:t>5.垃圾分类形象环保袋:20000个，布艺面料，可重复使用，印制垃圾分类宣传信息；</w:t>
            </w:r>
          </w:p>
          <w:p w14:paraId="76787441">
            <w:pPr>
              <w:pStyle w:val="4"/>
              <w:jc w:val="both"/>
            </w:pPr>
            <w:r>
              <w:rPr>
                <w:rFonts w:ascii="仿宋_GB2312" w:hAnsi="仿宋_GB2312" w:eastAsia="仿宋_GB2312" w:cs="仿宋_GB2312"/>
                <w:sz w:val="21"/>
              </w:rPr>
              <w:t>6.其它宣传品：其它宣传品根据实际需求定制，以保障宣传效果为目标。</w:t>
            </w:r>
          </w:p>
          <w:p w14:paraId="55BC5D16">
            <w:pPr>
              <w:pStyle w:val="4"/>
            </w:pPr>
            <w:r>
              <w:rPr>
                <w:rFonts w:ascii="仿宋_GB2312" w:hAnsi="仿宋_GB2312" w:eastAsia="仿宋_GB2312" w:cs="仿宋_GB2312"/>
              </w:rPr>
              <w:t xml:space="preserve"> </w:t>
            </w:r>
          </w:p>
        </w:tc>
      </w:tr>
      <w:tr w14:paraId="67E97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2FA1AD">
            <w:pPr>
              <w:pStyle w:val="4"/>
            </w:pPr>
            <w:r>
              <w:rPr>
                <w:rFonts w:ascii="仿宋_GB2312" w:hAnsi="仿宋_GB2312" w:eastAsia="仿宋_GB2312" w:cs="仿宋_GB2312"/>
              </w:rPr>
              <w:t>2</w:t>
            </w:r>
          </w:p>
        </w:tc>
        <w:tc>
          <w:tcPr>
            <w:tcW w:w="2769" w:type="dxa"/>
          </w:tcPr>
          <w:p w14:paraId="1EC3F239">
            <w:pPr>
              <w:pStyle w:val="4"/>
            </w:pPr>
            <w:r>
              <w:rPr>
                <w:rFonts w:ascii="仿宋_GB2312" w:hAnsi="仿宋_GB2312" w:eastAsia="仿宋_GB2312" w:cs="仿宋_GB2312"/>
              </w:rPr>
              <w:t>★</w:t>
            </w:r>
          </w:p>
        </w:tc>
        <w:tc>
          <w:tcPr>
            <w:tcW w:w="2769" w:type="dxa"/>
          </w:tcPr>
          <w:p w14:paraId="1138677F">
            <w:pPr>
              <w:pStyle w:val="4"/>
              <w:ind w:firstLine="643"/>
            </w:pPr>
            <w:r>
              <w:rPr>
                <w:rFonts w:ascii="仿宋_GB2312" w:hAnsi="仿宋_GB2312" w:eastAsia="仿宋_GB2312" w:cs="仿宋_GB2312"/>
                <w:sz w:val="21"/>
              </w:rPr>
              <w:t>多批次结合雁塔区的文化元素，打造具有唐风文化与垃圾分类相结合的特色礼品，根据宣传场景定制，种类多样实用，品质优质的文创产品。</w:t>
            </w:r>
          </w:p>
          <w:p w14:paraId="403A200A">
            <w:pPr>
              <w:pStyle w:val="4"/>
              <w:jc w:val="both"/>
            </w:pPr>
            <w:r>
              <w:rPr>
                <w:rFonts w:ascii="仿宋_GB2312" w:hAnsi="仿宋_GB2312" w:eastAsia="仿宋_GB2312" w:cs="仿宋_GB2312"/>
                <w:sz w:val="21"/>
              </w:rPr>
              <w:t>1.社区宣传活动文创产品20000份；</w:t>
            </w:r>
          </w:p>
          <w:p w14:paraId="20ED5606">
            <w:pPr>
              <w:pStyle w:val="4"/>
              <w:jc w:val="both"/>
            </w:pPr>
            <w:r>
              <w:rPr>
                <w:rFonts w:ascii="仿宋_GB2312" w:hAnsi="仿宋_GB2312" w:eastAsia="仿宋_GB2312" w:cs="仿宋_GB2312"/>
                <w:sz w:val="21"/>
              </w:rPr>
              <w:t>2.校园宣传活动文创产品10000份。</w:t>
            </w:r>
          </w:p>
        </w:tc>
      </w:tr>
      <w:tr w14:paraId="6C400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09F533">
            <w:pPr>
              <w:pStyle w:val="4"/>
            </w:pPr>
            <w:r>
              <w:rPr>
                <w:rFonts w:ascii="仿宋_GB2312" w:hAnsi="仿宋_GB2312" w:eastAsia="仿宋_GB2312" w:cs="仿宋_GB2312"/>
              </w:rPr>
              <w:t>3</w:t>
            </w:r>
          </w:p>
        </w:tc>
        <w:tc>
          <w:tcPr>
            <w:tcW w:w="2769" w:type="dxa"/>
          </w:tcPr>
          <w:p w14:paraId="3291C90D">
            <w:pPr>
              <w:pStyle w:val="4"/>
            </w:pPr>
            <w:r>
              <w:rPr>
                <w:rFonts w:ascii="仿宋_GB2312" w:hAnsi="仿宋_GB2312" w:eastAsia="仿宋_GB2312" w:cs="仿宋_GB2312"/>
              </w:rPr>
              <w:t>★</w:t>
            </w:r>
          </w:p>
        </w:tc>
        <w:tc>
          <w:tcPr>
            <w:tcW w:w="2769" w:type="dxa"/>
          </w:tcPr>
          <w:p w14:paraId="3E6C3781">
            <w:pPr>
              <w:pStyle w:val="4"/>
              <w:ind w:firstLine="643"/>
            </w:pPr>
            <w:r>
              <w:rPr>
                <w:rFonts w:ascii="仿宋_GB2312" w:hAnsi="仿宋_GB2312" w:eastAsia="仿宋_GB2312" w:cs="仿宋_GB2312"/>
                <w:sz w:val="21"/>
              </w:rPr>
              <w:t>垃圾分类特色宣传至少12场，大型公众宣传活动至少3场，垃圾分类专项宣传至少6场，垃圾分类入户宣传至少12场，举办垃圾分类大赛至少1场。组织参观活动至少5场。各类活动结束2个小时后当天提供活动小视频（微信推广版）。</w:t>
            </w:r>
          </w:p>
          <w:p w14:paraId="66BF707B">
            <w:pPr>
              <w:pStyle w:val="4"/>
              <w:jc w:val="both"/>
            </w:pPr>
            <w:r>
              <w:rPr>
                <w:rFonts w:ascii="仿宋_GB2312" w:hAnsi="仿宋_GB2312" w:eastAsia="仿宋_GB2312" w:cs="仿宋_GB2312"/>
                <w:sz w:val="21"/>
              </w:rPr>
              <w:t>1.节目新颖，贴合活动主题。主持人业务素质过硬，熟悉垃圾分类知识。活动环节设计合理、流畅。节目需甲方预审，确保节目质量及宣传效果；</w:t>
            </w:r>
          </w:p>
          <w:p w14:paraId="1F0F068D">
            <w:pPr>
              <w:pStyle w:val="4"/>
              <w:jc w:val="both"/>
            </w:pPr>
            <w:r>
              <w:rPr>
                <w:rFonts w:ascii="仿宋_GB2312" w:hAnsi="仿宋_GB2312" w:eastAsia="仿宋_GB2312" w:cs="仿宋_GB2312"/>
                <w:sz w:val="21"/>
              </w:rPr>
              <w:t>2.提供LED舞台背景、及所需的硬件设施，每场提供观众坐席；</w:t>
            </w:r>
          </w:p>
          <w:p w14:paraId="61FD6CB4">
            <w:pPr>
              <w:pStyle w:val="4"/>
              <w:jc w:val="both"/>
            </w:pPr>
            <w:r>
              <w:rPr>
                <w:rFonts w:ascii="仿宋_GB2312" w:hAnsi="仿宋_GB2312" w:eastAsia="仿宋_GB2312" w:cs="仿宋_GB2312"/>
                <w:sz w:val="21"/>
              </w:rPr>
              <w:t>3.不少于2家媒体报道，制作宣传链接；</w:t>
            </w:r>
          </w:p>
          <w:p w14:paraId="64F151B3">
            <w:pPr>
              <w:pStyle w:val="4"/>
              <w:jc w:val="both"/>
            </w:pPr>
            <w:r>
              <w:rPr>
                <w:rFonts w:ascii="仿宋_GB2312" w:hAnsi="仿宋_GB2312" w:eastAsia="仿宋_GB2312" w:cs="仿宋_GB2312"/>
                <w:sz w:val="21"/>
              </w:rPr>
              <w:t>4.拍摄录制，全程录制、照片不低于30张，且活动结束提供剪切小视频用于微信推广宣传；</w:t>
            </w:r>
          </w:p>
          <w:p w14:paraId="0114483F">
            <w:pPr>
              <w:pStyle w:val="4"/>
              <w:jc w:val="both"/>
            </w:pPr>
            <w:r>
              <w:rPr>
                <w:rFonts w:ascii="仿宋_GB2312" w:hAnsi="仿宋_GB2312" w:eastAsia="仿宋_GB2312" w:cs="仿宋_GB2312"/>
                <w:sz w:val="21"/>
              </w:rPr>
              <w:t>5.发放有关宣传资料及文创品；</w:t>
            </w:r>
          </w:p>
          <w:p w14:paraId="429333FE">
            <w:pPr>
              <w:pStyle w:val="4"/>
              <w:jc w:val="both"/>
            </w:pPr>
            <w:r>
              <w:rPr>
                <w:rFonts w:ascii="仿宋_GB2312" w:hAnsi="仿宋_GB2312" w:eastAsia="仿宋_GB2312" w:cs="仿宋_GB2312"/>
                <w:sz w:val="21"/>
              </w:rPr>
              <w:t>6.入户宣传的宣传品及礼品，每月宣传至少一场，每次不低于500户；</w:t>
            </w:r>
          </w:p>
          <w:p w14:paraId="413F3048">
            <w:pPr>
              <w:pStyle w:val="4"/>
              <w:jc w:val="both"/>
            </w:pPr>
            <w:r>
              <w:rPr>
                <w:rFonts w:ascii="仿宋_GB2312" w:hAnsi="仿宋_GB2312" w:eastAsia="仿宋_GB2312" w:cs="仿宋_GB2312"/>
                <w:sz w:val="21"/>
              </w:rPr>
              <w:t>7.分类大赛所需奖品及奖金。</w:t>
            </w:r>
          </w:p>
        </w:tc>
      </w:tr>
      <w:tr w14:paraId="735C7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338B14">
            <w:pPr>
              <w:pStyle w:val="4"/>
            </w:pPr>
            <w:r>
              <w:rPr>
                <w:rFonts w:ascii="仿宋_GB2312" w:hAnsi="仿宋_GB2312" w:eastAsia="仿宋_GB2312" w:cs="仿宋_GB2312"/>
              </w:rPr>
              <w:t>4</w:t>
            </w:r>
          </w:p>
        </w:tc>
        <w:tc>
          <w:tcPr>
            <w:tcW w:w="2769" w:type="dxa"/>
          </w:tcPr>
          <w:p w14:paraId="5AC66B9E">
            <w:pPr>
              <w:pStyle w:val="4"/>
            </w:pPr>
            <w:r>
              <w:rPr>
                <w:rFonts w:ascii="仿宋_GB2312" w:hAnsi="仿宋_GB2312" w:eastAsia="仿宋_GB2312" w:cs="仿宋_GB2312"/>
              </w:rPr>
              <w:t>★</w:t>
            </w:r>
          </w:p>
        </w:tc>
        <w:tc>
          <w:tcPr>
            <w:tcW w:w="2769" w:type="dxa"/>
          </w:tcPr>
          <w:p w14:paraId="39672D46">
            <w:pPr>
              <w:pStyle w:val="4"/>
              <w:ind w:firstLine="643"/>
            </w:pPr>
            <w:r>
              <w:rPr>
                <w:rFonts w:ascii="仿宋_GB2312" w:hAnsi="仿宋_GB2312" w:eastAsia="仿宋_GB2312" w:cs="仿宋_GB2312"/>
                <w:sz w:val="21"/>
              </w:rPr>
              <w:t>垃圾分类宣传周活动策划及举办。</w:t>
            </w:r>
          </w:p>
          <w:p w14:paraId="53331341">
            <w:pPr>
              <w:pStyle w:val="4"/>
              <w:jc w:val="both"/>
            </w:pPr>
            <w:r>
              <w:rPr>
                <w:rFonts w:ascii="仿宋_GB2312" w:hAnsi="仿宋_GB2312" w:eastAsia="仿宋_GB2312" w:cs="仿宋_GB2312"/>
                <w:sz w:val="21"/>
              </w:rPr>
              <w:t>1.节目新颖，贴合活动主题。主持人业务素质过硬，熟悉垃圾分类知识。活动环节设计合理、流畅。节目需甲方预审，确保节目质量及宣传效果；</w:t>
            </w:r>
          </w:p>
          <w:p w14:paraId="1890B278">
            <w:pPr>
              <w:pStyle w:val="4"/>
              <w:jc w:val="both"/>
            </w:pPr>
            <w:r>
              <w:rPr>
                <w:rFonts w:ascii="仿宋_GB2312" w:hAnsi="仿宋_GB2312" w:eastAsia="仿宋_GB2312" w:cs="仿宋_GB2312"/>
                <w:sz w:val="21"/>
              </w:rPr>
              <w:t>2.提供LED舞台背景、及所需的硬件设施，每场提供观众坐席；</w:t>
            </w:r>
          </w:p>
          <w:p w14:paraId="3655782B">
            <w:pPr>
              <w:pStyle w:val="4"/>
              <w:jc w:val="both"/>
            </w:pPr>
            <w:r>
              <w:rPr>
                <w:rFonts w:ascii="仿宋_GB2312" w:hAnsi="仿宋_GB2312" w:eastAsia="仿宋_GB2312" w:cs="仿宋_GB2312"/>
                <w:sz w:val="21"/>
              </w:rPr>
              <w:t>3.不少于2家媒体报道，制作宣传链接；</w:t>
            </w:r>
          </w:p>
          <w:p w14:paraId="64C74870">
            <w:pPr>
              <w:pStyle w:val="4"/>
              <w:jc w:val="both"/>
            </w:pPr>
            <w:r>
              <w:rPr>
                <w:rFonts w:ascii="仿宋_GB2312" w:hAnsi="仿宋_GB2312" w:eastAsia="仿宋_GB2312" w:cs="仿宋_GB2312"/>
                <w:sz w:val="21"/>
              </w:rPr>
              <w:t>4.拍摄录制，全程录制、照片不低于50张，且活动结束提供剪切小视频用于微信推广宣传；</w:t>
            </w:r>
          </w:p>
          <w:p w14:paraId="7D448B81">
            <w:pPr>
              <w:pStyle w:val="4"/>
              <w:jc w:val="both"/>
            </w:pPr>
            <w:r>
              <w:rPr>
                <w:rFonts w:ascii="仿宋_GB2312" w:hAnsi="仿宋_GB2312" w:eastAsia="仿宋_GB2312" w:cs="仿宋_GB2312"/>
                <w:sz w:val="21"/>
              </w:rPr>
              <w:t>5.发放有关宣传资料及文创品。</w:t>
            </w:r>
          </w:p>
        </w:tc>
      </w:tr>
      <w:tr w14:paraId="19AA1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BBB12A">
            <w:pPr>
              <w:pStyle w:val="4"/>
            </w:pPr>
            <w:r>
              <w:rPr>
                <w:rFonts w:ascii="仿宋_GB2312" w:hAnsi="仿宋_GB2312" w:eastAsia="仿宋_GB2312" w:cs="仿宋_GB2312"/>
              </w:rPr>
              <w:t>5</w:t>
            </w:r>
          </w:p>
        </w:tc>
        <w:tc>
          <w:tcPr>
            <w:tcW w:w="2769" w:type="dxa"/>
          </w:tcPr>
          <w:p w14:paraId="6BAD9AB3">
            <w:pPr>
              <w:pStyle w:val="4"/>
            </w:pPr>
            <w:r>
              <w:rPr>
                <w:rFonts w:ascii="仿宋_GB2312" w:hAnsi="仿宋_GB2312" w:eastAsia="仿宋_GB2312" w:cs="仿宋_GB2312"/>
              </w:rPr>
              <w:t>★</w:t>
            </w:r>
          </w:p>
        </w:tc>
        <w:tc>
          <w:tcPr>
            <w:tcW w:w="2769" w:type="dxa"/>
          </w:tcPr>
          <w:p w14:paraId="378D1BC8">
            <w:pPr>
              <w:pStyle w:val="4"/>
              <w:ind w:firstLine="643"/>
            </w:pPr>
            <w:r>
              <w:rPr>
                <w:rFonts w:ascii="仿宋_GB2312" w:hAnsi="仿宋_GB2312" w:eastAsia="仿宋_GB2312" w:cs="仿宋_GB2312"/>
                <w:sz w:val="21"/>
              </w:rPr>
              <w:t>垃圾分类培训会议。</w:t>
            </w:r>
          </w:p>
          <w:p w14:paraId="2A885586">
            <w:pPr>
              <w:pStyle w:val="4"/>
              <w:jc w:val="both"/>
            </w:pPr>
            <w:r>
              <w:rPr>
                <w:rFonts w:ascii="仿宋_GB2312" w:hAnsi="仿宋_GB2312" w:eastAsia="仿宋_GB2312" w:cs="仿宋_GB2312"/>
                <w:sz w:val="21"/>
              </w:rPr>
              <w:t>1.每季度组织开展一次垃圾分类培训会议，准备培训所需资料、文具及宣传品；</w:t>
            </w:r>
          </w:p>
          <w:p w14:paraId="796D3145">
            <w:pPr>
              <w:pStyle w:val="4"/>
              <w:jc w:val="both"/>
            </w:pPr>
            <w:r>
              <w:rPr>
                <w:rFonts w:ascii="仿宋_GB2312" w:hAnsi="仿宋_GB2312" w:eastAsia="仿宋_GB2312" w:cs="仿宋_GB2312"/>
                <w:sz w:val="21"/>
              </w:rPr>
              <w:t>2.提供会议场所、及所需的硬件设施。</w:t>
            </w:r>
          </w:p>
        </w:tc>
      </w:tr>
      <w:tr w14:paraId="14F96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4A783C">
            <w:pPr>
              <w:pStyle w:val="4"/>
            </w:pPr>
            <w:r>
              <w:rPr>
                <w:rFonts w:ascii="仿宋_GB2312" w:hAnsi="仿宋_GB2312" w:eastAsia="仿宋_GB2312" w:cs="仿宋_GB2312"/>
              </w:rPr>
              <w:t>6</w:t>
            </w:r>
          </w:p>
        </w:tc>
        <w:tc>
          <w:tcPr>
            <w:tcW w:w="2769" w:type="dxa"/>
          </w:tcPr>
          <w:p w14:paraId="6B926D90">
            <w:pPr>
              <w:pStyle w:val="4"/>
            </w:pPr>
            <w:r>
              <w:rPr>
                <w:rFonts w:ascii="仿宋_GB2312" w:hAnsi="仿宋_GB2312" w:eastAsia="仿宋_GB2312" w:cs="仿宋_GB2312"/>
              </w:rPr>
              <w:t>★</w:t>
            </w:r>
          </w:p>
        </w:tc>
        <w:tc>
          <w:tcPr>
            <w:tcW w:w="2769" w:type="dxa"/>
          </w:tcPr>
          <w:p w14:paraId="3AF9A28E">
            <w:pPr>
              <w:pStyle w:val="4"/>
              <w:ind w:firstLine="643"/>
            </w:pPr>
            <w:r>
              <w:rPr>
                <w:rFonts w:ascii="仿宋_GB2312" w:hAnsi="仿宋_GB2312" w:eastAsia="仿宋_GB2312" w:cs="仿宋_GB2312"/>
                <w:sz w:val="21"/>
              </w:rPr>
              <w:t>特色宣传视频，制作垃圾分类宣传主题片至少60个。</w:t>
            </w:r>
          </w:p>
          <w:p w14:paraId="32C1E50E">
            <w:pPr>
              <w:pStyle w:val="4"/>
              <w:ind w:firstLine="643"/>
            </w:pPr>
            <w:r>
              <w:rPr>
                <w:rFonts w:ascii="仿宋_GB2312" w:hAnsi="仿宋_GB2312" w:eastAsia="仿宋_GB2312" w:cs="仿宋_GB2312"/>
                <w:sz w:val="21"/>
              </w:rPr>
              <w:t>特色宣传视频，每条时长不少于3分钟，内容及展现形式创新有寓意，适合多种场所播放，以垃圾分类为主题，贴近生活，便于推广及宣传。</w:t>
            </w:r>
          </w:p>
        </w:tc>
      </w:tr>
      <w:tr w14:paraId="1E284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AA962D">
            <w:pPr>
              <w:pStyle w:val="4"/>
            </w:pPr>
            <w:r>
              <w:rPr>
                <w:rFonts w:ascii="仿宋_GB2312" w:hAnsi="仿宋_GB2312" w:eastAsia="仿宋_GB2312" w:cs="仿宋_GB2312"/>
              </w:rPr>
              <w:t>7</w:t>
            </w:r>
          </w:p>
        </w:tc>
        <w:tc>
          <w:tcPr>
            <w:tcW w:w="2769" w:type="dxa"/>
          </w:tcPr>
          <w:p w14:paraId="5BA50BAB">
            <w:pPr>
              <w:pStyle w:val="4"/>
            </w:pPr>
            <w:r>
              <w:rPr>
                <w:rFonts w:ascii="仿宋_GB2312" w:hAnsi="仿宋_GB2312" w:eastAsia="仿宋_GB2312" w:cs="仿宋_GB2312"/>
              </w:rPr>
              <w:t>★</w:t>
            </w:r>
          </w:p>
        </w:tc>
        <w:tc>
          <w:tcPr>
            <w:tcW w:w="2769" w:type="dxa"/>
          </w:tcPr>
          <w:p w14:paraId="115B2751">
            <w:pPr>
              <w:pStyle w:val="4"/>
              <w:ind w:firstLine="643"/>
            </w:pPr>
            <w:r>
              <w:rPr>
                <w:rFonts w:ascii="仿宋_GB2312" w:hAnsi="仿宋_GB2312" w:eastAsia="仿宋_GB2312" w:cs="仿宋_GB2312"/>
                <w:sz w:val="21"/>
              </w:rPr>
              <w:t>线上宣传小视频至少100个。</w:t>
            </w:r>
          </w:p>
          <w:p w14:paraId="5ADC4332">
            <w:pPr>
              <w:pStyle w:val="4"/>
              <w:ind w:firstLine="643"/>
            </w:pPr>
            <w:r>
              <w:rPr>
                <w:rFonts w:ascii="仿宋_GB2312" w:hAnsi="仿宋_GB2312" w:eastAsia="仿宋_GB2312" w:cs="仿宋_GB2312"/>
                <w:sz w:val="21"/>
              </w:rPr>
              <w:t>线上宣传小视频。每条时长1分钟内。</w:t>
            </w:r>
          </w:p>
        </w:tc>
      </w:tr>
      <w:tr w14:paraId="237AF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94122E">
            <w:pPr>
              <w:pStyle w:val="4"/>
            </w:pPr>
            <w:r>
              <w:rPr>
                <w:rFonts w:ascii="仿宋_GB2312" w:hAnsi="仿宋_GB2312" w:eastAsia="仿宋_GB2312" w:cs="仿宋_GB2312"/>
              </w:rPr>
              <w:t>8</w:t>
            </w:r>
          </w:p>
        </w:tc>
        <w:tc>
          <w:tcPr>
            <w:tcW w:w="2769" w:type="dxa"/>
          </w:tcPr>
          <w:p w14:paraId="0B7812CC">
            <w:pPr>
              <w:pStyle w:val="4"/>
            </w:pPr>
            <w:r>
              <w:rPr>
                <w:rFonts w:ascii="仿宋_GB2312" w:hAnsi="仿宋_GB2312" w:eastAsia="仿宋_GB2312" w:cs="仿宋_GB2312"/>
              </w:rPr>
              <w:t>★</w:t>
            </w:r>
          </w:p>
        </w:tc>
        <w:tc>
          <w:tcPr>
            <w:tcW w:w="2769" w:type="dxa"/>
          </w:tcPr>
          <w:p w14:paraId="4CCB1AD1">
            <w:pPr>
              <w:pStyle w:val="4"/>
              <w:ind w:firstLine="643"/>
            </w:pPr>
            <w:r>
              <w:rPr>
                <w:rFonts w:ascii="仿宋_GB2312" w:hAnsi="仿宋_GB2312" w:eastAsia="仿宋_GB2312" w:cs="仿宋_GB2312"/>
                <w:sz w:val="21"/>
              </w:rPr>
              <w:t>广告投放与推广。</w:t>
            </w:r>
          </w:p>
          <w:p w14:paraId="053EF805">
            <w:pPr>
              <w:pStyle w:val="4"/>
              <w:ind w:firstLine="643"/>
            </w:pPr>
            <w:r>
              <w:rPr>
                <w:rFonts w:ascii="仿宋_GB2312" w:hAnsi="仿宋_GB2312" w:eastAsia="仿宋_GB2312" w:cs="仿宋_GB2312"/>
                <w:sz w:val="21"/>
              </w:rPr>
              <w:t>广告投放与推广。户外电子屏投放垃圾分类宣传视频，新媒体宣传平台投放，每月至少两次。</w:t>
            </w:r>
          </w:p>
        </w:tc>
      </w:tr>
    </w:tbl>
    <w:p w14:paraId="0ACCA055">
      <w:pPr>
        <w:pStyle w:val="4"/>
        <w:outlineLvl w:val="2"/>
      </w:pPr>
      <w:r>
        <w:rPr>
          <w:rFonts w:ascii="仿宋_GB2312" w:hAnsi="仿宋_GB2312" w:eastAsia="仿宋_GB2312" w:cs="仿宋_GB2312"/>
          <w:b/>
          <w:sz w:val="28"/>
        </w:rPr>
        <w:t>3.2.3人员配置要求</w:t>
      </w:r>
    </w:p>
    <w:p w14:paraId="5831AB59">
      <w:pPr>
        <w:pStyle w:val="4"/>
      </w:pPr>
      <w:r>
        <w:rPr>
          <w:rFonts w:ascii="仿宋_GB2312" w:hAnsi="仿宋_GB2312" w:eastAsia="仿宋_GB2312" w:cs="仿宋_GB2312"/>
        </w:rPr>
        <w:t>采购包1：</w:t>
      </w:r>
    </w:p>
    <w:p w14:paraId="0160337A">
      <w:pPr>
        <w:pStyle w:val="4"/>
      </w:pPr>
      <w:r>
        <w:rPr>
          <w:rFonts w:ascii="仿宋_GB2312" w:hAnsi="仿宋_GB2312" w:eastAsia="仿宋_GB2312" w:cs="仿宋_GB2312"/>
        </w:rPr>
        <w:t>按本项目服务要求，实行标准规范化组织与管理，投入经过严格培训，能够胜任项目工作任务的相关人员，保证项目顺利实施。</w:t>
      </w:r>
    </w:p>
    <w:p w14:paraId="5B25934C">
      <w:pPr>
        <w:pStyle w:val="4"/>
        <w:outlineLvl w:val="2"/>
      </w:pPr>
      <w:r>
        <w:rPr>
          <w:rFonts w:ascii="仿宋_GB2312" w:hAnsi="仿宋_GB2312" w:eastAsia="仿宋_GB2312" w:cs="仿宋_GB2312"/>
          <w:b/>
          <w:sz w:val="28"/>
        </w:rPr>
        <w:t>3.2.4设施设备要求</w:t>
      </w:r>
    </w:p>
    <w:p w14:paraId="1F70F5BD">
      <w:pPr>
        <w:pStyle w:val="4"/>
      </w:pPr>
      <w:r>
        <w:rPr>
          <w:rFonts w:ascii="仿宋_GB2312" w:hAnsi="仿宋_GB2312" w:eastAsia="仿宋_GB2312" w:cs="仿宋_GB2312"/>
        </w:rPr>
        <w:t>采购包1：</w:t>
      </w:r>
    </w:p>
    <w:p w14:paraId="00BE40C1">
      <w:pPr>
        <w:pStyle w:val="4"/>
      </w:pPr>
      <w:r>
        <w:rPr>
          <w:rFonts w:ascii="仿宋_GB2312" w:hAnsi="仿宋_GB2312" w:eastAsia="仿宋_GB2312" w:cs="仿宋_GB2312"/>
        </w:rPr>
        <w:t>根据项目特性，服务商认为有必要投入有利于完成本项目服务的各类设施设备（包含但不限于专业设备、辅助设备、工具、软件等）。</w:t>
      </w:r>
    </w:p>
    <w:p w14:paraId="1A2C50F2">
      <w:pPr>
        <w:pStyle w:val="4"/>
        <w:outlineLvl w:val="2"/>
      </w:pPr>
      <w:r>
        <w:rPr>
          <w:rFonts w:ascii="仿宋_GB2312" w:hAnsi="仿宋_GB2312" w:eastAsia="仿宋_GB2312" w:cs="仿宋_GB2312"/>
          <w:b/>
          <w:sz w:val="28"/>
        </w:rPr>
        <w:t>3.2.5其他要求</w:t>
      </w:r>
    </w:p>
    <w:p w14:paraId="652A7E56">
      <w:pPr>
        <w:pStyle w:val="4"/>
      </w:pPr>
      <w:r>
        <w:rPr>
          <w:rFonts w:ascii="仿宋_GB2312" w:hAnsi="仿宋_GB2312" w:eastAsia="仿宋_GB2312" w:cs="仿宋_GB2312"/>
        </w:rPr>
        <w:t>采购包1：</w:t>
      </w:r>
    </w:p>
    <w:p w14:paraId="45FC3127">
      <w:pPr>
        <w:pStyle w:val="4"/>
      </w:pPr>
      <w:r>
        <w:rPr>
          <w:rFonts w:ascii="仿宋_GB2312" w:hAnsi="仿宋_GB2312" w:eastAsia="仿宋_GB2312" w:cs="仿宋_GB2312"/>
        </w:rPr>
        <w:t>/</w:t>
      </w:r>
    </w:p>
    <w:p w14:paraId="765233BC">
      <w:pPr>
        <w:pStyle w:val="4"/>
        <w:outlineLvl w:val="2"/>
      </w:pPr>
      <w:r>
        <w:rPr>
          <w:rFonts w:ascii="仿宋_GB2312" w:hAnsi="仿宋_GB2312" w:eastAsia="仿宋_GB2312" w:cs="仿宋_GB2312"/>
          <w:b/>
          <w:sz w:val="28"/>
        </w:rPr>
        <w:t>3.3商务要求</w:t>
      </w:r>
    </w:p>
    <w:p w14:paraId="79FF86F9">
      <w:pPr>
        <w:pStyle w:val="4"/>
        <w:outlineLvl w:val="3"/>
      </w:pPr>
      <w:r>
        <w:rPr>
          <w:rFonts w:ascii="仿宋_GB2312" w:hAnsi="仿宋_GB2312" w:eastAsia="仿宋_GB2312" w:cs="仿宋_GB2312"/>
          <w:b/>
          <w:sz w:val="24"/>
        </w:rPr>
        <w:t>3.3.1服务期限</w:t>
      </w:r>
    </w:p>
    <w:p w14:paraId="3C300810">
      <w:pPr>
        <w:pStyle w:val="4"/>
      </w:pPr>
      <w:r>
        <w:rPr>
          <w:rFonts w:ascii="仿宋_GB2312" w:hAnsi="仿宋_GB2312" w:eastAsia="仿宋_GB2312" w:cs="仿宋_GB2312"/>
        </w:rPr>
        <w:t>采购包1：</w:t>
      </w:r>
    </w:p>
    <w:p w14:paraId="7A178202">
      <w:pPr>
        <w:pStyle w:val="4"/>
      </w:pPr>
      <w:r>
        <w:rPr>
          <w:rFonts w:ascii="仿宋_GB2312" w:hAnsi="仿宋_GB2312" w:eastAsia="仿宋_GB2312" w:cs="仿宋_GB2312"/>
        </w:rPr>
        <w:t>一年</w:t>
      </w:r>
    </w:p>
    <w:p w14:paraId="33886623">
      <w:pPr>
        <w:pStyle w:val="4"/>
        <w:outlineLvl w:val="3"/>
      </w:pPr>
      <w:r>
        <w:rPr>
          <w:rFonts w:ascii="仿宋_GB2312" w:hAnsi="仿宋_GB2312" w:eastAsia="仿宋_GB2312" w:cs="仿宋_GB2312"/>
          <w:b/>
          <w:sz w:val="24"/>
        </w:rPr>
        <w:t>3.3.2服务地点</w:t>
      </w:r>
    </w:p>
    <w:p w14:paraId="070CF8D6">
      <w:pPr>
        <w:pStyle w:val="4"/>
      </w:pPr>
      <w:r>
        <w:rPr>
          <w:rFonts w:ascii="仿宋_GB2312" w:hAnsi="仿宋_GB2312" w:eastAsia="仿宋_GB2312" w:cs="仿宋_GB2312"/>
        </w:rPr>
        <w:t>采购包1：</w:t>
      </w:r>
    </w:p>
    <w:p w14:paraId="3AC7FC9C">
      <w:pPr>
        <w:pStyle w:val="4"/>
      </w:pPr>
      <w:r>
        <w:rPr>
          <w:rFonts w:ascii="仿宋_GB2312" w:hAnsi="仿宋_GB2312" w:eastAsia="仿宋_GB2312" w:cs="仿宋_GB2312"/>
        </w:rPr>
        <w:t>采购人指定地点</w:t>
      </w:r>
    </w:p>
    <w:p w14:paraId="49339851">
      <w:pPr>
        <w:pStyle w:val="4"/>
        <w:outlineLvl w:val="3"/>
      </w:pPr>
      <w:r>
        <w:rPr>
          <w:rFonts w:ascii="仿宋_GB2312" w:hAnsi="仿宋_GB2312" w:eastAsia="仿宋_GB2312" w:cs="仿宋_GB2312"/>
          <w:b/>
          <w:sz w:val="24"/>
        </w:rPr>
        <w:t>3.3.3考核（验收）标准和方法</w:t>
      </w:r>
    </w:p>
    <w:p w14:paraId="191C8438">
      <w:pPr>
        <w:pStyle w:val="4"/>
      </w:pPr>
      <w:r>
        <w:rPr>
          <w:rFonts w:ascii="仿宋_GB2312" w:hAnsi="仿宋_GB2312" w:eastAsia="仿宋_GB2312" w:cs="仿宋_GB2312"/>
        </w:rPr>
        <w:t>采购包1：</w:t>
      </w:r>
    </w:p>
    <w:p w14:paraId="5D2A8A18">
      <w:pPr>
        <w:pStyle w:val="4"/>
      </w:pPr>
      <w:r>
        <w:rPr>
          <w:rFonts w:ascii="仿宋_GB2312" w:hAnsi="仿宋_GB2312" w:eastAsia="仿宋_GB2312" w:cs="仿宋_GB2312"/>
        </w:rPr>
        <w:t>按照竞争性磋商文件、竞争性磋商响应文件要求及合同约定执行。</w:t>
      </w:r>
    </w:p>
    <w:p w14:paraId="4E8250CD">
      <w:pPr>
        <w:pStyle w:val="4"/>
        <w:outlineLvl w:val="3"/>
      </w:pPr>
      <w:r>
        <w:rPr>
          <w:rFonts w:ascii="仿宋_GB2312" w:hAnsi="仿宋_GB2312" w:eastAsia="仿宋_GB2312" w:cs="仿宋_GB2312"/>
          <w:b/>
          <w:sz w:val="24"/>
        </w:rPr>
        <w:t>3.3.4支付方式</w:t>
      </w:r>
    </w:p>
    <w:p w14:paraId="55F90382">
      <w:pPr>
        <w:pStyle w:val="4"/>
      </w:pPr>
      <w:r>
        <w:rPr>
          <w:rFonts w:ascii="仿宋_GB2312" w:hAnsi="仿宋_GB2312" w:eastAsia="仿宋_GB2312" w:cs="仿宋_GB2312"/>
        </w:rPr>
        <w:t>采购包1：</w:t>
      </w:r>
    </w:p>
    <w:p w14:paraId="596100FE">
      <w:pPr>
        <w:pStyle w:val="4"/>
      </w:pPr>
      <w:r>
        <w:rPr>
          <w:rFonts w:ascii="仿宋_GB2312" w:hAnsi="仿宋_GB2312" w:eastAsia="仿宋_GB2312" w:cs="仿宋_GB2312"/>
        </w:rPr>
        <w:t>分期付款</w:t>
      </w:r>
    </w:p>
    <w:p w14:paraId="65ED64A4">
      <w:pPr>
        <w:pStyle w:val="4"/>
        <w:outlineLvl w:val="3"/>
      </w:pPr>
      <w:r>
        <w:rPr>
          <w:rFonts w:ascii="仿宋_GB2312" w:hAnsi="仿宋_GB2312" w:eastAsia="仿宋_GB2312" w:cs="仿宋_GB2312"/>
          <w:b/>
          <w:sz w:val="24"/>
        </w:rPr>
        <w:t>3.3.5支付约定</w:t>
      </w:r>
    </w:p>
    <w:p w14:paraId="532D55B0">
      <w:pPr>
        <w:pStyle w:val="4"/>
      </w:pPr>
      <w:r>
        <w:rPr>
          <w:rFonts w:ascii="仿宋_GB2312" w:hAnsi="仿宋_GB2312" w:eastAsia="仿宋_GB2312" w:cs="仿宋_GB2312"/>
        </w:rPr>
        <w:t>采购包1： 付款条件说明： 合同签订后 ，达到付款条件起 30 日内，支付合同总金额的 30.00%。</w:t>
      </w:r>
    </w:p>
    <w:p w14:paraId="2C9F1E98">
      <w:pPr>
        <w:pStyle w:val="4"/>
      </w:pPr>
      <w:r>
        <w:rPr>
          <w:rFonts w:ascii="仿宋_GB2312" w:hAnsi="仿宋_GB2312" w:eastAsia="仿宋_GB2312" w:cs="仿宋_GB2312"/>
        </w:rPr>
        <w:t>采购包1： 付款条件说明： 服务完成、验收合格后 ，达到付款条件起 30 日内，支付合同总金额的 70.00%。</w:t>
      </w:r>
    </w:p>
    <w:p w14:paraId="325058B2">
      <w:pPr>
        <w:pStyle w:val="4"/>
        <w:outlineLvl w:val="3"/>
      </w:pPr>
      <w:r>
        <w:rPr>
          <w:rFonts w:ascii="仿宋_GB2312" w:hAnsi="仿宋_GB2312" w:eastAsia="仿宋_GB2312" w:cs="仿宋_GB2312"/>
          <w:b/>
          <w:sz w:val="24"/>
        </w:rPr>
        <w:t>3.3.6违约责任及解决争议的方法</w:t>
      </w:r>
    </w:p>
    <w:p w14:paraId="44944963">
      <w:pPr>
        <w:pStyle w:val="4"/>
      </w:pPr>
      <w:r>
        <w:rPr>
          <w:rFonts w:ascii="仿宋_GB2312" w:hAnsi="仿宋_GB2312" w:eastAsia="仿宋_GB2312" w:cs="仿宋_GB2312"/>
        </w:rPr>
        <w:t>采购包1：</w:t>
      </w:r>
    </w:p>
    <w:p w14:paraId="282C1F06">
      <w:pPr>
        <w:pStyle w:val="4"/>
      </w:pPr>
      <w:r>
        <w:rPr>
          <w:rFonts w:ascii="仿宋_GB2312" w:hAnsi="仿宋_GB2312" w:eastAsia="仿宋_GB2312" w:cs="仿宋_GB2312"/>
        </w:rPr>
        <w:t>因履行本合同引起的或与本合同有关的争议，甲、乙双方应首先通过友好协商解决;如果协商不能解决争议，甲乙双方同意采取下列两种方式的第（2）种方式解决争议: (1)向甲方所在地有管辖权的人民法院提起诉讼，适用中华人民共和国法律; (2)向西安市仲裁委员会按其仲裁规则申请仲裁。</w:t>
      </w:r>
    </w:p>
    <w:p w14:paraId="2BC9494A">
      <w:pPr>
        <w:pStyle w:val="4"/>
        <w:outlineLvl w:val="2"/>
      </w:pPr>
      <w:r>
        <w:rPr>
          <w:rFonts w:ascii="仿宋_GB2312" w:hAnsi="仿宋_GB2312" w:eastAsia="仿宋_GB2312" w:cs="仿宋_GB2312"/>
          <w:b/>
          <w:sz w:val="28"/>
        </w:rPr>
        <w:t>3.4其他要求</w:t>
      </w:r>
    </w:p>
    <w:p w14:paraId="7ED54E35">
      <w:pPr>
        <w:pStyle w:val="4"/>
      </w:pPr>
      <w:r>
        <w:rPr>
          <w:rFonts w:ascii="仿宋_GB2312" w:hAnsi="仿宋_GB2312" w:eastAsia="仿宋_GB2312" w:cs="仿宋_GB2312"/>
        </w:rPr>
        <w:t>成交供应商领取成交通知书时，提交纸质磋商响应文件叁份、电子版壹份（U盘壹份注明单位名称）编辑目录和页码，内容和通过电子化交易平台实施的政府采购项目提交的磋商响应文件一致。</w:t>
      </w:r>
    </w:p>
    <w:p w14:paraId="05F21B91">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9A33C22"/>
    <w:rsid w:val="177F50ED"/>
    <w:rsid w:val="322104B7"/>
    <w:rsid w:val="53B52B8D"/>
    <w:rsid w:val="77F79321"/>
    <w:rsid w:val="7E2E316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2631</Words>
  <Characters>2902</Characters>
  <Lines>0</Lines>
  <Paragraphs>0</Paragraphs>
  <TotalTime>0</TotalTime>
  <ScaleCrop>false</ScaleCrop>
  <LinksUpToDate>false</LinksUpToDate>
  <CharactersWithSpaces>2942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娟</cp:lastModifiedBy>
  <dcterms:modified xsi:type="dcterms:W3CDTF">2025-08-11T02:21:53Z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eyJoZGlkIjoiYzkxODI1ODA2NDU2M2ExMjk0ZjkyNWVkNjg5NjExODIiLCJ1c2VySWQiOiIzMjIxNzA4OTMifQ==</vt:lpwstr>
  </property>
  <property fmtid="{D5CDD505-2E9C-101B-9397-08002B2CF9AE}" pid="4" name="ICV">
    <vt:lpwstr>C0EB4E67176F4473B97F2BC8571BAD14_12</vt:lpwstr>
  </property>
</Properties>
</file>