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line="360" w:lineRule="auto"/>
        <w:rPr>
          <w:rFonts w:hint="default" w:ascii="宋体" w:hAnsi="宋体" w:eastAsia="宋体"/>
          <w:sz w:val="24"/>
          <w:szCs w:val="24"/>
        </w:rPr>
      </w:pPr>
      <w:bookmarkStart w:id="0" w:name="_GoBack"/>
      <w:bookmarkEnd w:id="0"/>
      <w:r>
        <w:rPr>
          <w:rFonts w:ascii="宋体" w:hAnsi="宋体" w:eastAsia="宋体" w:cs="仿宋_GB2312"/>
          <w:sz w:val="24"/>
          <w:szCs w:val="24"/>
        </w:rPr>
        <w:t>标的名称：西北大学长安校区紫荆苑餐厅一楼防火卷帘及消防弱电改造项目</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7"/>
        <w:gridCol w:w="72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 xml:space="preserve"> 序号</w:t>
            </w:r>
          </w:p>
        </w:tc>
        <w:tc>
          <w:tcPr>
            <w:tcW w:w="4274" w:type="pct"/>
          </w:tcPr>
          <w:p>
            <w:pPr>
              <w:pStyle w:val="33"/>
              <w:spacing w:line="360" w:lineRule="auto"/>
              <w:rPr>
                <w:rFonts w:ascii="宋体" w:hAnsi="宋体" w:eastAsia="宋体"/>
                <w:sz w:val="24"/>
                <w:szCs w:val="24"/>
              </w:rPr>
            </w:pPr>
            <w:r>
              <w:rPr>
                <w:rFonts w:ascii="宋体" w:hAnsi="宋体" w:eastAsia="宋体" w:cs="仿宋_GB2312"/>
                <w:sz w:val="24"/>
                <w:szCs w:val="24"/>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1</w:t>
            </w:r>
          </w:p>
        </w:tc>
        <w:tc>
          <w:tcPr>
            <w:tcW w:w="4274" w:type="pct"/>
          </w:tcPr>
          <w:p>
            <w:pPr>
              <w:pStyle w:val="33"/>
              <w:spacing w:line="360" w:lineRule="auto"/>
              <w:rPr>
                <w:rFonts w:ascii="宋体" w:hAnsi="宋体" w:eastAsia="宋体"/>
                <w:sz w:val="24"/>
                <w:szCs w:val="24"/>
              </w:rPr>
            </w:pPr>
            <w:r>
              <w:rPr>
                <w:rFonts w:ascii="宋体" w:hAnsi="宋体" w:eastAsia="宋体"/>
                <w:sz w:val="24"/>
                <w:szCs w:val="24"/>
                <w:lang w:eastAsia="zh-CN"/>
              </w:rPr>
              <w:t>一、项目概况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2</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紫荆苑餐厅一楼防火卷帘已使用多年，部件老化，消防系统烟道报警器容易出现故障，无法正常使用，帘面锈迹斑斑，为消除安全隐患，饮食服务中心计划对紫荆苑一楼部分消防卷帘及消防弱电改造及维修维护，对相应基础设施进行维修改造等（包含防火卷帘的更换、火灾探测器设备及线路的检修、消防报警主机连接等），确保师生人身安全和财产安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3</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二、执行标准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4</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改造执行：《中华人民共和国消防法》《高等学校消防安全管理规定》《消防设计建筑规范》《高层民用建筑防火设计规范》《建筑防火通用规范》《消防设施通用规范》。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5</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三、施工要求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6</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1．要求施工单位文明施工，尽力降低噪音。</w:t>
            </w:r>
          </w:p>
          <w:p>
            <w:pPr>
              <w:pStyle w:val="33"/>
              <w:spacing w:line="360" w:lineRule="auto"/>
              <w:rPr>
                <w:rFonts w:ascii="宋体" w:hAnsi="宋体" w:eastAsia="宋体"/>
                <w:sz w:val="24"/>
                <w:szCs w:val="24"/>
              </w:rPr>
            </w:pPr>
            <w:r>
              <w:rPr>
                <w:rFonts w:ascii="宋体" w:hAnsi="宋体" w:eastAsia="宋体"/>
                <w:sz w:val="24"/>
                <w:szCs w:val="24"/>
              </w:rPr>
              <w:t>2．为确保校园师生人身安全，施工期间严格遵循学校相关管理制度。</w:t>
            </w:r>
          </w:p>
          <w:p>
            <w:pPr>
              <w:pStyle w:val="33"/>
              <w:spacing w:line="360" w:lineRule="auto"/>
              <w:rPr>
                <w:rFonts w:ascii="宋体" w:hAnsi="宋体" w:eastAsia="宋体"/>
                <w:sz w:val="24"/>
                <w:szCs w:val="24"/>
              </w:rPr>
            </w:pPr>
            <w:r>
              <w:rPr>
                <w:rFonts w:ascii="宋体" w:hAnsi="宋体" w:eastAsia="宋体"/>
                <w:sz w:val="24"/>
                <w:szCs w:val="24"/>
              </w:rPr>
              <w:t>3.垃圾清运做到工完场清。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7</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四、施工内容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6" w:type="pct"/>
          </w:tcPr>
          <w:p>
            <w:pPr>
              <w:pStyle w:val="33"/>
              <w:spacing w:line="360" w:lineRule="auto"/>
              <w:rPr>
                <w:rFonts w:ascii="宋体" w:hAnsi="宋体" w:eastAsia="宋体"/>
                <w:sz w:val="24"/>
                <w:szCs w:val="24"/>
              </w:rPr>
            </w:pPr>
            <w:r>
              <w:rPr>
                <w:rFonts w:ascii="宋体" w:hAnsi="宋体" w:eastAsia="宋体" w:cs="仿宋_GB2312"/>
                <w:sz w:val="24"/>
                <w:szCs w:val="24"/>
              </w:rPr>
              <w:t>8</w:t>
            </w:r>
          </w:p>
        </w:tc>
        <w:tc>
          <w:tcPr>
            <w:tcW w:w="4274" w:type="pct"/>
          </w:tcPr>
          <w:p>
            <w:pPr>
              <w:pStyle w:val="33"/>
              <w:spacing w:line="360" w:lineRule="auto"/>
              <w:rPr>
                <w:rFonts w:ascii="宋体" w:hAnsi="宋体" w:eastAsia="宋体"/>
                <w:sz w:val="24"/>
                <w:szCs w:val="24"/>
              </w:rPr>
            </w:pPr>
            <w:r>
              <w:rPr>
                <w:rFonts w:ascii="宋体" w:hAnsi="宋体" w:eastAsia="宋体"/>
                <w:sz w:val="24"/>
                <w:szCs w:val="24"/>
              </w:rPr>
              <w:t>西北大学长安校区紫荆苑餐厅一楼防火卷帘及消防弱电改造项目，具体施工内容见施工清单及任务书。</w:t>
            </w:r>
          </w:p>
        </w:tc>
      </w:tr>
    </w:tbl>
    <w:p>
      <w:pPr>
        <w:spacing w:line="360" w:lineRule="auto"/>
        <w:rPr>
          <w:rFonts w:hint="eastAsia"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iNjQ5NmE2OTg2YTkxYTEyNDBiZjBmMGNhOTE2YTYifQ=="/>
  </w:docVars>
  <w:rsids>
    <w:rsidRoot w:val="006C313C"/>
    <w:rsid w:val="006A75C8"/>
    <w:rsid w:val="006C313C"/>
    <w:rsid w:val="009F4E89"/>
    <w:rsid w:val="00B0247E"/>
    <w:rsid w:val="00D038E3"/>
    <w:rsid w:val="00DA2D30"/>
    <w:rsid w:val="00F10493"/>
    <w:rsid w:val="45CA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szCs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rPr>
      <w:szCs w:val="22"/>
    </w:r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 w:type="paragraph" w:customStyle="1" w:styleId="33">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418</Characters>
  <Lines>41</Lines>
  <Paragraphs>48</Paragraphs>
  <TotalTime>2</TotalTime>
  <ScaleCrop>false</ScaleCrop>
  <LinksUpToDate>false</LinksUpToDate>
  <CharactersWithSpaces>420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2025-07-28T09:11:00Z</dcterms:created>
  <dc:creator>Ade</dc:creator>
  <cp:lastModifiedBy>Kris玘</cp:lastModifiedBy>
  <dcterms:modified xsi:type="dcterms:W3CDTF">2025-08-04T11:13:04Z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8FEFB33DD6634385815FD9F5F132BADC</vt:lpwstr>
  </property>
</Properties>
</file>