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项目编号：HCJT[2025政采]第017号</w:t>
      </w:r>
    </w:p>
    <w:p w14:paraId="50424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</w:rPr>
        <w:t>西安市公安局汽车配件采购项目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公开招标</w:t>
      </w:r>
    </w:p>
    <w:p w14:paraId="196676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1065CE4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采购包1：1,385,729.00元 </w:t>
      </w:r>
    </w:p>
    <w:p w14:paraId="255811B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采购包2：1,367,598.34元 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采购包3：1,391,160.15元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56B199F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采购包1：自合同签订之日起一年。中标人接到通知后，1个工作日内将所需配件送到采购人指定地点。</w:t>
      </w:r>
    </w:p>
    <w:p w14:paraId="3966ED8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采购包2：自合同签订之日起一年。中标人接到通知后，1个工作日内将所需配件送到采购人指定地点。</w:t>
      </w:r>
    </w:p>
    <w:p w14:paraId="39DAF50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采购包3：自合同签订之日起一年。中标人接到通知后，1个工作日内将所需配件送到采购人指定地点。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4146E89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采购包1：不接受联合体投标</w:t>
      </w:r>
    </w:p>
    <w:p w14:paraId="4AD9DDF3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采购包2：不接受联合体投标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采购包3：不接受联合体投标</w:t>
      </w: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</w:t>
      </w:r>
      <w:r>
        <w:rPr>
          <w:rFonts w:hint="eastAsia" w:ascii="宋体" w:hAnsi="宋体" w:cs="宋体"/>
          <w:sz w:val="24"/>
          <w:lang w:val="en-US" w:eastAsia="zh-CN"/>
        </w:rPr>
        <w:t>公安机关</w:t>
      </w:r>
      <w:r>
        <w:rPr>
          <w:rFonts w:hint="eastAsia" w:ascii="宋体" w:hAnsi="宋体" w:cs="宋体"/>
          <w:sz w:val="24"/>
        </w:rPr>
        <w:t>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项目联系人：腾芸鹏、王芳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杨晨昱</w:t>
      </w:r>
      <w:bookmarkStart w:id="2" w:name="_GoBack"/>
      <w:bookmarkEnd w:id="2"/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103F6A9B"/>
    <w:rsid w:val="232B37A7"/>
    <w:rsid w:val="59086A62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300</Characters>
  <Lines>0</Lines>
  <Paragraphs>0</Paragraphs>
  <TotalTime>0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Angle。同伴</cp:lastModifiedBy>
  <dcterms:modified xsi:type="dcterms:W3CDTF">2025-08-14T09:07:41Z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eyJoZGlkIjoiNjI0Y2NkZDdlMDY2Y2ViYTU2MjBhNGVhOGFmZDkyZTYiLCJ1c2VySWQiOiIzOTQ0NzkwMDAifQ==</vt:lpwstr>
  </property>
</Properties>
</file>