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1201D">
      <w:pPr>
        <w:pStyle w:val="4"/>
        <w:spacing w:line="500" w:lineRule="exact"/>
        <w:ind w:firstLine="643" w:firstLineChars="200"/>
        <w:jc w:val="center"/>
        <w:outlineLvl w:val="1"/>
        <w:rPr>
          <w:rFonts w:hint="eastAsia" w:ascii="仿宋" w:hAnsi="仿宋" w:eastAsia="仿宋" w:cs="Times New Roman"/>
          <w:b/>
          <w:sz w:val="32"/>
          <w:szCs w:val="32"/>
        </w:rPr>
      </w:pPr>
      <w:r>
        <w:rPr>
          <w:rFonts w:hint="eastAsia" w:ascii="仿宋" w:hAnsi="仿宋" w:eastAsia="仿宋" w:cs="Times New Roman"/>
          <w:b/>
          <w:sz w:val="32"/>
          <w:szCs w:val="32"/>
        </w:rPr>
        <w:t xml:space="preserve">第三章  </w:t>
      </w:r>
      <w:bookmarkStart w:id="0" w:name="_Toc48834177"/>
      <w:bookmarkStart w:id="1" w:name="_Toc48834466"/>
      <w:bookmarkStart w:id="2" w:name="_Toc20365"/>
      <w:bookmarkStart w:id="3" w:name="_Toc48834545"/>
      <w:bookmarkStart w:id="4" w:name="_Toc14082138"/>
      <w:bookmarkStart w:id="5" w:name="_Toc48834304"/>
      <w:bookmarkStart w:id="6" w:name="_Toc48834107"/>
      <w:r>
        <w:rPr>
          <w:rFonts w:ascii="仿宋" w:hAnsi="仿宋" w:eastAsia="仿宋" w:cs="Times New Roman"/>
          <w:b/>
          <w:sz w:val="32"/>
          <w:szCs w:val="32"/>
        </w:rPr>
        <w:t>谈判内容及采购</w:t>
      </w:r>
      <w:r>
        <w:rPr>
          <w:rFonts w:hint="eastAsia" w:ascii="仿宋" w:hAnsi="仿宋" w:eastAsia="仿宋" w:cs="Times New Roman"/>
          <w:b/>
          <w:sz w:val="32"/>
          <w:szCs w:val="32"/>
        </w:rPr>
        <w:t>需</w:t>
      </w:r>
      <w:r>
        <w:rPr>
          <w:rFonts w:ascii="仿宋" w:hAnsi="仿宋" w:eastAsia="仿宋" w:cs="Times New Roman"/>
          <w:b/>
          <w:sz w:val="32"/>
          <w:szCs w:val="32"/>
        </w:rPr>
        <w:t>求</w:t>
      </w:r>
    </w:p>
    <w:p w14:paraId="3CD43515">
      <w:pPr>
        <w:pStyle w:val="7"/>
        <w:spacing w:line="500" w:lineRule="exact"/>
        <w:ind w:firstLine="567"/>
        <w:rPr>
          <w:rFonts w:hint="eastAsia" w:ascii="仿宋" w:hAnsi="仿宋" w:eastAsia="仿宋" w:cs="Times New Roman"/>
        </w:rPr>
      </w:pPr>
      <w:r>
        <w:rPr>
          <w:rFonts w:hint="eastAsia" w:ascii="仿宋" w:hAnsi="仿宋" w:eastAsia="仿宋" w:cs="Times New Roman"/>
          <w:color w:val="000000"/>
        </w:rPr>
        <w:t>本次采购项目</w:t>
      </w:r>
      <w:r>
        <w:rPr>
          <w:rFonts w:hint="eastAsia" w:ascii="仿宋" w:hAnsi="仿宋" w:eastAsia="仿宋" w:cs="Times New Roman"/>
        </w:rPr>
        <w:t>为</w:t>
      </w:r>
      <w:r>
        <w:rPr>
          <w:rFonts w:hint="eastAsia" w:ascii="仿宋" w:hAnsi="仿宋" w:eastAsia="仿宋" w:cs="Times New Roman"/>
          <w:lang w:eastAsia="zh-CN"/>
        </w:rPr>
        <w:t>采购2025年7月--2026年7月物业服务项目</w:t>
      </w:r>
      <w:r>
        <w:rPr>
          <w:rFonts w:hint="eastAsia" w:ascii="仿宋" w:hAnsi="仿宋" w:eastAsia="仿宋" w:cs="Times New Roman"/>
          <w:color w:val="000000"/>
        </w:rPr>
        <w:t>，供应商必须对本项目进行整体响应，只对其中一部分内容进行的响应都被视为无效响应。谈判报价应遵守《中华人民共和国价</w:t>
      </w:r>
      <w:r>
        <w:rPr>
          <w:rFonts w:hint="eastAsia" w:ascii="仿宋" w:hAnsi="仿宋" w:eastAsia="仿宋" w:cs="Times New Roman"/>
        </w:rPr>
        <w:t>格法》，供应商不得以低于成本的报价参与本次采购活动。</w:t>
      </w:r>
      <w:bookmarkEnd w:id="0"/>
      <w:bookmarkEnd w:id="1"/>
      <w:bookmarkEnd w:id="2"/>
      <w:bookmarkEnd w:id="3"/>
      <w:bookmarkEnd w:id="4"/>
      <w:bookmarkEnd w:id="5"/>
      <w:bookmarkEnd w:id="6"/>
      <w:bookmarkStart w:id="7" w:name="_Toc48834178"/>
      <w:bookmarkStart w:id="8" w:name="_Toc15045"/>
      <w:bookmarkStart w:id="9" w:name="_Toc48834305"/>
      <w:bookmarkStart w:id="10" w:name="_Toc14082139"/>
      <w:bookmarkStart w:id="11" w:name="_Toc48834546"/>
      <w:bookmarkStart w:id="12" w:name="_Toc48834467"/>
      <w:bookmarkStart w:id="13" w:name="_Toc48834108"/>
    </w:p>
    <w:p w14:paraId="4964FA52">
      <w:pPr>
        <w:pStyle w:val="7"/>
        <w:numPr>
          <w:ilvl w:val="0"/>
          <w:numId w:val="0"/>
        </w:numPr>
        <w:spacing w:line="500" w:lineRule="exact"/>
        <w:ind w:firstLine="562" w:firstLineChars="200"/>
        <w:rPr>
          <w:rFonts w:hint="eastAsia" w:ascii="仿宋" w:hAnsi="仿宋" w:eastAsia="仿宋" w:cs="Times New Roman"/>
          <w:b/>
          <w:bCs/>
          <w:lang w:val="en-US" w:eastAsia="zh-CN"/>
        </w:rPr>
      </w:pPr>
      <w:r>
        <w:rPr>
          <w:rFonts w:hint="eastAsia" w:ascii="仿宋" w:hAnsi="仿宋" w:eastAsia="仿宋" w:cs="Times New Roman"/>
          <w:b/>
          <w:bCs/>
        </w:rPr>
        <w:t>采购需求：</w:t>
      </w:r>
    </w:p>
    <w:bookmarkEnd w:id="7"/>
    <w:bookmarkEnd w:id="8"/>
    <w:bookmarkEnd w:id="9"/>
    <w:bookmarkEnd w:id="10"/>
    <w:bookmarkEnd w:id="11"/>
    <w:bookmarkEnd w:id="12"/>
    <w:bookmarkEnd w:id="13"/>
    <w:p w14:paraId="4545F257">
      <w:pPr>
        <w:keepNext w:val="0"/>
        <w:keepLines w:val="0"/>
        <w:pageBreakBefore w:val="0"/>
        <w:widowControl w:val="0"/>
        <w:tabs>
          <w:tab w:val="left" w:pos="1575"/>
        </w:tabs>
        <w:kinsoku/>
        <w:wordWrap/>
        <w:overflowPunct/>
        <w:topLinePunct w:val="0"/>
        <w:autoSpaceDE/>
        <w:autoSpaceDN/>
        <w:bidi w:val="0"/>
        <w:adjustRightInd/>
        <w:snapToGrid w:val="0"/>
        <w:spacing w:line="360" w:lineRule="auto"/>
        <w:ind w:firstLine="562" w:firstLineChars="200"/>
        <w:textAlignment w:val="auto"/>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一、 学校概况</w:t>
      </w:r>
    </w:p>
    <w:p w14:paraId="230C704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学校总占地面积约56亩，总建筑面积约1.57万㎡，学校教辅用房面积7580㎡。其中包含：教学楼、学生宿舍楼、教职工宿舍楼、图书室、办公楼、学生餐厅、教师餐厅、实验楼等；校园绿化面积约：4500㎡；体育运动场馆面积9350㎡，是一所市教育局直属完全中学，公办学校。</w:t>
      </w:r>
    </w:p>
    <w:p w14:paraId="76F9DA13">
      <w:pPr>
        <w:pStyle w:val="2"/>
        <w:rPr>
          <w:rFonts w:hint="eastAsia"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二、物业服务人员工作职责及服务范围</w:t>
      </w:r>
    </w:p>
    <w:p w14:paraId="16FC0CE5">
      <w:pPr>
        <w:pStyle w:val="2"/>
        <w:ind w:left="0" w:leftChars="0" w:firstLine="0" w:firstLineChars="0"/>
        <w:rPr>
          <w:rFonts w:hint="eastAsia"/>
          <w:color w:val="000000"/>
        </w:rPr>
      </w:pPr>
    </w:p>
    <w:p w14:paraId="61C5CC15">
      <w:pPr>
        <w:spacing w:line="460" w:lineRule="exact"/>
        <w:ind w:firstLine="643" w:firstLineChars="200"/>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物业服务</w:t>
      </w:r>
      <w:r>
        <w:rPr>
          <w:rFonts w:hint="eastAsia" w:ascii="仿宋" w:hAnsi="仿宋" w:eastAsia="仿宋" w:cs="仿宋"/>
          <w:b/>
          <w:bCs/>
          <w:color w:val="000000"/>
          <w:sz w:val="32"/>
          <w:szCs w:val="32"/>
        </w:rPr>
        <w:t>人员</w:t>
      </w:r>
      <w:r>
        <w:rPr>
          <w:rFonts w:hint="eastAsia" w:ascii="仿宋" w:hAnsi="仿宋" w:eastAsia="仿宋" w:cs="仿宋"/>
          <w:b/>
          <w:bCs/>
          <w:color w:val="000000"/>
          <w:sz w:val="32"/>
          <w:szCs w:val="32"/>
          <w:lang w:eastAsia="zh-CN"/>
        </w:rPr>
        <w:t>配置表</w:t>
      </w:r>
    </w:p>
    <w:p w14:paraId="337D3E7D">
      <w:pPr>
        <w:pStyle w:val="2"/>
        <w:rPr>
          <w:rFonts w:hint="eastAsia"/>
          <w:color w:val="000000"/>
          <w:lang w:val="en-US" w:eastAsia="zh-CN"/>
        </w:rPr>
      </w:pPr>
    </w:p>
    <w:tbl>
      <w:tblPr>
        <w:tblStyle w:val="5"/>
        <w:tblW w:w="9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7"/>
        <w:gridCol w:w="1773"/>
        <w:gridCol w:w="918"/>
        <w:gridCol w:w="2615"/>
        <w:gridCol w:w="918"/>
        <w:gridCol w:w="2205"/>
      </w:tblGrid>
      <w:tr w14:paraId="01F5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7FCD9D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773" w:type="dxa"/>
            <w:tcBorders>
              <w:top w:val="single" w:color="000000" w:sz="4" w:space="0"/>
              <w:left w:val="single" w:color="000000" w:sz="4" w:space="0"/>
              <w:bottom w:val="single" w:color="000000" w:sz="4" w:space="0"/>
              <w:right w:val="single" w:color="000000" w:sz="4" w:space="0"/>
            </w:tcBorders>
            <w:noWrap/>
            <w:vAlign w:val="center"/>
          </w:tcPr>
          <w:p w14:paraId="7F9F59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服务名称</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25A101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人数</w:t>
            </w:r>
          </w:p>
        </w:tc>
        <w:tc>
          <w:tcPr>
            <w:tcW w:w="2615" w:type="dxa"/>
            <w:tcBorders>
              <w:top w:val="single" w:color="000000" w:sz="4" w:space="0"/>
              <w:left w:val="single" w:color="000000" w:sz="4" w:space="0"/>
              <w:bottom w:val="single" w:color="000000" w:sz="4" w:space="0"/>
              <w:right w:val="single" w:color="000000" w:sz="4" w:space="0"/>
            </w:tcBorders>
            <w:noWrap/>
            <w:vAlign w:val="center"/>
          </w:tcPr>
          <w:p w14:paraId="0BBD11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具体服务内容</w:t>
            </w:r>
          </w:p>
        </w:tc>
        <w:tc>
          <w:tcPr>
            <w:tcW w:w="918" w:type="dxa"/>
            <w:tcBorders>
              <w:top w:val="single" w:color="000000" w:sz="4" w:space="0"/>
              <w:left w:val="single" w:color="000000" w:sz="4" w:space="0"/>
              <w:bottom w:val="single" w:color="000000" w:sz="4" w:space="0"/>
              <w:right w:val="single" w:color="000000" w:sz="4" w:space="0"/>
            </w:tcBorders>
            <w:noWrap/>
            <w:vAlign w:val="center"/>
          </w:tcPr>
          <w:p w14:paraId="756B43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服务月数</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6A817E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人员要求</w:t>
            </w:r>
          </w:p>
        </w:tc>
      </w:tr>
      <w:tr w14:paraId="79D3B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14:paraId="3C368E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25649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物业经理</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55E247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4B41C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管理物业人员，配合领导完成物业管理工作</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218E7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0865B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50岁以下，大专及以上学历，从事物业管理工作3年以上，持有物业相关管理证书</w:t>
            </w:r>
          </w:p>
        </w:tc>
      </w:tr>
      <w:tr w14:paraId="0778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14:paraId="43E7B0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DDBD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文印人员 </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29733E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3354EB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负责各类资料、文档的编号、打印、排版和归档；报表的收编以及整理，编写各类文字材料工作 </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613BA1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48C9A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45岁以下，本科及以上学历，从事物业工作3年以上，熟练运用相关办公设备及软件</w:t>
            </w:r>
          </w:p>
        </w:tc>
      </w:tr>
      <w:tr w14:paraId="76713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14:paraId="4D36A9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CE324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电工</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6B5494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28A05F9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负责学校电力中心维修、保养、运行和其它零星维修。 校园内整个电路维护</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63E12B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85E3B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50岁以下，具有3年以上工作经验。具有电工证</w:t>
            </w:r>
          </w:p>
        </w:tc>
      </w:tr>
      <w:tr w14:paraId="4261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14:paraId="3C1A12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4866B1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水暖工</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41F337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4855B2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全校上下水管道系统、暖气管道维修、锅炉简单维护</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3CC953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89CF4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男士、持有水暖工证书，具有一定管道焊接技术、年龄不超过50周岁</w:t>
            </w:r>
          </w:p>
        </w:tc>
      </w:tr>
      <w:tr w14:paraId="1DA5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14:paraId="7CFE7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10AD886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图书管理员</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4E6973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442D26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负责图书馆里书本借阅等工作</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0A923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754859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45岁以下，具有3年以上工作经验</w:t>
            </w:r>
          </w:p>
        </w:tc>
      </w:tr>
      <w:tr w14:paraId="385C8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14:paraId="7F45EC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316868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保洁员</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7F3F9A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5D4B3A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负责学校管理区内公共区内、外各项保洁。 教学楼、餐厅、图书馆等</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5D0180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418D2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55岁以下，爱岗敬业、服从管理</w:t>
            </w:r>
          </w:p>
        </w:tc>
      </w:tr>
      <w:tr w14:paraId="0817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6"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14:paraId="64149B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7F92C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绿化</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06142F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16DC22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主要对大楼前后广场及东西辅楼区域内所有绿化带树木、花草、绿地等的日常养护和管理，确保花草树木生长正常，修剪及时，叶面干净，具有光泽，无积尘，无枯枝败叶，无病虫害，无杂草。 校园内整个绿化区域</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3BBF0F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1D37C84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50岁以下，爱岗敬业、服从管理，持有园林绿化证</w:t>
            </w:r>
          </w:p>
        </w:tc>
      </w:tr>
      <w:tr w14:paraId="4AC5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14:paraId="68C74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5C3765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公寓管理</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4291C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3C95E36E">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负责公寓楼管理公寓楼及消防事宜</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11E2A9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00567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55岁以下，爱岗敬业、服从管理,其中一人必须持有消防设施操作员中级及以上证书负责校园消防事宜</w:t>
            </w:r>
          </w:p>
        </w:tc>
      </w:tr>
      <w:tr w14:paraId="62D7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87" w:type="dxa"/>
            <w:tcBorders>
              <w:top w:val="single" w:color="000000" w:sz="4" w:space="0"/>
              <w:left w:val="single" w:color="000000" w:sz="4" w:space="0"/>
              <w:bottom w:val="single" w:color="000000" w:sz="4" w:space="0"/>
              <w:right w:val="single" w:color="000000" w:sz="4" w:space="0"/>
            </w:tcBorders>
            <w:noWrap w:val="0"/>
            <w:vAlign w:val="center"/>
          </w:tcPr>
          <w:p w14:paraId="6B3ED2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773" w:type="dxa"/>
            <w:tcBorders>
              <w:top w:val="single" w:color="000000" w:sz="4" w:space="0"/>
              <w:left w:val="single" w:color="000000" w:sz="4" w:space="0"/>
              <w:bottom w:val="single" w:color="000000" w:sz="4" w:space="0"/>
              <w:right w:val="single" w:color="000000" w:sz="4" w:space="0"/>
            </w:tcBorders>
            <w:noWrap w:val="0"/>
            <w:vAlign w:val="center"/>
          </w:tcPr>
          <w:p w14:paraId="6BD535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校医</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34B14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15" w:type="dxa"/>
            <w:tcBorders>
              <w:top w:val="single" w:color="000000" w:sz="4" w:space="0"/>
              <w:left w:val="single" w:color="000000" w:sz="4" w:space="0"/>
              <w:bottom w:val="single" w:color="000000" w:sz="4" w:space="0"/>
              <w:right w:val="single" w:color="000000" w:sz="4" w:space="0"/>
            </w:tcBorders>
            <w:noWrap w:val="0"/>
            <w:vAlign w:val="center"/>
          </w:tcPr>
          <w:p w14:paraId="749F54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校园师生医护及传染病防控</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3D48E8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F82A5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具有执业医师资格证书、性别不限</w:t>
            </w:r>
          </w:p>
        </w:tc>
      </w:tr>
      <w:tr w14:paraId="034A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016" w:type="dxa"/>
            <w:gridSpan w:val="6"/>
            <w:tcBorders>
              <w:top w:val="single" w:color="000000" w:sz="4" w:space="0"/>
              <w:left w:val="single" w:color="000000" w:sz="4" w:space="0"/>
              <w:bottom w:val="single" w:color="000000" w:sz="4" w:space="0"/>
              <w:right w:val="single" w:color="000000" w:sz="4" w:space="0"/>
            </w:tcBorders>
            <w:noWrap w:val="0"/>
            <w:vAlign w:val="center"/>
          </w:tcPr>
          <w:p w14:paraId="262B9AD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注：所有人员上岗前需提供身份证、、健康证(由采购人核验年龄)。</w:t>
            </w:r>
          </w:p>
        </w:tc>
      </w:tr>
    </w:tbl>
    <w:p w14:paraId="6A5C407E">
      <w:pPr>
        <w:pStyle w:val="2"/>
        <w:ind w:left="0" w:leftChars="0" w:firstLine="0" w:firstLineChars="0"/>
        <w:jc w:val="center"/>
        <w:rPr>
          <w:rFonts w:hint="eastAsia" w:ascii="仿宋" w:hAnsi="仿宋" w:eastAsia="仿宋" w:cs="仿宋"/>
          <w:b/>
          <w:bCs/>
          <w:color w:val="000000"/>
          <w:sz w:val="32"/>
          <w:szCs w:val="32"/>
          <w:lang w:val="en-US" w:eastAsia="zh-CN"/>
        </w:rPr>
      </w:pPr>
    </w:p>
    <w:p w14:paraId="67238F14">
      <w:pPr>
        <w:pStyle w:val="2"/>
        <w:ind w:left="0" w:leftChars="0" w:firstLine="0" w:firstLineChars="0"/>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物业人员要求</w:t>
      </w:r>
    </w:p>
    <w:p w14:paraId="728D265F">
      <w:pPr>
        <w:pStyle w:val="2"/>
        <w:ind w:left="0" w:leftChars="0" w:firstLine="0" w:firstLineChars="0"/>
        <w:rPr>
          <w:rFonts w:hint="eastAsia" w:ascii="仿宋" w:hAnsi="仿宋" w:eastAsia="仿宋" w:cs="仿宋"/>
          <w:b/>
          <w:bCs/>
          <w:color w:val="000000"/>
          <w:sz w:val="30"/>
          <w:szCs w:val="30"/>
          <w:lang w:eastAsia="zh-CN"/>
        </w:rPr>
      </w:pPr>
      <w:r>
        <w:rPr>
          <w:rFonts w:hint="eastAsia" w:ascii="仿宋" w:hAnsi="仿宋" w:eastAsia="仿宋" w:cs="仿宋"/>
          <w:b/>
          <w:bCs/>
          <w:i w:val="0"/>
          <w:iCs w:val="0"/>
          <w:color w:val="000000"/>
          <w:sz w:val="30"/>
          <w:szCs w:val="30"/>
          <w:u w:val="none"/>
          <w:lang w:eastAsia="zh-CN"/>
        </w:rPr>
        <w:t>图书管理员</w:t>
      </w:r>
      <w:r>
        <w:rPr>
          <w:rFonts w:hint="eastAsia" w:ascii="仿宋" w:hAnsi="仿宋" w:eastAsia="仿宋" w:cs="仿宋"/>
          <w:b/>
          <w:bCs/>
          <w:color w:val="000000"/>
          <w:sz w:val="30"/>
          <w:szCs w:val="30"/>
          <w:lang w:eastAsia="zh-CN"/>
        </w:rPr>
        <w:t>要求：</w:t>
      </w:r>
    </w:p>
    <w:p w14:paraId="567DD0DA">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1、对书刊进行分类、编制书目索引，了解书籍的主要内容；</w:t>
      </w:r>
    </w:p>
    <w:p w14:paraId="127BE176">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2、审查借阅者身份，维护图书馆秩序;</w:t>
      </w:r>
    </w:p>
    <w:p w14:paraId="2D5FEBDF">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3、浏览、查询、统计、添加、删除和修改图书借阅者的基本信息;</w:t>
      </w:r>
    </w:p>
    <w:p w14:paraId="6D865C1F">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4、对购买的图书进行登记、盖收藏章、打分类号，归类、存列，整理书籍按次序上架，保证书籍排放整齐、正确;</w:t>
      </w:r>
    </w:p>
    <w:p w14:paraId="475E9764">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5、办理图书借还活动，审查归还图书有无残损、污染，依规定对损坏图书行为进行处理;督促逾期借书者还书;</w:t>
      </w:r>
    </w:p>
    <w:p w14:paraId="524B882F">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6、对书籍进行定期除尘，做好防火、防虫、防潮等工作;</w:t>
      </w:r>
    </w:p>
    <w:p w14:paraId="1B45DAE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文印人员要求：</w:t>
      </w:r>
    </w:p>
    <w:p w14:paraId="7073DF9E">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eastAsia="zh-CN"/>
        </w:rPr>
        <w:t>、打字、油印、校对文字力求正确无误，格式规范。</w:t>
      </w:r>
    </w:p>
    <w:p w14:paraId="030D0139">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eastAsia="zh-CN"/>
        </w:rPr>
        <w:t>、严格遵守保密制度。对试卷和有关文件要妥善保管，及时处理，不能带出校，内容不得外泄。</w:t>
      </w:r>
    </w:p>
    <w:p w14:paraId="653BDC59">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、参加有关活动，自觉协助学校做好有关工作，保质保量完成打印和校对任务。</w:t>
      </w:r>
    </w:p>
    <w:p w14:paraId="40C97BF1">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lang w:eastAsia="zh-CN"/>
        </w:rPr>
        <w:t>、要了解打印机械的基本性能，爱护设施，经常检修，操作熟练，能排除一般故障，保证打印工作正常运行。</w:t>
      </w:r>
    </w:p>
    <w:p w14:paraId="2146C94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lang w:eastAsia="zh-CN"/>
        </w:rPr>
        <w:t>、无事不离岗，保持设施清洁，注意处所卫生。</w:t>
      </w:r>
    </w:p>
    <w:p w14:paraId="7F1699EE">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lang w:eastAsia="zh-CN"/>
        </w:rPr>
        <w:t>、及时完成打印任务，如有重要任务可加班加点，绝不耽误工作的正常开展。</w:t>
      </w:r>
    </w:p>
    <w:p w14:paraId="1ED552FE">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lang w:eastAsia="zh-CN"/>
        </w:rPr>
        <w:t>、加强自身修养，认真负责、吃苦肯干、任劳任怨、顾全大局、密切与领导和教工的关系。</w:t>
      </w:r>
    </w:p>
    <w:p w14:paraId="4EF7931A">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公寓管理员要求：</w:t>
      </w:r>
    </w:p>
    <w:p w14:paraId="36E602A3">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eastAsia="zh-CN"/>
        </w:rPr>
        <w:t>学生在校期间，每天公寓管理员必须白天全员上班，晚上学生入睡前必须全员上班，夜间学生入睡后至少有一人值班，24小时不得脱岗、空岗、擅离职守。</w:t>
      </w:r>
    </w:p>
    <w:p w14:paraId="0AB89CF7">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eastAsia="zh-CN"/>
        </w:rPr>
        <w:t xml:space="preserve"> 按时开关楼门，上课时间楼门关闭，学生上课期间进入宿舍需持有班主任签发的学校统一印制的请假条。</w:t>
      </w:r>
    </w:p>
    <w:p w14:paraId="5ADAFB87">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每天上、下午两次对学生宿舍、走廊、楼梯、厕所、宿舍楼周围进行卫生清理，垃圾及时处理。</w:t>
      </w:r>
    </w:p>
    <w:p w14:paraId="3A42384E">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lang w:eastAsia="zh-CN"/>
        </w:rPr>
        <w:t>加强对学生的管理。对在楼内追逐打闹破坏公物等问题，及时发现及时处理。对宿舍楼内打骂、饮酒、吸烟、打扑克等现象要及时查处并做好记录。</w:t>
      </w:r>
    </w:p>
    <w:p w14:paraId="1326E65E">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lang w:eastAsia="zh-CN"/>
        </w:rPr>
        <w:t>参与午、晚休的管理工作，掌握好学生的休息秩序。严禁外来人员进入宿舍，严禁外来人员在学生宿舍留宿。</w:t>
      </w:r>
    </w:p>
    <w:p w14:paraId="3DB6929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lang w:eastAsia="zh-CN"/>
        </w:rPr>
        <w:t>全面负责楼内门窗玻璃、水电安全。保证好学生的财务及人身安全。要天天巡查防盗网、门窗使用情况发现问题及时查处</w:t>
      </w:r>
    </w:p>
    <w:p w14:paraId="73572F2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lang w:eastAsia="zh-CN"/>
        </w:rPr>
        <w:t>禁止学生在宿舍内就餐。</w:t>
      </w:r>
      <w:r>
        <w:rPr>
          <w:rFonts w:hint="eastAsia" w:ascii="仿宋" w:hAnsi="仿宋" w:eastAsia="仿宋" w:cs="仿宋"/>
          <w:color w:val="000000"/>
          <w:sz w:val="30"/>
          <w:szCs w:val="30"/>
          <w:lang w:eastAsia="zh-CN"/>
        </w:rPr>
        <w:tab/>
      </w:r>
    </w:p>
    <w:p w14:paraId="6CF05BCA">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绿化工要求：</w:t>
      </w:r>
    </w:p>
    <w:p w14:paraId="2F5457D3">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1.主要负责绿化种植及管护等工作。</w:t>
      </w:r>
    </w:p>
    <w:p w14:paraId="4D72AB0E">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2.严格按照绿化规程进行绿化管护，指导并规范绿化工人的绿化操作。</w:t>
      </w:r>
    </w:p>
    <w:p w14:paraId="3F5E752D">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3.做好苗木的冬春移栽、新栽及年内补栽和草坪花卉的补种工作，确保成活。</w:t>
      </w:r>
    </w:p>
    <w:p w14:paraId="77FB0538">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4.认真观察绿化植物的生长情况，及时进行饶水、施肥、喷药、修剪、除草整地等必要的管护。</w:t>
      </w:r>
    </w:p>
    <w:p w14:paraId="0B21F764">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5.结合实践，积极学习并总结绿化知识和绿化经验，不断提高绿化专业水平。</w:t>
      </w:r>
    </w:p>
    <w:p w14:paraId="7B292E4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color w:val="000000"/>
          <w:lang w:eastAsia="zh-CN"/>
        </w:rPr>
      </w:pPr>
      <w:r>
        <w:rPr>
          <w:rFonts w:hint="eastAsia" w:ascii="仿宋" w:hAnsi="仿宋" w:eastAsia="仿宋" w:cs="仿宋"/>
          <w:color w:val="000000"/>
          <w:sz w:val="30"/>
          <w:szCs w:val="30"/>
          <w:lang w:eastAsia="zh-CN"/>
        </w:rPr>
        <w:t>6.提出绿化合理化建议。</w:t>
      </w:r>
    </w:p>
    <w:p w14:paraId="0DAF14E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30"/>
          <w:szCs w:val="30"/>
          <w:lang w:eastAsia="zh-CN"/>
        </w:rPr>
      </w:pPr>
      <w:r>
        <w:rPr>
          <w:rFonts w:hint="eastAsia" w:ascii="仿宋" w:hAnsi="仿宋" w:eastAsia="仿宋" w:cs="仿宋"/>
          <w:b/>
          <w:bCs/>
          <w:color w:val="000000"/>
          <w:sz w:val="30"/>
          <w:szCs w:val="30"/>
        </w:rPr>
        <w:t>保洁</w:t>
      </w:r>
      <w:r>
        <w:rPr>
          <w:rFonts w:hint="eastAsia" w:ascii="仿宋" w:hAnsi="仿宋" w:eastAsia="仿宋" w:cs="仿宋"/>
          <w:b/>
          <w:bCs/>
          <w:color w:val="000000"/>
          <w:sz w:val="30"/>
          <w:szCs w:val="30"/>
          <w:lang w:eastAsia="zh-CN"/>
        </w:rPr>
        <w:t>员</w:t>
      </w:r>
      <w:r>
        <w:rPr>
          <w:rFonts w:hint="eastAsia" w:ascii="仿宋" w:hAnsi="仿宋" w:eastAsia="仿宋" w:cs="仿宋"/>
          <w:b/>
          <w:bCs/>
          <w:color w:val="000000"/>
          <w:sz w:val="30"/>
          <w:szCs w:val="30"/>
        </w:rPr>
        <w:t>要求</w:t>
      </w:r>
      <w:r>
        <w:rPr>
          <w:rFonts w:hint="eastAsia" w:ascii="仿宋" w:hAnsi="仿宋" w:eastAsia="仿宋" w:cs="仿宋"/>
          <w:b/>
          <w:bCs/>
          <w:color w:val="000000"/>
          <w:sz w:val="30"/>
          <w:szCs w:val="30"/>
          <w:lang w:eastAsia="zh-CN"/>
        </w:rPr>
        <w:t>：</w:t>
      </w:r>
    </w:p>
    <w:p w14:paraId="290D5D67">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1、每天上班</w:t>
      </w:r>
      <w:r>
        <w:rPr>
          <w:rFonts w:hint="eastAsia" w:ascii="仿宋" w:hAnsi="仿宋" w:eastAsia="仿宋" w:cs="仿宋"/>
          <w:color w:val="000000"/>
          <w:sz w:val="30"/>
          <w:szCs w:val="30"/>
          <w:lang w:eastAsia="zh-CN"/>
        </w:rPr>
        <w:t>检查</w:t>
      </w:r>
      <w:r>
        <w:rPr>
          <w:rFonts w:hint="eastAsia" w:ascii="仿宋" w:hAnsi="仿宋" w:eastAsia="仿宋" w:cs="仿宋"/>
          <w:color w:val="000000"/>
          <w:sz w:val="30"/>
          <w:szCs w:val="30"/>
        </w:rPr>
        <w:t>一次，并坚持循环保洁，确保无烟头、无纸屑、无痰迹、无污迹。</w:t>
      </w:r>
    </w:p>
    <w:p w14:paraId="436E2578">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2、公共区域、墙面、天台、扶手清洁光亮，无灰尘，各种装饰件、玻璃、灯具保持光亮清洁。</w:t>
      </w:r>
    </w:p>
    <w:p w14:paraId="22C18EC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3、所有楼道每天清扫、湿拖2次，擦拭楼梯扶手，无污迹、无痰迹、无积灰。</w:t>
      </w:r>
    </w:p>
    <w:p w14:paraId="1EEFA02D">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4、擦拭消防箱、灭火器，保持箱内外干净无积灰。</w:t>
      </w:r>
    </w:p>
    <w:p w14:paraId="4D3A2B2B">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5、保洁过程中做好友情提示，如地面湿滑放置好注意防滑的提示牌。</w:t>
      </w:r>
    </w:p>
    <w:p w14:paraId="421A82EB">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、卫生间每天三次，保洁时摆放醒目标识。</w:t>
      </w:r>
    </w:p>
    <w:p w14:paraId="35232F9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卫生间确保地面无烟头、纸屑、污渍、积水，墙面无灰尘、蜘蛛网，墙壁干净，便器洁净无黄渍。</w:t>
      </w:r>
    </w:p>
    <w:p w14:paraId="2F1F5C34">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rPr>
        <w:t>公共设施、设备维修维护要求</w:t>
      </w:r>
      <w:r>
        <w:rPr>
          <w:rFonts w:hint="eastAsia" w:ascii="仿宋" w:hAnsi="仿宋" w:eastAsia="仿宋" w:cs="仿宋"/>
          <w:b/>
          <w:bCs/>
          <w:color w:val="000000"/>
          <w:sz w:val="30"/>
          <w:szCs w:val="30"/>
          <w:lang w:eastAsia="zh-CN"/>
        </w:rPr>
        <w:t>：</w:t>
      </w:r>
    </w:p>
    <w:p w14:paraId="1D1B2F46">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（一）建筑维修管理要求</w:t>
      </w:r>
    </w:p>
    <w:p w14:paraId="40EBFF38">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1、每天检查道路、停车场，要求无积水、无漏水，无缺损。</w:t>
      </w:r>
    </w:p>
    <w:p w14:paraId="1461E0CE">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2、每天检查楼梯墙面，要求整洁无缺，扶手完好，楼梯灯正常使用。</w:t>
      </w:r>
    </w:p>
    <w:p w14:paraId="34C6F20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3、每周检查明暗沟，即坏即修，要求畅通，无积水、无塌陷、无鼠洞。</w:t>
      </w:r>
    </w:p>
    <w:p w14:paraId="5AE9D82D">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4、每周检查外墙，即坏即修，要求无脱落、无鼓</w:t>
      </w:r>
      <w:r>
        <w:rPr>
          <w:rFonts w:hint="eastAsia" w:ascii="仿宋" w:hAnsi="仿宋" w:eastAsia="仿宋" w:cs="仿宋"/>
          <w:color w:val="000000"/>
          <w:sz w:val="30"/>
          <w:szCs w:val="30"/>
          <w:lang w:eastAsia="zh-CN"/>
        </w:rPr>
        <w:t>包</w:t>
      </w:r>
      <w:r>
        <w:rPr>
          <w:rFonts w:hint="eastAsia" w:ascii="仿宋" w:hAnsi="仿宋" w:eastAsia="仿宋" w:cs="仿宋"/>
          <w:color w:val="000000"/>
          <w:sz w:val="30"/>
          <w:szCs w:val="30"/>
        </w:rPr>
        <w:t>、无渗水。</w:t>
      </w:r>
    </w:p>
    <w:p w14:paraId="7A179E8F">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5、公共场所随时检查，即坏即修，要求整洁、安全，无乱堆乱放。</w:t>
      </w:r>
    </w:p>
    <w:p w14:paraId="209A3734">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6、公共照明即坏即修，要求灯泡正常，灯罩完好。每天巡视，确保公共照明按规定时间定时开关。</w:t>
      </w:r>
    </w:p>
    <w:p w14:paraId="5FC97221">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7、对设备故障及重大事件有完善的</w:t>
      </w:r>
      <w:r>
        <w:rPr>
          <w:rFonts w:hint="eastAsia" w:ascii="仿宋" w:hAnsi="仿宋" w:eastAsia="仿宋" w:cs="仿宋"/>
          <w:strike w:val="0"/>
          <w:dstrike w:val="0"/>
          <w:color w:val="000000"/>
          <w:sz w:val="30"/>
          <w:szCs w:val="30"/>
          <w:u w:val="single"/>
        </w:rPr>
        <w:t>应急方案</w:t>
      </w:r>
      <w:r>
        <w:rPr>
          <w:rFonts w:hint="eastAsia" w:ascii="仿宋" w:hAnsi="仿宋" w:eastAsia="仿宋" w:cs="仿宋"/>
          <w:color w:val="000000"/>
          <w:sz w:val="30"/>
          <w:szCs w:val="30"/>
          <w:u w:val="single"/>
        </w:rPr>
        <w:t>和现场处理措施、处理记录</w:t>
      </w:r>
      <w:r>
        <w:rPr>
          <w:rFonts w:hint="eastAsia" w:ascii="仿宋" w:hAnsi="仿宋" w:eastAsia="仿宋" w:cs="仿宋"/>
          <w:color w:val="000000"/>
          <w:sz w:val="30"/>
          <w:szCs w:val="30"/>
        </w:rPr>
        <w:t>。</w:t>
      </w:r>
    </w:p>
    <w:p w14:paraId="28982004">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（二）供水设施管理要求</w:t>
      </w:r>
    </w:p>
    <w:p w14:paraId="7471DEDE">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1、供水设备严格按国家规范管理，符合国家标准，运行状况良好，有可行的应急方案，确保供水系统的正常运行；每天对办公区供水设施进行检查，发现故障及时处理。</w:t>
      </w:r>
    </w:p>
    <w:p w14:paraId="497246C4">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2、确保阀门开闭灵活，系统密封良好，运转无异常声响，连续不间断供水，发现问题及时维修，有检查、维修保养记录。</w:t>
      </w:r>
    </w:p>
    <w:p w14:paraId="7AAD6C4C">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（三）供电和供暖设备管理要求</w:t>
      </w:r>
    </w:p>
    <w:p w14:paraId="6BC69D15">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1、每天巡视不得少于两次，并做好值班记录。巡视内容包括：变压器、各种仪表、接头、接地线、各种标识牌等的检查。</w:t>
      </w:r>
    </w:p>
    <w:p w14:paraId="688E4A75">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2、每天保洁一次，做到地面、设备表面无灰尘，墙面干净，室内照明、供电、供暖设备门窗正常完好。</w:t>
      </w:r>
    </w:p>
    <w:p w14:paraId="018ECFD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3、按规定做好停、送电、暖及双回路线路切换工作，保障单位的正常使用。</w:t>
      </w:r>
    </w:p>
    <w:p w14:paraId="5F211CED">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（四）空调的检查、报修、维护</w:t>
      </w:r>
    </w:p>
    <w:p w14:paraId="7F5492B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每天做好空调设备的检查，保证运行平稳，按需运行，定期进行检查维护。</w:t>
      </w:r>
    </w:p>
    <w:p w14:paraId="3E41DB2C">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rPr>
        <w:t>临时交办的工作要求</w:t>
      </w:r>
      <w:r>
        <w:rPr>
          <w:rFonts w:hint="eastAsia" w:ascii="仿宋" w:hAnsi="仿宋" w:eastAsia="仿宋" w:cs="仿宋"/>
          <w:b/>
          <w:bCs/>
          <w:color w:val="000000"/>
          <w:sz w:val="30"/>
          <w:szCs w:val="30"/>
          <w:lang w:eastAsia="zh-CN"/>
        </w:rPr>
        <w:t>：</w:t>
      </w:r>
    </w:p>
    <w:p w14:paraId="6E5BED3D">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对于</w:t>
      </w:r>
      <w:r>
        <w:rPr>
          <w:rFonts w:hint="eastAsia" w:ascii="仿宋" w:hAnsi="仿宋" w:eastAsia="仿宋" w:cs="仿宋"/>
          <w:color w:val="000000"/>
          <w:sz w:val="30"/>
          <w:szCs w:val="30"/>
        </w:rPr>
        <w:t>学校临时交办的其他事情，必须</w:t>
      </w:r>
      <w:r>
        <w:rPr>
          <w:rFonts w:hint="eastAsia" w:ascii="仿宋" w:hAnsi="仿宋" w:eastAsia="仿宋" w:cs="仿宋"/>
          <w:color w:val="000000"/>
          <w:sz w:val="30"/>
          <w:szCs w:val="30"/>
          <w:lang w:eastAsia="zh-CN"/>
        </w:rPr>
        <w:t>积极配合，</w:t>
      </w:r>
      <w:r>
        <w:rPr>
          <w:rFonts w:hint="eastAsia" w:ascii="仿宋" w:hAnsi="仿宋" w:eastAsia="仿宋" w:cs="仿宋"/>
          <w:color w:val="000000"/>
          <w:sz w:val="30"/>
          <w:szCs w:val="30"/>
        </w:rPr>
        <w:t>按照学校要求完成，不得推诿</w:t>
      </w:r>
      <w:r>
        <w:rPr>
          <w:rFonts w:hint="eastAsia" w:ascii="仿宋" w:hAnsi="仿宋" w:eastAsia="仿宋" w:cs="仿宋"/>
          <w:color w:val="000000"/>
          <w:sz w:val="30"/>
          <w:szCs w:val="30"/>
          <w:lang w:eastAsia="zh-CN"/>
        </w:rPr>
        <w:t>扯皮。</w:t>
      </w:r>
    </w:p>
    <w:p w14:paraId="4E6B5311">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0"/>
          <w:szCs w:val="30"/>
          <w:lang w:eastAsia="zh-CN"/>
        </w:rPr>
      </w:pPr>
    </w:p>
    <w:p w14:paraId="06BF613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技术方案</w:t>
      </w:r>
    </w:p>
    <w:p w14:paraId="64854CA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rPr>
        <w:t>物业管理服务内容</w:t>
      </w:r>
      <w:r>
        <w:rPr>
          <w:rFonts w:hint="eastAsia" w:ascii="仿宋" w:hAnsi="仿宋" w:eastAsia="仿宋" w:cs="仿宋"/>
          <w:b/>
          <w:bCs/>
          <w:color w:val="000000"/>
          <w:sz w:val="30"/>
          <w:szCs w:val="30"/>
          <w:lang w:eastAsia="zh-CN"/>
        </w:rPr>
        <w:t>：</w:t>
      </w:r>
    </w:p>
    <w:p w14:paraId="460B2421">
      <w:pPr>
        <w:keepNext w:val="0"/>
        <w:keepLines w:val="0"/>
        <w:pageBreakBefore w:val="0"/>
        <w:widowControl w:val="0"/>
        <w:kinsoku/>
        <w:wordWrap/>
        <w:overflowPunct/>
        <w:topLinePunct w:val="0"/>
        <w:autoSpaceDE/>
        <w:autoSpaceDN/>
        <w:bidi w:val="0"/>
        <w:adjustRightInd/>
        <w:snapToGrid/>
        <w:spacing w:line="240" w:lineRule="auto"/>
        <w:ind w:left="188" w:leftChars="67" w:firstLine="450" w:firstLineChars="15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1、物业管理区域内物业共用部分、共用设施等管理</w:t>
      </w:r>
      <w:r>
        <w:rPr>
          <w:rFonts w:hint="eastAsia" w:ascii="仿宋" w:hAnsi="仿宋" w:eastAsia="仿宋" w:cs="仿宋"/>
          <w:color w:val="000000"/>
          <w:sz w:val="30"/>
          <w:szCs w:val="30"/>
          <w:lang w:eastAsia="zh-CN"/>
        </w:rPr>
        <w:t>措施</w:t>
      </w:r>
      <w:r>
        <w:rPr>
          <w:rFonts w:hint="eastAsia" w:ascii="仿宋" w:hAnsi="仿宋" w:eastAsia="仿宋" w:cs="仿宋"/>
          <w:color w:val="000000"/>
          <w:sz w:val="30"/>
          <w:szCs w:val="30"/>
        </w:rPr>
        <w:t>及维修维护；</w:t>
      </w:r>
    </w:p>
    <w:p w14:paraId="7FC78A72">
      <w:pPr>
        <w:keepNext w:val="0"/>
        <w:keepLines w:val="0"/>
        <w:pageBreakBefore w:val="0"/>
        <w:widowControl w:val="0"/>
        <w:kinsoku/>
        <w:wordWrap/>
        <w:overflowPunct/>
        <w:topLinePunct w:val="0"/>
        <w:autoSpaceDE/>
        <w:autoSpaceDN/>
        <w:bidi w:val="0"/>
        <w:adjustRightInd/>
        <w:snapToGrid/>
        <w:spacing w:line="240" w:lineRule="auto"/>
        <w:ind w:left="188" w:leftChars="67" w:firstLine="450" w:firstLineChars="15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2、物业管理区域内公共秩序（日常安全巡查服务）的维护</w:t>
      </w:r>
      <w:r>
        <w:rPr>
          <w:rFonts w:hint="eastAsia" w:ascii="仿宋" w:hAnsi="仿宋" w:eastAsia="仿宋" w:cs="仿宋"/>
          <w:color w:val="000000"/>
          <w:sz w:val="30"/>
          <w:szCs w:val="30"/>
          <w:lang w:eastAsia="zh-CN"/>
        </w:rPr>
        <w:t>措施</w:t>
      </w:r>
      <w:r>
        <w:rPr>
          <w:rFonts w:hint="eastAsia" w:ascii="仿宋" w:hAnsi="仿宋" w:eastAsia="仿宋" w:cs="仿宋"/>
          <w:color w:val="000000"/>
          <w:sz w:val="30"/>
          <w:szCs w:val="30"/>
        </w:rPr>
        <w:t>；</w:t>
      </w:r>
    </w:p>
    <w:p w14:paraId="41E29D69">
      <w:pPr>
        <w:keepNext w:val="0"/>
        <w:keepLines w:val="0"/>
        <w:pageBreakBefore w:val="0"/>
        <w:widowControl w:val="0"/>
        <w:kinsoku/>
        <w:wordWrap/>
        <w:overflowPunct/>
        <w:topLinePunct w:val="0"/>
        <w:autoSpaceDE/>
        <w:autoSpaceDN/>
        <w:bidi w:val="0"/>
        <w:adjustRightInd/>
        <w:snapToGrid/>
        <w:spacing w:line="240" w:lineRule="auto"/>
        <w:ind w:left="188" w:leftChars="67" w:firstLine="450" w:firstLineChars="15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3、物业管理区域内的绿化维护和管理</w:t>
      </w:r>
      <w:r>
        <w:rPr>
          <w:rFonts w:hint="eastAsia" w:ascii="仿宋" w:hAnsi="仿宋" w:eastAsia="仿宋" w:cs="仿宋"/>
          <w:color w:val="000000"/>
          <w:sz w:val="30"/>
          <w:szCs w:val="30"/>
          <w:lang w:eastAsia="zh-CN"/>
        </w:rPr>
        <w:t>措施</w:t>
      </w:r>
      <w:r>
        <w:rPr>
          <w:rFonts w:hint="eastAsia" w:ascii="仿宋" w:hAnsi="仿宋" w:eastAsia="仿宋" w:cs="仿宋"/>
          <w:color w:val="000000"/>
          <w:sz w:val="30"/>
          <w:szCs w:val="30"/>
        </w:rPr>
        <w:t>；</w:t>
      </w:r>
    </w:p>
    <w:p w14:paraId="42DA7947">
      <w:pPr>
        <w:keepNext w:val="0"/>
        <w:keepLines w:val="0"/>
        <w:pageBreakBefore w:val="0"/>
        <w:widowControl w:val="0"/>
        <w:kinsoku/>
        <w:wordWrap/>
        <w:overflowPunct/>
        <w:topLinePunct w:val="0"/>
        <w:autoSpaceDE/>
        <w:autoSpaceDN/>
        <w:bidi w:val="0"/>
        <w:adjustRightInd/>
        <w:snapToGrid/>
        <w:spacing w:line="240" w:lineRule="auto"/>
        <w:ind w:left="188" w:leftChars="67" w:firstLine="450" w:firstLineChars="15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4、物业管理区域</w:t>
      </w:r>
      <w:bookmarkStart w:id="14" w:name="_GoBack"/>
      <w:bookmarkEnd w:id="14"/>
      <w:r>
        <w:rPr>
          <w:rFonts w:hint="eastAsia" w:ascii="仿宋" w:hAnsi="仿宋" w:eastAsia="仿宋" w:cs="仿宋"/>
          <w:color w:val="000000"/>
          <w:sz w:val="30"/>
          <w:szCs w:val="30"/>
        </w:rPr>
        <w:t>内车辆（机动车和非机动车）行驶、停放及场所管理</w:t>
      </w:r>
      <w:r>
        <w:rPr>
          <w:rFonts w:hint="eastAsia" w:ascii="仿宋" w:hAnsi="仿宋" w:eastAsia="仿宋" w:cs="仿宋"/>
          <w:color w:val="000000"/>
          <w:sz w:val="30"/>
          <w:szCs w:val="30"/>
          <w:lang w:eastAsia="zh-CN"/>
        </w:rPr>
        <w:t>措施</w:t>
      </w:r>
      <w:r>
        <w:rPr>
          <w:rFonts w:hint="eastAsia" w:ascii="仿宋" w:hAnsi="仿宋" w:eastAsia="仿宋" w:cs="仿宋"/>
          <w:color w:val="000000"/>
          <w:sz w:val="30"/>
          <w:szCs w:val="30"/>
        </w:rPr>
        <w:t>；</w:t>
      </w:r>
    </w:p>
    <w:p w14:paraId="5AA5AE00">
      <w:pPr>
        <w:keepNext w:val="0"/>
        <w:keepLines w:val="0"/>
        <w:pageBreakBefore w:val="0"/>
        <w:widowControl w:val="0"/>
        <w:kinsoku/>
        <w:wordWrap/>
        <w:overflowPunct/>
        <w:topLinePunct w:val="0"/>
        <w:autoSpaceDE/>
        <w:autoSpaceDN/>
        <w:bidi w:val="0"/>
        <w:adjustRightInd/>
        <w:snapToGrid/>
        <w:spacing w:line="240" w:lineRule="auto"/>
        <w:ind w:left="188" w:leftChars="67" w:firstLine="450" w:firstLineChars="15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5、供水、供电、供气等专业单位在物业管理区域内对相关管线、设施维修养护</w:t>
      </w:r>
      <w:r>
        <w:rPr>
          <w:rFonts w:hint="eastAsia" w:ascii="仿宋" w:hAnsi="仿宋" w:eastAsia="仿宋" w:cs="仿宋"/>
          <w:color w:val="000000"/>
          <w:sz w:val="30"/>
          <w:szCs w:val="30"/>
          <w:lang w:eastAsia="zh-CN"/>
        </w:rPr>
        <w:t>措施</w:t>
      </w:r>
      <w:r>
        <w:rPr>
          <w:rFonts w:hint="eastAsia" w:ascii="仿宋" w:hAnsi="仿宋" w:eastAsia="仿宋" w:cs="仿宋"/>
          <w:color w:val="000000"/>
          <w:sz w:val="30"/>
          <w:szCs w:val="30"/>
        </w:rPr>
        <w:t>进行必要的协调和管理。</w:t>
      </w:r>
    </w:p>
    <w:p w14:paraId="705FA7C0">
      <w:pPr>
        <w:keepNext w:val="0"/>
        <w:keepLines w:val="0"/>
        <w:pageBreakBefore w:val="0"/>
        <w:widowControl w:val="0"/>
        <w:kinsoku/>
        <w:wordWrap/>
        <w:overflowPunct/>
        <w:topLinePunct w:val="0"/>
        <w:autoSpaceDE/>
        <w:autoSpaceDN/>
        <w:bidi w:val="0"/>
        <w:adjustRightInd/>
        <w:snapToGrid/>
        <w:spacing w:line="240" w:lineRule="auto"/>
        <w:ind w:left="188" w:leftChars="67" w:firstLine="450" w:firstLineChars="15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6、物业管理区域内的日常安全巡查服务</w:t>
      </w:r>
      <w:r>
        <w:rPr>
          <w:rFonts w:hint="eastAsia" w:ascii="仿宋" w:hAnsi="仿宋" w:eastAsia="仿宋" w:cs="仿宋"/>
          <w:color w:val="000000"/>
          <w:sz w:val="30"/>
          <w:szCs w:val="30"/>
          <w:lang w:eastAsia="zh-CN"/>
        </w:rPr>
        <w:t>措施</w:t>
      </w:r>
      <w:r>
        <w:rPr>
          <w:rFonts w:hint="eastAsia" w:ascii="仿宋" w:hAnsi="仿宋" w:eastAsia="仿宋" w:cs="仿宋"/>
          <w:color w:val="000000"/>
          <w:sz w:val="30"/>
          <w:szCs w:val="30"/>
        </w:rPr>
        <w:t>；</w:t>
      </w:r>
    </w:p>
    <w:p w14:paraId="3AA421E6">
      <w:pPr>
        <w:keepNext w:val="0"/>
        <w:keepLines w:val="0"/>
        <w:pageBreakBefore w:val="0"/>
        <w:widowControl w:val="0"/>
        <w:kinsoku/>
        <w:wordWrap/>
        <w:overflowPunct/>
        <w:topLinePunct w:val="0"/>
        <w:autoSpaceDE/>
        <w:autoSpaceDN/>
        <w:bidi w:val="0"/>
        <w:adjustRightInd/>
        <w:snapToGrid/>
        <w:spacing w:line="240" w:lineRule="auto"/>
        <w:ind w:left="188" w:leftChars="67" w:firstLine="450" w:firstLineChars="150"/>
        <w:textAlignment w:val="auto"/>
        <w:outlineLvl w:val="9"/>
        <w:rPr>
          <w:rFonts w:hint="eastAsia" w:ascii="仿宋" w:hAnsi="仿宋" w:eastAsia="仿宋" w:cs="仿宋"/>
          <w:color w:val="000000"/>
          <w:sz w:val="30"/>
          <w:szCs w:val="30"/>
        </w:rPr>
      </w:pPr>
      <w:r>
        <w:rPr>
          <w:rFonts w:hint="eastAsia" w:ascii="仿宋" w:hAnsi="仿宋" w:eastAsia="仿宋" w:cs="仿宋"/>
          <w:color w:val="000000"/>
          <w:sz w:val="30"/>
          <w:szCs w:val="30"/>
        </w:rPr>
        <w:t>7、物业档案资料的保管及有前物业服务费用的帐务管理；</w:t>
      </w:r>
    </w:p>
    <w:p w14:paraId="2C7CAA8F">
      <w:pPr>
        <w:keepNext w:val="0"/>
        <w:keepLines w:val="0"/>
        <w:pageBreakBefore w:val="0"/>
        <w:widowControl w:val="0"/>
        <w:kinsoku/>
        <w:wordWrap/>
        <w:overflowPunct/>
        <w:topLinePunct w:val="0"/>
        <w:autoSpaceDE/>
        <w:autoSpaceDN/>
        <w:bidi w:val="0"/>
        <w:adjustRightInd/>
        <w:snapToGrid/>
        <w:spacing w:line="240" w:lineRule="auto"/>
        <w:ind w:left="188" w:leftChars="67" w:firstLine="450" w:firstLineChars="150"/>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物业服务全年服务安排计划表及整体平面规划分布图需反映现场情况数据真实准确无误；</w:t>
      </w:r>
    </w:p>
    <w:p w14:paraId="5DCA6109">
      <w:pPr>
        <w:pStyle w:val="3"/>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9、物业服务宗旨；</w:t>
      </w:r>
    </w:p>
    <w:p w14:paraId="463598F4">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color w:val="000000"/>
          <w:sz w:val="30"/>
          <w:szCs w:val="30"/>
          <w:lang w:val="en-US" w:eastAsia="zh-CN"/>
        </w:rPr>
      </w:pPr>
      <w:r>
        <w:rPr>
          <w:rFonts w:hint="eastAsia" w:ascii="仿宋" w:hAnsi="仿宋" w:eastAsia="仿宋" w:cs="仿宋"/>
          <w:color w:val="000000"/>
          <w:sz w:val="30"/>
          <w:szCs w:val="30"/>
          <w:lang w:val="en-US" w:eastAsia="zh-CN"/>
        </w:rPr>
        <w:t>10、物业服务奋斗目标及其他需证明的文件。</w:t>
      </w:r>
    </w:p>
    <w:p w14:paraId="4E80DBB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97FD3"/>
    <w:rsid w:val="1959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Body Text First Indent"/>
    <w:basedOn w:val="3"/>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7">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2025-08-20T02:50:00Z</dcterms:created>
  <dc:creator>apple</dc:creator>
  <cp:lastModifiedBy>apple</cp:lastModifiedBy>
  <dcterms:modified xsi:type="dcterms:W3CDTF">2025-08-20T02:51:09Z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18823C086C474353987B0C8EF4DCFD65_11</vt:lpwstr>
  </property>
  <property fmtid="{D5CDD505-2E9C-101B-9397-08002B2CF9AE}" pid="4" name="KSOTemplateDocerSaveRecord">
    <vt:lpwstr>eyJoZGlkIjoiYTAxNzc3M2ZmOWExNzgyNzA1YmE1MWE5YTgyZDNjYTUiLCJ1c2VySWQiOiI3NDIyNDgzNjMifQ==</vt:lpwstr>
  </property>
</Properties>
</file>