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23528">
      <w:pPr>
        <w:adjustRightInd w:val="0"/>
        <w:spacing w:line="560" w:lineRule="exact"/>
        <w:ind w:firstLine="803" w:firstLineChars="200"/>
        <w:jc w:val="center"/>
        <w:rPr>
          <w:rFonts w:hint="default" w:ascii="仿宋" w:hAnsi="仿宋" w:eastAsia="仿宋" w:cs="仿宋"/>
          <w:b/>
          <w:bCs/>
          <w:color w:val="000000" w:themeColor="text1"/>
          <w:sz w:val="40"/>
          <w:szCs w:val="40"/>
          <w:lang w:val="en-US" w:eastAsia="zh-CN"/>
          <w14:textFill>
            <w14:solidFill>
              <w14:schemeClr w14:val="tx1"/>
            </w14:solidFill>
          </w14:textFill>
        </w:rPr>
      </w:pPr>
      <w:r>
        <w:rPr>
          <w:rFonts w:hint="eastAsia" w:ascii="仿宋" w:hAnsi="仿宋" w:eastAsia="仿宋" w:cs="仿宋"/>
          <w:b/>
          <w:bCs/>
          <w:color w:val="000000" w:themeColor="text1"/>
          <w:sz w:val="40"/>
          <w:szCs w:val="40"/>
          <w:lang w:val="en-US" w:eastAsia="zh-CN"/>
          <w14:textFill>
            <w14:solidFill>
              <w14:schemeClr w14:val="tx1"/>
            </w14:solidFill>
          </w14:textFill>
        </w:rPr>
        <w:t>采购需求</w:t>
      </w:r>
    </w:p>
    <w:p w14:paraId="59FDE2E5">
      <w:pPr>
        <w:adjustRightInd w:val="0"/>
        <w:spacing w:line="56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一、采购内容和要求</w:t>
      </w:r>
    </w:p>
    <w:p w14:paraId="7BF64A32">
      <w:pPr>
        <w:adjustRightInd w:val="0"/>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对渭南市11个县区公共教育、医疗服务、公共文化、公共体育、养老服务、政务服务</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个领域的公共服务质量满意度调查工作，抓取相关领域互联网权威媒体信息，总结整理网民关注的服务热点</w:t>
      </w:r>
      <w:bookmarkStart w:id="1" w:name="_GoBack"/>
      <w:bookmarkEnd w:id="1"/>
      <w:r>
        <w:rPr>
          <w:rFonts w:hint="eastAsia" w:ascii="仿宋" w:hAnsi="仿宋" w:eastAsia="仿宋" w:cs="仿宋"/>
          <w:color w:val="000000" w:themeColor="text1"/>
          <w:sz w:val="24"/>
          <w:szCs w:val="24"/>
          <w14:textFill>
            <w14:solidFill>
              <w14:schemeClr w14:val="tx1"/>
            </w14:solidFill>
          </w14:textFill>
        </w:rPr>
        <w:t>问题，掌握所调查服务质量的舆情态势，</w:t>
      </w:r>
      <w:bookmarkStart w:id="0" w:name="_Hlk205196071"/>
      <w:r>
        <w:rPr>
          <w:rFonts w:hint="eastAsia" w:ascii="仿宋" w:hAnsi="仿宋" w:eastAsia="仿宋" w:cs="仿宋"/>
          <w:color w:val="000000" w:themeColor="text1"/>
          <w:sz w:val="24"/>
          <w:szCs w:val="24"/>
          <w14:textFill>
            <w14:solidFill>
              <w14:schemeClr w14:val="tx1"/>
            </w14:solidFill>
          </w14:textFill>
        </w:rPr>
        <w:t>最终形成2025年公共服务质量满意度调查报告。</w:t>
      </w:r>
      <w:bookmarkEnd w:id="0"/>
    </w:p>
    <w:p w14:paraId="32896CA8">
      <w:pPr>
        <w:adjustRightInd w:val="0"/>
        <w:spacing w:line="560" w:lineRule="exact"/>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项目用途：公共服务质量满意度调查</w:t>
      </w:r>
      <w:r>
        <w:rPr>
          <w:rFonts w:hint="eastAsia" w:ascii="仿宋" w:hAnsi="仿宋" w:eastAsia="仿宋" w:cs="仿宋"/>
          <w:color w:val="000000" w:themeColor="text1"/>
          <w:sz w:val="24"/>
          <w:szCs w:val="24"/>
          <w:lang w:eastAsia="zh-CN"/>
          <w14:textFill>
            <w14:solidFill>
              <w14:schemeClr w14:val="tx1"/>
            </w14:solidFill>
          </w14:textFill>
        </w:rPr>
        <w:t>。</w:t>
      </w:r>
    </w:p>
    <w:p w14:paraId="3C3F3E35">
      <w:pPr>
        <w:adjustRightInd w:val="0"/>
        <w:spacing w:line="56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二</w:t>
      </w:r>
      <w:r>
        <w:rPr>
          <w:rFonts w:hint="eastAsia" w:ascii="仿宋" w:hAnsi="仿宋" w:eastAsia="仿宋" w:cs="仿宋"/>
          <w:b/>
          <w:bCs/>
          <w:color w:val="000000" w:themeColor="text1"/>
          <w:sz w:val="24"/>
          <w:szCs w:val="24"/>
          <w14:textFill>
            <w14:solidFill>
              <w14:schemeClr w14:val="tx1"/>
            </w14:solidFill>
          </w14:textFill>
        </w:rPr>
        <w:t>、服务保障具体要求</w:t>
      </w:r>
    </w:p>
    <w:p w14:paraId="461FCF0F">
      <w:pPr>
        <w:adjustRightInd w:val="0"/>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调查原则：调查方法严格按照《用户满意度测评规范》、《商业服务业顾客满意度测评规范》（SB/T104092007）、《顾客满意测评通则》(GB/T190392009)、《顾客满意测评模型和方法指南》(GB/T190382009)、《质量管理顾客满意监视和测量指南》(GBZ27907-2011)以及市场监管总局印发的《服务质量监测技术指南》的要求执行。</w:t>
      </w:r>
    </w:p>
    <w:p w14:paraId="270E3BF7">
      <w:pPr>
        <w:adjustRightInd w:val="0"/>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2、调查对象：渭南市11个</w:t>
      </w:r>
      <w:r>
        <w:rPr>
          <w:rFonts w:hint="eastAsia" w:ascii="仿宋" w:hAnsi="仿宋" w:eastAsia="仿宋" w:cs="仿宋"/>
          <w:color w:val="000000" w:themeColor="text1"/>
          <w:sz w:val="24"/>
          <w:szCs w:val="24"/>
          <w:lang w:val="en-US" w:eastAsia="zh-CN"/>
          <w14:textFill>
            <w14:solidFill>
              <w14:schemeClr w14:val="tx1"/>
            </w14:solidFill>
          </w14:textFill>
        </w:rPr>
        <w:t>县</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市、</w:t>
      </w:r>
      <w:r>
        <w:rPr>
          <w:rFonts w:hint="eastAsia" w:ascii="仿宋" w:hAnsi="仿宋" w:eastAsia="仿宋" w:cs="仿宋"/>
          <w:color w:val="000000" w:themeColor="text1"/>
          <w:sz w:val="24"/>
          <w:szCs w:val="24"/>
          <w14:textFill>
            <w14:solidFill>
              <w14:schemeClr w14:val="tx1"/>
            </w14:solidFill>
          </w14:textFill>
        </w:rPr>
        <w:t>区）</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包括</w:t>
      </w:r>
      <w:r>
        <w:rPr>
          <w:rFonts w:hint="eastAsia" w:ascii="仿宋" w:hAnsi="仿宋" w:eastAsia="仿宋" w:cs="仿宋"/>
          <w:color w:val="000000" w:themeColor="text1"/>
          <w:sz w:val="24"/>
          <w:szCs w:val="24"/>
          <w14:textFill>
            <w14:solidFill>
              <w14:schemeClr w14:val="tx1"/>
            </w14:solidFill>
          </w14:textFill>
        </w:rPr>
        <w:t>临渭区、华州区、高新区，潼关县、大荔县、合阳县、澄城县、白水县、蒲城县、富平县，华阴市。</w:t>
      </w:r>
    </w:p>
    <w:p w14:paraId="1084D459">
      <w:pPr>
        <w:adjustRightInd w:val="0"/>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3、调查内容：在渭南市11个</w:t>
      </w:r>
      <w:r>
        <w:rPr>
          <w:rFonts w:hint="eastAsia" w:ascii="仿宋" w:hAnsi="仿宋" w:eastAsia="仿宋" w:cs="仿宋"/>
          <w:color w:val="000000" w:themeColor="text1"/>
          <w:sz w:val="24"/>
          <w:szCs w:val="24"/>
          <w:lang w:val="en-US" w:eastAsia="zh-CN"/>
          <w14:textFill>
            <w14:solidFill>
              <w14:schemeClr w14:val="tx1"/>
            </w14:solidFill>
          </w14:textFill>
        </w:rPr>
        <w:t>县</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市、</w:t>
      </w:r>
      <w:r>
        <w:rPr>
          <w:rFonts w:hint="eastAsia" w:ascii="仿宋" w:hAnsi="仿宋" w:eastAsia="仿宋" w:cs="仿宋"/>
          <w:color w:val="000000" w:themeColor="text1"/>
          <w:sz w:val="24"/>
          <w:szCs w:val="24"/>
          <w14:textFill>
            <w14:solidFill>
              <w14:schemeClr w14:val="tx1"/>
            </w14:solidFill>
          </w14:textFill>
        </w:rPr>
        <w:t>区）进行公共教育、医疗服务、公共文化、公共体育、养老服务、政务服务等6个领域的公共服务质量满意度调查工作。</w:t>
      </w:r>
    </w:p>
    <w:p w14:paraId="07329F73">
      <w:pPr>
        <w:adjustRightInd w:val="0"/>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4、样本选择：本次调查灵活采取拦截面访、电话调查和网络调查等方式。各</w:t>
      </w:r>
      <w:r>
        <w:rPr>
          <w:rFonts w:hint="eastAsia" w:ascii="仿宋" w:hAnsi="仿宋" w:eastAsia="仿宋" w:cs="仿宋"/>
          <w:color w:val="000000" w:themeColor="text1"/>
          <w:sz w:val="24"/>
          <w:szCs w:val="24"/>
          <w:lang w:val="en-US" w:eastAsia="zh-CN"/>
          <w14:textFill>
            <w14:solidFill>
              <w14:schemeClr w14:val="tx1"/>
            </w14:solidFill>
          </w14:textFill>
        </w:rPr>
        <w:t>县</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市、</w:t>
      </w:r>
      <w:r>
        <w:rPr>
          <w:rFonts w:hint="eastAsia" w:ascii="仿宋" w:hAnsi="仿宋" w:eastAsia="仿宋" w:cs="仿宋"/>
          <w:color w:val="000000" w:themeColor="text1"/>
          <w:sz w:val="24"/>
          <w:szCs w:val="24"/>
          <w14:textFill>
            <w14:solidFill>
              <w14:schemeClr w14:val="tx1"/>
            </w14:solidFill>
          </w14:textFill>
        </w:rPr>
        <w:t>区）样本主要选在当地人口密集度较高、人员流动量较大的广场、活动中心以及居民住宅区等地，调查主体为年龄在18-79周岁之间的常住人口（居住年限2年以上），充分考虑性别、文化程度、收入情况、年龄结构及职业特点，合理确定抽样比例。</w:t>
      </w:r>
    </w:p>
    <w:p w14:paraId="0F8F0266">
      <w:pPr>
        <w:adjustRightInd w:val="0"/>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5、项目成果：最终形成</w:t>
      </w:r>
      <w:r>
        <w:rPr>
          <w:rFonts w:hint="eastAsia" w:ascii="仿宋" w:hAnsi="仿宋" w:eastAsia="仿宋" w:cs="仿宋"/>
          <w:color w:val="000000" w:themeColor="text1"/>
          <w:sz w:val="24"/>
          <w:szCs w:val="24"/>
          <w:lang w:val="en-US" w:eastAsia="zh-CN"/>
          <w14:textFill>
            <w14:solidFill>
              <w14:schemeClr w14:val="tx1"/>
            </w14:solidFill>
          </w14:textFill>
        </w:rPr>
        <w:t>渭南市</w:t>
      </w:r>
      <w:r>
        <w:rPr>
          <w:rFonts w:hint="eastAsia" w:ascii="仿宋" w:hAnsi="仿宋" w:eastAsia="仿宋" w:cs="仿宋"/>
          <w:color w:val="000000" w:themeColor="text1"/>
          <w:sz w:val="24"/>
          <w:szCs w:val="24"/>
          <w14:textFill>
            <w14:solidFill>
              <w14:schemeClr w14:val="tx1"/>
            </w14:solidFill>
          </w14:textFill>
        </w:rPr>
        <w:t>2025年公共服务质量满意度调查报告。</w:t>
      </w:r>
    </w:p>
    <w:p w14:paraId="7C5BB58E">
      <w:pPr>
        <w:adjustRightInd w:val="0"/>
        <w:spacing w:line="56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b/>
          <w:bCs/>
          <w:color w:val="000000" w:themeColor="text1"/>
          <w:sz w:val="24"/>
          <w:szCs w:val="24"/>
          <w14:textFill>
            <w14:solidFill>
              <w14:schemeClr w14:val="tx1"/>
            </w14:solidFill>
          </w14:textFill>
        </w:rPr>
        <w:t>、服务期限</w:t>
      </w:r>
    </w:p>
    <w:p w14:paraId="6550F2C2">
      <w:pPr>
        <w:adjustRightInd w:val="0"/>
        <w:spacing w:line="560" w:lineRule="exact"/>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自合同签订之日起180天内</w:t>
      </w:r>
      <w:r>
        <w:rPr>
          <w:rFonts w:hint="eastAsia" w:ascii="仿宋" w:hAnsi="仿宋" w:eastAsia="仿宋" w:cs="仿宋"/>
          <w:color w:val="000000" w:themeColor="text1"/>
          <w:sz w:val="24"/>
          <w:szCs w:val="24"/>
          <w:lang w:eastAsia="zh-CN"/>
          <w14:textFill>
            <w14:solidFill>
              <w14:schemeClr w14:val="tx1"/>
            </w14:solidFill>
          </w14:textFill>
        </w:rPr>
        <w:t>。</w:t>
      </w:r>
    </w:p>
    <w:p w14:paraId="6D7DE526">
      <w:pPr>
        <w:adjustRightInd w:val="0"/>
        <w:spacing w:line="56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四</w:t>
      </w:r>
      <w:r>
        <w:rPr>
          <w:rFonts w:hint="eastAsia" w:ascii="仿宋" w:hAnsi="仿宋" w:eastAsia="仿宋" w:cs="仿宋"/>
          <w:b/>
          <w:bCs/>
          <w:color w:val="000000" w:themeColor="text1"/>
          <w:sz w:val="24"/>
          <w:szCs w:val="24"/>
          <w14:textFill>
            <w14:solidFill>
              <w14:schemeClr w14:val="tx1"/>
            </w14:solidFill>
          </w14:textFill>
        </w:rPr>
        <w:t>、服务地点</w:t>
      </w:r>
    </w:p>
    <w:p w14:paraId="11CCD97F">
      <w:pPr>
        <w:adjustRightInd w:val="0"/>
        <w:spacing w:line="560" w:lineRule="exact"/>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渭南市辖区</w:t>
      </w:r>
      <w:r>
        <w:rPr>
          <w:rFonts w:hint="eastAsia" w:ascii="仿宋" w:hAnsi="仿宋" w:eastAsia="仿宋" w:cs="仿宋"/>
          <w:color w:val="000000" w:themeColor="text1"/>
          <w:sz w:val="24"/>
          <w:szCs w:val="24"/>
          <w:lang w:eastAsia="zh-CN"/>
          <w14:textFill>
            <w14:solidFill>
              <w14:schemeClr w14:val="tx1"/>
            </w14:solidFill>
          </w14:textFill>
        </w:rPr>
        <w:t>。</w:t>
      </w:r>
    </w:p>
    <w:p w14:paraId="7AC085D2">
      <w:pPr>
        <w:adjustRightInd w:val="0"/>
        <w:spacing w:line="56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五</w:t>
      </w:r>
      <w:r>
        <w:rPr>
          <w:rFonts w:hint="eastAsia" w:ascii="仿宋" w:hAnsi="仿宋" w:eastAsia="仿宋" w:cs="仿宋"/>
          <w:b/>
          <w:bCs/>
          <w:color w:val="000000" w:themeColor="text1"/>
          <w:sz w:val="24"/>
          <w:szCs w:val="24"/>
          <w14:textFill>
            <w14:solidFill>
              <w14:schemeClr w14:val="tx1"/>
            </w14:solidFill>
          </w14:textFill>
        </w:rPr>
        <w:t>、知识产权</w:t>
      </w:r>
    </w:p>
    <w:p w14:paraId="46DABB54">
      <w:pPr>
        <w:adjustRightInd w:val="0"/>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应保证投标产品及服务不会出现因第三方提出侵犯其专利权、商标权或其它知识产权而引发法律或经济纠纷，否则由供应商承担全部责任。任何被供应商用于未经授权的商业目的行为所造成的违约或侵权责任由供应商承担。</w:t>
      </w:r>
    </w:p>
    <w:p w14:paraId="50517109">
      <w:pPr>
        <w:adjustRightInd w:val="0"/>
        <w:spacing w:line="56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六</w:t>
      </w:r>
      <w:r>
        <w:rPr>
          <w:rFonts w:hint="eastAsia" w:ascii="仿宋" w:hAnsi="仿宋" w:eastAsia="仿宋" w:cs="仿宋"/>
          <w:b/>
          <w:bCs/>
          <w:color w:val="000000" w:themeColor="text1"/>
          <w:sz w:val="24"/>
          <w:szCs w:val="24"/>
          <w14:textFill>
            <w14:solidFill>
              <w14:schemeClr w14:val="tx1"/>
            </w14:solidFill>
          </w14:textFill>
        </w:rPr>
        <w:t>、违约责任</w:t>
      </w:r>
    </w:p>
    <w:p w14:paraId="5F6A5935">
      <w:pPr>
        <w:adjustRightInd w:val="0"/>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1、按《中华人民共和国合同法》中的相关条款执行。</w:t>
      </w:r>
    </w:p>
    <w:p w14:paraId="29F6D222">
      <w:pPr>
        <w:adjustRightInd w:val="0"/>
        <w:spacing w:line="560" w:lineRule="exact"/>
        <w:ind w:firstLine="480" w:firstLineChars="200"/>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2、成交单位未按合同要求提供服务或服务质量不能满</w:t>
      </w:r>
      <w:r>
        <w:rPr>
          <w:rFonts w:hint="eastAsia" w:ascii="仿宋" w:hAnsi="仿宋" w:eastAsia="仿宋" w:cs="仿宋"/>
          <w:color w:val="000000" w:themeColor="text1"/>
          <w:spacing w:val="-4"/>
          <w:sz w:val="24"/>
          <w:szCs w:val="24"/>
          <w14:textFill>
            <w14:solidFill>
              <w14:schemeClr w14:val="tx1"/>
            </w14:solidFill>
          </w14:textFill>
        </w:rPr>
        <w:t>足技术要求，采购人有权终止合同，并对其违约</w:t>
      </w:r>
      <w:r>
        <w:rPr>
          <w:rFonts w:hint="eastAsia" w:ascii="仿宋" w:hAnsi="仿宋" w:eastAsia="仿宋" w:cs="仿宋"/>
          <w:color w:val="000000" w:themeColor="text1"/>
          <w:sz w:val="24"/>
          <w:szCs w:val="24"/>
          <w14:textFill>
            <w14:solidFill>
              <w14:schemeClr w14:val="tx1"/>
            </w14:solidFill>
          </w14:textFill>
        </w:rPr>
        <w:t>行为</w:t>
      </w:r>
      <w:r>
        <w:rPr>
          <w:rFonts w:hint="eastAsia" w:ascii="仿宋" w:hAnsi="仿宋" w:eastAsia="仿宋" w:cs="仿宋"/>
          <w:color w:val="000000" w:themeColor="text1"/>
          <w:spacing w:val="-4"/>
          <w:sz w:val="24"/>
          <w:szCs w:val="24"/>
          <w14:textFill>
            <w14:solidFill>
              <w14:schemeClr w14:val="tx1"/>
            </w14:solidFill>
          </w14:textFill>
        </w:rPr>
        <w:t>进行追究。</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34F0">
    <w:pPr>
      <w:pBdr>
        <w:top w:val="double" w:color="auto" w:sz="4" w:space="1"/>
      </w:pBdr>
      <w:tabs>
        <w:tab w:val="center" w:pos="4685"/>
      </w:tabs>
      <w:jc w:val="left"/>
      <w:rPr>
        <w:rFonts w:ascii="仿宋" w:hAnsi="仿宋" w:eastAsia="仿宋" w:cs="仿宋"/>
        <w:sz w:val="21"/>
        <w:szCs w:val="21"/>
      </w:rPr>
    </w:pPr>
    <w:r>
      <w:rPr>
        <w:rFonts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651D8986">
                          <w:pPr>
                            <w:pStyle w:val="3"/>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651D8986">
                    <w:pPr>
                      <w:pStyle w:val="3"/>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21"/>
      </w:rPr>
      <w:t xml:space="preserve">陕西德仁招标有限公司 </w:t>
    </w:r>
    <w:r>
      <w:rPr>
        <w:rFonts w:hint="eastAsia" w:ascii="仿宋" w:hAnsi="仿宋" w:eastAsia="仿宋" w:cs="仿宋"/>
        <w:sz w:val="21"/>
        <w:szCs w:val="21"/>
      </w:rPr>
      <w:tab/>
    </w:r>
    <w:r>
      <w:rPr>
        <w:rFonts w:hint="eastAsia" w:ascii="仿宋" w:hAnsi="仿宋" w:eastAsia="仿宋" w:cs="仿宋"/>
        <w:sz w:val="21"/>
        <w:szCs w:val="21"/>
      </w:rPr>
      <w:t xml:space="preserve">    西安市唐延路37号class公馆B栋1103室     </w:t>
    </w:r>
    <w:r>
      <w:rPr>
        <w:rFonts w:hint="eastAsia" w:ascii="仿宋" w:hAnsi="仿宋" w:eastAsia="仿宋" w:cs="仿宋"/>
        <w:color w:val="333333"/>
        <w:sz w:val="21"/>
        <w:szCs w:val="21"/>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D3D4C"/>
    <w:rsid w:val="4E4D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color w:val="993300"/>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2025-08-20T06:12:00Z</dcterms:created>
  <dc:creator>To  encounter</dc:creator>
  <cp:lastModifiedBy>To  encounter</cp:lastModifiedBy>
  <dcterms:modified xsi:type="dcterms:W3CDTF">2025-08-20T06:13:02Z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2243D9212EF0440AA8E02D952A0D91A5_11</vt:lpwstr>
  </property>
  <property fmtid="{D5CDD505-2E9C-101B-9397-08002B2CF9AE}" pid="4" name="KSOTemplateDocerSaveRecord">
    <vt:lpwstr>eyJoZGlkIjoiNmJkNmEwODUxZTlhY2U2ZTM0OTI0ZDY1ZmQzYTAyZjYiLCJ1c2VySWQiOiIxMTk3NzI3MDgzIn0=</vt:lpwstr>
  </property>
</Properties>
</file>