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9C0B">
      <w:pPr>
        <w:pStyle w:val="12"/>
        <w:outlineLvl w:val="2"/>
      </w:pPr>
      <w:r>
        <w:rPr>
          <w:rFonts w:ascii="仿宋_GB2312" w:hAnsi="仿宋_GB2312" w:eastAsia="仿宋_GB2312" w:cs="仿宋_GB2312"/>
          <w:b/>
          <w:sz w:val="28"/>
        </w:rPr>
        <w:t>3.2采购内容</w:t>
      </w:r>
    </w:p>
    <w:p w14:paraId="73E5A177">
      <w:pPr>
        <w:pStyle w:val="12"/>
      </w:pPr>
      <w:r>
        <w:rPr>
          <w:rFonts w:ascii="仿宋_GB2312" w:hAnsi="仿宋_GB2312" w:eastAsia="仿宋_GB2312" w:cs="仿宋_GB2312"/>
        </w:rPr>
        <w:t>采购包1：</w:t>
      </w:r>
    </w:p>
    <w:p w14:paraId="30F8F039">
      <w:pPr>
        <w:pStyle w:val="12"/>
      </w:pPr>
      <w:r>
        <w:rPr>
          <w:rFonts w:ascii="仿宋_GB2312" w:hAnsi="仿宋_GB2312" w:eastAsia="仿宋_GB2312" w:cs="仿宋_GB2312"/>
        </w:rPr>
        <w:t>采购包预算金额（元）: 1,140,000.00</w:t>
      </w:r>
    </w:p>
    <w:p w14:paraId="7875911C">
      <w:pPr>
        <w:pStyle w:val="12"/>
      </w:pPr>
      <w:r>
        <w:rPr>
          <w:rFonts w:ascii="仿宋_GB2312" w:hAnsi="仿宋_GB2312" w:eastAsia="仿宋_GB2312" w:cs="仿宋_GB2312"/>
        </w:rPr>
        <w:t>采购包最高限价（元）: 1,140,000.00</w:t>
      </w:r>
    </w:p>
    <w:p w14:paraId="254C7EA8">
      <w:pPr>
        <w:pStyle w:val="12"/>
      </w:pPr>
      <w:r>
        <w:rPr>
          <w:rFonts w:ascii="仿宋_GB2312" w:hAnsi="仿宋_GB2312" w:eastAsia="仿宋_GB2312" w:cs="仿宋_GB2312"/>
        </w:rPr>
        <w:t>供应商报价不允许超过标的金额</w:t>
      </w:r>
    </w:p>
    <w:p w14:paraId="6C9D396E">
      <w:pPr>
        <w:pStyle w:val="12"/>
      </w:pPr>
      <w:r>
        <w:rPr>
          <w:rFonts w:ascii="仿宋_GB2312" w:hAnsi="仿宋_GB2312" w:eastAsia="仿宋_GB2312" w:cs="仿宋_GB2312"/>
        </w:rPr>
        <w:t>（招单价的）供应商报价不允许超过标的单价</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21061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0161AB">
            <w:pPr>
              <w:pStyle w:val="12"/>
            </w:pPr>
            <w:r>
              <w:rPr>
                <w:rFonts w:ascii="仿宋_GB2312" w:hAnsi="仿宋_GB2312" w:eastAsia="仿宋_GB2312" w:cs="仿宋_GB2312"/>
              </w:rPr>
              <w:t>序号</w:t>
            </w:r>
          </w:p>
        </w:tc>
        <w:tc>
          <w:tcPr>
            <w:tcW w:w="831" w:type="dxa"/>
          </w:tcPr>
          <w:p w14:paraId="20D02FF7">
            <w:pPr>
              <w:pStyle w:val="12"/>
            </w:pPr>
            <w:r>
              <w:rPr>
                <w:rFonts w:ascii="仿宋_GB2312" w:hAnsi="仿宋_GB2312" w:eastAsia="仿宋_GB2312" w:cs="仿宋_GB2312"/>
              </w:rPr>
              <w:t>标的名称</w:t>
            </w:r>
          </w:p>
        </w:tc>
        <w:tc>
          <w:tcPr>
            <w:tcW w:w="831" w:type="dxa"/>
          </w:tcPr>
          <w:p w14:paraId="0279CD8C">
            <w:pPr>
              <w:pStyle w:val="12"/>
            </w:pPr>
            <w:r>
              <w:rPr>
                <w:rFonts w:ascii="仿宋_GB2312" w:hAnsi="仿宋_GB2312" w:eastAsia="仿宋_GB2312" w:cs="仿宋_GB2312"/>
              </w:rPr>
              <w:t>数量</w:t>
            </w:r>
          </w:p>
        </w:tc>
        <w:tc>
          <w:tcPr>
            <w:tcW w:w="831" w:type="dxa"/>
          </w:tcPr>
          <w:p w14:paraId="25E42DFC">
            <w:pPr>
              <w:pStyle w:val="12"/>
            </w:pPr>
            <w:r>
              <w:rPr>
                <w:rFonts w:ascii="仿宋_GB2312" w:hAnsi="仿宋_GB2312" w:eastAsia="仿宋_GB2312" w:cs="仿宋_GB2312"/>
              </w:rPr>
              <w:t>标的金额 （元）</w:t>
            </w:r>
          </w:p>
        </w:tc>
        <w:tc>
          <w:tcPr>
            <w:tcW w:w="831" w:type="dxa"/>
          </w:tcPr>
          <w:p w14:paraId="5CF14BD2">
            <w:pPr>
              <w:pStyle w:val="12"/>
            </w:pPr>
            <w:r>
              <w:rPr>
                <w:rFonts w:ascii="仿宋_GB2312" w:hAnsi="仿宋_GB2312" w:eastAsia="仿宋_GB2312" w:cs="仿宋_GB2312"/>
              </w:rPr>
              <w:t>计量单位</w:t>
            </w:r>
          </w:p>
        </w:tc>
        <w:tc>
          <w:tcPr>
            <w:tcW w:w="831" w:type="dxa"/>
          </w:tcPr>
          <w:p w14:paraId="443D41F0">
            <w:pPr>
              <w:pStyle w:val="12"/>
            </w:pPr>
            <w:r>
              <w:rPr>
                <w:rFonts w:ascii="仿宋_GB2312" w:hAnsi="仿宋_GB2312" w:eastAsia="仿宋_GB2312" w:cs="仿宋_GB2312"/>
              </w:rPr>
              <w:t>所属行业</w:t>
            </w:r>
          </w:p>
        </w:tc>
        <w:tc>
          <w:tcPr>
            <w:tcW w:w="831" w:type="dxa"/>
          </w:tcPr>
          <w:p w14:paraId="0D73D08E">
            <w:pPr>
              <w:pStyle w:val="12"/>
            </w:pPr>
            <w:r>
              <w:rPr>
                <w:rFonts w:ascii="仿宋_GB2312" w:hAnsi="仿宋_GB2312" w:eastAsia="仿宋_GB2312" w:cs="仿宋_GB2312"/>
              </w:rPr>
              <w:t>是否核心产品</w:t>
            </w:r>
          </w:p>
        </w:tc>
        <w:tc>
          <w:tcPr>
            <w:tcW w:w="831" w:type="dxa"/>
          </w:tcPr>
          <w:p w14:paraId="38B811EB">
            <w:pPr>
              <w:pStyle w:val="12"/>
            </w:pPr>
            <w:r>
              <w:rPr>
                <w:rFonts w:ascii="仿宋_GB2312" w:hAnsi="仿宋_GB2312" w:eastAsia="仿宋_GB2312" w:cs="仿宋_GB2312"/>
              </w:rPr>
              <w:t>是否允许进口产品</w:t>
            </w:r>
          </w:p>
        </w:tc>
        <w:tc>
          <w:tcPr>
            <w:tcW w:w="831" w:type="dxa"/>
          </w:tcPr>
          <w:p w14:paraId="119BED2C">
            <w:pPr>
              <w:pStyle w:val="12"/>
            </w:pPr>
            <w:r>
              <w:rPr>
                <w:rFonts w:ascii="仿宋_GB2312" w:hAnsi="仿宋_GB2312" w:eastAsia="仿宋_GB2312" w:cs="仿宋_GB2312"/>
              </w:rPr>
              <w:t>是否属于节能产品</w:t>
            </w:r>
          </w:p>
        </w:tc>
        <w:tc>
          <w:tcPr>
            <w:tcW w:w="831" w:type="dxa"/>
          </w:tcPr>
          <w:p w14:paraId="73DEB1E6">
            <w:pPr>
              <w:pStyle w:val="12"/>
            </w:pPr>
            <w:r>
              <w:rPr>
                <w:rFonts w:ascii="仿宋_GB2312" w:hAnsi="仿宋_GB2312" w:eastAsia="仿宋_GB2312" w:cs="仿宋_GB2312"/>
              </w:rPr>
              <w:t>是否属于环境标志产品</w:t>
            </w:r>
          </w:p>
        </w:tc>
      </w:tr>
      <w:tr w14:paraId="2FFB4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6B8D89">
            <w:pPr>
              <w:pStyle w:val="12"/>
            </w:pPr>
            <w:r>
              <w:rPr>
                <w:rFonts w:ascii="仿宋_GB2312" w:hAnsi="仿宋_GB2312" w:eastAsia="仿宋_GB2312" w:cs="仿宋_GB2312"/>
              </w:rPr>
              <w:t>1</w:t>
            </w:r>
          </w:p>
        </w:tc>
        <w:tc>
          <w:tcPr>
            <w:tcW w:w="831" w:type="dxa"/>
          </w:tcPr>
          <w:p w14:paraId="456B71B6">
            <w:pPr>
              <w:pStyle w:val="12"/>
            </w:pPr>
            <w:r>
              <w:rPr>
                <w:rFonts w:ascii="仿宋_GB2312" w:hAnsi="仿宋_GB2312" w:eastAsia="仿宋_GB2312" w:cs="仿宋_GB2312"/>
              </w:rPr>
              <w:t>高精度环境监测设备</w:t>
            </w:r>
          </w:p>
        </w:tc>
        <w:tc>
          <w:tcPr>
            <w:tcW w:w="831" w:type="dxa"/>
          </w:tcPr>
          <w:p w14:paraId="7FCE3AD5">
            <w:pPr>
              <w:pStyle w:val="12"/>
              <w:jc w:val="right"/>
            </w:pPr>
            <w:r>
              <w:rPr>
                <w:rFonts w:ascii="仿宋_GB2312" w:hAnsi="仿宋_GB2312" w:eastAsia="仿宋_GB2312" w:cs="仿宋_GB2312"/>
              </w:rPr>
              <w:t>1.00</w:t>
            </w:r>
          </w:p>
        </w:tc>
        <w:tc>
          <w:tcPr>
            <w:tcW w:w="831" w:type="dxa"/>
          </w:tcPr>
          <w:p w14:paraId="4F6F8A1B">
            <w:pPr>
              <w:pStyle w:val="12"/>
              <w:jc w:val="right"/>
            </w:pPr>
            <w:r>
              <w:rPr>
                <w:rFonts w:ascii="仿宋_GB2312" w:hAnsi="仿宋_GB2312" w:eastAsia="仿宋_GB2312" w:cs="仿宋_GB2312"/>
              </w:rPr>
              <w:t>540,000.00</w:t>
            </w:r>
          </w:p>
        </w:tc>
        <w:tc>
          <w:tcPr>
            <w:tcW w:w="831" w:type="dxa"/>
          </w:tcPr>
          <w:p w14:paraId="6B4C36E5">
            <w:pPr>
              <w:pStyle w:val="12"/>
            </w:pPr>
            <w:r>
              <w:rPr>
                <w:rFonts w:ascii="仿宋_GB2312" w:hAnsi="仿宋_GB2312" w:eastAsia="仿宋_GB2312" w:cs="仿宋_GB2312"/>
              </w:rPr>
              <w:t>套</w:t>
            </w:r>
          </w:p>
        </w:tc>
        <w:tc>
          <w:tcPr>
            <w:tcW w:w="831" w:type="dxa"/>
          </w:tcPr>
          <w:p w14:paraId="3ED01253">
            <w:pPr>
              <w:pStyle w:val="12"/>
            </w:pPr>
            <w:r>
              <w:rPr>
                <w:rFonts w:ascii="仿宋_GB2312" w:hAnsi="仿宋_GB2312" w:eastAsia="仿宋_GB2312" w:cs="仿宋_GB2312"/>
              </w:rPr>
              <w:t>工业</w:t>
            </w:r>
          </w:p>
        </w:tc>
        <w:tc>
          <w:tcPr>
            <w:tcW w:w="831" w:type="dxa"/>
          </w:tcPr>
          <w:p w14:paraId="0E6EBA03">
            <w:pPr>
              <w:pStyle w:val="12"/>
            </w:pPr>
            <w:r>
              <w:rPr>
                <w:rFonts w:ascii="仿宋_GB2312" w:hAnsi="仿宋_GB2312" w:eastAsia="仿宋_GB2312" w:cs="仿宋_GB2312"/>
              </w:rPr>
              <w:t>否</w:t>
            </w:r>
          </w:p>
        </w:tc>
        <w:tc>
          <w:tcPr>
            <w:tcW w:w="831" w:type="dxa"/>
          </w:tcPr>
          <w:p w14:paraId="7E1759BD">
            <w:pPr>
              <w:pStyle w:val="12"/>
            </w:pPr>
            <w:r>
              <w:rPr>
                <w:rFonts w:ascii="仿宋_GB2312" w:hAnsi="仿宋_GB2312" w:eastAsia="仿宋_GB2312" w:cs="仿宋_GB2312"/>
              </w:rPr>
              <w:t>否</w:t>
            </w:r>
          </w:p>
        </w:tc>
        <w:tc>
          <w:tcPr>
            <w:tcW w:w="831" w:type="dxa"/>
          </w:tcPr>
          <w:p w14:paraId="3B6786CB">
            <w:pPr>
              <w:pStyle w:val="12"/>
            </w:pPr>
            <w:r>
              <w:rPr>
                <w:rFonts w:ascii="仿宋_GB2312" w:hAnsi="仿宋_GB2312" w:eastAsia="仿宋_GB2312" w:cs="仿宋_GB2312"/>
              </w:rPr>
              <w:t>否</w:t>
            </w:r>
          </w:p>
        </w:tc>
        <w:tc>
          <w:tcPr>
            <w:tcW w:w="831" w:type="dxa"/>
          </w:tcPr>
          <w:p w14:paraId="0D21C363">
            <w:pPr>
              <w:pStyle w:val="12"/>
            </w:pPr>
            <w:r>
              <w:rPr>
                <w:rFonts w:ascii="仿宋_GB2312" w:hAnsi="仿宋_GB2312" w:eastAsia="仿宋_GB2312" w:cs="仿宋_GB2312"/>
              </w:rPr>
              <w:t>否</w:t>
            </w:r>
          </w:p>
        </w:tc>
      </w:tr>
      <w:tr w14:paraId="0FE8E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911BBD">
            <w:pPr>
              <w:pStyle w:val="12"/>
            </w:pPr>
            <w:r>
              <w:rPr>
                <w:rFonts w:ascii="仿宋_GB2312" w:hAnsi="仿宋_GB2312" w:eastAsia="仿宋_GB2312" w:cs="仿宋_GB2312"/>
              </w:rPr>
              <w:t>2</w:t>
            </w:r>
          </w:p>
        </w:tc>
        <w:tc>
          <w:tcPr>
            <w:tcW w:w="831" w:type="dxa"/>
          </w:tcPr>
          <w:p w14:paraId="377BFE7C">
            <w:pPr>
              <w:pStyle w:val="12"/>
            </w:pPr>
            <w:r>
              <w:rPr>
                <w:rFonts w:ascii="仿宋_GB2312" w:hAnsi="仿宋_GB2312" w:eastAsia="仿宋_GB2312" w:cs="仿宋_GB2312"/>
              </w:rPr>
              <w:t>样品消解前处理平台系统</w:t>
            </w:r>
          </w:p>
        </w:tc>
        <w:tc>
          <w:tcPr>
            <w:tcW w:w="831" w:type="dxa"/>
          </w:tcPr>
          <w:p w14:paraId="3771E008">
            <w:pPr>
              <w:pStyle w:val="12"/>
              <w:jc w:val="right"/>
            </w:pPr>
            <w:r>
              <w:rPr>
                <w:rFonts w:ascii="仿宋_GB2312" w:hAnsi="仿宋_GB2312" w:eastAsia="仿宋_GB2312" w:cs="仿宋_GB2312"/>
              </w:rPr>
              <w:t>1.00</w:t>
            </w:r>
          </w:p>
        </w:tc>
        <w:tc>
          <w:tcPr>
            <w:tcW w:w="831" w:type="dxa"/>
          </w:tcPr>
          <w:p w14:paraId="68E1A599">
            <w:pPr>
              <w:pStyle w:val="12"/>
              <w:jc w:val="right"/>
            </w:pPr>
            <w:r>
              <w:rPr>
                <w:rFonts w:ascii="仿宋_GB2312" w:hAnsi="仿宋_GB2312" w:eastAsia="仿宋_GB2312" w:cs="仿宋_GB2312"/>
              </w:rPr>
              <w:t>600,000.00</w:t>
            </w:r>
          </w:p>
        </w:tc>
        <w:tc>
          <w:tcPr>
            <w:tcW w:w="831" w:type="dxa"/>
          </w:tcPr>
          <w:p w14:paraId="623DF178">
            <w:pPr>
              <w:pStyle w:val="12"/>
            </w:pPr>
            <w:r>
              <w:rPr>
                <w:rFonts w:ascii="仿宋_GB2312" w:hAnsi="仿宋_GB2312" w:eastAsia="仿宋_GB2312" w:cs="仿宋_GB2312"/>
              </w:rPr>
              <w:t>套</w:t>
            </w:r>
          </w:p>
        </w:tc>
        <w:tc>
          <w:tcPr>
            <w:tcW w:w="831" w:type="dxa"/>
          </w:tcPr>
          <w:p w14:paraId="5D0D5E72">
            <w:pPr>
              <w:pStyle w:val="12"/>
            </w:pPr>
            <w:r>
              <w:rPr>
                <w:rFonts w:ascii="仿宋_GB2312" w:hAnsi="仿宋_GB2312" w:eastAsia="仿宋_GB2312" w:cs="仿宋_GB2312"/>
              </w:rPr>
              <w:t>工业</w:t>
            </w:r>
          </w:p>
        </w:tc>
        <w:tc>
          <w:tcPr>
            <w:tcW w:w="831" w:type="dxa"/>
          </w:tcPr>
          <w:p w14:paraId="6B2D647F">
            <w:pPr>
              <w:pStyle w:val="12"/>
            </w:pPr>
            <w:r>
              <w:rPr>
                <w:rFonts w:ascii="仿宋_GB2312" w:hAnsi="仿宋_GB2312" w:eastAsia="仿宋_GB2312" w:cs="仿宋_GB2312"/>
              </w:rPr>
              <w:t>否</w:t>
            </w:r>
          </w:p>
        </w:tc>
        <w:tc>
          <w:tcPr>
            <w:tcW w:w="831" w:type="dxa"/>
          </w:tcPr>
          <w:p w14:paraId="4BBD57F4">
            <w:pPr>
              <w:pStyle w:val="12"/>
            </w:pPr>
            <w:r>
              <w:rPr>
                <w:rFonts w:ascii="仿宋_GB2312" w:hAnsi="仿宋_GB2312" w:eastAsia="仿宋_GB2312" w:cs="仿宋_GB2312"/>
              </w:rPr>
              <w:t>否</w:t>
            </w:r>
          </w:p>
        </w:tc>
        <w:tc>
          <w:tcPr>
            <w:tcW w:w="831" w:type="dxa"/>
          </w:tcPr>
          <w:p w14:paraId="0A663C69">
            <w:pPr>
              <w:pStyle w:val="12"/>
            </w:pPr>
            <w:r>
              <w:rPr>
                <w:rFonts w:ascii="仿宋_GB2312" w:hAnsi="仿宋_GB2312" w:eastAsia="仿宋_GB2312" w:cs="仿宋_GB2312"/>
              </w:rPr>
              <w:t>否</w:t>
            </w:r>
          </w:p>
        </w:tc>
        <w:tc>
          <w:tcPr>
            <w:tcW w:w="831" w:type="dxa"/>
          </w:tcPr>
          <w:p w14:paraId="28CA2E4A">
            <w:pPr>
              <w:pStyle w:val="12"/>
            </w:pPr>
            <w:r>
              <w:rPr>
                <w:rFonts w:ascii="仿宋_GB2312" w:hAnsi="仿宋_GB2312" w:eastAsia="仿宋_GB2312" w:cs="仿宋_GB2312"/>
              </w:rPr>
              <w:t>否</w:t>
            </w:r>
          </w:p>
        </w:tc>
      </w:tr>
    </w:tbl>
    <w:p w14:paraId="17C0923A">
      <w:pPr>
        <w:pStyle w:val="12"/>
        <w:outlineLvl w:val="2"/>
      </w:pPr>
      <w:r>
        <w:rPr>
          <w:rFonts w:ascii="仿宋_GB2312" w:hAnsi="仿宋_GB2312" w:eastAsia="仿宋_GB2312" w:cs="仿宋_GB2312"/>
          <w:b/>
          <w:sz w:val="28"/>
        </w:rPr>
        <w:t>3.3技术要求</w:t>
      </w:r>
    </w:p>
    <w:p w14:paraId="2C7B89C1">
      <w:pPr>
        <w:pStyle w:val="12"/>
      </w:pPr>
      <w:r>
        <w:rPr>
          <w:rFonts w:ascii="仿宋_GB2312" w:hAnsi="仿宋_GB2312" w:eastAsia="仿宋_GB2312" w:cs="仿宋_GB2312"/>
        </w:rPr>
        <w:t>采购包1：</w:t>
      </w:r>
    </w:p>
    <w:p w14:paraId="2D734898">
      <w:pPr>
        <w:pStyle w:val="12"/>
      </w:pPr>
      <w:r>
        <w:rPr>
          <w:rFonts w:ascii="仿宋_GB2312" w:hAnsi="仿宋_GB2312" w:eastAsia="仿宋_GB2312" w:cs="仿宋_GB2312"/>
        </w:rPr>
        <w:t>标的名称：高精度环境监测设备</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6"/>
        <w:gridCol w:w="1626"/>
        <w:gridCol w:w="5270"/>
      </w:tblGrid>
      <w:tr w14:paraId="2CB34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1BD1077F">
            <w:pPr>
              <w:pStyle w:val="12"/>
            </w:pPr>
            <w:r>
              <w:rPr>
                <w:rFonts w:ascii="仿宋_GB2312" w:hAnsi="仿宋_GB2312" w:eastAsia="仿宋_GB2312" w:cs="仿宋_GB2312"/>
              </w:rPr>
              <w:t xml:space="preserve"> 序号</w:t>
            </w:r>
          </w:p>
        </w:tc>
        <w:tc>
          <w:tcPr>
            <w:tcW w:w="2769" w:type="dxa"/>
          </w:tcPr>
          <w:p w14:paraId="4A53E5E1">
            <w:pPr>
              <w:pStyle w:val="12"/>
            </w:pPr>
            <w:r>
              <w:rPr>
                <w:rFonts w:ascii="仿宋_GB2312" w:hAnsi="仿宋_GB2312" w:eastAsia="仿宋_GB2312" w:cs="仿宋_GB2312"/>
              </w:rPr>
              <w:t xml:space="preserve"> 参数性质</w:t>
            </w:r>
          </w:p>
        </w:tc>
        <w:tc>
          <w:tcPr>
            <w:tcW w:w="2769" w:type="dxa"/>
          </w:tcPr>
          <w:p w14:paraId="611B8F84">
            <w:pPr>
              <w:pStyle w:val="12"/>
            </w:pPr>
            <w:r>
              <w:rPr>
                <w:rFonts w:ascii="仿宋_GB2312" w:hAnsi="仿宋_GB2312" w:eastAsia="仿宋_GB2312" w:cs="仿宋_GB2312"/>
              </w:rPr>
              <w:t xml:space="preserve"> 技术参数与性能指标</w:t>
            </w:r>
          </w:p>
        </w:tc>
      </w:tr>
      <w:tr w14:paraId="0E490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96D565">
            <w:pPr>
              <w:pStyle w:val="12"/>
            </w:pPr>
            <w:r>
              <w:rPr>
                <w:rFonts w:ascii="仿宋_GB2312" w:hAnsi="仿宋_GB2312" w:eastAsia="仿宋_GB2312" w:cs="仿宋_GB2312"/>
              </w:rPr>
              <w:t>1</w:t>
            </w:r>
          </w:p>
        </w:tc>
        <w:tc>
          <w:tcPr>
            <w:tcW w:w="2769" w:type="dxa"/>
          </w:tcPr>
          <w:p w14:paraId="674A7C7F"/>
        </w:tc>
        <w:tc>
          <w:tcPr>
            <w:tcW w:w="2769" w:type="dxa"/>
          </w:tcPr>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420"/>
              <w:gridCol w:w="420"/>
              <w:gridCol w:w="2477"/>
              <w:gridCol w:w="411"/>
              <w:gridCol w:w="420"/>
              <w:gridCol w:w="411"/>
            </w:tblGrid>
            <w:tr w14:paraId="0E0AE7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5D66DF">
                  <w:pPr>
                    <w:pStyle w:val="12"/>
                    <w:jc w:val="center"/>
                  </w:pPr>
                  <w:r>
                    <w:rPr>
                      <w:rFonts w:ascii="仿宋_GB2312" w:hAnsi="仿宋_GB2312" w:eastAsia="仿宋_GB2312" w:cs="仿宋_GB2312"/>
                      <w:b/>
                      <w:color w:val="000000"/>
                      <w:sz w:val="20"/>
                    </w:rPr>
                    <w:t>货物</w:t>
                  </w:r>
                </w:p>
                <w:p w14:paraId="61AFEF68">
                  <w:pPr>
                    <w:pStyle w:val="12"/>
                    <w:jc w:val="center"/>
                  </w:pPr>
                  <w:r>
                    <w:rPr>
                      <w:rFonts w:ascii="仿宋_GB2312" w:hAnsi="仿宋_GB2312" w:eastAsia="仿宋_GB2312" w:cs="仿宋_GB2312"/>
                      <w:b/>
                      <w:color w:val="000000"/>
                      <w:sz w:val="20"/>
                    </w:rPr>
                    <w:t>名称</w:t>
                  </w:r>
                </w:p>
              </w:tc>
              <w:tc>
                <w:tcPr>
                  <w:tcW w:w="2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ABB788">
                  <w:pPr>
                    <w:pStyle w:val="12"/>
                    <w:jc w:val="center"/>
                  </w:pPr>
                  <w:r>
                    <w:rPr>
                      <w:rFonts w:ascii="仿宋_GB2312" w:hAnsi="仿宋_GB2312" w:eastAsia="仿宋_GB2312" w:cs="仿宋_GB2312"/>
                      <w:b/>
                      <w:color w:val="000000"/>
                      <w:sz w:val="20"/>
                    </w:rPr>
                    <w:t>序号</w:t>
                  </w:r>
                </w:p>
              </w:tc>
              <w:tc>
                <w:tcPr>
                  <w:tcW w:w="2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74E05A">
                  <w:pPr>
                    <w:pStyle w:val="12"/>
                    <w:jc w:val="center"/>
                  </w:pPr>
                  <w:r>
                    <w:rPr>
                      <w:rFonts w:ascii="仿宋_GB2312" w:hAnsi="仿宋_GB2312" w:eastAsia="仿宋_GB2312" w:cs="仿宋_GB2312"/>
                      <w:b/>
                      <w:color w:val="000000"/>
                      <w:sz w:val="20"/>
                    </w:rPr>
                    <w:t>货物</w:t>
                  </w:r>
                </w:p>
                <w:p w14:paraId="160CC6D9">
                  <w:pPr>
                    <w:pStyle w:val="12"/>
                    <w:jc w:val="center"/>
                  </w:pPr>
                  <w:r>
                    <w:rPr>
                      <w:rFonts w:ascii="仿宋_GB2312" w:hAnsi="仿宋_GB2312" w:eastAsia="仿宋_GB2312" w:cs="仿宋_GB2312"/>
                      <w:b/>
                      <w:color w:val="000000"/>
                      <w:sz w:val="20"/>
                    </w:rPr>
                    <w:t>明细</w:t>
                  </w:r>
                </w:p>
              </w:tc>
              <w:tc>
                <w:tcPr>
                  <w:tcW w:w="14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FA4C3B">
                  <w:pPr>
                    <w:pStyle w:val="12"/>
                    <w:jc w:val="center"/>
                  </w:pPr>
                  <w:r>
                    <w:rPr>
                      <w:rFonts w:ascii="仿宋_GB2312" w:hAnsi="仿宋_GB2312" w:eastAsia="仿宋_GB2312" w:cs="仿宋_GB2312"/>
                      <w:b/>
                      <w:color w:val="000000"/>
                      <w:sz w:val="28"/>
                    </w:rPr>
                    <w:t>技术参数</w:t>
                  </w:r>
                </w:p>
              </w:tc>
              <w:tc>
                <w:tcPr>
                  <w:tcW w:w="1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48AFAD">
                  <w:pPr>
                    <w:pStyle w:val="12"/>
                    <w:jc w:val="center"/>
                  </w:pPr>
                  <w:r>
                    <w:rPr>
                      <w:rFonts w:ascii="仿宋_GB2312" w:hAnsi="仿宋_GB2312" w:eastAsia="仿宋_GB2312" w:cs="仿宋_GB2312"/>
                      <w:b/>
                      <w:color w:val="000000"/>
                      <w:sz w:val="20"/>
                    </w:rPr>
                    <w:t>数量</w:t>
                  </w:r>
                </w:p>
              </w:tc>
              <w:tc>
                <w:tcPr>
                  <w:tcW w:w="1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50BFCB">
                  <w:pPr>
                    <w:pStyle w:val="12"/>
                    <w:jc w:val="center"/>
                  </w:pPr>
                  <w:r>
                    <w:rPr>
                      <w:rFonts w:ascii="仿宋_GB2312" w:hAnsi="仿宋_GB2312" w:eastAsia="仿宋_GB2312" w:cs="仿宋_GB2312"/>
                      <w:b/>
                      <w:color w:val="000000"/>
                      <w:sz w:val="20"/>
                    </w:rPr>
                    <w:t>单位</w:t>
                  </w:r>
                </w:p>
              </w:tc>
              <w:tc>
                <w:tcPr>
                  <w:tcW w:w="1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83110E">
                  <w:pPr>
                    <w:pStyle w:val="12"/>
                    <w:jc w:val="center"/>
                  </w:pPr>
                  <w:r>
                    <w:rPr>
                      <w:rFonts w:ascii="仿宋_GB2312" w:hAnsi="仿宋_GB2312" w:eastAsia="仿宋_GB2312" w:cs="仿宋_GB2312"/>
                      <w:b/>
                      <w:color w:val="000000"/>
                      <w:sz w:val="20"/>
                    </w:rPr>
                    <w:t>备注</w:t>
                  </w:r>
                </w:p>
              </w:tc>
            </w:tr>
            <w:tr w14:paraId="0EC97D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1D465997">
                  <w:pPr>
                    <w:pStyle w:val="12"/>
                    <w:jc w:val="center"/>
                  </w:pPr>
                  <w:r>
                    <w:rPr>
                      <w:rFonts w:ascii="仿宋_GB2312" w:hAnsi="仿宋_GB2312" w:eastAsia="仿宋_GB2312" w:cs="仿宋_GB2312"/>
                      <w:color w:val="000000"/>
                      <w:sz w:val="28"/>
                    </w:rPr>
                    <w:t>高精度环境监测设备</w:t>
                  </w:r>
                </w:p>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36DD20B">
                  <w:pPr>
                    <w:pStyle w:val="12"/>
                    <w:jc w:val="center"/>
                  </w:pPr>
                  <w:r>
                    <w:rPr>
                      <w:rFonts w:ascii="仿宋_GB2312" w:hAnsi="仿宋_GB2312" w:eastAsia="仿宋_GB2312" w:cs="仿宋_GB2312"/>
                      <w:color w:val="000000"/>
                      <w:sz w:val="21"/>
                    </w:rPr>
                    <w:t>1</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4636597">
                  <w:pPr>
                    <w:pStyle w:val="12"/>
                    <w:jc w:val="center"/>
                  </w:pPr>
                  <w:r>
                    <w:rPr>
                      <w:rFonts w:ascii="仿宋_GB2312" w:hAnsi="仿宋_GB2312" w:eastAsia="仿宋_GB2312" w:cs="仿宋_GB2312"/>
                      <w:color w:val="000000"/>
                      <w:sz w:val="21"/>
                    </w:rPr>
                    <w:t>大气采样系统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0A9B6486">
                  <w:pPr>
                    <w:pStyle w:val="12"/>
                    <w:jc w:val="left"/>
                  </w:pPr>
                  <w:r>
                    <w:rPr>
                      <w:rFonts w:ascii="仿宋_GB2312" w:hAnsi="仿宋_GB2312" w:eastAsia="仿宋_GB2312" w:cs="仿宋_GB2312"/>
                      <w:color w:val="000000"/>
                      <w:sz w:val="18"/>
                    </w:rPr>
                    <w:t>1．颗粒物采样流量：(10～130)L/min，分辨率0.1L/min，误差不超过±5%</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D34D95F">
                  <w:pPr>
                    <w:pStyle w:val="12"/>
                    <w:jc w:val="center"/>
                  </w:pPr>
                  <w:r>
                    <w:rPr>
                      <w:rFonts w:ascii="仿宋_GB2312" w:hAnsi="仿宋_GB2312" w:eastAsia="仿宋_GB2312" w:cs="仿宋_GB2312"/>
                      <w:color w:val="000000"/>
                      <w:sz w:val="21"/>
                    </w:rPr>
                    <w:t>2</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86020F7">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610136A">
                  <w:pPr>
                    <w:pStyle w:val="12"/>
                    <w:jc w:val="center"/>
                  </w:pPr>
                </w:p>
              </w:tc>
            </w:tr>
            <w:tr w14:paraId="224CF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B9E3068"/>
              </w:tc>
              <w:tc>
                <w:tcPr>
                  <w:tcW w:w="202" w:type="dxa"/>
                  <w:vMerge w:val="continue"/>
                  <w:tcBorders>
                    <w:top w:val="nil"/>
                    <w:left w:val="nil"/>
                    <w:bottom w:val="single" w:color="000000" w:sz="4" w:space="0"/>
                    <w:right w:val="single" w:color="000000" w:sz="4" w:space="0"/>
                  </w:tcBorders>
                </w:tcPr>
                <w:p w14:paraId="22EC6994"/>
              </w:tc>
              <w:tc>
                <w:tcPr>
                  <w:tcW w:w="243" w:type="dxa"/>
                  <w:vMerge w:val="continue"/>
                  <w:tcBorders>
                    <w:top w:val="nil"/>
                    <w:left w:val="nil"/>
                    <w:bottom w:val="single" w:color="000000" w:sz="4" w:space="0"/>
                    <w:right w:val="single" w:color="000000" w:sz="4" w:space="0"/>
                  </w:tcBorders>
                </w:tcPr>
                <w:p w14:paraId="225A6F25"/>
              </w:tc>
              <w:tc>
                <w:tcPr>
                  <w:tcW w:w="1468" w:type="dxa"/>
                  <w:tcBorders>
                    <w:top w:val="nil"/>
                    <w:left w:val="nil"/>
                    <w:bottom w:val="nil"/>
                    <w:right w:val="single" w:color="000000" w:sz="4" w:space="0"/>
                  </w:tcBorders>
                  <w:tcMar>
                    <w:top w:w="0" w:type="dxa"/>
                    <w:left w:w="105" w:type="dxa"/>
                    <w:bottom w:w="0" w:type="dxa"/>
                    <w:right w:w="105" w:type="dxa"/>
                  </w:tcMar>
                  <w:vAlign w:val="top"/>
                </w:tcPr>
                <w:p w14:paraId="59A78CC2">
                  <w:pPr>
                    <w:pStyle w:val="12"/>
                    <w:jc w:val="left"/>
                  </w:pPr>
                  <w:r>
                    <w:rPr>
                      <w:rFonts w:ascii="仿宋_GB2312" w:hAnsi="仿宋_GB2312" w:eastAsia="仿宋_GB2312" w:cs="仿宋_GB2312"/>
                      <w:color w:val="000000"/>
                      <w:sz w:val="18"/>
                    </w:rPr>
                    <w:t>2．大气采样流量：四路(0.1～1.0) L/min;分辨率0.01L/min，误差不超过±5%</w:t>
                  </w:r>
                </w:p>
              </w:tc>
              <w:tc>
                <w:tcPr>
                  <w:tcW w:w="136" w:type="dxa"/>
                  <w:vMerge w:val="continue"/>
                  <w:tcBorders>
                    <w:top w:val="nil"/>
                    <w:left w:val="nil"/>
                    <w:bottom w:val="single" w:color="000000" w:sz="4" w:space="0"/>
                    <w:right w:val="single" w:color="000000" w:sz="4" w:space="0"/>
                  </w:tcBorders>
                </w:tcPr>
                <w:p w14:paraId="70BAAE02"/>
              </w:tc>
              <w:tc>
                <w:tcPr>
                  <w:tcW w:w="141" w:type="dxa"/>
                  <w:vMerge w:val="continue"/>
                  <w:tcBorders>
                    <w:top w:val="nil"/>
                    <w:left w:val="nil"/>
                    <w:bottom w:val="single" w:color="000000" w:sz="4" w:space="0"/>
                    <w:right w:val="single" w:color="000000" w:sz="4" w:space="0"/>
                  </w:tcBorders>
                </w:tcPr>
                <w:p w14:paraId="095EB6E8"/>
              </w:tc>
              <w:tc>
                <w:tcPr>
                  <w:tcW w:w="141" w:type="dxa"/>
                  <w:vMerge w:val="continue"/>
                  <w:tcBorders>
                    <w:top w:val="nil"/>
                    <w:left w:val="nil"/>
                    <w:bottom w:val="single" w:color="000000" w:sz="4" w:space="0"/>
                    <w:right w:val="single" w:color="000000" w:sz="4" w:space="0"/>
                  </w:tcBorders>
                </w:tcPr>
                <w:p w14:paraId="22D4FCC2"/>
              </w:tc>
            </w:tr>
            <w:tr w14:paraId="2B0CB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87991B2"/>
              </w:tc>
              <w:tc>
                <w:tcPr>
                  <w:tcW w:w="202" w:type="dxa"/>
                  <w:vMerge w:val="continue"/>
                  <w:tcBorders>
                    <w:top w:val="nil"/>
                    <w:left w:val="nil"/>
                    <w:bottom w:val="single" w:color="000000" w:sz="4" w:space="0"/>
                    <w:right w:val="single" w:color="000000" w:sz="4" w:space="0"/>
                  </w:tcBorders>
                </w:tcPr>
                <w:p w14:paraId="2E1BB9C1"/>
              </w:tc>
              <w:tc>
                <w:tcPr>
                  <w:tcW w:w="243" w:type="dxa"/>
                  <w:vMerge w:val="continue"/>
                  <w:tcBorders>
                    <w:top w:val="nil"/>
                    <w:left w:val="nil"/>
                    <w:bottom w:val="single" w:color="000000" w:sz="4" w:space="0"/>
                    <w:right w:val="single" w:color="000000" w:sz="4" w:space="0"/>
                  </w:tcBorders>
                </w:tcPr>
                <w:p w14:paraId="5C8C19F7"/>
              </w:tc>
              <w:tc>
                <w:tcPr>
                  <w:tcW w:w="1468" w:type="dxa"/>
                  <w:tcBorders>
                    <w:top w:val="nil"/>
                    <w:left w:val="nil"/>
                    <w:bottom w:val="nil"/>
                    <w:right w:val="single" w:color="000000" w:sz="4" w:space="0"/>
                  </w:tcBorders>
                  <w:tcMar>
                    <w:top w:w="0" w:type="dxa"/>
                    <w:left w:w="105" w:type="dxa"/>
                    <w:bottom w:w="0" w:type="dxa"/>
                    <w:right w:w="105" w:type="dxa"/>
                  </w:tcMar>
                  <w:vAlign w:val="top"/>
                </w:tcPr>
                <w:p w14:paraId="52C071B3">
                  <w:pPr>
                    <w:pStyle w:val="12"/>
                    <w:jc w:val="left"/>
                  </w:pPr>
                  <w:r>
                    <w:rPr>
                      <w:rFonts w:ascii="仿宋_GB2312" w:hAnsi="仿宋_GB2312" w:eastAsia="仿宋_GB2312" w:cs="仿宋_GB2312"/>
                      <w:color w:val="000000"/>
                      <w:sz w:val="18"/>
                    </w:rPr>
                    <w:t>3．流量计前温度：(-30～99)°C分辨率0.1℃，误差不超过±2.5℃</w:t>
                  </w:r>
                </w:p>
              </w:tc>
              <w:tc>
                <w:tcPr>
                  <w:tcW w:w="136" w:type="dxa"/>
                  <w:vMerge w:val="continue"/>
                  <w:tcBorders>
                    <w:top w:val="nil"/>
                    <w:left w:val="nil"/>
                    <w:bottom w:val="single" w:color="000000" w:sz="4" w:space="0"/>
                    <w:right w:val="single" w:color="000000" w:sz="4" w:space="0"/>
                  </w:tcBorders>
                </w:tcPr>
                <w:p w14:paraId="128BEC16"/>
              </w:tc>
              <w:tc>
                <w:tcPr>
                  <w:tcW w:w="141" w:type="dxa"/>
                  <w:vMerge w:val="continue"/>
                  <w:tcBorders>
                    <w:top w:val="nil"/>
                    <w:left w:val="nil"/>
                    <w:bottom w:val="single" w:color="000000" w:sz="4" w:space="0"/>
                    <w:right w:val="single" w:color="000000" w:sz="4" w:space="0"/>
                  </w:tcBorders>
                </w:tcPr>
                <w:p w14:paraId="734E89CB"/>
              </w:tc>
              <w:tc>
                <w:tcPr>
                  <w:tcW w:w="141" w:type="dxa"/>
                  <w:vMerge w:val="continue"/>
                  <w:tcBorders>
                    <w:top w:val="nil"/>
                    <w:left w:val="nil"/>
                    <w:bottom w:val="single" w:color="000000" w:sz="4" w:space="0"/>
                    <w:right w:val="single" w:color="000000" w:sz="4" w:space="0"/>
                  </w:tcBorders>
                </w:tcPr>
                <w:p w14:paraId="59431B0C"/>
              </w:tc>
            </w:tr>
            <w:tr w14:paraId="7E3A1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6E5A4A3"/>
              </w:tc>
              <w:tc>
                <w:tcPr>
                  <w:tcW w:w="202" w:type="dxa"/>
                  <w:vMerge w:val="continue"/>
                  <w:tcBorders>
                    <w:top w:val="nil"/>
                    <w:left w:val="nil"/>
                    <w:bottom w:val="single" w:color="000000" w:sz="4" w:space="0"/>
                    <w:right w:val="single" w:color="000000" w:sz="4" w:space="0"/>
                  </w:tcBorders>
                </w:tcPr>
                <w:p w14:paraId="7730474C"/>
              </w:tc>
              <w:tc>
                <w:tcPr>
                  <w:tcW w:w="243" w:type="dxa"/>
                  <w:vMerge w:val="continue"/>
                  <w:tcBorders>
                    <w:top w:val="nil"/>
                    <w:left w:val="nil"/>
                    <w:bottom w:val="single" w:color="000000" w:sz="4" w:space="0"/>
                    <w:right w:val="single" w:color="000000" w:sz="4" w:space="0"/>
                  </w:tcBorders>
                </w:tcPr>
                <w:p w14:paraId="5DF77FD9"/>
              </w:tc>
              <w:tc>
                <w:tcPr>
                  <w:tcW w:w="1468" w:type="dxa"/>
                  <w:tcBorders>
                    <w:top w:val="nil"/>
                    <w:left w:val="nil"/>
                    <w:bottom w:val="nil"/>
                    <w:right w:val="single" w:color="000000" w:sz="4" w:space="0"/>
                  </w:tcBorders>
                  <w:tcMar>
                    <w:top w:w="0" w:type="dxa"/>
                    <w:left w:w="105" w:type="dxa"/>
                    <w:bottom w:w="0" w:type="dxa"/>
                    <w:right w:w="105" w:type="dxa"/>
                  </w:tcMar>
                  <w:vAlign w:val="top"/>
                </w:tcPr>
                <w:p w14:paraId="51110659">
                  <w:pPr>
                    <w:pStyle w:val="12"/>
                    <w:jc w:val="left"/>
                  </w:pPr>
                  <w:r>
                    <w:rPr>
                      <w:rFonts w:ascii="仿宋_GB2312" w:hAnsi="仿宋_GB2312" w:eastAsia="仿宋_GB2312" w:cs="仿宋_GB2312"/>
                      <w:color w:val="000000"/>
                      <w:sz w:val="18"/>
                    </w:rPr>
                    <w:t>4．流量计前压力：(-45～0) kPa分辨率0.01kPa，误差不超过±2.5%</w:t>
                  </w:r>
                </w:p>
              </w:tc>
              <w:tc>
                <w:tcPr>
                  <w:tcW w:w="136" w:type="dxa"/>
                  <w:vMerge w:val="continue"/>
                  <w:tcBorders>
                    <w:top w:val="nil"/>
                    <w:left w:val="nil"/>
                    <w:bottom w:val="single" w:color="000000" w:sz="4" w:space="0"/>
                    <w:right w:val="single" w:color="000000" w:sz="4" w:space="0"/>
                  </w:tcBorders>
                </w:tcPr>
                <w:p w14:paraId="30C0F86B"/>
              </w:tc>
              <w:tc>
                <w:tcPr>
                  <w:tcW w:w="141" w:type="dxa"/>
                  <w:vMerge w:val="continue"/>
                  <w:tcBorders>
                    <w:top w:val="nil"/>
                    <w:left w:val="nil"/>
                    <w:bottom w:val="single" w:color="000000" w:sz="4" w:space="0"/>
                    <w:right w:val="single" w:color="000000" w:sz="4" w:space="0"/>
                  </w:tcBorders>
                </w:tcPr>
                <w:p w14:paraId="758B036E"/>
              </w:tc>
              <w:tc>
                <w:tcPr>
                  <w:tcW w:w="141" w:type="dxa"/>
                  <w:vMerge w:val="continue"/>
                  <w:tcBorders>
                    <w:top w:val="nil"/>
                    <w:left w:val="nil"/>
                    <w:bottom w:val="single" w:color="000000" w:sz="4" w:space="0"/>
                    <w:right w:val="single" w:color="000000" w:sz="4" w:space="0"/>
                  </w:tcBorders>
                </w:tcPr>
                <w:p w14:paraId="31CC6B25"/>
              </w:tc>
            </w:tr>
            <w:tr w14:paraId="76FA0E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68D09BF"/>
              </w:tc>
              <w:tc>
                <w:tcPr>
                  <w:tcW w:w="202" w:type="dxa"/>
                  <w:vMerge w:val="continue"/>
                  <w:tcBorders>
                    <w:top w:val="nil"/>
                    <w:left w:val="nil"/>
                    <w:bottom w:val="single" w:color="000000" w:sz="4" w:space="0"/>
                    <w:right w:val="single" w:color="000000" w:sz="4" w:space="0"/>
                  </w:tcBorders>
                </w:tcPr>
                <w:p w14:paraId="6DDFBE98"/>
              </w:tc>
              <w:tc>
                <w:tcPr>
                  <w:tcW w:w="243" w:type="dxa"/>
                  <w:vMerge w:val="continue"/>
                  <w:tcBorders>
                    <w:top w:val="nil"/>
                    <w:left w:val="nil"/>
                    <w:bottom w:val="single" w:color="000000" w:sz="4" w:space="0"/>
                    <w:right w:val="single" w:color="000000" w:sz="4" w:space="0"/>
                  </w:tcBorders>
                </w:tcPr>
                <w:p w14:paraId="4834BF67"/>
              </w:tc>
              <w:tc>
                <w:tcPr>
                  <w:tcW w:w="1468" w:type="dxa"/>
                  <w:tcBorders>
                    <w:top w:val="nil"/>
                    <w:left w:val="nil"/>
                    <w:bottom w:val="nil"/>
                    <w:right w:val="single" w:color="000000" w:sz="4" w:space="0"/>
                  </w:tcBorders>
                  <w:tcMar>
                    <w:top w:w="0" w:type="dxa"/>
                    <w:left w:w="105" w:type="dxa"/>
                    <w:bottom w:w="0" w:type="dxa"/>
                    <w:right w:w="105" w:type="dxa"/>
                  </w:tcMar>
                  <w:vAlign w:val="top"/>
                </w:tcPr>
                <w:p w14:paraId="53426D46">
                  <w:pPr>
                    <w:pStyle w:val="12"/>
                    <w:jc w:val="left"/>
                  </w:pPr>
                  <w:r>
                    <w:rPr>
                      <w:rFonts w:ascii="仿宋_GB2312" w:hAnsi="仿宋_GB2312" w:eastAsia="仿宋_GB2312" w:cs="仿宋_GB2312"/>
                      <w:color w:val="000000"/>
                      <w:sz w:val="18"/>
                    </w:rPr>
                    <w:t>5．恒温控制：(15～30)°C，分辨率0.1℃，误差不超过±2℃</w:t>
                  </w:r>
                </w:p>
              </w:tc>
              <w:tc>
                <w:tcPr>
                  <w:tcW w:w="136" w:type="dxa"/>
                  <w:vMerge w:val="continue"/>
                  <w:tcBorders>
                    <w:top w:val="nil"/>
                    <w:left w:val="nil"/>
                    <w:bottom w:val="single" w:color="000000" w:sz="4" w:space="0"/>
                    <w:right w:val="single" w:color="000000" w:sz="4" w:space="0"/>
                  </w:tcBorders>
                </w:tcPr>
                <w:p w14:paraId="4B19F742"/>
              </w:tc>
              <w:tc>
                <w:tcPr>
                  <w:tcW w:w="141" w:type="dxa"/>
                  <w:vMerge w:val="continue"/>
                  <w:tcBorders>
                    <w:top w:val="nil"/>
                    <w:left w:val="nil"/>
                    <w:bottom w:val="single" w:color="000000" w:sz="4" w:space="0"/>
                    <w:right w:val="single" w:color="000000" w:sz="4" w:space="0"/>
                  </w:tcBorders>
                </w:tcPr>
                <w:p w14:paraId="74EB6A1E"/>
              </w:tc>
              <w:tc>
                <w:tcPr>
                  <w:tcW w:w="141" w:type="dxa"/>
                  <w:vMerge w:val="continue"/>
                  <w:tcBorders>
                    <w:top w:val="nil"/>
                    <w:left w:val="nil"/>
                    <w:bottom w:val="single" w:color="000000" w:sz="4" w:space="0"/>
                    <w:right w:val="single" w:color="000000" w:sz="4" w:space="0"/>
                  </w:tcBorders>
                </w:tcPr>
                <w:p w14:paraId="4242F6C8"/>
              </w:tc>
            </w:tr>
            <w:tr w14:paraId="57BDF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A56A31"/>
              </w:tc>
              <w:tc>
                <w:tcPr>
                  <w:tcW w:w="202" w:type="dxa"/>
                  <w:vMerge w:val="continue"/>
                  <w:tcBorders>
                    <w:top w:val="nil"/>
                    <w:left w:val="nil"/>
                    <w:bottom w:val="single" w:color="000000" w:sz="4" w:space="0"/>
                    <w:right w:val="single" w:color="000000" w:sz="4" w:space="0"/>
                  </w:tcBorders>
                </w:tcPr>
                <w:p w14:paraId="41FC75FA"/>
              </w:tc>
              <w:tc>
                <w:tcPr>
                  <w:tcW w:w="243" w:type="dxa"/>
                  <w:vMerge w:val="continue"/>
                  <w:tcBorders>
                    <w:top w:val="nil"/>
                    <w:left w:val="nil"/>
                    <w:bottom w:val="single" w:color="000000" w:sz="4" w:space="0"/>
                    <w:right w:val="single" w:color="000000" w:sz="4" w:space="0"/>
                  </w:tcBorders>
                </w:tcPr>
                <w:p w14:paraId="48DA1ADF"/>
              </w:tc>
              <w:tc>
                <w:tcPr>
                  <w:tcW w:w="1468" w:type="dxa"/>
                  <w:tcBorders>
                    <w:top w:val="nil"/>
                    <w:left w:val="nil"/>
                    <w:bottom w:val="nil"/>
                    <w:right w:val="single" w:color="000000" w:sz="4" w:space="0"/>
                  </w:tcBorders>
                  <w:tcMar>
                    <w:top w:w="0" w:type="dxa"/>
                    <w:left w:w="105" w:type="dxa"/>
                    <w:bottom w:w="0" w:type="dxa"/>
                    <w:right w:w="105" w:type="dxa"/>
                  </w:tcMar>
                  <w:vAlign w:val="top"/>
                </w:tcPr>
                <w:p w14:paraId="778764F2">
                  <w:pPr>
                    <w:pStyle w:val="12"/>
                    <w:jc w:val="left"/>
                  </w:pPr>
                  <w:r>
                    <w:rPr>
                      <w:rFonts w:ascii="仿宋_GB2312" w:hAnsi="仿宋_GB2312" w:eastAsia="仿宋_GB2312" w:cs="仿宋_GB2312"/>
                      <w:color w:val="000000"/>
                      <w:sz w:val="18"/>
                    </w:rPr>
                    <w:t>6．大气压：(60～130) kPa，分辨率0.01kPa，误差不超过±500pa</w:t>
                  </w:r>
                </w:p>
              </w:tc>
              <w:tc>
                <w:tcPr>
                  <w:tcW w:w="136" w:type="dxa"/>
                  <w:vMerge w:val="continue"/>
                  <w:tcBorders>
                    <w:top w:val="nil"/>
                    <w:left w:val="nil"/>
                    <w:bottom w:val="single" w:color="000000" w:sz="4" w:space="0"/>
                    <w:right w:val="single" w:color="000000" w:sz="4" w:space="0"/>
                  </w:tcBorders>
                </w:tcPr>
                <w:p w14:paraId="387A570C"/>
              </w:tc>
              <w:tc>
                <w:tcPr>
                  <w:tcW w:w="141" w:type="dxa"/>
                  <w:vMerge w:val="continue"/>
                  <w:tcBorders>
                    <w:top w:val="nil"/>
                    <w:left w:val="nil"/>
                    <w:bottom w:val="single" w:color="000000" w:sz="4" w:space="0"/>
                    <w:right w:val="single" w:color="000000" w:sz="4" w:space="0"/>
                  </w:tcBorders>
                </w:tcPr>
                <w:p w14:paraId="34EA0D91"/>
              </w:tc>
              <w:tc>
                <w:tcPr>
                  <w:tcW w:w="141" w:type="dxa"/>
                  <w:vMerge w:val="continue"/>
                  <w:tcBorders>
                    <w:top w:val="nil"/>
                    <w:left w:val="nil"/>
                    <w:bottom w:val="single" w:color="000000" w:sz="4" w:space="0"/>
                    <w:right w:val="single" w:color="000000" w:sz="4" w:space="0"/>
                  </w:tcBorders>
                </w:tcPr>
                <w:p w14:paraId="1EB388AB"/>
              </w:tc>
            </w:tr>
            <w:tr w14:paraId="4149A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B8C178F"/>
              </w:tc>
              <w:tc>
                <w:tcPr>
                  <w:tcW w:w="202" w:type="dxa"/>
                  <w:vMerge w:val="continue"/>
                  <w:tcBorders>
                    <w:top w:val="nil"/>
                    <w:left w:val="nil"/>
                    <w:bottom w:val="single" w:color="000000" w:sz="4" w:space="0"/>
                    <w:right w:val="single" w:color="000000" w:sz="4" w:space="0"/>
                  </w:tcBorders>
                </w:tcPr>
                <w:p w14:paraId="7CA99F63"/>
              </w:tc>
              <w:tc>
                <w:tcPr>
                  <w:tcW w:w="243" w:type="dxa"/>
                  <w:vMerge w:val="continue"/>
                  <w:tcBorders>
                    <w:top w:val="nil"/>
                    <w:left w:val="nil"/>
                    <w:bottom w:val="single" w:color="000000" w:sz="4" w:space="0"/>
                    <w:right w:val="single" w:color="000000" w:sz="4" w:space="0"/>
                  </w:tcBorders>
                </w:tcPr>
                <w:p w14:paraId="64B51D5D"/>
              </w:tc>
              <w:tc>
                <w:tcPr>
                  <w:tcW w:w="1468" w:type="dxa"/>
                  <w:tcBorders>
                    <w:top w:val="nil"/>
                    <w:left w:val="nil"/>
                    <w:bottom w:val="nil"/>
                    <w:right w:val="single" w:color="000000" w:sz="4" w:space="0"/>
                  </w:tcBorders>
                  <w:tcMar>
                    <w:top w:w="0" w:type="dxa"/>
                    <w:left w:w="105" w:type="dxa"/>
                    <w:bottom w:w="0" w:type="dxa"/>
                    <w:right w:w="105" w:type="dxa"/>
                  </w:tcMar>
                  <w:vAlign w:val="top"/>
                </w:tcPr>
                <w:p w14:paraId="59ABBA30">
                  <w:pPr>
                    <w:pStyle w:val="12"/>
                    <w:jc w:val="left"/>
                  </w:pPr>
                  <w:r>
                    <w:rPr>
                      <w:rFonts w:ascii="仿宋_GB2312" w:hAnsi="仿宋_GB2312" w:eastAsia="仿宋_GB2312" w:cs="仿宋_GB2312"/>
                      <w:color w:val="000000"/>
                      <w:sz w:val="18"/>
                    </w:rPr>
                    <w:t>7．数据存储：≥9999组</w:t>
                  </w:r>
                </w:p>
              </w:tc>
              <w:tc>
                <w:tcPr>
                  <w:tcW w:w="136" w:type="dxa"/>
                  <w:vMerge w:val="continue"/>
                  <w:tcBorders>
                    <w:top w:val="nil"/>
                    <w:left w:val="nil"/>
                    <w:bottom w:val="single" w:color="000000" w:sz="4" w:space="0"/>
                    <w:right w:val="single" w:color="000000" w:sz="4" w:space="0"/>
                  </w:tcBorders>
                </w:tcPr>
                <w:p w14:paraId="0FCA56BA"/>
              </w:tc>
              <w:tc>
                <w:tcPr>
                  <w:tcW w:w="141" w:type="dxa"/>
                  <w:vMerge w:val="continue"/>
                  <w:tcBorders>
                    <w:top w:val="nil"/>
                    <w:left w:val="nil"/>
                    <w:bottom w:val="single" w:color="000000" w:sz="4" w:space="0"/>
                    <w:right w:val="single" w:color="000000" w:sz="4" w:space="0"/>
                  </w:tcBorders>
                </w:tcPr>
                <w:p w14:paraId="1F8BFF68"/>
              </w:tc>
              <w:tc>
                <w:tcPr>
                  <w:tcW w:w="141" w:type="dxa"/>
                  <w:vMerge w:val="continue"/>
                  <w:tcBorders>
                    <w:top w:val="nil"/>
                    <w:left w:val="nil"/>
                    <w:bottom w:val="single" w:color="000000" w:sz="4" w:space="0"/>
                    <w:right w:val="single" w:color="000000" w:sz="4" w:space="0"/>
                  </w:tcBorders>
                </w:tcPr>
                <w:p w14:paraId="74215F6F"/>
              </w:tc>
            </w:tr>
            <w:tr w14:paraId="41936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46F5A17"/>
              </w:tc>
              <w:tc>
                <w:tcPr>
                  <w:tcW w:w="202" w:type="dxa"/>
                  <w:vMerge w:val="continue"/>
                  <w:tcBorders>
                    <w:top w:val="nil"/>
                    <w:left w:val="nil"/>
                    <w:bottom w:val="single" w:color="000000" w:sz="4" w:space="0"/>
                    <w:right w:val="single" w:color="000000" w:sz="4" w:space="0"/>
                  </w:tcBorders>
                </w:tcPr>
                <w:p w14:paraId="526E4D6C"/>
              </w:tc>
              <w:tc>
                <w:tcPr>
                  <w:tcW w:w="243" w:type="dxa"/>
                  <w:vMerge w:val="continue"/>
                  <w:tcBorders>
                    <w:top w:val="nil"/>
                    <w:left w:val="nil"/>
                    <w:bottom w:val="single" w:color="000000" w:sz="4" w:space="0"/>
                    <w:right w:val="single" w:color="000000" w:sz="4" w:space="0"/>
                  </w:tcBorders>
                </w:tcPr>
                <w:p w14:paraId="43686907"/>
              </w:tc>
              <w:tc>
                <w:tcPr>
                  <w:tcW w:w="1468" w:type="dxa"/>
                  <w:tcBorders>
                    <w:top w:val="nil"/>
                    <w:left w:val="nil"/>
                    <w:bottom w:val="nil"/>
                    <w:right w:val="single" w:color="000000" w:sz="4" w:space="0"/>
                  </w:tcBorders>
                  <w:tcMar>
                    <w:top w:w="0" w:type="dxa"/>
                    <w:left w:w="105" w:type="dxa"/>
                    <w:bottom w:w="0" w:type="dxa"/>
                    <w:right w:w="105" w:type="dxa"/>
                  </w:tcMar>
                  <w:vAlign w:val="top"/>
                </w:tcPr>
                <w:p w14:paraId="7A25B503">
                  <w:pPr>
                    <w:pStyle w:val="12"/>
                    <w:jc w:val="left"/>
                  </w:pPr>
                  <w:r>
                    <w:rPr>
                      <w:rFonts w:ascii="仿宋_GB2312" w:hAnsi="仿宋_GB2312" w:eastAsia="仿宋_GB2312" w:cs="仿宋_GB2312"/>
                      <w:color w:val="000000"/>
                      <w:sz w:val="18"/>
                    </w:rPr>
                    <w:t>8．工作电源：≥15Ah</w:t>
                  </w:r>
                </w:p>
              </w:tc>
              <w:tc>
                <w:tcPr>
                  <w:tcW w:w="136" w:type="dxa"/>
                  <w:vMerge w:val="continue"/>
                  <w:tcBorders>
                    <w:top w:val="nil"/>
                    <w:left w:val="nil"/>
                    <w:bottom w:val="single" w:color="000000" w:sz="4" w:space="0"/>
                    <w:right w:val="single" w:color="000000" w:sz="4" w:space="0"/>
                  </w:tcBorders>
                </w:tcPr>
                <w:p w14:paraId="21223B72"/>
              </w:tc>
              <w:tc>
                <w:tcPr>
                  <w:tcW w:w="141" w:type="dxa"/>
                  <w:vMerge w:val="continue"/>
                  <w:tcBorders>
                    <w:top w:val="nil"/>
                    <w:left w:val="nil"/>
                    <w:bottom w:val="single" w:color="000000" w:sz="4" w:space="0"/>
                    <w:right w:val="single" w:color="000000" w:sz="4" w:space="0"/>
                  </w:tcBorders>
                </w:tcPr>
                <w:p w14:paraId="6035EC3F"/>
              </w:tc>
              <w:tc>
                <w:tcPr>
                  <w:tcW w:w="141" w:type="dxa"/>
                  <w:vMerge w:val="continue"/>
                  <w:tcBorders>
                    <w:top w:val="nil"/>
                    <w:left w:val="nil"/>
                    <w:bottom w:val="single" w:color="000000" w:sz="4" w:space="0"/>
                    <w:right w:val="single" w:color="000000" w:sz="4" w:space="0"/>
                  </w:tcBorders>
                </w:tcPr>
                <w:p w14:paraId="5DF73F0C"/>
              </w:tc>
            </w:tr>
            <w:tr w14:paraId="40EB3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D678A6D"/>
              </w:tc>
              <w:tc>
                <w:tcPr>
                  <w:tcW w:w="202" w:type="dxa"/>
                  <w:vMerge w:val="continue"/>
                  <w:tcBorders>
                    <w:top w:val="nil"/>
                    <w:left w:val="nil"/>
                    <w:bottom w:val="single" w:color="000000" w:sz="4" w:space="0"/>
                    <w:right w:val="single" w:color="000000" w:sz="4" w:space="0"/>
                  </w:tcBorders>
                </w:tcPr>
                <w:p w14:paraId="7AA39669"/>
              </w:tc>
              <w:tc>
                <w:tcPr>
                  <w:tcW w:w="243" w:type="dxa"/>
                  <w:vMerge w:val="continue"/>
                  <w:tcBorders>
                    <w:top w:val="nil"/>
                    <w:left w:val="nil"/>
                    <w:bottom w:val="single" w:color="000000" w:sz="4" w:space="0"/>
                    <w:right w:val="single" w:color="000000" w:sz="4" w:space="0"/>
                  </w:tcBorders>
                </w:tcPr>
                <w:p w14:paraId="3F1F8706"/>
              </w:tc>
              <w:tc>
                <w:tcPr>
                  <w:tcW w:w="1468" w:type="dxa"/>
                  <w:tcBorders>
                    <w:top w:val="nil"/>
                    <w:left w:val="nil"/>
                    <w:bottom w:val="nil"/>
                    <w:right w:val="single" w:color="000000" w:sz="4" w:space="0"/>
                  </w:tcBorders>
                  <w:tcMar>
                    <w:top w:w="0" w:type="dxa"/>
                    <w:left w:w="105" w:type="dxa"/>
                    <w:bottom w:w="0" w:type="dxa"/>
                    <w:right w:w="105" w:type="dxa"/>
                  </w:tcMar>
                  <w:vAlign w:val="top"/>
                </w:tcPr>
                <w:p w14:paraId="6F5F415E">
                  <w:pPr>
                    <w:pStyle w:val="12"/>
                    <w:jc w:val="left"/>
                  </w:pPr>
                  <w:r>
                    <w:rPr>
                      <w:rFonts w:ascii="仿宋_GB2312" w:hAnsi="仿宋_GB2312" w:eastAsia="仿宋_GB2312" w:cs="仿宋_GB2312"/>
                      <w:color w:val="000000"/>
                      <w:sz w:val="18"/>
                    </w:rPr>
                    <w:t>9．工作时间：≥5小时</w:t>
                  </w:r>
                </w:p>
              </w:tc>
              <w:tc>
                <w:tcPr>
                  <w:tcW w:w="136" w:type="dxa"/>
                  <w:vMerge w:val="continue"/>
                  <w:tcBorders>
                    <w:top w:val="nil"/>
                    <w:left w:val="nil"/>
                    <w:bottom w:val="single" w:color="000000" w:sz="4" w:space="0"/>
                    <w:right w:val="single" w:color="000000" w:sz="4" w:space="0"/>
                  </w:tcBorders>
                </w:tcPr>
                <w:p w14:paraId="3DBE9984"/>
              </w:tc>
              <w:tc>
                <w:tcPr>
                  <w:tcW w:w="141" w:type="dxa"/>
                  <w:vMerge w:val="continue"/>
                  <w:tcBorders>
                    <w:top w:val="nil"/>
                    <w:left w:val="nil"/>
                    <w:bottom w:val="single" w:color="000000" w:sz="4" w:space="0"/>
                    <w:right w:val="single" w:color="000000" w:sz="4" w:space="0"/>
                  </w:tcBorders>
                </w:tcPr>
                <w:p w14:paraId="6107CD54"/>
              </w:tc>
              <w:tc>
                <w:tcPr>
                  <w:tcW w:w="141" w:type="dxa"/>
                  <w:vMerge w:val="continue"/>
                  <w:tcBorders>
                    <w:top w:val="nil"/>
                    <w:left w:val="nil"/>
                    <w:bottom w:val="single" w:color="000000" w:sz="4" w:space="0"/>
                    <w:right w:val="single" w:color="000000" w:sz="4" w:space="0"/>
                  </w:tcBorders>
                </w:tcPr>
                <w:p w14:paraId="006338AC"/>
              </w:tc>
            </w:tr>
            <w:tr w14:paraId="0DF76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3EE0C8"/>
              </w:tc>
              <w:tc>
                <w:tcPr>
                  <w:tcW w:w="202" w:type="dxa"/>
                  <w:vMerge w:val="continue"/>
                  <w:tcBorders>
                    <w:top w:val="nil"/>
                    <w:left w:val="nil"/>
                    <w:bottom w:val="single" w:color="000000" w:sz="4" w:space="0"/>
                    <w:right w:val="single" w:color="000000" w:sz="4" w:space="0"/>
                  </w:tcBorders>
                </w:tcPr>
                <w:p w14:paraId="7AC8F20D"/>
              </w:tc>
              <w:tc>
                <w:tcPr>
                  <w:tcW w:w="243" w:type="dxa"/>
                  <w:vMerge w:val="continue"/>
                  <w:tcBorders>
                    <w:top w:val="nil"/>
                    <w:left w:val="nil"/>
                    <w:bottom w:val="single" w:color="000000" w:sz="4" w:space="0"/>
                    <w:right w:val="single" w:color="000000" w:sz="4" w:space="0"/>
                  </w:tcBorders>
                </w:tcPr>
                <w:p w14:paraId="20889A41"/>
              </w:tc>
              <w:tc>
                <w:tcPr>
                  <w:tcW w:w="1468" w:type="dxa"/>
                  <w:tcBorders>
                    <w:top w:val="nil"/>
                    <w:left w:val="nil"/>
                    <w:bottom w:val="nil"/>
                    <w:right w:val="single" w:color="000000" w:sz="4" w:space="0"/>
                  </w:tcBorders>
                  <w:tcMar>
                    <w:top w:w="0" w:type="dxa"/>
                    <w:left w:w="105" w:type="dxa"/>
                    <w:bottom w:w="0" w:type="dxa"/>
                    <w:right w:w="105" w:type="dxa"/>
                  </w:tcMar>
                  <w:vAlign w:val="top"/>
                </w:tcPr>
                <w:p w14:paraId="634C7ACB">
                  <w:pPr>
                    <w:pStyle w:val="12"/>
                    <w:jc w:val="left"/>
                  </w:pPr>
                  <w:r>
                    <w:rPr>
                      <w:rFonts w:ascii="仿宋_GB2312" w:hAnsi="仿宋_GB2312" w:eastAsia="仿宋_GB2312" w:cs="仿宋_GB2312"/>
                      <w:color w:val="000000"/>
                      <w:sz w:val="18"/>
                    </w:rPr>
                    <w:t>10．≥5气路同时采样功能，每路采样流量分别设置并独自恒流控制</w:t>
                  </w:r>
                </w:p>
              </w:tc>
              <w:tc>
                <w:tcPr>
                  <w:tcW w:w="136" w:type="dxa"/>
                  <w:vMerge w:val="continue"/>
                  <w:tcBorders>
                    <w:top w:val="nil"/>
                    <w:left w:val="nil"/>
                    <w:bottom w:val="single" w:color="000000" w:sz="4" w:space="0"/>
                    <w:right w:val="single" w:color="000000" w:sz="4" w:space="0"/>
                  </w:tcBorders>
                </w:tcPr>
                <w:p w14:paraId="4BBFFF58"/>
              </w:tc>
              <w:tc>
                <w:tcPr>
                  <w:tcW w:w="141" w:type="dxa"/>
                  <w:vMerge w:val="continue"/>
                  <w:tcBorders>
                    <w:top w:val="nil"/>
                    <w:left w:val="nil"/>
                    <w:bottom w:val="single" w:color="000000" w:sz="4" w:space="0"/>
                    <w:right w:val="single" w:color="000000" w:sz="4" w:space="0"/>
                  </w:tcBorders>
                </w:tcPr>
                <w:p w14:paraId="10155E95"/>
              </w:tc>
              <w:tc>
                <w:tcPr>
                  <w:tcW w:w="141" w:type="dxa"/>
                  <w:vMerge w:val="continue"/>
                  <w:tcBorders>
                    <w:top w:val="nil"/>
                    <w:left w:val="nil"/>
                    <w:bottom w:val="single" w:color="000000" w:sz="4" w:space="0"/>
                    <w:right w:val="single" w:color="000000" w:sz="4" w:space="0"/>
                  </w:tcBorders>
                </w:tcPr>
                <w:p w14:paraId="6BD68ED7"/>
              </w:tc>
            </w:tr>
            <w:tr w14:paraId="3F3AE7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00DE63"/>
              </w:tc>
              <w:tc>
                <w:tcPr>
                  <w:tcW w:w="202" w:type="dxa"/>
                  <w:vMerge w:val="continue"/>
                  <w:tcBorders>
                    <w:top w:val="nil"/>
                    <w:left w:val="nil"/>
                    <w:bottom w:val="single" w:color="000000" w:sz="4" w:space="0"/>
                    <w:right w:val="single" w:color="000000" w:sz="4" w:space="0"/>
                  </w:tcBorders>
                </w:tcPr>
                <w:p w14:paraId="476EB9CF"/>
              </w:tc>
              <w:tc>
                <w:tcPr>
                  <w:tcW w:w="243" w:type="dxa"/>
                  <w:vMerge w:val="continue"/>
                  <w:tcBorders>
                    <w:top w:val="nil"/>
                    <w:left w:val="nil"/>
                    <w:bottom w:val="single" w:color="000000" w:sz="4" w:space="0"/>
                    <w:right w:val="single" w:color="000000" w:sz="4" w:space="0"/>
                  </w:tcBorders>
                </w:tcPr>
                <w:p w14:paraId="2EE95DB2"/>
              </w:tc>
              <w:tc>
                <w:tcPr>
                  <w:tcW w:w="1468" w:type="dxa"/>
                  <w:tcBorders>
                    <w:top w:val="nil"/>
                    <w:left w:val="nil"/>
                    <w:bottom w:val="nil"/>
                    <w:right w:val="single" w:color="000000" w:sz="4" w:space="0"/>
                  </w:tcBorders>
                  <w:tcMar>
                    <w:top w:w="0" w:type="dxa"/>
                    <w:left w:w="105" w:type="dxa"/>
                    <w:bottom w:w="0" w:type="dxa"/>
                    <w:right w:w="105" w:type="dxa"/>
                  </w:tcMar>
                  <w:vAlign w:val="top"/>
                </w:tcPr>
                <w:p w14:paraId="07357CF8">
                  <w:pPr>
                    <w:pStyle w:val="12"/>
                    <w:jc w:val="left"/>
                  </w:pPr>
                  <w:r>
                    <w:rPr>
                      <w:rFonts w:ascii="仿宋_GB2312" w:hAnsi="仿宋_GB2312" w:eastAsia="仿宋_GB2312" w:cs="仿宋_GB2312"/>
                      <w:b/>
                      <w:color w:val="000000"/>
                      <w:sz w:val="18"/>
                    </w:rPr>
                    <w:t>11．可同时作为四路环境空气采样器和颗粒物采样；也可设置任意单路采样。提供相关证明材料（不限于产品彩页、官网截图、第三方检测报告等）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21655EC0"/>
              </w:tc>
              <w:tc>
                <w:tcPr>
                  <w:tcW w:w="141" w:type="dxa"/>
                  <w:vMerge w:val="continue"/>
                  <w:tcBorders>
                    <w:top w:val="nil"/>
                    <w:left w:val="nil"/>
                    <w:bottom w:val="single" w:color="000000" w:sz="4" w:space="0"/>
                    <w:right w:val="single" w:color="000000" w:sz="4" w:space="0"/>
                  </w:tcBorders>
                </w:tcPr>
                <w:p w14:paraId="322AB8FC"/>
              </w:tc>
              <w:tc>
                <w:tcPr>
                  <w:tcW w:w="141" w:type="dxa"/>
                  <w:vMerge w:val="continue"/>
                  <w:tcBorders>
                    <w:top w:val="nil"/>
                    <w:left w:val="nil"/>
                    <w:bottom w:val="single" w:color="000000" w:sz="4" w:space="0"/>
                    <w:right w:val="single" w:color="000000" w:sz="4" w:space="0"/>
                  </w:tcBorders>
                </w:tcPr>
                <w:p w14:paraId="4FA000FC"/>
              </w:tc>
            </w:tr>
            <w:tr w14:paraId="746B1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AD91371"/>
              </w:tc>
              <w:tc>
                <w:tcPr>
                  <w:tcW w:w="202" w:type="dxa"/>
                  <w:vMerge w:val="continue"/>
                  <w:tcBorders>
                    <w:top w:val="nil"/>
                    <w:left w:val="nil"/>
                    <w:bottom w:val="single" w:color="000000" w:sz="4" w:space="0"/>
                    <w:right w:val="single" w:color="000000" w:sz="4" w:space="0"/>
                  </w:tcBorders>
                </w:tcPr>
                <w:p w14:paraId="5F9DCEF0"/>
              </w:tc>
              <w:tc>
                <w:tcPr>
                  <w:tcW w:w="243" w:type="dxa"/>
                  <w:vMerge w:val="continue"/>
                  <w:tcBorders>
                    <w:top w:val="nil"/>
                    <w:left w:val="nil"/>
                    <w:bottom w:val="single" w:color="000000" w:sz="4" w:space="0"/>
                    <w:right w:val="single" w:color="000000" w:sz="4" w:space="0"/>
                  </w:tcBorders>
                </w:tcPr>
                <w:p w14:paraId="6F52C29C"/>
              </w:tc>
              <w:tc>
                <w:tcPr>
                  <w:tcW w:w="1468" w:type="dxa"/>
                  <w:tcBorders>
                    <w:top w:val="nil"/>
                    <w:left w:val="nil"/>
                    <w:bottom w:val="nil"/>
                    <w:right w:val="single" w:color="000000" w:sz="4" w:space="0"/>
                  </w:tcBorders>
                  <w:tcMar>
                    <w:top w:w="0" w:type="dxa"/>
                    <w:left w:w="105" w:type="dxa"/>
                    <w:bottom w:w="0" w:type="dxa"/>
                    <w:right w:w="105" w:type="dxa"/>
                  </w:tcMar>
                  <w:vAlign w:val="top"/>
                </w:tcPr>
                <w:p w14:paraId="153AD2FA">
                  <w:pPr>
                    <w:pStyle w:val="12"/>
                    <w:jc w:val="left"/>
                  </w:pPr>
                  <w:r>
                    <w:rPr>
                      <w:rFonts w:ascii="仿宋_GB2312" w:hAnsi="仿宋_GB2312" w:eastAsia="仿宋_GB2312" w:cs="仿宋_GB2312"/>
                      <w:color w:val="000000"/>
                      <w:sz w:val="18"/>
                    </w:rPr>
                    <w:t>12．具有流量自动控制、误差自动校正功能</w:t>
                  </w:r>
                </w:p>
              </w:tc>
              <w:tc>
                <w:tcPr>
                  <w:tcW w:w="136" w:type="dxa"/>
                  <w:vMerge w:val="continue"/>
                  <w:tcBorders>
                    <w:top w:val="nil"/>
                    <w:left w:val="nil"/>
                    <w:bottom w:val="single" w:color="000000" w:sz="4" w:space="0"/>
                    <w:right w:val="single" w:color="000000" w:sz="4" w:space="0"/>
                  </w:tcBorders>
                </w:tcPr>
                <w:p w14:paraId="48B21DB7"/>
              </w:tc>
              <w:tc>
                <w:tcPr>
                  <w:tcW w:w="141" w:type="dxa"/>
                  <w:vMerge w:val="continue"/>
                  <w:tcBorders>
                    <w:top w:val="nil"/>
                    <w:left w:val="nil"/>
                    <w:bottom w:val="single" w:color="000000" w:sz="4" w:space="0"/>
                    <w:right w:val="single" w:color="000000" w:sz="4" w:space="0"/>
                  </w:tcBorders>
                </w:tcPr>
                <w:p w14:paraId="7C84E7EB"/>
              </w:tc>
              <w:tc>
                <w:tcPr>
                  <w:tcW w:w="141" w:type="dxa"/>
                  <w:vMerge w:val="continue"/>
                  <w:tcBorders>
                    <w:top w:val="nil"/>
                    <w:left w:val="nil"/>
                    <w:bottom w:val="single" w:color="000000" w:sz="4" w:space="0"/>
                    <w:right w:val="single" w:color="000000" w:sz="4" w:space="0"/>
                  </w:tcBorders>
                </w:tcPr>
                <w:p w14:paraId="45431C36"/>
              </w:tc>
            </w:tr>
            <w:tr w14:paraId="1DC08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D6A559B"/>
              </w:tc>
              <w:tc>
                <w:tcPr>
                  <w:tcW w:w="202" w:type="dxa"/>
                  <w:vMerge w:val="continue"/>
                  <w:tcBorders>
                    <w:top w:val="nil"/>
                    <w:left w:val="nil"/>
                    <w:bottom w:val="single" w:color="000000" w:sz="4" w:space="0"/>
                    <w:right w:val="single" w:color="000000" w:sz="4" w:space="0"/>
                  </w:tcBorders>
                </w:tcPr>
                <w:p w14:paraId="76458376"/>
              </w:tc>
              <w:tc>
                <w:tcPr>
                  <w:tcW w:w="243" w:type="dxa"/>
                  <w:vMerge w:val="continue"/>
                  <w:tcBorders>
                    <w:top w:val="nil"/>
                    <w:left w:val="nil"/>
                    <w:bottom w:val="single" w:color="000000" w:sz="4" w:space="0"/>
                    <w:right w:val="single" w:color="000000" w:sz="4" w:space="0"/>
                  </w:tcBorders>
                </w:tcPr>
                <w:p w14:paraId="034B9938"/>
              </w:tc>
              <w:tc>
                <w:tcPr>
                  <w:tcW w:w="1468" w:type="dxa"/>
                  <w:tcBorders>
                    <w:top w:val="nil"/>
                    <w:left w:val="nil"/>
                    <w:bottom w:val="nil"/>
                    <w:right w:val="single" w:color="000000" w:sz="4" w:space="0"/>
                  </w:tcBorders>
                  <w:tcMar>
                    <w:top w:w="0" w:type="dxa"/>
                    <w:left w:w="105" w:type="dxa"/>
                    <w:bottom w:w="0" w:type="dxa"/>
                    <w:right w:w="105" w:type="dxa"/>
                  </w:tcMar>
                  <w:vAlign w:val="top"/>
                </w:tcPr>
                <w:p w14:paraId="3101304A">
                  <w:pPr>
                    <w:pStyle w:val="12"/>
                    <w:jc w:val="left"/>
                  </w:pPr>
                  <w:r>
                    <w:rPr>
                      <w:rFonts w:ascii="仿宋_GB2312" w:hAnsi="仿宋_GB2312" w:eastAsia="仿宋_GB2312" w:cs="仿宋_GB2312"/>
                      <w:color w:val="000000"/>
                      <w:sz w:val="18"/>
                    </w:rPr>
                    <w:t>13．液晶显示，可实现多种采样模式</w:t>
                  </w:r>
                </w:p>
              </w:tc>
              <w:tc>
                <w:tcPr>
                  <w:tcW w:w="136" w:type="dxa"/>
                  <w:vMerge w:val="continue"/>
                  <w:tcBorders>
                    <w:top w:val="nil"/>
                    <w:left w:val="nil"/>
                    <w:bottom w:val="single" w:color="000000" w:sz="4" w:space="0"/>
                    <w:right w:val="single" w:color="000000" w:sz="4" w:space="0"/>
                  </w:tcBorders>
                </w:tcPr>
                <w:p w14:paraId="38875580"/>
              </w:tc>
              <w:tc>
                <w:tcPr>
                  <w:tcW w:w="141" w:type="dxa"/>
                  <w:vMerge w:val="continue"/>
                  <w:tcBorders>
                    <w:top w:val="nil"/>
                    <w:left w:val="nil"/>
                    <w:bottom w:val="single" w:color="000000" w:sz="4" w:space="0"/>
                    <w:right w:val="single" w:color="000000" w:sz="4" w:space="0"/>
                  </w:tcBorders>
                </w:tcPr>
                <w:p w14:paraId="1B346FDA"/>
              </w:tc>
              <w:tc>
                <w:tcPr>
                  <w:tcW w:w="141" w:type="dxa"/>
                  <w:vMerge w:val="continue"/>
                  <w:tcBorders>
                    <w:top w:val="nil"/>
                    <w:left w:val="nil"/>
                    <w:bottom w:val="single" w:color="000000" w:sz="4" w:space="0"/>
                    <w:right w:val="single" w:color="000000" w:sz="4" w:space="0"/>
                  </w:tcBorders>
                </w:tcPr>
                <w:p w14:paraId="7B1DB9E9"/>
              </w:tc>
            </w:tr>
            <w:tr w14:paraId="2ED04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0A1D1B"/>
              </w:tc>
              <w:tc>
                <w:tcPr>
                  <w:tcW w:w="202" w:type="dxa"/>
                  <w:vMerge w:val="continue"/>
                  <w:tcBorders>
                    <w:top w:val="nil"/>
                    <w:left w:val="nil"/>
                    <w:bottom w:val="single" w:color="000000" w:sz="4" w:space="0"/>
                    <w:right w:val="single" w:color="000000" w:sz="4" w:space="0"/>
                  </w:tcBorders>
                </w:tcPr>
                <w:p w14:paraId="24EA0AD9"/>
              </w:tc>
              <w:tc>
                <w:tcPr>
                  <w:tcW w:w="243" w:type="dxa"/>
                  <w:vMerge w:val="continue"/>
                  <w:tcBorders>
                    <w:top w:val="nil"/>
                    <w:left w:val="nil"/>
                    <w:bottom w:val="single" w:color="000000" w:sz="4" w:space="0"/>
                    <w:right w:val="single" w:color="000000" w:sz="4" w:space="0"/>
                  </w:tcBorders>
                </w:tcPr>
                <w:p w14:paraId="6D7E750B"/>
              </w:tc>
              <w:tc>
                <w:tcPr>
                  <w:tcW w:w="1468" w:type="dxa"/>
                  <w:tcBorders>
                    <w:top w:val="nil"/>
                    <w:left w:val="nil"/>
                    <w:bottom w:val="nil"/>
                    <w:right w:val="single" w:color="000000" w:sz="4" w:space="0"/>
                  </w:tcBorders>
                  <w:tcMar>
                    <w:top w:w="0" w:type="dxa"/>
                    <w:left w:w="105" w:type="dxa"/>
                    <w:bottom w:w="0" w:type="dxa"/>
                    <w:right w:w="105" w:type="dxa"/>
                  </w:tcMar>
                  <w:vAlign w:val="top"/>
                </w:tcPr>
                <w:p w14:paraId="262CEC6C">
                  <w:pPr>
                    <w:pStyle w:val="12"/>
                    <w:jc w:val="left"/>
                  </w:pPr>
                  <w:r>
                    <w:rPr>
                      <w:rFonts w:ascii="仿宋_GB2312" w:hAnsi="仿宋_GB2312" w:eastAsia="仿宋_GB2312" w:cs="仿宋_GB2312"/>
                      <w:color w:val="000000"/>
                      <w:sz w:val="18"/>
                    </w:rPr>
                    <w:t>14．可手动设定采样工作模式及相关参数</w:t>
                  </w:r>
                </w:p>
              </w:tc>
              <w:tc>
                <w:tcPr>
                  <w:tcW w:w="136" w:type="dxa"/>
                  <w:vMerge w:val="continue"/>
                  <w:tcBorders>
                    <w:top w:val="nil"/>
                    <w:left w:val="nil"/>
                    <w:bottom w:val="single" w:color="000000" w:sz="4" w:space="0"/>
                    <w:right w:val="single" w:color="000000" w:sz="4" w:space="0"/>
                  </w:tcBorders>
                </w:tcPr>
                <w:p w14:paraId="50735D9B"/>
              </w:tc>
              <w:tc>
                <w:tcPr>
                  <w:tcW w:w="141" w:type="dxa"/>
                  <w:vMerge w:val="continue"/>
                  <w:tcBorders>
                    <w:top w:val="nil"/>
                    <w:left w:val="nil"/>
                    <w:bottom w:val="single" w:color="000000" w:sz="4" w:space="0"/>
                    <w:right w:val="single" w:color="000000" w:sz="4" w:space="0"/>
                  </w:tcBorders>
                </w:tcPr>
                <w:p w14:paraId="7841D1CF"/>
              </w:tc>
              <w:tc>
                <w:tcPr>
                  <w:tcW w:w="141" w:type="dxa"/>
                  <w:vMerge w:val="continue"/>
                  <w:tcBorders>
                    <w:top w:val="nil"/>
                    <w:left w:val="nil"/>
                    <w:bottom w:val="single" w:color="000000" w:sz="4" w:space="0"/>
                    <w:right w:val="single" w:color="000000" w:sz="4" w:space="0"/>
                  </w:tcBorders>
                </w:tcPr>
                <w:p w14:paraId="1C8E98E9"/>
              </w:tc>
            </w:tr>
            <w:tr w14:paraId="26D4D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6EE6904"/>
              </w:tc>
              <w:tc>
                <w:tcPr>
                  <w:tcW w:w="202" w:type="dxa"/>
                  <w:vMerge w:val="continue"/>
                  <w:tcBorders>
                    <w:top w:val="nil"/>
                    <w:left w:val="nil"/>
                    <w:bottom w:val="single" w:color="000000" w:sz="4" w:space="0"/>
                    <w:right w:val="single" w:color="000000" w:sz="4" w:space="0"/>
                  </w:tcBorders>
                </w:tcPr>
                <w:p w14:paraId="2289CEFB"/>
              </w:tc>
              <w:tc>
                <w:tcPr>
                  <w:tcW w:w="243" w:type="dxa"/>
                  <w:vMerge w:val="continue"/>
                  <w:tcBorders>
                    <w:top w:val="nil"/>
                    <w:left w:val="nil"/>
                    <w:bottom w:val="single" w:color="000000" w:sz="4" w:space="0"/>
                    <w:right w:val="single" w:color="000000" w:sz="4" w:space="0"/>
                  </w:tcBorders>
                </w:tcPr>
                <w:p w14:paraId="4C342CBB"/>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EE7D5">
                  <w:pPr>
                    <w:pStyle w:val="12"/>
                    <w:jc w:val="left"/>
                  </w:pPr>
                  <w:r>
                    <w:rPr>
                      <w:rFonts w:ascii="仿宋_GB2312" w:hAnsi="仿宋_GB2312" w:eastAsia="仿宋_GB2312" w:cs="仿宋_GB2312"/>
                      <w:color w:val="000000"/>
                      <w:sz w:val="18"/>
                    </w:rPr>
                    <w:t>15．内置USB接口、蓝牙模块、物联网模块，支持数据存储及导出功能</w:t>
                  </w:r>
                </w:p>
              </w:tc>
              <w:tc>
                <w:tcPr>
                  <w:tcW w:w="136" w:type="dxa"/>
                  <w:vMerge w:val="continue"/>
                  <w:tcBorders>
                    <w:top w:val="nil"/>
                    <w:left w:val="nil"/>
                    <w:bottom w:val="single" w:color="000000" w:sz="4" w:space="0"/>
                    <w:right w:val="single" w:color="000000" w:sz="4" w:space="0"/>
                  </w:tcBorders>
                </w:tcPr>
                <w:p w14:paraId="56080989"/>
              </w:tc>
              <w:tc>
                <w:tcPr>
                  <w:tcW w:w="141" w:type="dxa"/>
                  <w:vMerge w:val="continue"/>
                  <w:tcBorders>
                    <w:top w:val="nil"/>
                    <w:left w:val="nil"/>
                    <w:bottom w:val="single" w:color="000000" w:sz="4" w:space="0"/>
                    <w:right w:val="single" w:color="000000" w:sz="4" w:space="0"/>
                  </w:tcBorders>
                </w:tcPr>
                <w:p w14:paraId="59204FA2"/>
              </w:tc>
              <w:tc>
                <w:tcPr>
                  <w:tcW w:w="141" w:type="dxa"/>
                  <w:vMerge w:val="continue"/>
                  <w:tcBorders>
                    <w:top w:val="nil"/>
                    <w:left w:val="nil"/>
                    <w:bottom w:val="single" w:color="000000" w:sz="4" w:space="0"/>
                    <w:right w:val="single" w:color="000000" w:sz="4" w:space="0"/>
                  </w:tcBorders>
                </w:tcPr>
                <w:p w14:paraId="6C65AC71"/>
              </w:tc>
            </w:tr>
            <w:tr w14:paraId="38A6A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58E1102"/>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796920A">
                  <w:pPr>
                    <w:pStyle w:val="12"/>
                    <w:jc w:val="center"/>
                  </w:pPr>
                  <w:r>
                    <w:rPr>
                      <w:rFonts w:ascii="仿宋_GB2312" w:hAnsi="仿宋_GB2312" w:eastAsia="仿宋_GB2312" w:cs="仿宋_GB2312"/>
                      <w:color w:val="000000"/>
                      <w:sz w:val="21"/>
                    </w:rPr>
                    <w:t>2</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E1E769A">
                  <w:pPr>
                    <w:pStyle w:val="12"/>
                    <w:jc w:val="center"/>
                  </w:pPr>
                  <w:r>
                    <w:rPr>
                      <w:rFonts w:ascii="仿宋_GB2312" w:hAnsi="仿宋_GB2312" w:eastAsia="仿宋_GB2312" w:cs="仿宋_GB2312"/>
                      <w:color w:val="000000"/>
                      <w:sz w:val="21"/>
                    </w:rPr>
                    <w:t>土壤采样称量系统一</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6309E1C8">
                  <w:pPr>
                    <w:pStyle w:val="12"/>
                    <w:jc w:val="left"/>
                  </w:pPr>
                  <w:r>
                    <w:rPr>
                      <w:rFonts w:ascii="仿宋_GB2312" w:hAnsi="仿宋_GB2312" w:eastAsia="仿宋_GB2312" w:cs="仿宋_GB2312"/>
                      <w:color w:val="000000"/>
                      <w:sz w:val="18"/>
                    </w:rPr>
                    <w:t>1．≥7寸LCD显示屏，重量、温度实时显示</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1C4BB0">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5F4DFC7">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20E9388">
                  <w:pPr>
                    <w:pStyle w:val="12"/>
                    <w:jc w:val="center"/>
                  </w:pPr>
                </w:p>
              </w:tc>
            </w:tr>
            <w:tr w14:paraId="787C0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E834F36"/>
              </w:tc>
              <w:tc>
                <w:tcPr>
                  <w:tcW w:w="202" w:type="dxa"/>
                  <w:vMerge w:val="continue"/>
                  <w:tcBorders>
                    <w:top w:val="nil"/>
                    <w:left w:val="nil"/>
                    <w:bottom w:val="single" w:color="000000" w:sz="4" w:space="0"/>
                    <w:right w:val="single" w:color="000000" w:sz="4" w:space="0"/>
                  </w:tcBorders>
                </w:tcPr>
                <w:p w14:paraId="0951E634"/>
              </w:tc>
              <w:tc>
                <w:tcPr>
                  <w:tcW w:w="243" w:type="dxa"/>
                  <w:vMerge w:val="continue"/>
                  <w:tcBorders>
                    <w:top w:val="nil"/>
                    <w:left w:val="nil"/>
                    <w:bottom w:val="single" w:color="000000" w:sz="4" w:space="0"/>
                    <w:right w:val="single" w:color="000000" w:sz="4" w:space="0"/>
                  </w:tcBorders>
                </w:tcPr>
                <w:p w14:paraId="469CADEC"/>
              </w:tc>
              <w:tc>
                <w:tcPr>
                  <w:tcW w:w="1468" w:type="dxa"/>
                  <w:tcBorders>
                    <w:top w:val="nil"/>
                    <w:left w:val="nil"/>
                    <w:bottom w:val="nil"/>
                    <w:right w:val="single" w:color="000000" w:sz="4" w:space="0"/>
                  </w:tcBorders>
                  <w:tcMar>
                    <w:top w:w="0" w:type="dxa"/>
                    <w:left w:w="105" w:type="dxa"/>
                    <w:bottom w:w="0" w:type="dxa"/>
                    <w:right w:w="105" w:type="dxa"/>
                  </w:tcMar>
                  <w:vAlign w:val="top"/>
                </w:tcPr>
                <w:p w14:paraId="552575BA">
                  <w:pPr>
                    <w:pStyle w:val="12"/>
                    <w:jc w:val="left"/>
                  </w:pPr>
                  <w:r>
                    <w:rPr>
                      <w:rFonts w:ascii="仿宋_GB2312" w:hAnsi="仿宋_GB2312" w:eastAsia="仿宋_GB2312" w:cs="仿宋_GB2312"/>
                      <w:color w:val="000000"/>
                      <w:sz w:val="18"/>
                    </w:rPr>
                    <w:t>2．采用动力学秤盘，抗气流干扰，确保反应速度和数据可靠性</w:t>
                  </w:r>
                </w:p>
              </w:tc>
              <w:tc>
                <w:tcPr>
                  <w:tcW w:w="136" w:type="dxa"/>
                  <w:vMerge w:val="continue"/>
                  <w:tcBorders>
                    <w:top w:val="nil"/>
                    <w:left w:val="nil"/>
                    <w:bottom w:val="single" w:color="000000" w:sz="4" w:space="0"/>
                    <w:right w:val="single" w:color="000000" w:sz="4" w:space="0"/>
                  </w:tcBorders>
                </w:tcPr>
                <w:p w14:paraId="68E8E7E4"/>
              </w:tc>
              <w:tc>
                <w:tcPr>
                  <w:tcW w:w="141" w:type="dxa"/>
                  <w:vMerge w:val="continue"/>
                  <w:tcBorders>
                    <w:top w:val="nil"/>
                    <w:left w:val="nil"/>
                    <w:bottom w:val="single" w:color="000000" w:sz="4" w:space="0"/>
                    <w:right w:val="single" w:color="000000" w:sz="4" w:space="0"/>
                  </w:tcBorders>
                </w:tcPr>
                <w:p w14:paraId="6CC71C5E"/>
              </w:tc>
              <w:tc>
                <w:tcPr>
                  <w:tcW w:w="141" w:type="dxa"/>
                  <w:vMerge w:val="continue"/>
                  <w:tcBorders>
                    <w:top w:val="nil"/>
                    <w:left w:val="nil"/>
                    <w:bottom w:val="single" w:color="000000" w:sz="4" w:space="0"/>
                    <w:right w:val="single" w:color="000000" w:sz="4" w:space="0"/>
                  </w:tcBorders>
                </w:tcPr>
                <w:p w14:paraId="6417A5D5"/>
              </w:tc>
            </w:tr>
            <w:tr w14:paraId="3A883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D5F1124"/>
              </w:tc>
              <w:tc>
                <w:tcPr>
                  <w:tcW w:w="202" w:type="dxa"/>
                  <w:vMerge w:val="continue"/>
                  <w:tcBorders>
                    <w:top w:val="nil"/>
                    <w:left w:val="nil"/>
                    <w:bottom w:val="single" w:color="000000" w:sz="4" w:space="0"/>
                    <w:right w:val="single" w:color="000000" w:sz="4" w:space="0"/>
                  </w:tcBorders>
                </w:tcPr>
                <w:p w14:paraId="3C8BB678"/>
              </w:tc>
              <w:tc>
                <w:tcPr>
                  <w:tcW w:w="243" w:type="dxa"/>
                  <w:vMerge w:val="continue"/>
                  <w:tcBorders>
                    <w:top w:val="nil"/>
                    <w:left w:val="nil"/>
                    <w:bottom w:val="single" w:color="000000" w:sz="4" w:space="0"/>
                    <w:right w:val="single" w:color="000000" w:sz="4" w:space="0"/>
                  </w:tcBorders>
                </w:tcPr>
                <w:p w14:paraId="426E8D7A"/>
              </w:tc>
              <w:tc>
                <w:tcPr>
                  <w:tcW w:w="1468" w:type="dxa"/>
                  <w:tcBorders>
                    <w:top w:val="nil"/>
                    <w:left w:val="nil"/>
                    <w:bottom w:val="nil"/>
                    <w:right w:val="single" w:color="000000" w:sz="4" w:space="0"/>
                  </w:tcBorders>
                  <w:tcMar>
                    <w:top w:w="0" w:type="dxa"/>
                    <w:left w:w="105" w:type="dxa"/>
                    <w:bottom w:w="0" w:type="dxa"/>
                    <w:right w:w="105" w:type="dxa"/>
                  </w:tcMar>
                  <w:vAlign w:val="top"/>
                </w:tcPr>
                <w:p w14:paraId="55B80160">
                  <w:pPr>
                    <w:pStyle w:val="12"/>
                    <w:jc w:val="left"/>
                  </w:pPr>
                  <w:r>
                    <w:rPr>
                      <w:rFonts w:ascii="仿宋_GB2312" w:hAnsi="仿宋_GB2312" w:eastAsia="仿宋_GB2312" w:cs="仿宋_GB2312"/>
                      <w:color w:val="000000"/>
                      <w:sz w:val="18"/>
                    </w:rPr>
                    <w:t>3．内置计数称量，百分比称重，具有克，盎司，牛顿等多种称量单位换算</w:t>
                  </w:r>
                </w:p>
              </w:tc>
              <w:tc>
                <w:tcPr>
                  <w:tcW w:w="136" w:type="dxa"/>
                  <w:vMerge w:val="continue"/>
                  <w:tcBorders>
                    <w:top w:val="nil"/>
                    <w:left w:val="nil"/>
                    <w:bottom w:val="single" w:color="000000" w:sz="4" w:space="0"/>
                    <w:right w:val="single" w:color="000000" w:sz="4" w:space="0"/>
                  </w:tcBorders>
                </w:tcPr>
                <w:p w14:paraId="494DA5D4"/>
              </w:tc>
              <w:tc>
                <w:tcPr>
                  <w:tcW w:w="141" w:type="dxa"/>
                  <w:vMerge w:val="continue"/>
                  <w:tcBorders>
                    <w:top w:val="nil"/>
                    <w:left w:val="nil"/>
                    <w:bottom w:val="single" w:color="000000" w:sz="4" w:space="0"/>
                    <w:right w:val="single" w:color="000000" w:sz="4" w:space="0"/>
                  </w:tcBorders>
                </w:tcPr>
                <w:p w14:paraId="56EA850C"/>
              </w:tc>
              <w:tc>
                <w:tcPr>
                  <w:tcW w:w="141" w:type="dxa"/>
                  <w:vMerge w:val="continue"/>
                  <w:tcBorders>
                    <w:top w:val="nil"/>
                    <w:left w:val="nil"/>
                    <w:bottom w:val="single" w:color="000000" w:sz="4" w:space="0"/>
                    <w:right w:val="single" w:color="000000" w:sz="4" w:space="0"/>
                  </w:tcBorders>
                </w:tcPr>
                <w:p w14:paraId="05AA2215"/>
              </w:tc>
            </w:tr>
            <w:tr w14:paraId="482A57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95B61F2"/>
              </w:tc>
              <w:tc>
                <w:tcPr>
                  <w:tcW w:w="202" w:type="dxa"/>
                  <w:vMerge w:val="continue"/>
                  <w:tcBorders>
                    <w:top w:val="nil"/>
                    <w:left w:val="nil"/>
                    <w:bottom w:val="single" w:color="000000" w:sz="4" w:space="0"/>
                    <w:right w:val="single" w:color="000000" w:sz="4" w:space="0"/>
                  </w:tcBorders>
                </w:tcPr>
                <w:p w14:paraId="01C57808"/>
              </w:tc>
              <w:tc>
                <w:tcPr>
                  <w:tcW w:w="243" w:type="dxa"/>
                  <w:vMerge w:val="continue"/>
                  <w:tcBorders>
                    <w:top w:val="nil"/>
                    <w:left w:val="nil"/>
                    <w:bottom w:val="single" w:color="000000" w:sz="4" w:space="0"/>
                    <w:right w:val="single" w:color="000000" w:sz="4" w:space="0"/>
                  </w:tcBorders>
                </w:tcPr>
                <w:p w14:paraId="4FC3B4AC"/>
              </w:tc>
              <w:tc>
                <w:tcPr>
                  <w:tcW w:w="1468" w:type="dxa"/>
                  <w:tcBorders>
                    <w:top w:val="nil"/>
                    <w:left w:val="nil"/>
                    <w:bottom w:val="nil"/>
                    <w:right w:val="single" w:color="000000" w:sz="4" w:space="0"/>
                  </w:tcBorders>
                  <w:tcMar>
                    <w:top w:w="0" w:type="dxa"/>
                    <w:left w:w="105" w:type="dxa"/>
                    <w:bottom w:w="0" w:type="dxa"/>
                    <w:right w:w="105" w:type="dxa"/>
                  </w:tcMar>
                  <w:vAlign w:val="top"/>
                </w:tcPr>
                <w:p w14:paraId="13D4994F">
                  <w:pPr>
                    <w:pStyle w:val="12"/>
                    <w:jc w:val="left"/>
                  </w:pPr>
                  <w:r>
                    <w:rPr>
                      <w:rFonts w:ascii="仿宋_GB2312" w:hAnsi="仿宋_GB2312" w:eastAsia="仿宋_GB2312" w:cs="仿宋_GB2312"/>
                      <w:color w:val="000000"/>
                      <w:sz w:val="18"/>
                    </w:rPr>
                    <w:t>4．内置日期、时间、称量结果可保存，查看，清除，数据导出，数据采集；支持连接到PC端/蓝牙打印机等设备中</w:t>
                  </w:r>
                </w:p>
              </w:tc>
              <w:tc>
                <w:tcPr>
                  <w:tcW w:w="136" w:type="dxa"/>
                  <w:vMerge w:val="continue"/>
                  <w:tcBorders>
                    <w:top w:val="nil"/>
                    <w:left w:val="nil"/>
                    <w:bottom w:val="single" w:color="000000" w:sz="4" w:space="0"/>
                    <w:right w:val="single" w:color="000000" w:sz="4" w:space="0"/>
                  </w:tcBorders>
                </w:tcPr>
                <w:p w14:paraId="1ECADD65"/>
              </w:tc>
              <w:tc>
                <w:tcPr>
                  <w:tcW w:w="141" w:type="dxa"/>
                  <w:vMerge w:val="continue"/>
                  <w:tcBorders>
                    <w:top w:val="nil"/>
                    <w:left w:val="nil"/>
                    <w:bottom w:val="single" w:color="000000" w:sz="4" w:space="0"/>
                    <w:right w:val="single" w:color="000000" w:sz="4" w:space="0"/>
                  </w:tcBorders>
                </w:tcPr>
                <w:p w14:paraId="0B7FB650"/>
              </w:tc>
              <w:tc>
                <w:tcPr>
                  <w:tcW w:w="141" w:type="dxa"/>
                  <w:vMerge w:val="continue"/>
                  <w:tcBorders>
                    <w:top w:val="nil"/>
                    <w:left w:val="nil"/>
                    <w:bottom w:val="single" w:color="000000" w:sz="4" w:space="0"/>
                    <w:right w:val="single" w:color="000000" w:sz="4" w:space="0"/>
                  </w:tcBorders>
                </w:tcPr>
                <w:p w14:paraId="20A38A68"/>
              </w:tc>
            </w:tr>
            <w:tr w14:paraId="32BE3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0FEF198"/>
              </w:tc>
              <w:tc>
                <w:tcPr>
                  <w:tcW w:w="202" w:type="dxa"/>
                  <w:vMerge w:val="continue"/>
                  <w:tcBorders>
                    <w:top w:val="nil"/>
                    <w:left w:val="nil"/>
                    <w:bottom w:val="single" w:color="000000" w:sz="4" w:space="0"/>
                    <w:right w:val="single" w:color="000000" w:sz="4" w:space="0"/>
                  </w:tcBorders>
                </w:tcPr>
                <w:p w14:paraId="3156EF98"/>
              </w:tc>
              <w:tc>
                <w:tcPr>
                  <w:tcW w:w="243" w:type="dxa"/>
                  <w:vMerge w:val="continue"/>
                  <w:tcBorders>
                    <w:top w:val="nil"/>
                    <w:left w:val="nil"/>
                    <w:bottom w:val="single" w:color="000000" w:sz="4" w:space="0"/>
                    <w:right w:val="single" w:color="000000" w:sz="4" w:space="0"/>
                  </w:tcBorders>
                </w:tcPr>
                <w:p w14:paraId="5BBF2AB9"/>
              </w:tc>
              <w:tc>
                <w:tcPr>
                  <w:tcW w:w="1468" w:type="dxa"/>
                  <w:tcBorders>
                    <w:top w:val="nil"/>
                    <w:left w:val="nil"/>
                    <w:bottom w:val="nil"/>
                    <w:right w:val="single" w:color="000000" w:sz="4" w:space="0"/>
                  </w:tcBorders>
                  <w:tcMar>
                    <w:top w:w="0" w:type="dxa"/>
                    <w:left w:w="105" w:type="dxa"/>
                    <w:bottom w:w="0" w:type="dxa"/>
                    <w:right w:w="105" w:type="dxa"/>
                  </w:tcMar>
                  <w:vAlign w:val="top"/>
                </w:tcPr>
                <w:p w14:paraId="72AB78D6">
                  <w:pPr>
                    <w:pStyle w:val="12"/>
                    <w:jc w:val="left"/>
                  </w:pPr>
                  <w:r>
                    <w:rPr>
                      <w:rFonts w:ascii="仿宋_GB2312" w:hAnsi="仿宋_GB2312" w:eastAsia="仿宋_GB2312" w:cs="仿宋_GB2312"/>
                      <w:color w:val="000000"/>
                      <w:sz w:val="18"/>
                    </w:rPr>
                    <w:t>5．称量范围（g）：0-200</w:t>
                  </w:r>
                </w:p>
              </w:tc>
              <w:tc>
                <w:tcPr>
                  <w:tcW w:w="136" w:type="dxa"/>
                  <w:vMerge w:val="continue"/>
                  <w:tcBorders>
                    <w:top w:val="nil"/>
                    <w:left w:val="nil"/>
                    <w:bottom w:val="single" w:color="000000" w:sz="4" w:space="0"/>
                    <w:right w:val="single" w:color="000000" w:sz="4" w:space="0"/>
                  </w:tcBorders>
                </w:tcPr>
                <w:p w14:paraId="20C2E7C0"/>
              </w:tc>
              <w:tc>
                <w:tcPr>
                  <w:tcW w:w="141" w:type="dxa"/>
                  <w:vMerge w:val="continue"/>
                  <w:tcBorders>
                    <w:top w:val="nil"/>
                    <w:left w:val="nil"/>
                    <w:bottom w:val="single" w:color="000000" w:sz="4" w:space="0"/>
                    <w:right w:val="single" w:color="000000" w:sz="4" w:space="0"/>
                  </w:tcBorders>
                </w:tcPr>
                <w:p w14:paraId="62DEB06B"/>
              </w:tc>
              <w:tc>
                <w:tcPr>
                  <w:tcW w:w="141" w:type="dxa"/>
                  <w:vMerge w:val="continue"/>
                  <w:tcBorders>
                    <w:top w:val="nil"/>
                    <w:left w:val="nil"/>
                    <w:bottom w:val="single" w:color="000000" w:sz="4" w:space="0"/>
                    <w:right w:val="single" w:color="000000" w:sz="4" w:space="0"/>
                  </w:tcBorders>
                </w:tcPr>
                <w:p w14:paraId="117BDCFC"/>
              </w:tc>
            </w:tr>
            <w:tr w14:paraId="4E399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A509754"/>
              </w:tc>
              <w:tc>
                <w:tcPr>
                  <w:tcW w:w="202" w:type="dxa"/>
                  <w:vMerge w:val="continue"/>
                  <w:tcBorders>
                    <w:top w:val="nil"/>
                    <w:left w:val="nil"/>
                    <w:bottom w:val="single" w:color="000000" w:sz="4" w:space="0"/>
                    <w:right w:val="single" w:color="000000" w:sz="4" w:space="0"/>
                  </w:tcBorders>
                </w:tcPr>
                <w:p w14:paraId="2E056F59"/>
              </w:tc>
              <w:tc>
                <w:tcPr>
                  <w:tcW w:w="243" w:type="dxa"/>
                  <w:vMerge w:val="continue"/>
                  <w:tcBorders>
                    <w:top w:val="nil"/>
                    <w:left w:val="nil"/>
                    <w:bottom w:val="single" w:color="000000" w:sz="4" w:space="0"/>
                    <w:right w:val="single" w:color="000000" w:sz="4" w:space="0"/>
                  </w:tcBorders>
                </w:tcPr>
                <w:p w14:paraId="261A2381"/>
              </w:tc>
              <w:tc>
                <w:tcPr>
                  <w:tcW w:w="1468" w:type="dxa"/>
                  <w:tcBorders>
                    <w:top w:val="nil"/>
                    <w:left w:val="nil"/>
                    <w:bottom w:val="nil"/>
                    <w:right w:val="single" w:color="000000" w:sz="4" w:space="0"/>
                  </w:tcBorders>
                  <w:tcMar>
                    <w:top w:w="0" w:type="dxa"/>
                    <w:left w:w="105" w:type="dxa"/>
                    <w:bottom w:w="0" w:type="dxa"/>
                    <w:right w:w="105" w:type="dxa"/>
                  </w:tcMar>
                  <w:vAlign w:val="top"/>
                </w:tcPr>
                <w:p w14:paraId="7B089220">
                  <w:pPr>
                    <w:pStyle w:val="12"/>
                    <w:jc w:val="left"/>
                  </w:pPr>
                  <w:r>
                    <w:rPr>
                      <w:rFonts w:ascii="仿宋_GB2312" w:hAnsi="仿宋_GB2312" w:eastAsia="仿宋_GB2312" w:cs="仿宋_GB2312"/>
                      <w:color w:val="000000"/>
                      <w:sz w:val="18"/>
                    </w:rPr>
                    <w:t>6．分辨率（mg）： 0.1mg</w:t>
                  </w:r>
                </w:p>
              </w:tc>
              <w:tc>
                <w:tcPr>
                  <w:tcW w:w="136" w:type="dxa"/>
                  <w:vMerge w:val="continue"/>
                  <w:tcBorders>
                    <w:top w:val="nil"/>
                    <w:left w:val="nil"/>
                    <w:bottom w:val="single" w:color="000000" w:sz="4" w:space="0"/>
                    <w:right w:val="single" w:color="000000" w:sz="4" w:space="0"/>
                  </w:tcBorders>
                </w:tcPr>
                <w:p w14:paraId="2C397E83"/>
              </w:tc>
              <w:tc>
                <w:tcPr>
                  <w:tcW w:w="141" w:type="dxa"/>
                  <w:vMerge w:val="continue"/>
                  <w:tcBorders>
                    <w:top w:val="nil"/>
                    <w:left w:val="nil"/>
                    <w:bottom w:val="single" w:color="000000" w:sz="4" w:space="0"/>
                    <w:right w:val="single" w:color="000000" w:sz="4" w:space="0"/>
                  </w:tcBorders>
                </w:tcPr>
                <w:p w14:paraId="4784D842"/>
              </w:tc>
              <w:tc>
                <w:tcPr>
                  <w:tcW w:w="141" w:type="dxa"/>
                  <w:vMerge w:val="continue"/>
                  <w:tcBorders>
                    <w:top w:val="nil"/>
                    <w:left w:val="nil"/>
                    <w:bottom w:val="single" w:color="000000" w:sz="4" w:space="0"/>
                    <w:right w:val="single" w:color="000000" w:sz="4" w:space="0"/>
                  </w:tcBorders>
                </w:tcPr>
                <w:p w14:paraId="3B4BAF39"/>
              </w:tc>
            </w:tr>
            <w:tr w14:paraId="08804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3976597"/>
              </w:tc>
              <w:tc>
                <w:tcPr>
                  <w:tcW w:w="202" w:type="dxa"/>
                  <w:vMerge w:val="continue"/>
                  <w:tcBorders>
                    <w:top w:val="nil"/>
                    <w:left w:val="nil"/>
                    <w:bottom w:val="single" w:color="000000" w:sz="4" w:space="0"/>
                    <w:right w:val="single" w:color="000000" w:sz="4" w:space="0"/>
                  </w:tcBorders>
                </w:tcPr>
                <w:p w14:paraId="2CD3F149"/>
              </w:tc>
              <w:tc>
                <w:tcPr>
                  <w:tcW w:w="243" w:type="dxa"/>
                  <w:vMerge w:val="continue"/>
                  <w:tcBorders>
                    <w:top w:val="nil"/>
                    <w:left w:val="nil"/>
                    <w:bottom w:val="single" w:color="000000" w:sz="4" w:space="0"/>
                    <w:right w:val="single" w:color="000000" w:sz="4" w:space="0"/>
                  </w:tcBorders>
                </w:tcPr>
                <w:p w14:paraId="5D5A234A"/>
              </w:tc>
              <w:tc>
                <w:tcPr>
                  <w:tcW w:w="1468" w:type="dxa"/>
                  <w:tcBorders>
                    <w:top w:val="nil"/>
                    <w:left w:val="nil"/>
                    <w:bottom w:val="nil"/>
                    <w:right w:val="single" w:color="000000" w:sz="4" w:space="0"/>
                  </w:tcBorders>
                  <w:tcMar>
                    <w:top w:w="0" w:type="dxa"/>
                    <w:left w:w="105" w:type="dxa"/>
                    <w:bottom w:w="0" w:type="dxa"/>
                    <w:right w:w="105" w:type="dxa"/>
                  </w:tcMar>
                  <w:vAlign w:val="top"/>
                </w:tcPr>
                <w:p w14:paraId="73C049FA">
                  <w:pPr>
                    <w:pStyle w:val="12"/>
                    <w:jc w:val="left"/>
                  </w:pPr>
                  <w:r>
                    <w:rPr>
                      <w:rFonts w:ascii="仿宋_GB2312" w:hAnsi="仿宋_GB2312" w:eastAsia="仿宋_GB2312" w:cs="仿宋_GB2312"/>
                      <w:color w:val="000000"/>
                      <w:sz w:val="18"/>
                    </w:rPr>
                    <w:t>7．准确级别：Ⅱ级</w:t>
                  </w:r>
                </w:p>
              </w:tc>
              <w:tc>
                <w:tcPr>
                  <w:tcW w:w="136" w:type="dxa"/>
                  <w:vMerge w:val="continue"/>
                  <w:tcBorders>
                    <w:top w:val="nil"/>
                    <w:left w:val="nil"/>
                    <w:bottom w:val="single" w:color="000000" w:sz="4" w:space="0"/>
                    <w:right w:val="single" w:color="000000" w:sz="4" w:space="0"/>
                  </w:tcBorders>
                </w:tcPr>
                <w:p w14:paraId="0936A7CC"/>
              </w:tc>
              <w:tc>
                <w:tcPr>
                  <w:tcW w:w="141" w:type="dxa"/>
                  <w:vMerge w:val="continue"/>
                  <w:tcBorders>
                    <w:top w:val="nil"/>
                    <w:left w:val="nil"/>
                    <w:bottom w:val="single" w:color="000000" w:sz="4" w:space="0"/>
                    <w:right w:val="single" w:color="000000" w:sz="4" w:space="0"/>
                  </w:tcBorders>
                </w:tcPr>
                <w:p w14:paraId="1DB566C4"/>
              </w:tc>
              <w:tc>
                <w:tcPr>
                  <w:tcW w:w="141" w:type="dxa"/>
                  <w:vMerge w:val="continue"/>
                  <w:tcBorders>
                    <w:top w:val="nil"/>
                    <w:left w:val="nil"/>
                    <w:bottom w:val="single" w:color="000000" w:sz="4" w:space="0"/>
                    <w:right w:val="single" w:color="000000" w:sz="4" w:space="0"/>
                  </w:tcBorders>
                </w:tcPr>
                <w:p w14:paraId="4F71BC1B"/>
              </w:tc>
            </w:tr>
            <w:tr w14:paraId="68C814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B28BB90"/>
              </w:tc>
              <w:tc>
                <w:tcPr>
                  <w:tcW w:w="202" w:type="dxa"/>
                  <w:vMerge w:val="continue"/>
                  <w:tcBorders>
                    <w:top w:val="nil"/>
                    <w:left w:val="nil"/>
                    <w:bottom w:val="single" w:color="000000" w:sz="4" w:space="0"/>
                    <w:right w:val="single" w:color="000000" w:sz="4" w:space="0"/>
                  </w:tcBorders>
                </w:tcPr>
                <w:p w14:paraId="5C506C2A"/>
              </w:tc>
              <w:tc>
                <w:tcPr>
                  <w:tcW w:w="243" w:type="dxa"/>
                  <w:vMerge w:val="continue"/>
                  <w:tcBorders>
                    <w:top w:val="nil"/>
                    <w:left w:val="nil"/>
                    <w:bottom w:val="single" w:color="000000" w:sz="4" w:space="0"/>
                    <w:right w:val="single" w:color="000000" w:sz="4" w:space="0"/>
                  </w:tcBorders>
                </w:tcPr>
                <w:p w14:paraId="5D39F917"/>
              </w:tc>
              <w:tc>
                <w:tcPr>
                  <w:tcW w:w="1468" w:type="dxa"/>
                  <w:tcBorders>
                    <w:top w:val="nil"/>
                    <w:left w:val="nil"/>
                    <w:bottom w:val="nil"/>
                    <w:right w:val="single" w:color="000000" w:sz="4" w:space="0"/>
                  </w:tcBorders>
                  <w:tcMar>
                    <w:top w:w="0" w:type="dxa"/>
                    <w:left w:w="105" w:type="dxa"/>
                    <w:bottom w:w="0" w:type="dxa"/>
                    <w:right w:w="105" w:type="dxa"/>
                  </w:tcMar>
                  <w:vAlign w:val="top"/>
                </w:tcPr>
                <w:p w14:paraId="4AF60C54">
                  <w:pPr>
                    <w:pStyle w:val="12"/>
                    <w:jc w:val="left"/>
                  </w:pPr>
                  <w:r>
                    <w:rPr>
                      <w:rFonts w:ascii="仿宋_GB2312" w:hAnsi="仿宋_GB2312" w:eastAsia="仿宋_GB2312" w:cs="仿宋_GB2312"/>
                      <w:color w:val="000000"/>
                      <w:sz w:val="18"/>
                    </w:rPr>
                    <w:t>8．稳定时间：≤4S</w:t>
                  </w:r>
                </w:p>
              </w:tc>
              <w:tc>
                <w:tcPr>
                  <w:tcW w:w="136" w:type="dxa"/>
                  <w:vMerge w:val="continue"/>
                  <w:tcBorders>
                    <w:top w:val="nil"/>
                    <w:left w:val="nil"/>
                    <w:bottom w:val="single" w:color="000000" w:sz="4" w:space="0"/>
                    <w:right w:val="single" w:color="000000" w:sz="4" w:space="0"/>
                  </w:tcBorders>
                </w:tcPr>
                <w:p w14:paraId="4289DDDE"/>
              </w:tc>
              <w:tc>
                <w:tcPr>
                  <w:tcW w:w="141" w:type="dxa"/>
                  <w:vMerge w:val="continue"/>
                  <w:tcBorders>
                    <w:top w:val="nil"/>
                    <w:left w:val="nil"/>
                    <w:bottom w:val="single" w:color="000000" w:sz="4" w:space="0"/>
                    <w:right w:val="single" w:color="000000" w:sz="4" w:space="0"/>
                  </w:tcBorders>
                </w:tcPr>
                <w:p w14:paraId="1ADDFFD7"/>
              </w:tc>
              <w:tc>
                <w:tcPr>
                  <w:tcW w:w="141" w:type="dxa"/>
                  <w:vMerge w:val="continue"/>
                  <w:tcBorders>
                    <w:top w:val="nil"/>
                    <w:left w:val="nil"/>
                    <w:bottom w:val="single" w:color="000000" w:sz="4" w:space="0"/>
                    <w:right w:val="single" w:color="000000" w:sz="4" w:space="0"/>
                  </w:tcBorders>
                </w:tcPr>
                <w:p w14:paraId="2144C1BB"/>
              </w:tc>
            </w:tr>
            <w:tr w14:paraId="2F086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7621683"/>
              </w:tc>
              <w:tc>
                <w:tcPr>
                  <w:tcW w:w="202" w:type="dxa"/>
                  <w:vMerge w:val="continue"/>
                  <w:tcBorders>
                    <w:top w:val="nil"/>
                    <w:left w:val="nil"/>
                    <w:bottom w:val="single" w:color="000000" w:sz="4" w:space="0"/>
                    <w:right w:val="single" w:color="000000" w:sz="4" w:space="0"/>
                  </w:tcBorders>
                </w:tcPr>
                <w:p w14:paraId="0200C839"/>
              </w:tc>
              <w:tc>
                <w:tcPr>
                  <w:tcW w:w="243" w:type="dxa"/>
                  <w:vMerge w:val="continue"/>
                  <w:tcBorders>
                    <w:top w:val="nil"/>
                    <w:left w:val="nil"/>
                    <w:bottom w:val="single" w:color="000000" w:sz="4" w:space="0"/>
                    <w:right w:val="single" w:color="000000" w:sz="4" w:space="0"/>
                  </w:tcBorders>
                </w:tcPr>
                <w:p w14:paraId="64A10F5C"/>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B30D0">
                  <w:pPr>
                    <w:pStyle w:val="12"/>
                    <w:jc w:val="left"/>
                  </w:pPr>
                  <w:r>
                    <w:rPr>
                      <w:rFonts w:ascii="仿宋_GB2312" w:hAnsi="仿宋_GB2312" w:eastAsia="仿宋_GB2312" w:cs="仿宋_GB2312"/>
                      <w:color w:val="000000"/>
                      <w:sz w:val="18"/>
                    </w:rPr>
                    <w:t>9．秤盘尺寸（mm）：≥Φ80</w:t>
                  </w:r>
                </w:p>
              </w:tc>
              <w:tc>
                <w:tcPr>
                  <w:tcW w:w="136" w:type="dxa"/>
                  <w:vMerge w:val="continue"/>
                  <w:tcBorders>
                    <w:top w:val="nil"/>
                    <w:left w:val="nil"/>
                    <w:bottom w:val="single" w:color="000000" w:sz="4" w:space="0"/>
                    <w:right w:val="single" w:color="000000" w:sz="4" w:space="0"/>
                  </w:tcBorders>
                </w:tcPr>
                <w:p w14:paraId="639D50CF"/>
              </w:tc>
              <w:tc>
                <w:tcPr>
                  <w:tcW w:w="141" w:type="dxa"/>
                  <w:vMerge w:val="continue"/>
                  <w:tcBorders>
                    <w:top w:val="nil"/>
                    <w:left w:val="nil"/>
                    <w:bottom w:val="single" w:color="000000" w:sz="4" w:space="0"/>
                    <w:right w:val="single" w:color="000000" w:sz="4" w:space="0"/>
                  </w:tcBorders>
                </w:tcPr>
                <w:p w14:paraId="2992D97B"/>
              </w:tc>
              <w:tc>
                <w:tcPr>
                  <w:tcW w:w="141" w:type="dxa"/>
                  <w:vMerge w:val="continue"/>
                  <w:tcBorders>
                    <w:top w:val="nil"/>
                    <w:left w:val="nil"/>
                    <w:bottom w:val="single" w:color="000000" w:sz="4" w:space="0"/>
                    <w:right w:val="single" w:color="000000" w:sz="4" w:space="0"/>
                  </w:tcBorders>
                </w:tcPr>
                <w:p w14:paraId="72664304"/>
              </w:tc>
            </w:tr>
            <w:tr w14:paraId="6A2B2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486B7F7"/>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E60EC88">
                  <w:pPr>
                    <w:pStyle w:val="12"/>
                    <w:jc w:val="center"/>
                  </w:pPr>
                  <w:r>
                    <w:rPr>
                      <w:rFonts w:ascii="仿宋_GB2312" w:hAnsi="仿宋_GB2312" w:eastAsia="仿宋_GB2312" w:cs="仿宋_GB2312"/>
                      <w:color w:val="000000"/>
                      <w:sz w:val="21"/>
                    </w:rPr>
                    <w:t>3</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8EEE2EE">
                  <w:pPr>
                    <w:pStyle w:val="12"/>
                    <w:jc w:val="center"/>
                  </w:pPr>
                  <w:r>
                    <w:rPr>
                      <w:rFonts w:ascii="仿宋_GB2312" w:hAnsi="仿宋_GB2312" w:eastAsia="仿宋_GB2312" w:cs="仿宋_GB2312"/>
                      <w:color w:val="000000"/>
                      <w:sz w:val="21"/>
                    </w:rPr>
                    <w:t>土壤采样称量系统二</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3ED2ABCB">
                  <w:pPr>
                    <w:pStyle w:val="12"/>
                    <w:jc w:val="left"/>
                  </w:pPr>
                  <w:r>
                    <w:rPr>
                      <w:rFonts w:ascii="仿宋_GB2312" w:hAnsi="仿宋_GB2312" w:eastAsia="仿宋_GB2312" w:cs="仿宋_GB2312"/>
                      <w:color w:val="000000"/>
                      <w:sz w:val="18"/>
                    </w:rPr>
                    <w:t>1．≥7寸LCD显示屏，重量、温度实时显示</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3893F9D">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4C1592">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5AAE0E">
                  <w:pPr>
                    <w:pStyle w:val="12"/>
                    <w:jc w:val="center"/>
                  </w:pPr>
                </w:p>
              </w:tc>
            </w:tr>
            <w:tr w14:paraId="465A5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103F118"/>
              </w:tc>
              <w:tc>
                <w:tcPr>
                  <w:tcW w:w="202" w:type="dxa"/>
                  <w:vMerge w:val="continue"/>
                  <w:tcBorders>
                    <w:top w:val="nil"/>
                    <w:left w:val="nil"/>
                    <w:bottom w:val="single" w:color="000000" w:sz="4" w:space="0"/>
                    <w:right w:val="single" w:color="000000" w:sz="4" w:space="0"/>
                  </w:tcBorders>
                </w:tcPr>
                <w:p w14:paraId="567089F8"/>
              </w:tc>
              <w:tc>
                <w:tcPr>
                  <w:tcW w:w="243" w:type="dxa"/>
                  <w:vMerge w:val="continue"/>
                  <w:tcBorders>
                    <w:top w:val="nil"/>
                    <w:left w:val="nil"/>
                    <w:bottom w:val="single" w:color="000000" w:sz="4" w:space="0"/>
                    <w:right w:val="single" w:color="000000" w:sz="4" w:space="0"/>
                  </w:tcBorders>
                </w:tcPr>
                <w:p w14:paraId="29DED724"/>
              </w:tc>
              <w:tc>
                <w:tcPr>
                  <w:tcW w:w="1468" w:type="dxa"/>
                  <w:tcBorders>
                    <w:top w:val="nil"/>
                    <w:left w:val="nil"/>
                    <w:bottom w:val="nil"/>
                    <w:right w:val="single" w:color="000000" w:sz="4" w:space="0"/>
                  </w:tcBorders>
                  <w:tcMar>
                    <w:top w:w="0" w:type="dxa"/>
                    <w:left w:w="105" w:type="dxa"/>
                    <w:bottom w:w="0" w:type="dxa"/>
                    <w:right w:w="105" w:type="dxa"/>
                  </w:tcMar>
                  <w:vAlign w:val="top"/>
                </w:tcPr>
                <w:p w14:paraId="53962911">
                  <w:pPr>
                    <w:pStyle w:val="12"/>
                    <w:jc w:val="left"/>
                  </w:pPr>
                  <w:r>
                    <w:rPr>
                      <w:rFonts w:ascii="仿宋_GB2312" w:hAnsi="仿宋_GB2312" w:eastAsia="仿宋_GB2312" w:cs="仿宋_GB2312"/>
                      <w:color w:val="000000"/>
                      <w:sz w:val="18"/>
                    </w:rPr>
                    <w:t>2．采用动力学秤盘，抗气流干扰，确保反应速度和数据可靠性</w:t>
                  </w:r>
                </w:p>
              </w:tc>
              <w:tc>
                <w:tcPr>
                  <w:tcW w:w="136" w:type="dxa"/>
                  <w:vMerge w:val="continue"/>
                  <w:tcBorders>
                    <w:top w:val="nil"/>
                    <w:left w:val="nil"/>
                    <w:bottom w:val="single" w:color="000000" w:sz="4" w:space="0"/>
                    <w:right w:val="single" w:color="000000" w:sz="4" w:space="0"/>
                  </w:tcBorders>
                </w:tcPr>
                <w:p w14:paraId="26AAC8CF"/>
              </w:tc>
              <w:tc>
                <w:tcPr>
                  <w:tcW w:w="141" w:type="dxa"/>
                  <w:vMerge w:val="continue"/>
                  <w:tcBorders>
                    <w:top w:val="nil"/>
                    <w:left w:val="nil"/>
                    <w:bottom w:val="single" w:color="000000" w:sz="4" w:space="0"/>
                    <w:right w:val="single" w:color="000000" w:sz="4" w:space="0"/>
                  </w:tcBorders>
                </w:tcPr>
                <w:p w14:paraId="54E82895"/>
              </w:tc>
              <w:tc>
                <w:tcPr>
                  <w:tcW w:w="141" w:type="dxa"/>
                  <w:vMerge w:val="continue"/>
                  <w:tcBorders>
                    <w:top w:val="nil"/>
                    <w:left w:val="nil"/>
                    <w:bottom w:val="single" w:color="000000" w:sz="4" w:space="0"/>
                    <w:right w:val="single" w:color="000000" w:sz="4" w:space="0"/>
                  </w:tcBorders>
                </w:tcPr>
                <w:p w14:paraId="2977013F"/>
              </w:tc>
            </w:tr>
            <w:tr w14:paraId="1EB65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BCBA419"/>
              </w:tc>
              <w:tc>
                <w:tcPr>
                  <w:tcW w:w="202" w:type="dxa"/>
                  <w:vMerge w:val="continue"/>
                  <w:tcBorders>
                    <w:top w:val="nil"/>
                    <w:left w:val="nil"/>
                    <w:bottom w:val="single" w:color="000000" w:sz="4" w:space="0"/>
                    <w:right w:val="single" w:color="000000" w:sz="4" w:space="0"/>
                  </w:tcBorders>
                </w:tcPr>
                <w:p w14:paraId="73C30C15"/>
              </w:tc>
              <w:tc>
                <w:tcPr>
                  <w:tcW w:w="243" w:type="dxa"/>
                  <w:vMerge w:val="continue"/>
                  <w:tcBorders>
                    <w:top w:val="nil"/>
                    <w:left w:val="nil"/>
                    <w:bottom w:val="single" w:color="000000" w:sz="4" w:space="0"/>
                    <w:right w:val="single" w:color="000000" w:sz="4" w:space="0"/>
                  </w:tcBorders>
                </w:tcPr>
                <w:p w14:paraId="7B9D91E9"/>
              </w:tc>
              <w:tc>
                <w:tcPr>
                  <w:tcW w:w="1468" w:type="dxa"/>
                  <w:tcBorders>
                    <w:top w:val="nil"/>
                    <w:left w:val="nil"/>
                    <w:bottom w:val="nil"/>
                    <w:right w:val="single" w:color="000000" w:sz="4" w:space="0"/>
                  </w:tcBorders>
                  <w:tcMar>
                    <w:top w:w="0" w:type="dxa"/>
                    <w:left w:w="105" w:type="dxa"/>
                    <w:bottom w:w="0" w:type="dxa"/>
                    <w:right w:w="105" w:type="dxa"/>
                  </w:tcMar>
                  <w:vAlign w:val="top"/>
                </w:tcPr>
                <w:p w14:paraId="2B625B12">
                  <w:pPr>
                    <w:pStyle w:val="12"/>
                    <w:jc w:val="left"/>
                  </w:pPr>
                  <w:r>
                    <w:rPr>
                      <w:rFonts w:ascii="仿宋_GB2312" w:hAnsi="仿宋_GB2312" w:eastAsia="仿宋_GB2312" w:cs="仿宋_GB2312"/>
                      <w:color w:val="000000"/>
                      <w:sz w:val="18"/>
                    </w:rPr>
                    <w:t>3．内置计数称量，百分比称重，具有克，盎司，牛顿等多种称量单位换算</w:t>
                  </w:r>
                </w:p>
              </w:tc>
              <w:tc>
                <w:tcPr>
                  <w:tcW w:w="136" w:type="dxa"/>
                  <w:vMerge w:val="continue"/>
                  <w:tcBorders>
                    <w:top w:val="nil"/>
                    <w:left w:val="nil"/>
                    <w:bottom w:val="single" w:color="000000" w:sz="4" w:space="0"/>
                    <w:right w:val="single" w:color="000000" w:sz="4" w:space="0"/>
                  </w:tcBorders>
                </w:tcPr>
                <w:p w14:paraId="4258C557"/>
              </w:tc>
              <w:tc>
                <w:tcPr>
                  <w:tcW w:w="141" w:type="dxa"/>
                  <w:vMerge w:val="continue"/>
                  <w:tcBorders>
                    <w:top w:val="nil"/>
                    <w:left w:val="nil"/>
                    <w:bottom w:val="single" w:color="000000" w:sz="4" w:space="0"/>
                    <w:right w:val="single" w:color="000000" w:sz="4" w:space="0"/>
                  </w:tcBorders>
                </w:tcPr>
                <w:p w14:paraId="4A34C68B"/>
              </w:tc>
              <w:tc>
                <w:tcPr>
                  <w:tcW w:w="141" w:type="dxa"/>
                  <w:vMerge w:val="continue"/>
                  <w:tcBorders>
                    <w:top w:val="nil"/>
                    <w:left w:val="nil"/>
                    <w:bottom w:val="single" w:color="000000" w:sz="4" w:space="0"/>
                    <w:right w:val="single" w:color="000000" w:sz="4" w:space="0"/>
                  </w:tcBorders>
                </w:tcPr>
                <w:p w14:paraId="5C5899D3"/>
              </w:tc>
            </w:tr>
            <w:tr w14:paraId="78B87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677DEB8"/>
              </w:tc>
              <w:tc>
                <w:tcPr>
                  <w:tcW w:w="202" w:type="dxa"/>
                  <w:vMerge w:val="continue"/>
                  <w:tcBorders>
                    <w:top w:val="nil"/>
                    <w:left w:val="nil"/>
                    <w:bottom w:val="single" w:color="000000" w:sz="4" w:space="0"/>
                    <w:right w:val="single" w:color="000000" w:sz="4" w:space="0"/>
                  </w:tcBorders>
                </w:tcPr>
                <w:p w14:paraId="1E6F3882"/>
              </w:tc>
              <w:tc>
                <w:tcPr>
                  <w:tcW w:w="243" w:type="dxa"/>
                  <w:vMerge w:val="continue"/>
                  <w:tcBorders>
                    <w:top w:val="nil"/>
                    <w:left w:val="nil"/>
                    <w:bottom w:val="single" w:color="000000" w:sz="4" w:space="0"/>
                    <w:right w:val="single" w:color="000000" w:sz="4" w:space="0"/>
                  </w:tcBorders>
                </w:tcPr>
                <w:p w14:paraId="4531B0DC"/>
              </w:tc>
              <w:tc>
                <w:tcPr>
                  <w:tcW w:w="1468" w:type="dxa"/>
                  <w:tcBorders>
                    <w:top w:val="nil"/>
                    <w:left w:val="nil"/>
                    <w:bottom w:val="nil"/>
                    <w:right w:val="single" w:color="000000" w:sz="4" w:space="0"/>
                  </w:tcBorders>
                  <w:tcMar>
                    <w:top w:w="0" w:type="dxa"/>
                    <w:left w:w="105" w:type="dxa"/>
                    <w:bottom w:w="0" w:type="dxa"/>
                    <w:right w:w="105" w:type="dxa"/>
                  </w:tcMar>
                  <w:vAlign w:val="top"/>
                </w:tcPr>
                <w:p w14:paraId="64870EEC">
                  <w:pPr>
                    <w:pStyle w:val="12"/>
                    <w:jc w:val="left"/>
                  </w:pPr>
                  <w:r>
                    <w:rPr>
                      <w:rFonts w:ascii="仿宋_GB2312" w:hAnsi="仿宋_GB2312" w:eastAsia="仿宋_GB2312" w:cs="仿宋_GB2312"/>
                      <w:color w:val="000000"/>
                      <w:sz w:val="18"/>
                    </w:rPr>
                    <w:t>4．内置日期、时间、称量结果可保存，查看，清除，数据导出，数据采集；支持连接到PC端/蓝牙打印机等设备中</w:t>
                  </w:r>
                </w:p>
              </w:tc>
              <w:tc>
                <w:tcPr>
                  <w:tcW w:w="136" w:type="dxa"/>
                  <w:vMerge w:val="continue"/>
                  <w:tcBorders>
                    <w:top w:val="nil"/>
                    <w:left w:val="nil"/>
                    <w:bottom w:val="single" w:color="000000" w:sz="4" w:space="0"/>
                    <w:right w:val="single" w:color="000000" w:sz="4" w:space="0"/>
                  </w:tcBorders>
                </w:tcPr>
                <w:p w14:paraId="359C260D"/>
              </w:tc>
              <w:tc>
                <w:tcPr>
                  <w:tcW w:w="141" w:type="dxa"/>
                  <w:vMerge w:val="continue"/>
                  <w:tcBorders>
                    <w:top w:val="nil"/>
                    <w:left w:val="nil"/>
                    <w:bottom w:val="single" w:color="000000" w:sz="4" w:space="0"/>
                    <w:right w:val="single" w:color="000000" w:sz="4" w:space="0"/>
                  </w:tcBorders>
                </w:tcPr>
                <w:p w14:paraId="3961C86D"/>
              </w:tc>
              <w:tc>
                <w:tcPr>
                  <w:tcW w:w="141" w:type="dxa"/>
                  <w:vMerge w:val="continue"/>
                  <w:tcBorders>
                    <w:top w:val="nil"/>
                    <w:left w:val="nil"/>
                    <w:bottom w:val="single" w:color="000000" w:sz="4" w:space="0"/>
                    <w:right w:val="single" w:color="000000" w:sz="4" w:space="0"/>
                  </w:tcBorders>
                </w:tcPr>
                <w:p w14:paraId="71BE7E8E"/>
              </w:tc>
            </w:tr>
            <w:tr w14:paraId="7962BB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6496EC7"/>
              </w:tc>
              <w:tc>
                <w:tcPr>
                  <w:tcW w:w="202" w:type="dxa"/>
                  <w:vMerge w:val="continue"/>
                  <w:tcBorders>
                    <w:top w:val="nil"/>
                    <w:left w:val="nil"/>
                    <w:bottom w:val="single" w:color="000000" w:sz="4" w:space="0"/>
                    <w:right w:val="single" w:color="000000" w:sz="4" w:space="0"/>
                  </w:tcBorders>
                </w:tcPr>
                <w:p w14:paraId="75B1AE33"/>
              </w:tc>
              <w:tc>
                <w:tcPr>
                  <w:tcW w:w="243" w:type="dxa"/>
                  <w:vMerge w:val="continue"/>
                  <w:tcBorders>
                    <w:top w:val="nil"/>
                    <w:left w:val="nil"/>
                    <w:bottom w:val="single" w:color="000000" w:sz="4" w:space="0"/>
                    <w:right w:val="single" w:color="000000" w:sz="4" w:space="0"/>
                  </w:tcBorders>
                </w:tcPr>
                <w:p w14:paraId="0265BBD5"/>
              </w:tc>
              <w:tc>
                <w:tcPr>
                  <w:tcW w:w="1468" w:type="dxa"/>
                  <w:tcBorders>
                    <w:top w:val="nil"/>
                    <w:left w:val="nil"/>
                    <w:bottom w:val="nil"/>
                    <w:right w:val="single" w:color="000000" w:sz="4" w:space="0"/>
                  </w:tcBorders>
                  <w:tcMar>
                    <w:top w:w="0" w:type="dxa"/>
                    <w:left w:w="105" w:type="dxa"/>
                    <w:bottom w:w="0" w:type="dxa"/>
                    <w:right w:w="105" w:type="dxa"/>
                  </w:tcMar>
                  <w:vAlign w:val="top"/>
                </w:tcPr>
                <w:p w14:paraId="31AC84EE">
                  <w:pPr>
                    <w:pStyle w:val="12"/>
                    <w:jc w:val="left"/>
                  </w:pPr>
                  <w:r>
                    <w:rPr>
                      <w:rFonts w:ascii="仿宋_GB2312" w:hAnsi="仿宋_GB2312" w:eastAsia="仿宋_GB2312" w:cs="仿宋_GB2312"/>
                      <w:color w:val="000000"/>
                      <w:sz w:val="18"/>
                    </w:rPr>
                    <w:t>5．称量范围（g）：0-500</w:t>
                  </w:r>
                </w:p>
              </w:tc>
              <w:tc>
                <w:tcPr>
                  <w:tcW w:w="136" w:type="dxa"/>
                  <w:vMerge w:val="continue"/>
                  <w:tcBorders>
                    <w:top w:val="nil"/>
                    <w:left w:val="nil"/>
                    <w:bottom w:val="single" w:color="000000" w:sz="4" w:space="0"/>
                    <w:right w:val="single" w:color="000000" w:sz="4" w:space="0"/>
                  </w:tcBorders>
                </w:tcPr>
                <w:p w14:paraId="123BCC1D"/>
              </w:tc>
              <w:tc>
                <w:tcPr>
                  <w:tcW w:w="141" w:type="dxa"/>
                  <w:vMerge w:val="continue"/>
                  <w:tcBorders>
                    <w:top w:val="nil"/>
                    <w:left w:val="nil"/>
                    <w:bottom w:val="single" w:color="000000" w:sz="4" w:space="0"/>
                    <w:right w:val="single" w:color="000000" w:sz="4" w:space="0"/>
                  </w:tcBorders>
                </w:tcPr>
                <w:p w14:paraId="72B87EF1"/>
              </w:tc>
              <w:tc>
                <w:tcPr>
                  <w:tcW w:w="141" w:type="dxa"/>
                  <w:vMerge w:val="continue"/>
                  <w:tcBorders>
                    <w:top w:val="nil"/>
                    <w:left w:val="nil"/>
                    <w:bottom w:val="single" w:color="000000" w:sz="4" w:space="0"/>
                    <w:right w:val="single" w:color="000000" w:sz="4" w:space="0"/>
                  </w:tcBorders>
                </w:tcPr>
                <w:p w14:paraId="2A193D83"/>
              </w:tc>
            </w:tr>
            <w:tr w14:paraId="0B3076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205AA7"/>
              </w:tc>
              <w:tc>
                <w:tcPr>
                  <w:tcW w:w="202" w:type="dxa"/>
                  <w:vMerge w:val="continue"/>
                  <w:tcBorders>
                    <w:top w:val="nil"/>
                    <w:left w:val="nil"/>
                    <w:bottom w:val="single" w:color="000000" w:sz="4" w:space="0"/>
                    <w:right w:val="single" w:color="000000" w:sz="4" w:space="0"/>
                  </w:tcBorders>
                </w:tcPr>
                <w:p w14:paraId="5A049F88"/>
              </w:tc>
              <w:tc>
                <w:tcPr>
                  <w:tcW w:w="243" w:type="dxa"/>
                  <w:vMerge w:val="continue"/>
                  <w:tcBorders>
                    <w:top w:val="nil"/>
                    <w:left w:val="nil"/>
                    <w:bottom w:val="single" w:color="000000" w:sz="4" w:space="0"/>
                    <w:right w:val="single" w:color="000000" w:sz="4" w:space="0"/>
                  </w:tcBorders>
                </w:tcPr>
                <w:p w14:paraId="6A8DF229"/>
              </w:tc>
              <w:tc>
                <w:tcPr>
                  <w:tcW w:w="1468" w:type="dxa"/>
                  <w:tcBorders>
                    <w:top w:val="nil"/>
                    <w:left w:val="nil"/>
                    <w:bottom w:val="nil"/>
                    <w:right w:val="single" w:color="000000" w:sz="4" w:space="0"/>
                  </w:tcBorders>
                  <w:tcMar>
                    <w:top w:w="0" w:type="dxa"/>
                    <w:left w:w="105" w:type="dxa"/>
                    <w:bottom w:w="0" w:type="dxa"/>
                    <w:right w:w="105" w:type="dxa"/>
                  </w:tcMar>
                  <w:vAlign w:val="top"/>
                </w:tcPr>
                <w:p w14:paraId="2F54CD10">
                  <w:pPr>
                    <w:pStyle w:val="12"/>
                    <w:jc w:val="left"/>
                  </w:pPr>
                  <w:r>
                    <w:rPr>
                      <w:rFonts w:ascii="仿宋_GB2312" w:hAnsi="仿宋_GB2312" w:eastAsia="仿宋_GB2312" w:cs="仿宋_GB2312"/>
                      <w:color w:val="000000"/>
                      <w:sz w:val="18"/>
                    </w:rPr>
                    <w:t>6．分辨率（mg）： 1mg</w:t>
                  </w:r>
                </w:p>
              </w:tc>
              <w:tc>
                <w:tcPr>
                  <w:tcW w:w="136" w:type="dxa"/>
                  <w:vMerge w:val="continue"/>
                  <w:tcBorders>
                    <w:top w:val="nil"/>
                    <w:left w:val="nil"/>
                    <w:bottom w:val="single" w:color="000000" w:sz="4" w:space="0"/>
                    <w:right w:val="single" w:color="000000" w:sz="4" w:space="0"/>
                  </w:tcBorders>
                </w:tcPr>
                <w:p w14:paraId="6FD25E1E"/>
              </w:tc>
              <w:tc>
                <w:tcPr>
                  <w:tcW w:w="141" w:type="dxa"/>
                  <w:vMerge w:val="continue"/>
                  <w:tcBorders>
                    <w:top w:val="nil"/>
                    <w:left w:val="nil"/>
                    <w:bottom w:val="single" w:color="000000" w:sz="4" w:space="0"/>
                    <w:right w:val="single" w:color="000000" w:sz="4" w:space="0"/>
                  </w:tcBorders>
                </w:tcPr>
                <w:p w14:paraId="5957BC0D"/>
              </w:tc>
              <w:tc>
                <w:tcPr>
                  <w:tcW w:w="141" w:type="dxa"/>
                  <w:vMerge w:val="continue"/>
                  <w:tcBorders>
                    <w:top w:val="nil"/>
                    <w:left w:val="nil"/>
                    <w:bottom w:val="single" w:color="000000" w:sz="4" w:space="0"/>
                    <w:right w:val="single" w:color="000000" w:sz="4" w:space="0"/>
                  </w:tcBorders>
                </w:tcPr>
                <w:p w14:paraId="402E2AF1"/>
              </w:tc>
            </w:tr>
            <w:tr w14:paraId="3B577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98437C"/>
              </w:tc>
              <w:tc>
                <w:tcPr>
                  <w:tcW w:w="202" w:type="dxa"/>
                  <w:vMerge w:val="continue"/>
                  <w:tcBorders>
                    <w:top w:val="nil"/>
                    <w:left w:val="nil"/>
                    <w:bottom w:val="single" w:color="000000" w:sz="4" w:space="0"/>
                    <w:right w:val="single" w:color="000000" w:sz="4" w:space="0"/>
                  </w:tcBorders>
                </w:tcPr>
                <w:p w14:paraId="67E79058"/>
              </w:tc>
              <w:tc>
                <w:tcPr>
                  <w:tcW w:w="243" w:type="dxa"/>
                  <w:vMerge w:val="continue"/>
                  <w:tcBorders>
                    <w:top w:val="nil"/>
                    <w:left w:val="nil"/>
                    <w:bottom w:val="single" w:color="000000" w:sz="4" w:space="0"/>
                    <w:right w:val="single" w:color="000000" w:sz="4" w:space="0"/>
                  </w:tcBorders>
                </w:tcPr>
                <w:p w14:paraId="1FF8642D"/>
              </w:tc>
              <w:tc>
                <w:tcPr>
                  <w:tcW w:w="1468" w:type="dxa"/>
                  <w:tcBorders>
                    <w:top w:val="nil"/>
                    <w:left w:val="nil"/>
                    <w:bottom w:val="nil"/>
                    <w:right w:val="single" w:color="000000" w:sz="4" w:space="0"/>
                  </w:tcBorders>
                  <w:tcMar>
                    <w:top w:w="0" w:type="dxa"/>
                    <w:left w:w="105" w:type="dxa"/>
                    <w:bottom w:w="0" w:type="dxa"/>
                    <w:right w:w="105" w:type="dxa"/>
                  </w:tcMar>
                  <w:vAlign w:val="top"/>
                </w:tcPr>
                <w:p w14:paraId="683BD2E1">
                  <w:pPr>
                    <w:pStyle w:val="12"/>
                    <w:jc w:val="left"/>
                  </w:pPr>
                  <w:r>
                    <w:rPr>
                      <w:rFonts w:ascii="仿宋_GB2312" w:hAnsi="仿宋_GB2312" w:eastAsia="仿宋_GB2312" w:cs="仿宋_GB2312"/>
                      <w:color w:val="000000"/>
                      <w:sz w:val="18"/>
                    </w:rPr>
                    <w:t>7．准确级别：Ⅱ级</w:t>
                  </w:r>
                </w:p>
              </w:tc>
              <w:tc>
                <w:tcPr>
                  <w:tcW w:w="136" w:type="dxa"/>
                  <w:vMerge w:val="continue"/>
                  <w:tcBorders>
                    <w:top w:val="nil"/>
                    <w:left w:val="nil"/>
                    <w:bottom w:val="single" w:color="000000" w:sz="4" w:space="0"/>
                    <w:right w:val="single" w:color="000000" w:sz="4" w:space="0"/>
                  </w:tcBorders>
                </w:tcPr>
                <w:p w14:paraId="0CA1FA00"/>
              </w:tc>
              <w:tc>
                <w:tcPr>
                  <w:tcW w:w="141" w:type="dxa"/>
                  <w:vMerge w:val="continue"/>
                  <w:tcBorders>
                    <w:top w:val="nil"/>
                    <w:left w:val="nil"/>
                    <w:bottom w:val="single" w:color="000000" w:sz="4" w:space="0"/>
                    <w:right w:val="single" w:color="000000" w:sz="4" w:space="0"/>
                  </w:tcBorders>
                </w:tcPr>
                <w:p w14:paraId="79658575"/>
              </w:tc>
              <w:tc>
                <w:tcPr>
                  <w:tcW w:w="141" w:type="dxa"/>
                  <w:vMerge w:val="continue"/>
                  <w:tcBorders>
                    <w:top w:val="nil"/>
                    <w:left w:val="nil"/>
                    <w:bottom w:val="single" w:color="000000" w:sz="4" w:space="0"/>
                    <w:right w:val="single" w:color="000000" w:sz="4" w:space="0"/>
                  </w:tcBorders>
                </w:tcPr>
                <w:p w14:paraId="362DAFB4"/>
              </w:tc>
            </w:tr>
            <w:tr w14:paraId="65DEE9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EBE8B7"/>
              </w:tc>
              <w:tc>
                <w:tcPr>
                  <w:tcW w:w="202" w:type="dxa"/>
                  <w:vMerge w:val="continue"/>
                  <w:tcBorders>
                    <w:top w:val="nil"/>
                    <w:left w:val="nil"/>
                    <w:bottom w:val="single" w:color="000000" w:sz="4" w:space="0"/>
                    <w:right w:val="single" w:color="000000" w:sz="4" w:space="0"/>
                  </w:tcBorders>
                </w:tcPr>
                <w:p w14:paraId="54F71C5E"/>
              </w:tc>
              <w:tc>
                <w:tcPr>
                  <w:tcW w:w="243" w:type="dxa"/>
                  <w:vMerge w:val="continue"/>
                  <w:tcBorders>
                    <w:top w:val="nil"/>
                    <w:left w:val="nil"/>
                    <w:bottom w:val="single" w:color="000000" w:sz="4" w:space="0"/>
                    <w:right w:val="single" w:color="000000" w:sz="4" w:space="0"/>
                  </w:tcBorders>
                </w:tcPr>
                <w:p w14:paraId="17FD4DA8"/>
              </w:tc>
              <w:tc>
                <w:tcPr>
                  <w:tcW w:w="1468" w:type="dxa"/>
                  <w:tcBorders>
                    <w:top w:val="nil"/>
                    <w:left w:val="nil"/>
                    <w:bottom w:val="nil"/>
                    <w:right w:val="single" w:color="000000" w:sz="4" w:space="0"/>
                  </w:tcBorders>
                  <w:tcMar>
                    <w:top w:w="0" w:type="dxa"/>
                    <w:left w:w="105" w:type="dxa"/>
                    <w:bottom w:w="0" w:type="dxa"/>
                    <w:right w:w="105" w:type="dxa"/>
                  </w:tcMar>
                  <w:vAlign w:val="top"/>
                </w:tcPr>
                <w:p w14:paraId="3DDF3909">
                  <w:pPr>
                    <w:pStyle w:val="12"/>
                    <w:jc w:val="left"/>
                  </w:pPr>
                  <w:r>
                    <w:rPr>
                      <w:rFonts w:ascii="仿宋_GB2312" w:hAnsi="仿宋_GB2312" w:eastAsia="仿宋_GB2312" w:cs="仿宋_GB2312"/>
                      <w:color w:val="000000"/>
                      <w:sz w:val="18"/>
                    </w:rPr>
                    <w:t>8．稳定时间：≤4S</w:t>
                  </w:r>
                </w:p>
              </w:tc>
              <w:tc>
                <w:tcPr>
                  <w:tcW w:w="136" w:type="dxa"/>
                  <w:vMerge w:val="continue"/>
                  <w:tcBorders>
                    <w:top w:val="nil"/>
                    <w:left w:val="nil"/>
                    <w:bottom w:val="single" w:color="000000" w:sz="4" w:space="0"/>
                    <w:right w:val="single" w:color="000000" w:sz="4" w:space="0"/>
                  </w:tcBorders>
                </w:tcPr>
                <w:p w14:paraId="0C3DACA3"/>
              </w:tc>
              <w:tc>
                <w:tcPr>
                  <w:tcW w:w="141" w:type="dxa"/>
                  <w:vMerge w:val="continue"/>
                  <w:tcBorders>
                    <w:top w:val="nil"/>
                    <w:left w:val="nil"/>
                    <w:bottom w:val="single" w:color="000000" w:sz="4" w:space="0"/>
                    <w:right w:val="single" w:color="000000" w:sz="4" w:space="0"/>
                  </w:tcBorders>
                </w:tcPr>
                <w:p w14:paraId="3ED52933"/>
              </w:tc>
              <w:tc>
                <w:tcPr>
                  <w:tcW w:w="141" w:type="dxa"/>
                  <w:vMerge w:val="continue"/>
                  <w:tcBorders>
                    <w:top w:val="nil"/>
                    <w:left w:val="nil"/>
                    <w:bottom w:val="single" w:color="000000" w:sz="4" w:space="0"/>
                    <w:right w:val="single" w:color="000000" w:sz="4" w:space="0"/>
                  </w:tcBorders>
                </w:tcPr>
                <w:p w14:paraId="56EBA844"/>
              </w:tc>
            </w:tr>
            <w:tr w14:paraId="0615EE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139E4D2"/>
              </w:tc>
              <w:tc>
                <w:tcPr>
                  <w:tcW w:w="202" w:type="dxa"/>
                  <w:vMerge w:val="continue"/>
                  <w:tcBorders>
                    <w:top w:val="nil"/>
                    <w:left w:val="nil"/>
                    <w:bottom w:val="single" w:color="000000" w:sz="4" w:space="0"/>
                    <w:right w:val="single" w:color="000000" w:sz="4" w:space="0"/>
                  </w:tcBorders>
                </w:tcPr>
                <w:p w14:paraId="774F3980"/>
              </w:tc>
              <w:tc>
                <w:tcPr>
                  <w:tcW w:w="243" w:type="dxa"/>
                  <w:vMerge w:val="continue"/>
                  <w:tcBorders>
                    <w:top w:val="nil"/>
                    <w:left w:val="nil"/>
                    <w:bottom w:val="single" w:color="000000" w:sz="4" w:space="0"/>
                    <w:right w:val="single" w:color="000000" w:sz="4" w:space="0"/>
                  </w:tcBorders>
                </w:tcPr>
                <w:p w14:paraId="77F67AFB"/>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711ED">
                  <w:pPr>
                    <w:pStyle w:val="12"/>
                    <w:jc w:val="left"/>
                  </w:pPr>
                  <w:r>
                    <w:rPr>
                      <w:rFonts w:ascii="仿宋_GB2312" w:hAnsi="仿宋_GB2312" w:eastAsia="仿宋_GB2312" w:cs="仿宋_GB2312"/>
                      <w:color w:val="000000"/>
                      <w:sz w:val="18"/>
                    </w:rPr>
                    <w:t>9．秤盘尺寸（mm）：≥Φ80</w:t>
                  </w:r>
                </w:p>
              </w:tc>
              <w:tc>
                <w:tcPr>
                  <w:tcW w:w="136" w:type="dxa"/>
                  <w:vMerge w:val="continue"/>
                  <w:tcBorders>
                    <w:top w:val="nil"/>
                    <w:left w:val="nil"/>
                    <w:bottom w:val="single" w:color="000000" w:sz="4" w:space="0"/>
                    <w:right w:val="single" w:color="000000" w:sz="4" w:space="0"/>
                  </w:tcBorders>
                </w:tcPr>
                <w:p w14:paraId="436CD624"/>
              </w:tc>
              <w:tc>
                <w:tcPr>
                  <w:tcW w:w="141" w:type="dxa"/>
                  <w:vMerge w:val="continue"/>
                  <w:tcBorders>
                    <w:top w:val="nil"/>
                    <w:left w:val="nil"/>
                    <w:bottom w:val="single" w:color="000000" w:sz="4" w:space="0"/>
                    <w:right w:val="single" w:color="000000" w:sz="4" w:space="0"/>
                  </w:tcBorders>
                </w:tcPr>
                <w:p w14:paraId="5C8F5B3E"/>
              </w:tc>
              <w:tc>
                <w:tcPr>
                  <w:tcW w:w="141" w:type="dxa"/>
                  <w:vMerge w:val="continue"/>
                  <w:tcBorders>
                    <w:top w:val="nil"/>
                    <w:left w:val="nil"/>
                    <w:bottom w:val="single" w:color="000000" w:sz="4" w:space="0"/>
                    <w:right w:val="single" w:color="000000" w:sz="4" w:space="0"/>
                  </w:tcBorders>
                </w:tcPr>
                <w:p w14:paraId="0075D5F3"/>
              </w:tc>
            </w:tr>
            <w:tr w14:paraId="7AE3A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082E485"/>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990B33E">
                  <w:pPr>
                    <w:pStyle w:val="12"/>
                    <w:jc w:val="center"/>
                  </w:pPr>
                  <w:r>
                    <w:rPr>
                      <w:rFonts w:ascii="仿宋_GB2312" w:hAnsi="仿宋_GB2312" w:eastAsia="仿宋_GB2312" w:cs="仿宋_GB2312"/>
                      <w:color w:val="000000"/>
                      <w:sz w:val="21"/>
                    </w:rPr>
                    <w:t>4</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843C6A1">
                  <w:pPr>
                    <w:pStyle w:val="12"/>
                    <w:jc w:val="center"/>
                  </w:pPr>
                  <w:r>
                    <w:rPr>
                      <w:rFonts w:ascii="仿宋_GB2312" w:hAnsi="仿宋_GB2312" w:eastAsia="仿宋_GB2312" w:cs="仿宋_GB2312"/>
                      <w:color w:val="000000"/>
                      <w:sz w:val="21"/>
                    </w:rPr>
                    <w:t>防爆粉尘采样系统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3015BA7E">
                  <w:pPr>
                    <w:pStyle w:val="12"/>
                    <w:jc w:val="left"/>
                  </w:pPr>
                  <w:r>
                    <w:rPr>
                      <w:rFonts w:ascii="仿宋_GB2312" w:hAnsi="仿宋_GB2312" w:eastAsia="仿宋_GB2312" w:cs="仿宋_GB2312"/>
                      <w:color w:val="000000"/>
                      <w:sz w:val="18"/>
                    </w:rPr>
                    <w:t xml:space="preserve">1．流量范围：1－5L/min  </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E78BAD">
                  <w:pPr>
                    <w:pStyle w:val="12"/>
                    <w:jc w:val="center"/>
                  </w:pPr>
                  <w:r>
                    <w:rPr>
                      <w:rFonts w:ascii="仿宋_GB2312" w:hAnsi="仿宋_GB2312" w:eastAsia="仿宋_GB2312" w:cs="仿宋_GB2312"/>
                      <w:color w:val="000000"/>
                      <w:sz w:val="21"/>
                    </w:rPr>
                    <w:t>2</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A16199">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809A303">
                  <w:pPr>
                    <w:pStyle w:val="12"/>
                    <w:jc w:val="center"/>
                  </w:pPr>
                </w:p>
              </w:tc>
            </w:tr>
            <w:tr w14:paraId="3AF99C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E4C86E9"/>
              </w:tc>
              <w:tc>
                <w:tcPr>
                  <w:tcW w:w="202" w:type="dxa"/>
                  <w:vMerge w:val="continue"/>
                  <w:tcBorders>
                    <w:top w:val="nil"/>
                    <w:left w:val="nil"/>
                    <w:bottom w:val="single" w:color="000000" w:sz="4" w:space="0"/>
                    <w:right w:val="single" w:color="000000" w:sz="4" w:space="0"/>
                  </w:tcBorders>
                </w:tcPr>
                <w:p w14:paraId="6CB8519D"/>
              </w:tc>
              <w:tc>
                <w:tcPr>
                  <w:tcW w:w="243" w:type="dxa"/>
                  <w:vMerge w:val="continue"/>
                  <w:tcBorders>
                    <w:top w:val="nil"/>
                    <w:left w:val="nil"/>
                    <w:bottom w:val="single" w:color="000000" w:sz="4" w:space="0"/>
                    <w:right w:val="single" w:color="000000" w:sz="4" w:space="0"/>
                  </w:tcBorders>
                </w:tcPr>
                <w:p w14:paraId="41DE37D9"/>
              </w:tc>
              <w:tc>
                <w:tcPr>
                  <w:tcW w:w="1468" w:type="dxa"/>
                  <w:tcBorders>
                    <w:top w:val="nil"/>
                    <w:left w:val="nil"/>
                    <w:bottom w:val="nil"/>
                    <w:right w:val="single" w:color="000000" w:sz="4" w:space="0"/>
                  </w:tcBorders>
                  <w:tcMar>
                    <w:top w:w="0" w:type="dxa"/>
                    <w:left w:w="105" w:type="dxa"/>
                    <w:bottom w:w="0" w:type="dxa"/>
                    <w:right w:w="105" w:type="dxa"/>
                  </w:tcMar>
                  <w:vAlign w:val="top"/>
                </w:tcPr>
                <w:p w14:paraId="72339AFC">
                  <w:pPr>
                    <w:pStyle w:val="12"/>
                    <w:jc w:val="left"/>
                  </w:pPr>
                  <w:r>
                    <w:rPr>
                      <w:rFonts w:ascii="仿宋_GB2312" w:hAnsi="仿宋_GB2312" w:eastAsia="仿宋_GB2312" w:cs="仿宋_GB2312"/>
                      <w:color w:val="000000"/>
                      <w:sz w:val="18"/>
                    </w:rPr>
                    <w:t>2．空载流量：≥5L/min</w:t>
                  </w:r>
                </w:p>
              </w:tc>
              <w:tc>
                <w:tcPr>
                  <w:tcW w:w="136" w:type="dxa"/>
                  <w:vMerge w:val="continue"/>
                  <w:tcBorders>
                    <w:top w:val="nil"/>
                    <w:left w:val="nil"/>
                    <w:bottom w:val="single" w:color="000000" w:sz="4" w:space="0"/>
                    <w:right w:val="single" w:color="000000" w:sz="4" w:space="0"/>
                  </w:tcBorders>
                </w:tcPr>
                <w:p w14:paraId="5FDC8476"/>
              </w:tc>
              <w:tc>
                <w:tcPr>
                  <w:tcW w:w="141" w:type="dxa"/>
                  <w:vMerge w:val="continue"/>
                  <w:tcBorders>
                    <w:top w:val="nil"/>
                    <w:left w:val="nil"/>
                    <w:bottom w:val="single" w:color="000000" w:sz="4" w:space="0"/>
                    <w:right w:val="single" w:color="000000" w:sz="4" w:space="0"/>
                  </w:tcBorders>
                </w:tcPr>
                <w:p w14:paraId="1B9D09C9"/>
              </w:tc>
              <w:tc>
                <w:tcPr>
                  <w:tcW w:w="141" w:type="dxa"/>
                  <w:vMerge w:val="continue"/>
                  <w:tcBorders>
                    <w:top w:val="nil"/>
                    <w:left w:val="nil"/>
                    <w:bottom w:val="single" w:color="000000" w:sz="4" w:space="0"/>
                    <w:right w:val="single" w:color="000000" w:sz="4" w:space="0"/>
                  </w:tcBorders>
                </w:tcPr>
                <w:p w14:paraId="7ED4CC17"/>
              </w:tc>
            </w:tr>
            <w:tr w14:paraId="2B4BD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8EB734B"/>
              </w:tc>
              <w:tc>
                <w:tcPr>
                  <w:tcW w:w="202" w:type="dxa"/>
                  <w:vMerge w:val="continue"/>
                  <w:tcBorders>
                    <w:top w:val="nil"/>
                    <w:left w:val="nil"/>
                    <w:bottom w:val="single" w:color="000000" w:sz="4" w:space="0"/>
                    <w:right w:val="single" w:color="000000" w:sz="4" w:space="0"/>
                  </w:tcBorders>
                </w:tcPr>
                <w:p w14:paraId="75D5B641"/>
              </w:tc>
              <w:tc>
                <w:tcPr>
                  <w:tcW w:w="243" w:type="dxa"/>
                  <w:vMerge w:val="continue"/>
                  <w:tcBorders>
                    <w:top w:val="nil"/>
                    <w:left w:val="nil"/>
                    <w:bottom w:val="single" w:color="000000" w:sz="4" w:space="0"/>
                    <w:right w:val="single" w:color="000000" w:sz="4" w:space="0"/>
                  </w:tcBorders>
                </w:tcPr>
                <w:p w14:paraId="28DC2BD6"/>
              </w:tc>
              <w:tc>
                <w:tcPr>
                  <w:tcW w:w="1468" w:type="dxa"/>
                  <w:tcBorders>
                    <w:top w:val="nil"/>
                    <w:left w:val="nil"/>
                    <w:bottom w:val="nil"/>
                    <w:right w:val="single" w:color="000000" w:sz="4" w:space="0"/>
                  </w:tcBorders>
                  <w:tcMar>
                    <w:top w:w="0" w:type="dxa"/>
                    <w:left w:w="105" w:type="dxa"/>
                    <w:bottom w:w="0" w:type="dxa"/>
                    <w:right w:w="105" w:type="dxa"/>
                  </w:tcMar>
                  <w:vAlign w:val="top"/>
                </w:tcPr>
                <w:p w14:paraId="603F5CA1">
                  <w:pPr>
                    <w:pStyle w:val="12"/>
                    <w:jc w:val="left"/>
                  </w:pPr>
                  <w:r>
                    <w:rPr>
                      <w:rFonts w:ascii="仿宋_GB2312" w:hAnsi="仿宋_GB2312" w:eastAsia="仿宋_GB2312" w:cs="仿宋_GB2312"/>
                      <w:color w:val="000000"/>
                      <w:sz w:val="18"/>
                    </w:rPr>
                    <w:t>3．最大抽气负压≥4000pa</w:t>
                  </w:r>
                </w:p>
              </w:tc>
              <w:tc>
                <w:tcPr>
                  <w:tcW w:w="136" w:type="dxa"/>
                  <w:vMerge w:val="continue"/>
                  <w:tcBorders>
                    <w:top w:val="nil"/>
                    <w:left w:val="nil"/>
                    <w:bottom w:val="single" w:color="000000" w:sz="4" w:space="0"/>
                    <w:right w:val="single" w:color="000000" w:sz="4" w:space="0"/>
                  </w:tcBorders>
                </w:tcPr>
                <w:p w14:paraId="139DFEA8"/>
              </w:tc>
              <w:tc>
                <w:tcPr>
                  <w:tcW w:w="141" w:type="dxa"/>
                  <w:vMerge w:val="continue"/>
                  <w:tcBorders>
                    <w:top w:val="nil"/>
                    <w:left w:val="nil"/>
                    <w:bottom w:val="single" w:color="000000" w:sz="4" w:space="0"/>
                    <w:right w:val="single" w:color="000000" w:sz="4" w:space="0"/>
                  </w:tcBorders>
                </w:tcPr>
                <w:p w14:paraId="0BAE8DE2"/>
              </w:tc>
              <w:tc>
                <w:tcPr>
                  <w:tcW w:w="141" w:type="dxa"/>
                  <w:vMerge w:val="continue"/>
                  <w:tcBorders>
                    <w:top w:val="nil"/>
                    <w:left w:val="nil"/>
                    <w:bottom w:val="single" w:color="000000" w:sz="4" w:space="0"/>
                    <w:right w:val="single" w:color="000000" w:sz="4" w:space="0"/>
                  </w:tcBorders>
                </w:tcPr>
                <w:p w14:paraId="69594229"/>
              </w:tc>
            </w:tr>
            <w:tr w14:paraId="5431E8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980F6EA"/>
              </w:tc>
              <w:tc>
                <w:tcPr>
                  <w:tcW w:w="202" w:type="dxa"/>
                  <w:vMerge w:val="continue"/>
                  <w:tcBorders>
                    <w:top w:val="nil"/>
                    <w:left w:val="nil"/>
                    <w:bottom w:val="single" w:color="000000" w:sz="4" w:space="0"/>
                    <w:right w:val="single" w:color="000000" w:sz="4" w:space="0"/>
                  </w:tcBorders>
                </w:tcPr>
                <w:p w14:paraId="3C3A29D3"/>
              </w:tc>
              <w:tc>
                <w:tcPr>
                  <w:tcW w:w="243" w:type="dxa"/>
                  <w:vMerge w:val="continue"/>
                  <w:tcBorders>
                    <w:top w:val="nil"/>
                    <w:left w:val="nil"/>
                    <w:bottom w:val="single" w:color="000000" w:sz="4" w:space="0"/>
                    <w:right w:val="single" w:color="000000" w:sz="4" w:space="0"/>
                  </w:tcBorders>
                </w:tcPr>
                <w:p w14:paraId="17394BDF"/>
              </w:tc>
              <w:tc>
                <w:tcPr>
                  <w:tcW w:w="1468" w:type="dxa"/>
                  <w:tcBorders>
                    <w:top w:val="nil"/>
                    <w:left w:val="nil"/>
                    <w:bottom w:val="nil"/>
                    <w:right w:val="single" w:color="000000" w:sz="4" w:space="0"/>
                  </w:tcBorders>
                  <w:tcMar>
                    <w:top w:w="0" w:type="dxa"/>
                    <w:left w:w="105" w:type="dxa"/>
                    <w:bottom w:w="0" w:type="dxa"/>
                    <w:right w:w="105" w:type="dxa"/>
                  </w:tcMar>
                  <w:vAlign w:val="top"/>
                </w:tcPr>
                <w:p w14:paraId="7E018066">
                  <w:pPr>
                    <w:pStyle w:val="12"/>
                    <w:jc w:val="left"/>
                  </w:pPr>
                  <w:r>
                    <w:rPr>
                      <w:rFonts w:ascii="仿宋_GB2312" w:hAnsi="仿宋_GB2312" w:eastAsia="仿宋_GB2312" w:cs="仿宋_GB2312"/>
                      <w:color w:val="000000"/>
                      <w:sz w:val="18"/>
                    </w:rPr>
                    <w:t>4．定时范围：≤30小时</w:t>
                  </w:r>
                </w:p>
              </w:tc>
              <w:tc>
                <w:tcPr>
                  <w:tcW w:w="136" w:type="dxa"/>
                  <w:vMerge w:val="continue"/>
                  <w:tcBorders>
                    <w:top w:val="nil"/>
                    <w:left w:val="nil"/>
                    <w:bottom w:val="single" w:color="000000" w:sz="4" w:space="0"/>
                    <w:right w:val="single" w:color="000000" w:sz="4" w:space="0"/>
                  </w:tcBorders>
                </w:tcPr>
                <w:p w14:paraId="4FF27B80"/>
              </w:tc>
              <w:tc>
                <w:tcPr>
                  <w:tcW w:w="141" w:type="dxa"/>
                  <w:vMerge w:val="continue"/>
                  <w:tcBorders>
                    <w:top w:val="nil"/>
                    <w:left w:val="nil"/>
                    <w:bottom w:val="single" w:color="000000" w:sz="4" w:space="0"/>
                    <w:right w:val="single" w:color="000000" w:sz="4" w:space="0"/>
                  </w:tcBorders>
                </w:tcPr>
                <w:p w14:paraId="28EDCC3D"/>
              </w:tc>
              <w:tc>
                <w:tcPr>
                  <w:tcW w:w="141" w:type="dxa"/>
                  <w:vMerge w:val="continue"/>
                  <w:tcBorders>
                    <w:top w:val="nil"/>
                    <w:left w:val="nil"/>
                    <w:bottom w:val="single" w:color="000000" w:sz="4" w:space="0"/>
                    <w:right w:val="single" w:color="000000" w:sz="4" w:space="0"/>
                  </w:tcBorders>
                </w:tcPr>
                <w:p w14:paraId="13016FC8"/>
              </w:tc>
            </w:tr>
            <w:tr w14:paraId="3E35D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65861C9"/>
              </w:tc>
              <w:tc>
                <w:tcPr>
                  <w:tcW w:w="202" w:type="dxa"/>
                  <w:vMerge w:val="continue"/>
                  <w:tcBorders>
                    <w:top w:val="nil"/>
                    <w:left w:val="nil"/>
                    <w:bottom w:val="single" w:color="000000" w:sz="4" w:space="0"/>
                    <w:right w:val="single" w:color="000000" w:sz="4" w:space="0"/>
                  </w:tcBorders>
                </w:tcPr>
                <w:p w14:paraId="7F3ED65A"/>
              </w:tc>
              <w:tc>
                <w:tcPr>
                  <w:tcW w:w="243" w:type="dxa"/>
                  <w:vMerge w:val="continue"/>
                  <w:tcBorders>
                    <w:top w:val="nil"/>
                    <w:left w:val="nil"/>
                    <w:bottom w:val="single" w:color="000000" w:sz="4" w:space="0"/>
                    <w:right w:val="single" w:color="000000" w:sz="4" w:space="0"/>
                  </w:tcBorders>
                </w:tcPr>
                <w:p w14:paraId="44731DA9"/>
              </w:tc>
              <w:tc>
                <w:tcPr>
                  <w:tcW w:w="1468" w:type="dxa"/>
                  <w:tcBorders>
                    <w:top w:val="nil"/>
                    <w:left w:val="nil"/>
                    <w:bottom w:val="nil"/>
                    <w:right w:val="single" w:color="000000" w:sz="4" w:space="0"/>
                  </w:tcBorders>
                  <w:tcMar>
                    <w:top w:w="0" w:type="dxa"/>
                    <w:left w:w="105" w:type="dxa"/>
                    <w:bottom w:w="0" w:type="dxa"/>
                    <w:right w:w="105" w:type="dxa"/>
                  </w:tcMar>
                  <w:vAlign w:val="top"/>
                </w:tcPr>
                <w:p w14:paraId="5AAB51FF">
                  <w:pPr>
                    <w:pStyle w:val="12"/>
                    <w:jc w:val="left"/>
                  </w:pPr>
                  <w:r>
                    <w:rPr>
                      <w:rFonts w:ascii="仿宋_GB2312" w:hAnsi="仿宋_GB2312" w:eastAsia="仿宋_GB2312" w:cs="仿宋_GB2312"/>
                      <w:color w:val="000000"/>
                      <w:sz w:val="18"/>
                    </w:rPr>
                    <w:t xml:space="preserve">5．流量误差：≤±5%  </w:t>
                  </w:r>
                </w:p>
              </w:tc>
              <w:tc>
                <w:tcPr>
                  <w:tcW w:w="136" w:type="dxa"/>
                  <w:vMerge w:val="continue"/>
                  <w:tcBorders>
                    <w:top w:val="nil"/>
                    <w:left w:val="nil"/>
                    <w:bottom w:val="single" w:color="000000" w:sz="4" w:space="0"/>
                    <w:right w:val="single" w:color="000000" w:sz="4" w:space="0"/>
                  </w:tcBorders>
                </w:tcPr>
                <w:p w14:paraId="2040095A"/>
              </w:tc>
              <w:tc>
                <w:tcPr>
                  <w:tcW w:w="141" w:type="dxa"/>
                  <w:vMerge w:val="continue"/>
                  <w:tcBorders>
                    <w:top w:val="nil"/>
                    <w:left w:val="nil"/>
                    <w:bottom w:val="single" w:color="000000" w:sz="4" w:space="0"/>
                    <w:right w:val="single" w:color="000000" w:sz="4" w:space="0"/>
                  </w:tcBorders>
                </w:tcPr>
                <w:p w14:paraId="659A761A"/>
              </w:tc>
              <w:tc>
                <w:tcPr>
                  <w:tcW w:w="141" w:type="dxa"/>
                  <w:vMerge w:val="continue"/>
                  <w:tcBorders>
                    <w:top w:val="nil"/>
                    <w:left w:val="nil"/>
                    <w:bottom w:val="single" w:color="000000" w:sz="4" w:space="0"/>
                    <w:right w:val="single" w:color="000000" w:sz="4" w:space="0"/>
                  </w:tcBorders>
                </w:tcPr>
                <w:p w14:paraId="586E60F3"/>
              </w:tc>
            </w:tr>
            <w:tr w14:paraId="7AAA2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D9E2FFC"/>
              </w:tc>
              <w:tc>
                <w:tcPr>
                  <w:tcW w:w="202" w:type="dxa"/>
                  <w:vMerge w:val="continue"/>
                  <w:tcBorders>
                    <w:top w:val="nil"/>
                    <w:left w:val="nil"/>
                    <w:bottom w:val="single" w:color="000000" w:sz="4" w:space="0"/>
                    <w:right w:val="single" w:color="000000" w:sz="4" w:space="0"/>
                  </w:tcBorders>
                </w:tcPr>
                <w:p w14:paraId="2961BF2C"/>
              </w:tc>
              <w:tc>
                <w:tcPr>
                  <w:tcW w:w="243" w:type="dxa"/>
                  <w:vMerge w:val="continue"/>
                  <w:tcBorders>
                    <w:top w:val="nil"/>
                    <w:left w:val="nil"/>
                    <w:bottom w:val="single" w:color="000000" w:sz="4" w:space="0"/>
                    <w:right w:val="single" w:color="000000" w:sz="4" w:space="0"/>
                  </w:tcBorders>
                </w:tcPr>
                <w:p w14:paraId="0963B75C"/>
              </w:tc>
              <w:tc>
                <w:tcPr>
                  <w:tcW w:w="1468" w:type="dxa"/>
                  <w:tcBorders>
                    <w:top w:val="nil"/>
                    <w:left w:val="nil"/>
                    <w:bottom w:val="nil"/>
                    <w:right w:val="single" w:color="000000" w:sz="4" w:space="0"/>
                  </w:tcBorders>
                  <w:tcMar>
                    <w:top w:w="0" w:type="dxa"/>
                    <w:left w:w="105" w:type="dxa"/>
                    <w:bottom w:w="0" w:type="dxa"/>
                    <w:right w:w="105" w:type="dxa"/>
                  </w:tcMar>
                  <w:vAlign w:val="top"/>
                </w:tcPr>
                <w:p w14:paraId="76FD7586">
                  <w:pPr>
                    <w:pStyle w:val="12"/>
                    <w:jc w:val="left"/>
                  </w:pPr>
                  <w:r>
                    <w:rPr>
                      <w:rFonts w:ascii="仿宋_GB2312" w:hAnsi="仿宋_GB2312" w:eastAsia="仿宋_GB2312" w:cs="仿宋_GB2312"/>
                      <w:color w:val="000000"/>
                      <w:sz w:val="18"/>
                    </w:rPr>
                    <w:t>6．流量稳定性：≤±5</w:t>
                  </w:r>
                </w:p>
              </w:tc>
              <w:tc>
                <w:tcPr>
                  <w:tcW w:w="136" w:type="dxa"/>
                  <w:vMerge w:val="continue"/>
                  <w:tcBorders>
                    <w:top w:val="nil"/>
                    <w:left w:val="nil"/>
                    <w:bottom w:val="single" w:color="000000" w:sz="4" w:space="0"/>
                    <w:right w:val="single" w:color="000000" w:sz="4" w:space="0"/>
                  </w:tcBorders>
                </w:tcPr>
                <w:p w14:paraId="0AA7D58B"/>
              </w:tc>
              <w:tc>
                <w:tcPr>
                  <w:tcW w:w="141" w:type="dxa"/>
                  <w:vMerge w:val="continue"/>
                  <w:tcBorders>
                    <w:top w:val="nil"/>
                    <w:left w:val="nil"/>
                    <w:bottom w:val="single" w:color="000000" w:sz="4" w:space="0"/>
                    <w:right w:val="single" w:color="000000" w:sz="4" w:space="0"/>
                  </w:tcBorders>
                </w:tcPr>
                <w:p w14:paraId="0BB25067"/>
              </w:tc>
              <w:tc>
                <w:tcPr>
                  <w:tcW w:w="141" w:type="dxa"/>
                  <w:vMerge w:val="continue"/>
                  <w:tcBorders>
                    <w:top w:val="nil"/>
                    <w:left w:val="nil"/>
                    <w:bottom w:val="single" w:color="000000" w:sz="4" w:space="0"/>
                    <w:right w:val="single" w:color="000000" w:sz="4" w:space="0"/>
                  </w:tcBorders>
                </w:tcPr>
                <w:p w14:paraId="06946DE9"/>
              </w:tc>
            </w:tr>
            <w:tr w14:paraId="31F9F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75E2382"/>
              </w:tc>
              <w:tc>
                <w:tcPr>
                  <w:tcW w:w="202" w:type="dxa"/>
                  <w:vMerge w:val="continue"/>
                  <w:tcBorders>
                    <w:top w:val="nil"/>
                    <w:left w:val="nil"/>
                    <w:bottom w:val="single" w:color="000000" w:sz="4" w:space="0"/>
                    <w:right w:val="single" w:color="000000" w:sz="4" w:space="0"/>
                  </w:tcBorders>
                </w:tcPr>
                <w:p w14:paraId="372C5D33"/>
              </w:tc>
              <w:tc>
                <w:tcPr>
                  <w:tcW w:w="243" w:type="dxa"/>
                  <w:vMerge w:val="continue"/>
                  <w:tcBorders>
                    <w:top w:val="nil"/>
                    <w:left w:val="nil"/>
                    <w:bottom w:val="single" w:color="000000" w:sz="4" w:space="0"/>
                    <w:right w:val="single" w:color="000000" w:sz="4" w:space="0"/>
                  </w:tcBorders>
                </w:tcPr>
                <w:p w14:paraId="442DEE4D"/>
              </w:tc>
              <w:tc>
                <w:tcPr>
                  <w:tcW w:w="1468" w:type="dxa"/>
                  <w:tcBorders>
                    <w:top w:val="nil"/>
                    <w:left w:val="nil"/>
                    <w:bottom w:val="nil"/>
                    <w:right w:val="single" w:color="000000" w:sz="4" w:space="0"/>
                  </w:tcBorders>
                  <w:tcMar>
                    <w:top w:w="0" w:type="dxa"/>
                    <w:left w:w="105" w:type="dxa"/>
                    <w:bottom w:w="0" w:type="dxa"/>
                    <w:right w:w="105" w:type="dxa"/>
                  </w:tcMar>
                  <w:vAlign w:val="top"/>
                </w:tcPr>
                <w:p w14:paraId="5C0493C8">
                  <w:pPr>
                    <w:pStyle w:val="12"/>
                    <w:jc w:val="left"/>
                  </w:pPr>
                  <w:r>
                    <w:rPr>
                      <w:rFonts w:ascii="仿宋_GB2312" w:hAnsi="仿宋_GB2312" w:eastAsia="仿宋_GB2312" w:cs="仿宋_GB2312"/>
                      <w:color w:val="000000"/>
                      <w:sz w:val="18"/>
                    </w:rPr>
                    <w:t xml:space="preserve">7．定时精度：≤±0.1%   </w:t>
                  </w:r>
                </w:p>
              </w:tc>
              <w:tc>
                <w:tcPr>
                  <w:tcW w:w="136" w:type="dxa"/>
                  <w:vMerge w:val="continue"/>
                  <w:tcBorders>
                    <w:top w:val="nil"/>
                    <w:left w:val="nil"/>
                    <w:bottom w:val="single" w:color="000000" w:sz="4" w:space="0"/>
                    <w:right w:val="single" w:color="000000" w:sz="4" w:space="0"/>
                  </w:tcBorders>
                </w:tcPr>
                <w:p w14:paraId="49D28CDF"/>
              </w:tc>
              <w:tc>
                <w:tcPr>
                  <w:tcW w:w="141" w:type="dxa"/>
                  <w:vMerge w:val="continue"/>
                  <w:tcBorders>
                    <w:top w:val="nil"/>
                    <w:left w:val="nil"/>
                    <w:bottom w:val="single" w:color="000000" w:sz="4" w:space="0"/>
                    <w:right w:val="single" w:color="000000" w:sz="4" w:space="0"/>
                  </w:tcBorders>
                </w:tcPr>
                <w:p w14:paraId="605F6797"/>
              </w:tc>
              <w:tc>
                <w:tcPr>
                  <w:tcW w:w="141" w:type="dxa"/>
                  <w:vMerge w:val="continue"/>
                  <w:tcBorders>
                    <w:top w:val="nil"/>
                    <w:left w:val="nil"/>
                    <w:bottom w:val="single" w:color="000000" w:sz="4" w:space="0"/>
                    <w:right w:val="single" w:color="000000" w:sz="4" w:space="0"/>
                  </w:tcBorders>
                </w:tcPr>
                <w:p w14:paraId="2852A690"/>
              </w:tc>
            </w:tr>
            <w:tr w14:paraId="51B03F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162F4EF"/>
              </w:tc>
              <w:tc>
                <w:tcPr>
                  <w:tcW w:w="202" w:type="dxa"/>
                  <w:vMerge w:val="continue"/>
                  <w:tcBorders>
                    <w:top w:val="nil"/>
                    <w:left w:val="nil"/>
                    <w:bottom w:val="single" w:color="000000" w:sz="4" w:space="0"/>
                    <w:right w:val="single" w:color="000000" w:sz="4" w:space="0"/>
                  </w:tcBorders>
                </w:tcPr>
                <w:p w14:paraId="3C7D3796"/>
              </w:tc>
              <w:tc>
                <w:tcPr>
                  <w:tcW w:w="243" w:type="dxa"/>
                  <w:vMerge w:val="continue"/>
                  <w:tcBorders>
                    <w:top w:val="nil"/>
                    <w:left w:val="nil"/>
                    <w:bottom w:val="single" w:color="000000" w:sz="4" w:space="0"/>
                    <w:right w:val="single" w:color="000000" w:sz="4" w:space="0"/>
                  </w:tcBorders>
                </w:tcPr>
                <w:p w14:paraId="624415A7"/>
              </w:tc>
              <w:tc>
                <w:tcPr>
                  <w:tcW w:w="1468" w:type="dxa"/>
                  <w:tcBorders>
                    <w:top w:val="nil"/>
                    <w:left w:val="nil"/>
                    <w:bottom w:val="nil"/>
                    <w:right w:val="single" w:color="000000" w:sz="4" w:space="0"/>
                  </w:tcBorders>
                  <w:tcMar>
                    <w:top w:w="0" w:type="dxa"/>
                    <w:left w:w="105" w:type="dxa"/>
                    <w:bottom w:w="0" w:type="dxa"/>
                    <w:right w:w="105" w:type="dxa"/>
                  </w:tcMar>
                  <w:vAlign w:val="top"/>
                </w:tcPr>
                <w:p w14:paraId="5B2B153A">
                  <w:pPr>
                    <w:pStyle w:val="12"/>
                    <w:jc w:val="left"/>
                  </w:pPr>
                  <w:r>
                    <w:rPr>
                      <w:rFonts w:ascii="仿宋_GB2312" w:hAnsi="仿宋_GB2312" w:eastAsia="仿宋_GB2312" w:cs="仿宋_GB2312"/>
                      <w:color w:val="000000"/>
                      <w:sz w:val="18"/>
                    </w:rPr>
                    <w:t>8．电源：DC：7.4V±1V电池组</w:t>
                  </w:r>
                </w:p>
              </w:tc>
              <w:tc>
                <w:tcPr>
                  <w:tcW w:w="136" w:type="dxa"/>
                  <w:vMerge w:val="continue"/>
                  <w:tcBorders>
                    <w:top w:val="nil"/>
                    <w:left w:val="nil"/>
                    <w:bottom w:val="single" w:color="000000" w:sz="4" w:space="0"/>
                    <w:right w:val="single" w:color="000000" w:sz="4" w:space="0"/>
                  </w:tcBorders>
                </w:tcPr>
                <w:p w14:paraId="3D021590"/>
              </w:tc>
              <w:tc>
                <w:tcPr>
                  <w:tcW w:w="141" w:type="dxa"/>
                  <w:vMerge w:val="continue"/>
                  <w:tcBorders>
                    <w:top w:val="nil"/>
                    <w:left w:val="nil"/>
                    <w:bottom w:val="single" w:color="000000" w:sz="4" w:space="0"/>
                    <w:right w:val="single" w:color="000000" w:sz="4" w:space="0"/>
                  </w:tcBorders>
                </w:tcPr>
                <w:p w14:paraId="2CD170B9"/>
              </w:tc>
              <w:tc>
                <w:tcPr>
                  <w:tcW w:w="141" w:type="dxa"/>
                  <w:vMerge w:val="continue"/>
                  <w:tcBorders>
                    <w:top w:val="nil"/>
                    <w:left w:val="nil"/>
                    <w:bottom w:val="single" w:color="000000" w:sz="4" w:space="0"/>
                    <w:right w:val="single" w:color="000000" w:sz="4" w:space="0"/>
                  </w:tcBorders>
                </w:tcPr>
                <w:p w14:paraId="405D2CEE"/>
              </w:tc>
            </w:tr>
            <w:tr w14:paraId="780B2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4F64C24"/>
              </w:tc>
              <w:tc>
                <w:tcPr>
                  <w:tcW w:w="202" w:type="dxa"/>
                  <w:vMerge w:val="continue"/>
                  <w:tcBorders>
                    <w:top w:val="nil"/>
                    <w:left w:val="nil"/>
                    <w:bottom w:val="single" w:color="000000" w:sz="4" w:space="0"/>
                    <w:right w:val="single" w:color="000000" w:sz="4" w:space="0"/>
                  </w:tcBorders>
                </w:tcPr>
                <w:p w14:paraId="36BC2C67"/>
              </w:tc>
              <w:tc>
                <w:tcPr>
                  <w:tcW w:w="243" w:type="dxa"/>
                  <w:vMerge w:val="continue"/>
                  <w:tcBorders>
                    <w:top w:val="nil"/>
                    <w:left w:val="nil"/>
                    <w:bottom w:val="single" w:color="000000" w:sz="4" w:space="0"/>
                    <w:right w:val="single" w:color="000000" w:sz="4" w:space="0"/>
                  </w:tcBorders>
                </w:tcPr>
                <w:p w14:paraId="2815A590"/>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17657">
                  <w:pPr>
                    <w:pStyle w:val="12"/>
                    <w:jc w:val="left"/>
                  </w:pPr>
                  <w:r>
                    <w:rPr>
                      <w:rFonts w:ascii="仿宋_GB2312" w:hAnsi="仿宋_GB2312" w:eastAsia="仿宋_GB2312" w:cs="仿宋_GB2312"/>
                      <w:color w:val="000000"/>
                      <w:sz w:val="18"/>
                    </w:rPr>
                    <w:t>9．防爆型式： ExibⅡAT3</w:t>
                  </w:r>
                </w:p>
              </w:tc>
              <w:tc>
                <w:tcPr>
                  <w:tcW w:w="136" w:type="dxa"/>
                  <w:vMerge w:val="continue"/>
                  <w:tcBorders>
                    <w:top w:val="nil"/>
                    <w:left w:val="nil"/>
                    <w:bottom w:val="single" w:color="000000" w:sz="4" w:space="0"/>
                    <w:right w:val="single" w:color="000000" w:sz="4" w:space="0"/>
                  </w:tcBorders>
                </w:tcPr>
                <w:p w14:paraId="40AAD929"/>
              </w:tc>
              <w:tc>
                <w:tcPr>
                  <w:tcW w:w="141" w:type="dxa"/>
                  <w:vMerge w:val="continue"/>
                  <w:tcBorders>
                    <w:top w:val="nil"/>
                    <w:left w:val="nil"/>
                    <w:bottom w:val="single" w:color="000000" w:sz="4" w:space="0"/>
                    <w:right w:val="single" w:color="000000" w:sz="4" w:space="0"/>
                  </w:tcBorders>
                </w:tcPr>
                <w:p w14:paraId="5A7FA70B"/>
              </w:tc>
              <w:tc>
                <w:tcPr>
                  <w:tcW w:w="141" w:type="dxa"/>
                  <w:vMerge w:val="continue"/>
                  <w:tcBorders>
                    <w:top w:val="nil"/>
                    <w:left w:val="nil"/>
                    <w:bottom w:val="single" w:color="000000" w:sz="4" w:space="0"/>
                    <w:right w:val="single" w:color="000000" w:sz="4" w:space="0"/>
                  </w:tcBorders>
                </w:tcPr>
                <w:p w14:paraId="332F6CED"/>
              </w:tc>
            </w:tr>
            <w:tr w14:paraId="19CCCC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FA000D9"/>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D401C27">
                  <w:pPr>
                    <w:pStyle w:val="12"/>
                    <w:jc w:val="center"/>
                  </w:pPr>
                  <w:r>
                    <w:rPr>
                      <w:rFonts w:ascii="仿宋_GB2312" w:hAnsi="仿宋_GB2312" w:eastAsia="仿宋_GB2312" w:cs="仿宋_GB2312"/>
                      <w:color w:val="000000"/>
                      <w:sz w:val="21"/>
                    </w:rPr>
                    <w:t>5</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FB0C7B5">
                  <w:pPr>
                    <w:pStyle w:val="12"/>
                    <w:jc w:val="center"/>
                  </w:pPr>
                  <w:r>
                    <w:rPr>
                      <w:rFonts w:ascii="仿宋_GB2312" w:hAnsi="仿宋_GB2312" w:eastAsia="仿宋_GB2312" w:cs="仿宋_GB2312"/>
                      <w:color w:val="000000"/>
                      <w:sz w:val="21"/>
                    </w:rPr>
                    <w:t>稀释纯化前处理系统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4F07E509">
                  <w:pPr>
                    <w:pStyle w:val="12"/>
                    <w:jc w:val="left"/>
                  </w:pPr>
                  <w:r>
                    <w:rPr>
                      <w:rFonts w:ascii="仿宋_GB2312" w:hAnsi="仿宋_GB2312" w:eastAsia="仿宋_GB2312" w:cs="仿宋_GB2312"/>
                      <w:color w:val="000000"/>
                      <w:sz w:val="18"/>
                    </w:rPr>
                    <w:t>1．产水量：≥10升/小时</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02F3F9">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771C66A">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634D619">
                  <w:pPr>
                    <w:pStyle w:val="12"/>
                    <w:jc w:val="center"/>
                  </w:pPr>
                </w:p>
              </w:tc>
            </w:tr>
            <w:tr w14:paraId="352EA9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3F69A76"/>
              </w:tc>
              <w:tc>
                <w:tcPr>
                  <w:tcW w:w="202" w:type="dxa"/>
                  <w:vMerge w:val="continue"/>
                  <w:tcBorders>
                    <w:top w:val="nil"/>
                    <w:left w:val="nil"/>
                    <w:bottom w:val="single" w:color="000000" w:sz="4" w:space="0"/>
                    <w:right w:val="single" w:color="000000" w:sz="4" w:space="0"/>
                  </w:tcBorders>
                </w:tcPr>
                <w:p w14:paraId="2A6EB902"/>
              </w:tc>
              <w:tc>
                <w:tcPr>
                  <w:tcW w:w="243" w:type="dxa"/>
                  <w:vMerge w:val="continue"/>
                  <w:tcBorders>
                    <w:top w:val="nil"/>
                    <w:left w:val="nil"/>
                    <w:bottom w:val="single" w:color="000000" w:sz="4" w:space="0"/>
                    <w:right w:val="single" w:color="000000" w:sz="4" w:space="0"/>
                  </w:tcBorders>
                </w:tcPr>
                <w:p w14:paraId="132207C4"/>
              </w:tc>
              <w:tc>
                <w:tcPr>
                  <w:tcW w:w="1468" w:type="dxa"/>
                  <w:tcBorders>
                    <w:top w:val="nil"/>
                    <w:left w:val="nil"/>
                    <w:bottom w:val="nil"/>
                    <w:right w:val="single" w:color="000000" w:sz="4" w:space="0"/>
                  </w:tcBorders>
                  <w:tcMar>
                    <w:top w:w="0" w:type="dxa"/>
                    <w:left w:w="105" w:type="dxa"/>
                    <w:bottom w:w="0" w:type="dxa"/>
                    <w:right w:w="105" w:type="dxa"/>
                  </w:tcMar>
                  <w:vAlign w:val="top"/>
                </w:tcPr>
                <w:p w14:paraId="5A6E5A77">
                  <w:pPr>
                    <w:pStyle w:val="12"/>
                    <w:jc w:val="left"/>
                  </w:pPr>
                  <w:r>
                    <w:rPr>
                      <w:rFonts w:ascii="仿宋_GB2312" w:hAnsi="仿宋_GB2312" w:eastAsia="仿宋_GB2312" w:cs="仿宋_GB2312"/>
                      <w:color w:val="000000"/>
                      <w:sz w:val="18"/>
                    </w:rPr>
                    <w:t>2．出水口：2个：DI高纯水、二级RO纯水</w:t>
                  </w:r>
                </w:p>
              </w:tc>
              <w:tc>
                <w:tcPr>
                  <w:tcW w:w="136" w:type="dxa"/>
                  <w:vMerge w:val="continue"/>
                  <w:tcBorders>
                    <w:top w:val="nil"/>
                    <w:left w:val="nil"/>
                    <w:bottom w:val="single" w:color="000000" w:sz="4" w:space="0"/>
                    <w:right w:val="single" w:color="000000" w:sz="4" w:space="0"/>
                  </w:tcBorders>
                </w:tcPr>
                <w:p w14:paraId="4980C263"/>
              </w:tc>
              <w:tc>
                <w:tcPr>
                  <w:tcW w:w="141" w:type="dxa"/>
                  <w:vMerge w:val="continue"/>
                  <w:tcBorders>
                    <w:top w:val="nil"/>
                    <w:left w:val="nil"/>
                    <w:bottom w:val="single" w:color="000000" w:sz="4" w:space="0"/>
                    <w:right w:val="single" w:color="000000" w:sz="4" w:space="0"/>
                  </w:tcBorders>
                </w:tcPr>
                <w:p w14:paraId="6A09B647"/>
              </w:tc>
              <w:tc>
                <w:tcPr>
                  <w:tcW w:w="141" w:type="dxa"/>
                  <w:vMerge w:val="continue"/>
                  <w:tcBorders>
                    <w:top w:val="nil"/>
                    <w:left w:val="nil"/>
                    <w:bottom w:val="single" w:color="000000" w:sz="4" w:space="0"/>
                    <w:right w:val="single" w:color="000000" w:sz="4" w:space="0"/>
                  </w:tcBorders>
                </w:tcPr>
                <w:p w14:paraId="37221490"/>
              </w:tc>
            </w:tr>
            <w:tr w14:paraId="5492B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EE37DE2"/>
              </w:tc>
              <w:tc>
                <w:tcPr>
                  <w:tcW w:w="202" w:type="dxa"/>
                  <w:vMerge w:val="continue"/>
                  <w:tcBorders>
                    <w:top w:val="nil"/>
                    <w:left w:val="nil"/>
                    <w:bottom w:val="single" w:color="000000" w:sz="4" w:space="0"/>
                    <w:right w:val="single" w:color="000000" w:sz="4" w:space="0"/>
                  </w:tcBorders>
                </w:tcPr>
                <w:p w14:paraId="27829827"/>
              </w:tc>
              <w:tc>
                <w:tcPr>
                  <w:tcW w:w="243" w:type="dxa"/>
                  <w:vMerge w:val="continue"/>
                  <w:tcBorders>
                    <w:top w:val="nil"/>
                    <w:left w:val="nil"/>
                    <w:bottom w:val="single" w:color="000000" w:sz="4" w:space="0"/>
                    <w:right w:val="single" w:color="000000" w:sz="4" w:space="0"/>
                  </w:tcBorders>
                </w:tcPr>
                <w:p w14:paraId="7DDFD6EB"/>
              </w:tc>
              <w:tc>
                <w:tcPr>
                  <w:tcW w:w="1468" w:type="dxa"/>
                  <w:tcBorders>
                    <w:top w:val="nil"/>
                    <w:left w:val="nil"/>
                    <w:bottom w:val="nil"/>
                    <w:right w:val="single" w:color="000000" w:sz="4" w:space="0"/>
                  </w:tcBorders>
                  <w:tcMar>
                    <w:top w:w="0" w:type="dxa"/>
                    <w:left w:w="105" w:type="dxa"/>
                    <w:bottom w:w="0" w:type="dxa"/>
                    <w:right w:w="105" w:type="dxa"/>
                  </w:tcMar>
                  <w:vAlign w:val="top"/>
                </w:tcPr>
                <w:p w14:paraId="71BA2673">
                  <w:pPr>
                    <w:pStyle w:val="12"/>
                    <w:jc w:val="left"/>
                  </w:pPr>
                  <w:r>
                    <w:rPr>
                      <w:rFonts w:ascii="仿宋_GB2312" w:hAnsi="仿宋_GB2312" w:eastAsia="仿宋_GB2312" w:cs="仿宋_GB2312"/>
                      <w:color w:val="000000"/>
                      <w:sz w:val="18"/>
                    </w:rPr>
                    <w:t>3．出水水质参数：</w:t>
                  </w:r>
                </w:p>
              </w:tc>
              <w:tc>
                <w:tcPr>
                  <w:tcW w:w="136" w:type="dxa"/>
                  <w:vMerge w:val="continue"/>
                  <w:tcBorders>
                    <w:top w:val="nil"/>
                    <w:left w:val="nil"/>
                    <w:bottom w:val="single" w:color="000000" w:sz="4" w:space="0"/>
                    <w:right w:val="single" w:color="000000" w:sz="4" w:space="0"/>
                  </w:tcBorders>
                </w:tcPr>
                <w:p w14:paraId="67634D00"/>
              </w:tc>
              <w:tc>
                <w:tcPr>
                  <w:tcW w:w="141" w:type="dxa"/>
                  <w:vMerge w:val="continue"/>
                  <w:tcBorders>
                    <w:top w:val="nil"/>
                    <w:left w:val="nil"/>
                    <w:bottom w:val="single" w:color="000000" w:sz="4" w:space="0"/>
                    <w:right w:val="single" w:color="000000" w:sz="4" w:space="0"/>
                  </w:tcBorders>
                </w:tcPr>
                <w:p w14:paraId="503CBA65"/>
              </w:tc>
              <w:tc>
                <w:tcPr>
                  <w:tcW w:w="141" w:type="dxa"/>
                  <w:vMerge w:val="continue"/>
                  <w:tcBorders>
                    <w:top w:val="nil"/>
                    <w:left w:val="nil"/>
                    <w:bottom w:val="single" w:color="000000" w:sz="4" w:space="0"/>
                    <w:right w:val="single" w:color="000000" w:sz="4" w:space="0"/>
                  </w:tcBorders>
                </w:tcPr>
                <w:p w14:paraId="0957DE5B"/>
              </w:tc>
            </w:tr>
            <w:tr w14:paraId="497CE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BE7AD96"/>
              </w:tc>
              <w:tc>
                <w:tcPr>
                  <w:tcW w:w="202" w:type="dxa"/>
                  <w:vMerge w:val="continue"/>
                  <w:tcBorders>
                    <w:top w:val="nil"/>
                    <w:left w:val="nil"/>
                    <w:bottom w:val="single" w:color="000000" w:sz="4" w:space="0"/>
                    <w:right w:val="single" w:color="000000" w:sz="4" w:space="0"/>
                  </w:tcBorders>
                </w:tcPr>
                <w:p w14:paraId="1025120F"/>
              </w:tc>
              <w:tc>
                <w:tcPr>
                  <w:tcW w:w="243" w:type="dxa"/>
                  <w:vMerge w:val="continue"/>
                  <w:tcBorders>
                    <w:top w:val="nil"/>
                    <w:left w:val="nil"/>
                    <w:bottom w:val="single" w:color="000000" w:sz="4" w:space="0"/>
                    <w:right w:val="single" w:color="000000" w:sz="4" w:space="0"/>
                  </w:tcBorders>
                </w:tcPr>
                <w:p w14:paraId="4C8A3040"/>
              </w:tc>
              <w:tc>
                <w:tcPr>
                  <w:tcW w:w="1468" w:type="dxa"/>
                  <w:tcBorders>
                    <w:top w:val="nil"/>
                    <w:left w:val="nil"/>
                    <w:bottom w:val="nil"/>
                    <w:right w:val="single" w:color="000000" w:sz="4" w:space="0"/>
                  </w:tcBorders>
                  <w:tcMar>
                    <w:top w:w="0" w:type="dxa"/>
                    <w:left w:w="105" w:type="dxa"/>
                    <w:bottom w:w="0" w:type="dxa"/>
                    <w:right w:w="105" w:type="dxa"/>
                  </w:tcMar>
                  <w:vAlign w:val="top"/>
                </w:tcPr>
                <w:p w14:paraId="3FBCEFA2">
                  <w:pPr>
                    <w:pStyle w:val="12"/>
                    <w:jc w:val="left"/>
                  </w:pPr>
                  <w:r>
                    <w:rPr>
                      <w:rFonts w:ascii="仿宋_GB2312" w:hAnsi="仿宋_GB2312" w:eastAsia="仿宋_GB2312" w:cs="仿宋_GB2312"/>
                      <w:color w:val="000000"/>
                      <w:sz w:val="18"/>
                    </w:rPr>
                    <w:t>(1) DI高纯水水质：</w:t>
                  </w:r>
                </w:p>
              </w:tc>
              <w:tc>
                <w:tcPr>
                  <w:tcW w:w="136" w:type="dxa"/>
                  <w:vMerge w:val="continue"/>
                  <w:tcBorders>
                    <w:top w:val="nil"/>
                    <w:left w:val="nil"/>
                    <w:bottom w:val="single" w:color="000000" w:sz="4" w:space="0"/>
                    <w:right w:val="single" w:color="000000" w:sz="4" w:space="0"/>
                  </w:tcBorders>
                </w:tcPr>
                <w:p w14:paraId="0A093A23"/>
              </w:tc>
              <w:tc>
                <w:tcPr>
                  <w:tcW w:w="141" w:type="dxa"/>
                  <w:vMerge w:val="continue"/>
                  <w:tcBorders>
                    <w:top w:val="nil"/>
                    <w:left w:val="nil"/>
                    <w:bottom w:val="single" w:color="000000" w:sz="4" w:space="0"/>
                    <w:right w:val="single" w:color="000000" w:sz="4" w:space="0"/>
                  </w:tcBorders>
                </w:tcPr>
                <w:p w14:paraId="3DB3B0F3"/>
              </w:tc>
              <w:tc>
                <w:tcPr>
                  <w:tcW w:w="141" w:type="dxa"/>
                  <w:vMerge w:val="continue"/>
                  <w:tcBorders>
                    <w:top w:val="nil"/>
                    <w:left w:val="nil"/>
                    <w:bottom w:val="single" w:color="000000" w:sz="4" w:space="0"/>
                    <w:right w:val="single" w:color="000000" w:sz="4" w:space="0"/>
                  </w:tcBorders>
                </w:tcPr>
                <w:p w14:paraId="76C9EB09"/>
              </w:tc>
            </w:tr>
            <w:tr w14:paraId="1C808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CB256C"/>
              </w:tc>
              <w:tc>
                <w:tcPr>
                  <w:tcW w:w="202" w:type="dxa"/>
                  <w:vMerge w:val="continue"/>
                  <w:tcBorders>
                    <w:top w:val="nil"/>
                    <w:left w:val="nil"/>
                    <w:bottom w:val="single" w:color="000000" w:sz="4" w:space="0"/>
                    <w:right w:val="single" w:color="000000" w:sz="4" w:space="0"/>
                  </w:tcBorders>
                </w:tcPr>
                <w:p w14:paraId="095C3CBC"/>
              </w:tc>
              <w:tc>
                <w:tcPr>
                  <w:tcW w:w="243" w:type="dxa"/>
                  <w:vMerge w:val="continue"/>
                  <w:tcBorders>
                    <w:top w:val="nil"/>
                    <w:left w:val="nil"/>
                    <w:bottom w:val="single" w:color="000000" w:sz="4" w:space="0"/>
                    <w:right w:val="single" w:color="000000" w:sz="4" w:space="0"/>
                  </w:tcBorders>
                </w:tcPr>
                <w:p w14:paraId="7EF9D093"/>
              </w:tc>
              <w:tc>
                <w:tcPr>
                  <w:tcW w:w="1468" w:type="dxa"/>
                  <w:tcBorders>
                    <w:top w:val="nil"/>
                    <w:left w:val="nil"/>
                    <w:bottom w:val="nil"/>
                    <w:right w:val="single" w:color="000000" w:sz="4" w:space="0"/>
                  </w:tcBorders>
                  <w:tcMar>
                    <w:top w:w="0" w:type="dxa"/>
                    <w:left w:w="105" w:type="dxa"/>
                    <w:bottom w:w="0" w:type="dxa"/>
                    <w:right w:w="105" w:type="dxa"/>
                  </w:tcMar>
                  <w:vAlign w:val="top"/>
                </w:tcPr>
                <w:p w14:paraId="0EE500D6">
                  <w:pPr>
                    <w:pStyle w:val="12"/>
                    <w:jc w:val="left"/>
                  </w:pPr>
                  <w:r>
                    <w:rPr>
                      <w:rFonts w:ascii="仿宋_GB2312" w:hAnsi="仿宋_GB2312" w:eastAsia="仿宋_GB2312" w:cs="仿宋_GB2312"/>
                      <w:color w:val="000000"/>
                      <w:sz w:val="18"/>
                    </w:rPr>
                    <w:t>① 电阻率(25℃)：&gt;17 MΩ.cm</w:t>
                  </w:r>
                </w:p>
              </w:tc>
              <w:tc>
                <w:tcPr>
                  <w:tcW w:w="136" w:type="dxa"/>
                  <w:vMerge w:val="continue"/>
                  <w:tcBorders>
                    <w:top w:val="nil"/>
                    <w:left w:val="nil"/>
                    <w:bottom w:val="single" w:color="000000" w:sz="4" w:space="0"/>
                    <w:right w:val="single" w:color="000000" w:sz="4" w:space="0"/>
                  </w:tcBorders>
                </w:tcPr>
                <w:p w14:paraId="7A585A77"/>
              </w:tc>
              <w:tc>
                <w:tcPr>
                  <w:tcW w:w="141" w:type="dxa"/>
                  <w:vMerge w:val="continue"/>
                  <w:tcBorders>
                    <w:top w:val="nil"/>
                    <w:left w:val="nil"/>
                    <w:bottom w:val="single" w:color="000000" w:sz="4" w:space="0"/>
                    <w:right w:val="single" w:color="000000" w:sz="4" w:space="0"/>
                  </w:tcBorders>
                </w:tcPr>
                <w:p w14:paraId="3DFBD044"/>
              </w:tc>
              <w:tc>
                <w:tcPr>
                  <w:tcW w:w="141" w:type="dxa"/>
                  <w:vMerge w:val="continue"/>
                  <w:tcBorders>
                    <w:top w:val="nil"/>
                    <w:left w:val="nil"/>
                    <w:bottom w:val="single" w:color="000000" w:sz="4" w:space="0"/>
                    <w:right w:val="single" w:color="000000" w:sz="4" w:space="0"/>
                  </w:tcBorders>
                </w:tcPr>
                <w:p w14:paraId="04BE4E43"/>
              </w:tc>
            </w:tr>
            <w:tr w14:paraId="10992D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D42AEE8"/>
              </w:tc>
              <w:tc>
                <w:tcPr>
                  <w:tcW w:w="202" w:type="dxa"/>
                  <w:vMerge w:val="continue"/>
                  <w:tcBorders>
                    <w:top w:val="nil"/>
                    <w:left w:val="nil"/>
                    <w:bottom w:val="single" w:color="000000" w:sz="4" w:space="0"/>
                    <w:right w:val="single" w:color="000000" w:sz="4" w:space="0"/>
                  </w:tcBorders>
                </w:tcPr>
                <w:p w14:paraId="7354D257"/>
              </w:tc>
              <w:tc>
                <w:tcPr>
                  <w:tcW w:w="243" w:type="dxa"/>
                  <w:vMerge w:val="continue"/>
                  <w:tcBorders>
                    <w:top w:val="nil"/>
                    <w:left w:val="nil"/>
                    <w:bottom w:val="single" w:color="000000" w:sz="4" w:space="0"/>
                    <w:right w:val="single" w:color="000000" w:sz="4" w:space="0"/>
                  </w:tcBorders>
                </w:tcPr>
                <w:p w14:paraId="6123DDD9"/>
              </w:tc>
              <w:tc>
                <w:tcPr>
                  <w:tcW w:w="1468" w:type="dxa"/>
                  <w:tcBorders>
                    <w:top w:val="nil"/>
                    <w:left w:val="nil"/>
                    <w:bottom w:val="nil"/>
                    <w:right w:val="single" w:color="000000" w:sz="4" w:space="0"/>
                  </w:tcBorders>
                  <w:tcMar>
                    <w:top w:w="0" w:type="dxa"/>
                    <w:left w:w="105" w:type="dxa"/>
                    <w:bottom w:w="0" w:type="dxa"/>
                    <w:right w:w="105" w:type="dxa"/>
                  </w:tcMar>
                  <w:vAlign w:val="top"/>
                </w:tcPr>
                <w:p w14:paraId="7AFB4682">
                  <w:pPr>
                    <w:pStyle w:val="12"/>
                    <w:jc w:val="left"/>
                  </w:pPr>
                  <w:r>
                    <w:rPr>
                      <w:rFonts w:ascii="仿宋_GB2312" w:hAnsi="仿宋_GB2312" w:eastAsia="仿宋_GB2312" w:cs="仿宋_GB2312"/>
                      <w:color w:val="000000"/>
                      <w:sz w:val="18"/>
                    </w:rPr>
                    <w:t>② 电导率(25℃)：&lt;0.06 μs/cm</w:t>
                  </w:r>
                </w:p>
              </w:tc>
              <w:tc>
                <w:tcPr>
                  <w:tcW w:w="136" w:type="dxa"/>
                  <w:vMerge w:val="continue"/>
                  <w:tcBorders>
                    <w:top w:val="nil"/>
                    <w:left w:val="nil"/>
                    <w:bottom w:val="single" w:color="000000" w:sz="4" w:space="0"/>
                    <w:right w:val="single" w:color="000000" w:sz="4" w:space="0"/>
                  </w:tcBorders>
                </w:tcPr>
                <w:p w14:paraId="4F8A4E50"/>
              </w:tc>
              <w:tc>
                <w:tcPr>
                  <w:tcW w:w="141" w:type="dxa"/>
                  <w:vMerge w:val="continue"/>
                  <w:tcBorders>
                    <w:top w:val="nil"/>
                    <w:left w:val="nil"/>
                    <w:bottom w:val="single" w:color="000000" w:sz="4" w:space="0"/>
                    <w:right w:val="single" w:color="000000" w:sz="4" w:space="0"/>
                  </w:tcBorders>
                </w:tcPr>
                <w:p w14:paraId="47CDE8A7"/>
              </w:tc>
              <w:tc>
                <w:tcPr>
                  <w:tcW w:w="141" w:type="dxa"/>
                  <w:vMerge w:val="continue"/>
                  <w:tcBorders>
                    <w:top w:val="nil"/>
                    <w:left w:val="nil"/>
                    <w:bottom w:val="single" w:color="000000" w:sz="4" w:space="0"/>
                    <w:right w:val="single" w:color="000000" w:sz="4" w:space="0"/>
                  </w:tcBorders>
                </w:tcPr>
                <w:p w14:paraId="3844B765"/>
              </w:tc>
            </w:tr>
            <w:tr w14:paraId="24EA7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9FFA0DD"/>
              </w:tc>
              <w:tc>
                <w:tcPr>
                  <w:tcW w:w="202" w:type="dxa"/>
                  <w:vMerge w:val="continue"/>
                  <w:tcBorders>
                    <w:top w:val="nil"/>
                    <w:left w:val="nil"/>
                    <w:bottom w:val="single" w:color="000000" w:sz="4" w:space="0"/>
                    <w:right w:val="single" w:color="000000" w:sz="4" w:space="0"/>
                  </w:tcBorders>
                </w:tcPr>
                <w:p w14:paraId="566EC183"/>
              </w:tc>
              <w:tc>
                <w:tcPr>
                  <w:tcW w:w="243" w:type="dxa"/>
                  <w:vMerge w:val="continue"/>
                  <w:tcBorders>
                    <w:top w:val="nil"/>
                    <w:left w:val="nil"/>
                    <w:bottom w:val="single" w:color="000000" w:sz="4" w:space="0"/>
                    <w:right w:val="single" w:color="000000" w:sz="4" w:space="0"/>
                  </w:tcBorders>
                </w:tcPr>
                <w:p w14:paraId="489E8F7A"/>
              </w:tc>
              <w:tc>
                <w:tcPr>
                  <w:tcW w:w="1468" w:type="dxa"/>
                  <w:tcBorders>
                    <w:top w:val="nil"/>
                    <w:left w:val="nil"/>
                    <w:bottom w:val="nil"/>
                    <w:right w:val="single" w:color="000000" w:sz="4" w:space="0"/>
                  </w:tcBorders>
                  <w:tcMar>
                    <w:top w:w="0" w:type="dxa"/>
                    <w:left w:w="105" w:type="dxa"/>
                    <w:bottom w:w="0" w:type="dxa"/>
                    <w:right w:w="105" w:type="dxa"/>
                  </w:tcMar>
                  <w:vAlign w:val="top"/>
                </w:tcPr>
                <w:p w14:paraId="4EEA7C30">
                  <w:pPr>
                    <w:pStyle w:val="12"/>
                    <w:jc w:val="left"/>
                  </w:pPr>
                  <w:r>
                    <w:rPr>
                      <w:rFonts w:ascii="仿宋_GB2312" w:hAnsi="仿宋_GB2312" w:eastAsia="仿宋_GB2312" w:cs="仿宋_GB2312"/>
                      <w:color w:val="000000"/>
                      <w:sz w:val="18"/>
                    </w:rPr>
                    <w:t>(2) 二级RO纯水水质：</w:t>
                  </w:r>
                </w:p>
              </w:tc>
              <w:tc>
                <w:tcPr>
                  <w:tcW w:w="136" w:type="dxa"/>
                  <w:vMerge w:val="continue"/>
                  <w:tcBorders>
                    <w:top w:val="nil"/>
                    <w:left w:val="nil"/>
                    <w:bottom w:val="single" w:color="000000" w:sz="4" w:space="0"/>
                    <w:right w:val="single" w:color="000000" w:sz="4" w:space="0"/>
                  </w:tcBorders>
                </w:tcPr>
                <w:p w14:paraId="500FDE51"/>
              </w:tc>
              <w:tc>
                <w:tcPr>
                  <w:tcW w:w="141" w:type="dxa"/>
                  <w:vMerge w:val="continue"/>
                  <w:tcBorders>
                    <w:top w:val="nil"/>
                    <w:left w:val="nil"/>
                    <w:bottom w:val="single" w:color="000000" w:sz="4" w:space="0"/>
                    <w:right w:val="single" w:color="000000" w:sz="4" w:space="0"/>
                  </w:tcBorders>
                </w:tcPr>
                <w:p w14:paraId="5D4DA361"/>
              </w:tc>
              <w:tc>
                <w:tcPr>
                  <w:tcW w:w="141" w:type="dxa"/>
                  <w:vMerge w:val="continue"/>
                  <w:tcBorders>
                    <w:top w:val="nil"/>
                    <w:left w:val="nil"/>
                    <w:bottom w:val="single" w:color="000000" w:sz="4" w:space="0"/>
                    <w:right w:val="single" w:color="000000" w:sz="4" w:space="0"/>
                  </w:tcBorders>
                </w:tcPr>
                <w:p w14:paraId="7506553F"/>
              </w:tc>
            </w:tr>
            <w:tr w14:paraId="4F63C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2427572"/>
              </w:tc>
              <w:tc>
                <w:tcPr>
                  <w:tcW w:w="202" w:type="dxa"/>
                  <w:vMerge w:val="continue"/>
                  <w:tcBorders>
                    <w:top w:val="nil"/>
                    <w:left w:val="nil"/>
                    <w:bottom w:val="single" w:color="000000" w:sz="4" w:space="0"/>
                    <w:right w:val="single" w:color="000000" w:sz="4" w:space="0"/>
                  </w:tcBorders>
                </w:tcPr>
                <w:p w14:paraId="1AE48E4F"/>
              </w:tc>
              <w:tc>
                <w:tcPr>
                  <w:tcW w:w="243" w:type="dxa"/>
                  <w:vMerge w:val="continue"/>
                  <w:tcBorders>
                    <w:top w:val="nil"/>
                    <w:left w:val="nil"/>
                    <w:bottom w:val="single" w:color="000000" w:sz="4" w:space="0"/>
                    <w:right w:val="single" w:color="000000" w:sz="4" w:space="0"/>
                  </w:tcBorders>
                </w:tcPr>
                <w:p w14:paraId="5AD37961"/>
              </w:tc>
              <w:tc>
                <w:tcPr>
                  <w:tcW w:w="1468" w:type="dxa"/>
                  <w:tcBorders>
                    <w:top w:val="nil"/>
                    <w:left w:val="nil"/>
                    <w:bottom w:val="nil"/>
                    <w:right w:val="single" w:color="000000" w:sz="4" w:space="0"/>
                  </w:tcBorders>
                  <w:tcMar>
                    <w:top w:w="0" w:type="dxa"/>
                    <w:left w:w="105" w:type="dxa"/>
                    <w:bottom w:w="0" w:type="dxa"/>
                    <w:right w:w="105" w:type="dxa"/>
                  </w:tcMar>
                  <w:vAlign w:val="top"/>
                </w:tcPr>
                <w:p w14:paraId="63759A99">
                  <w:pPr>
                    <w:pStyle w:val="12"/>
                    <w:jc w:val="left"/>
                  </w:pPr>
                  <w:r>
                    <w:rPr>
                      <w:rFonts w:ascii="仿宋_GB2312" w:hAnsi="仿宋_GB2312" w:eastAsia="仿宋_GB2312" w:cs="仿宋_GB2312"/>
                      <w:color w:val="000000"/>
                      <w:sz w:val="18"/>
                    </w:rPr>
                    <w:t>① 电阻率(25℃)：&gt;0.2 MΩ.cm</w:t>
                  </w:r>
                </w:p>
              </w:tc>
              <w:tc>
                <w:tcPr>
                  <w:tcW w:w="136" w:type="dxa"/>
                  <w:vMerge w:val="continue"/>
                  <w:tcBorders>
                    <w:top w:val="nil"/>
                    <w:left w:val="nil"/>
                    <w:bottom w:val="single" w:color="000000" w:sz="4" w:space="0"/>
                    <w:right w:val="single" w:color="000000" w:sz="4" w:space="0"/>
                  </w:tcBorders>
                </w:tcPr>
                <w:p w14:paraId="3FAA79F6"/>
              </w:tc>
              <w:tc>
                <w:tcPr>
                  <w:tcW w:w="141" w:type="dxa"/>
                  <w:vMerge w:val="continue"/>
                  <w:tcBorders>
                    <w:top w:val="nil"/>
                    <w:left w:val="nil"/>
                    <w:bottom w:val="single" w:color="000000" w:sz="4" w:space="0"/>
                    <w:right w:val="single" w:color="000000" w:sz="4" w:space="0"/>
                  </w:tcBorders>
                </w:tcPr>
                <w:p w14:paraId="114708FE"/>
              </w:tc>
              <w:tc>
                <w:tcPr>
                  <w:tcW w:w="141" w:type="dxa"/>
                  <w:vMerge w:val="continue"/>
                  <w:tcBorders>
                    <w:top w:val="nil"/>
                    <w:left w:val="nil"/>
                    <w:bottom w:val="single" w:color="000000" w:sz="4" w:space="0"/>
                    <w:right w:val="single" w:color="000000" w:sz="4" w:space="0"/>
                  </w:tcBorders>
                </w:tcPr>
                <w:p w14:paraId="63EEF8C0"/>
              </w:tc>
            </w:tr>
            <w:tr w14:paraId="32E5C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D80A148"/>
              </w:tc>
              <w:tc>
                <w:tcPr>
                  <w:tcW w:w="202" w:type="dxa"/>
                  <w:vMerge w:val="continue"/>
                  <w:tcBorders>
                    <w:top w:val="nil"/>
                    <w:left w:val="nil"/>
                    <w:bottom w:val="single" w:color="000000" w:sz="4" w:space="0"/>
                    <w:right w:val="single" w:color="000000" w:sz="4" w:space="0"/>
                  </w:tcBorders>
                </w:tcPr>
                <w:p w14:paraId="07E697FB"/>
              </w:tc>
              <w:tc>
                <w:tcPr>
                  <w:tcW w:w="243" w:type="dxa"/>
                  <w:vMerge w:val="continue"/>
                  <w:tcBorders>
                    <w:top w:val="nil"/>
                    <w:left w:val="nil"/>
                    <w:bottom w:val="single" w:color="000000" w:sz="4" w:space="0"/>
                    <w:right w:val="single" w:color="000000" w:sz="4" w:space="0"/>
                  </w:tcBorders>
                </w:tcPr>
                <w:p w14:paraId="4A1628A1"/>
              </w:tc>
              <w:tc>
                <w:tcPr>
                  <w:tcW w:w="1468" w:type="dxa"/>
                  <w:tcBorders>
                    <w:top w:val="nil"/>
                    <w:left w:val="nil"/>
                    <w:bottom w:val="nil"/>
                    <w:right w:val="single" w:color="000000" w:sz="4" w:space="0"/>
                  </w:tcBorders>
                  <w:tcMar>
                    <w:top w:w="0" w:type="dxa"/>
                    <w:left w:w="105" w:type="dxa"/>
                    <w:bottom w:w="0" w:type="dxa"/>
                    <w:right w:w="105" w:type="dxa"/>
                  </w:tcMar>
                  <w:vAlign w:val="top"/>
                </w:tcPr>
                <w:p w14:paraId="715D3502">
                  <w:pPr>
                    <w:pStyle w:val="12"/>
                    <w:jc w:val="left"/>
                  </w:pPr>
                  <w:r>
                    <w:rPr>
                      <w:rFonts w:ascii="仿宋_GB2312" w:hAnsi="仿宋_GB2312" w:eastAsia="仿宋_GB2312" w:cs="仿宋_GB2312"/>
                      <w:color w:val="000000"/>
                      <w:sz w:val="18"/>
                    </w:rPr>
                    <w:t>② 电导率(25℃)：&lt;5 μs/cm</w:t>
                  </w:r>
                </w:p>
              </w:tc>
              <w:tc>
                <w:tcPr>
                  <w:tcW w:w="136" w:type="dxa"/>
                  <w:vMerge w:val="continue"/>
                  <w:tcBorders>
                    <w:top w:val="nil"/>
                    <w:left w:val="nil"/>
                    <w:bottom w:val="single" w:color="000000" w:sz="4" w:space="0"/>
                    <w:right w:val="single" w:color="000000" w:sz="4" w:space="0"/>
                  </w:tcBorders>
                </w:tcPr>
                <w:p w14:paraId="438D2A2E"/>
              </w:tc>
              <w:tc>
                <w:tcPr>
                  <w:tcW w:w="141" w:type="dxa"/>
                  <w:vMerge w:val="continue"/>
                  <w:tcBorders>
                    <w:top w:val="nil"/>
                    <w:left w:val="nil"/>
                    <w:bottom w:val="single" w:color="000000" w:sz="4" w:space="0"/>
                    <w:right w:val="single" w:color="000000" w:sz="4" w:space="0"/>
                  </w:tcBorders>
                </w:tcPr>
                <w:p w14:paraId="76B42090"/>
              </w:tc>
              <w:tc>
                <w:tcPr>
                  <w:tcW w:w="141" w:type="dxa"/>
                  <w:vMerge w:val="continue"/>
                  <w:tcBorders>
                    <w:top w:val="nil"/>
                    <w:left w:val="nil"/>
                    <w:bottom w:val="single" w:color="000000" w:sz="4" w:space="0"/>
                    <w:right w:val="single" w:color="000000" w:sz="4" w:space="0"/>
                  </w:tcBorders>
                </w:tcPr>
                <w:p w14:paraId="0D8A244D"/>
              </w:tc>
            </w:tr>
            <w:tr w14:paraId="25DDA3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D1655FA"/>
              </w:tc>
              <w:tc>
                <w:tcPr>
                  <w:tcW w:w="202" w:type="dxa"/>
                  <w:vMerge w:val="continue"/>
                  <w:tcBorders>
                    <w:top w:val="nil"/>
                    <w:left w:val="nil"/>
                    <w:bottom w:val="single" w:color="000000" w:sz="4" w:space="0"/>
                    <w:right w:val="single" w:color="000000" w:sz="4" w:space="0"/>
                  </w:tcBorders>
                </w:tcPr>
                <w:p w14:paraId="5EB9B995"/>
              </w:tc>
              <w:tc>
                <w:tcPr>
                  <w:tcW w:w="243" w:type="dxa"/>
                  <w:vMerge w:val="continue"/>
                  <w:tcBorders>
                    <w:top w:val="nil"/>
                    <w:left w:val="nil"/>
                    <w:bottom w:val="single" w:color="000000" w:sz="4" w:space="0"/>
                    <w:right w:val="single" w:color="000000" w:sz="4" w:space="0"/>
                  </w:tcBorders>
                </w:tcPr>
                <w:p w14:paraId="29B26E50"/>
              </w:tc>
              <w:tc>
                <w:tcPr>
                  <w:tcW w:w="1468" w:type="dxa"/>
                  <w:tcBorders>
                    <w:top w:val="nil"/>
                    <w:left w:val="nil"/>
                    <w:bottom w:val="nil"/>
                    <w:right w:val="single" w:color="000000" w:sz="4" w:space="0"/>
                  </w:tcBorders>
                  <w:tcMar>
                    <w:top w:w="0" w:type="dxa"/>
                    <w:left w:w="105" w:type="dxa"/>
                    <w:bottom w:w="0" w:type="dxa"/>
                    <w:right w:w="105" w:type="dxa"/>
                  </w:tcMar>
                  <w:vAlign w:val="top"/>
                </w:tcPr>
                <w:p w14:paraId="263A1CA4">
                  <w:pPr>
                    <w:pStyle w:val="12"/>
                    <w:jc w:val="left"/>
                  </w:pPr>
                  <w:r>
                    <w:rPr>
                      <w:rFonts w:ascii="仿宋_GB2312" w:hAnsi="仿宋_GB2312" w:eastAsia="仿宋_GB2312" w:cs="仿宋_GB2312"/>
                      <w:b/>
                      <w:color w:val="000000"/>
                      <w:sz w:val="18"/>
                    </w:rPr>
                    <w:t>③ 可溶性有机物截留&gt;99%(MW&gt;300 Dalton)。提供相关证明材料（不限于产品彩页、官网截图、第三方检测报告等）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76C9D451"/>
              </w:tc>
              <w:tc>
                <w:tcPr>
                  <w:tcW w:w="141" w:type="dxa"/>
                  <w:vMerge w:val="continue"/>
                  <w:tcBorders>
                    <w:top w:val="nil"/>
                    <w:left w:val="nil"/>
                    <w:bottom w:val="single" w:color="000000" w:sz="4" w:space="0"/>
                    <w:right w:val="single" w:color="000000" w:sz="4" w:space="0"/>
                  </w:tcBorders>
                </w:tcPr>
                <w:p w14:paraId="6E6CB30D"/>
              </w:tc>
              <w:tc>
                <w:tcPr>
                  <w:tcW w:w="141" w:type="dxa"/>
                  <w:vMerge w:val="continue"/>
                  <w:tcBorders>
                    <w:top w:val="nil"/>
                    <w:left w:val="nil"/>
                    <w:bottom w:val="single" w:color="000000" w:sz="4" w:space="0"/>
                    <w:right w:val="single" w:color="000000" w:sz="4" w:space="0"/>
                  </w:tcBorders>
                </w:tcPr>
                <w:p w14:paraId="39466E54"/>
              </w:tc>
            </w:tr>
            <w:tr w14:paraId="48DAE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1B13A5A"/>
              </w:tc>
              <w:tc>
                <w:tcPr>
                  <w:tcW w:w="202" w:type="dxa"/>
                  <w:vMerge w:val="continue"/>
                  <w:tcBorders>
                    <w:top w:val="nil"/>
                    <w:left w:val="nil"/>
                    <w:bottom w:val="single" w:color="000000" w:sz="4" w:space="0"/>
                    <w:right w:val="single" w:color="000000" w:sz="4" w:space="0"/>
                  </w:tcBorders>
                </w:tcPr>
                <w:p w14:paraId="4614C307"/>
              </w:tc>
              <w:tc>
                <w:tcPr>
                  <w:tcW w:w="243" w:type="dxa"/>
                  <w:vMerge w:val="continue"/>
                  <w:tcBorders>
                    <w:top w:val="nil"/>
                    <w:left w:val="nil"/>
                    <w:bottom w:val="single" w:color="000000" w:sz="4" w:space="0"/>
                    <w:right w:val="single" w:color="000000" w:sz="4" w:space="0"/>
                  </w:tcBorders>
                </w:tcPr>
                <w:p w14:paraId="7BF73E38"/>
              </w:tc>
              <w:tc>
                <w:tcPr>
                  <w:tcW w:w="1468" w:type="dxa"/>
                  <w:tcBorders>
                    <w:top w:val="nil"/>
                    <w:left w:val="nil"/>
                    <w:bottom w:val="nil"/>
                    <w:right w:val="single" w:color="000000" w:sz="4" w:space="0"/>
                  </w:tcBorders>
                  <w:tcMar>
                    <w:top w:w="0" w:type="dxa"/>
                    <w:left w:w="105" w:type="dxa"/>
                    <w:bottom w:w="0" w:type="dxa"/>
                    <w:right w:w="105" w:type="dxa"/>
                  </w:tcMar>
                  <w:vAlign w:val="top"/>
                </w:tcPr>
                <w:p w14:paraId="10962A47">
                  <w:pPr>
                    <w:pStyle w:val="12"/>
                    <w:jc w:val="left"/>
                  </w:pPr>
                  <w:r>
                    <w:rPr>
                      <w:rFonts w:ascii="仿宋_GB2312" w:hAnsi="仿宋_GB2312" w:eastAsia="仿宋_GB2312" w:cs="仿宋_GB2312"/>
                      <w:color w:val="000000"/>
                      <w:sz w:val="18"/>
                    </w:rPr>
                    <w:t>④ 微粒及细菌去除率 &gt;99%</w:t>
                  </w:r>
                </w:p>
              </w:tc>
              <w:tc>
                <w:tcPr>
                  <w:tcW w:w="136" w:type="dxa"/>
                  <w:vMerge w:val="continue"/>
                  <w:tcBorders>
                    <w:top w:val="nil"/>
                    <w:left w:val="nil"/>
                    <w:bottom w:val="single" w:color="000000" w:sz="4" w:space="0"/>
                    <w:right w:val="single" w:color="000000" w:sz="4" w:space="0"/>
                  </w:tcBorders>
                </w:tcPr>
                <w:p w14:paraId="203CB7EE"/>
              </w:tc>
              <w:tc>
                <w:tcPr>
                  <w:tcW w:w="141" w:type="dxa"/>
                  <w:vMerge w:val="continue"/>
                  <w:tcBorders>
                    <w:top w:val="nil"/>
                    <w:left w:val="nil"/>
                    <w:bottom w:val="single" w:color="000000" w:sz="4" w:space="0"/>
                    <w:right w:val="single" w:color="000000" w:sz="4" w:space="0"/>
                  </w:tcBorders>
                </w:tcPr>
                <w:p w14:paraId="4817085A"/>
              </w:tc>
              <w:tc>
                <w:tcPr>
                  <w:tcW w:w="141" w:type="dxa"/>
                  <w:vMerge w:val="continue"/>
                  <w:tcBorders>
                    <w:top w:val="nil"/>
                    <w:left w:val="nil"/>
                    <w:bottom w:val="single" w:color="000000" w:sz="4" w:space="0"/>
                    <w:right w:val="single" w:color="000000" w:sz="4" w:space="0"/>
                  </w:tcBorders>
                </w:tcPr>
                <w:p w14:paraId="09DED649"/>
              </w:tc>
            </w:tr>
            <w:tr w14:paraId="5AC875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DFD39A3"/>
              </w:tc>
              <w:tc>
                <w:tcPr>
                  <w:tcW w:w="202" w:type="dxa"/>
                  <w:vMerge w:val="continue"/>
                  <w:tcBorders>
                    <w:top w:val="nil"/>
                    <w:left w:val="nil"/>
                    <w:bottom w:val="single" w:color="000000" w:sz="4" w:space="0"/>
                    <w:right w:val="single" w:color="000000" w:sz="4" w:space="0"/>
                  </w:tcBorders>
                </w:tcPr>
                <w:p w14:paraId="08FF34B0"/>
              </w:tc>
              <w:tc>
                <w:tcPr>
                  <w:tcW w:w="243" w:type="dxa"/>
                  <w:vMerge w:val="continue"/>
                  <w:tcBorders>
                    <w:top w:val="nil"/>
                    <w:left w:val="nil"/>
                    <w:bottom w:val="single" w:color="000000" w:sz="4" w:space="0"/>
                    <w:right w:val="single" w:color="000000" w:sz="4" w:space="0"/>
                  </w:tcBorders>
                </w:tcPr>
                <w:p w14:paraId="67DA07F0"/>
              </w:tc>
              <w:tc>
                <w:tcPr>
                  <w:tcW w:w="1468" w:type="dxa"/>
                  <w:tcBorders>
                    <w:top w:val="nil"/>
                    <w:left w:val="nil"/>
                    <w:bottom w:val="nil"/>
                    <w:right w:val="single" w:color="000000" w:sz="4" w:space="0"/>
                  </w:tcBorders>
                  <w:tcMar>
                    <w:top w:w="0" w:type="dxa"/>
                    <w:left w:w="105" w:type="dxa"/>
                    <w:bottom w:w="0" w:type="dxa"/>
                    <w:right w:w="105" w:type="dxa"/>
                  </w:tcMar>
                  <w:vAlign w:val="top"/>
                </w:tcPr>
                <w:p w14:paraId="125FB916">
                  <w:pPr>
                    <w:pStyle w:val="12"/>
                    <w:jc w:val="left"/>
                  </w:pPr>
                  <w:r>
                    <w:rPr>
                      <w:rFonts w:ascii="仿宋_GB2312" w:hAnsi="仿宋_GB2312" w:eastAsia="仿宋_GB2312" w:cs="仿宋_GB2312"/>
                      <w:b/>
                      <w:color w:val="000000"/>
                      <w:sz w:val="18"/>
                    </w:rPr>
                    <w:t>4．处理系统：</w:t>
                  </w:r>
                </w:p>
              </w:tc>
              <w:tc>
                <w:tcPr>
                  <w:tcW w:w="136" w:type="dxa"/>
                  <w:vMerge w:val="continue"/>
                  <w:tcBorders>
                    <w:top w:val="nil"/>
                    <w:left w:val="nil"/>
                    <w:bottom w:val="single" w:color="000000" w:sz="4" w:space="0"/>
                    <w:right w:val="single" w:color="000000" w:sz="4" w:space="0"/>
                  </w:tcBorders>
                </w:tcPr>
                <w:p w14:paraId="7BE18C8F"/>
              </w:tc>
              <w:tc>
                <w:tcPr>
                  <w:tcW w:w="141" w:type="dxa"/>
                  <w:vMerge w:val="continue"/>
                  <w:tcBorders>
                    <w:top w:val="nil"/>
                    <w:left w:val="nil"/>
                    <w:bottom w:val="single" w:color="000000" w:sz="4" w:space="0"/>
                    <w:right w:val="single" w:color="000000" w:sz="4" w:space="0"/>
                  </w:tcBorders>
                </w:tcPr>
                <w:p w14:paraId="1DBE8F07"/>
              </w:tc>
              <w:tc>
                <w:tcPr>
                  <w:tcW w:w="141" w:type="dxa"/>
                  <w:vMerge w:val="continue"/>
                  <w:tcBorders>
                    <w:top w:val="nil"/>
                    <w:left w:val="nil"/>
                    <w:bottom w:val="single" w:color="000000" w:sz="4" w:space="0"/>
                    <w:right w:val="single" w:color="000000" w:sz="4" w:space="0"/>
                  </w:tcBorders>
                </w:tcPr>
                <w:p w14:paraId="13773C5B"/>
              </w:tc>
            </w:tr>
            <w:tr w14:paraId="1528B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92F2172"/>
              </w:tc>
              <w:tc>
                <w:tcPr>
                  <w:tcW w:w="202" w:type="dxa"/>
                  <w:vMerge w:val="continue"/>
                  <w:tcBorders>
                    <w:top w:val="nil"/>
                    <w:left w:val="nil"/>
                    <w:bottom w:val="single" w:color="000000" w:sz="4" w:space="0"/>
                    <w:right w:val="single" w:color="000000" w:sz="4" w:space="0"/>
                  </w:tcBorders>
                </w:tcPr>
                <w:p w14:paraId="07A2B6A4"/>
              </w:tc>
              <w:tc>
                <w:tcPr>
                  <w:tcW w:w="243" w:type="dxa"/>
                  <w:vMerge w:val="continue"/>
                  <w:tcBorders>
                    <w:top w:val="nil"/>
                    <w:left w:val="nil"/>
                    <w:bottom w:val="single" w:color="000000" w:sz="4" w:space="0"/>
                    <w:right w:val="single" w:color="000000" w:sz="4" w:space="0"/>
                  </w:tcBorders>
                </w:tcPr>
                <w:p w14:paraId="4534E3DB"/>
              </w:tc>
              <w:tc>
                <w:tcPr>
                  <w:tcW w:w="1468" w:type="dxa"/>
                  <w:tcBorders>
                    <w:top w:val="nil"/>
                    <w:left w:val="nil"/>
                    <w:bottom w:val="nil"/>
                    <w:right w:val="single" w:color="000000" w:sz="4" w:space="0"/>
                  </w:tcBorders>
                  <w:tcMar>
                    <w:top w:w="0" w:type="dxa"/>
                    <w:left w:w="105" w:type="dxa"/>
                    <w:bottom w:w="0" w:type="dxa"/>
                    <w:right w:w="105" w:type="dxa"/>
                  </w:tcMar>
                  <w:vAlign w:val="top"/>
                </w:tcPr>
                <w:p w14:paraId="7891DDED">
                  <w:pPr>
                    <w:pStyle w:val="12"/>
                    <w:jc w:val="left"/>
                  </w:pPr>
                  <w:r>
                    <w:rPr>
                      <w:rFonts w:ascii="仿宋_GB2312" w:hAnsi="仿宋_GB2312" w:eastAsia="仿宋_GB2312" w:cs="仿宋_GB2312"/>
                      <w:b/>
                      <w:color w:val="000000"/>
                      <w:sz w:val="18"/>
                    </w:rPr>
                    <w:t>白色LCD显示屏，尺寸≥65*85mm；实时显示冲洗、制水、水满、缺水和检修的系统工作状态。提供相关证明材料（不限于产品彩页、官网截图、第三方检测报告等）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03B71449"/>
              </w:tc>
              <w:tc>
                <w:tcPr>
                  <w:tcW w:w="141" w:type="dxa"/>
                  <w:vMerge w:val="continue"/>
                  <w:tcBorders>
                    <w:top w:val="nil"/>
                    <w:left w:val="nil"/>
                    <w:bottom w:val="single" w:color="000000" w:sz="4" w:space="0"/>
                    <w:right w:val="single" w:color="000000" w:sz="4" w:space="0"/>
                  </w:tcBorders>
                </w:tcPr>
                <w:p w14:paraId="0563832E"/>
              </w:tc>
              <w:tc>
                <w:tcPr>
                  <w:tcW w:w="141" w:type="dxa"/>
                  <w:vMerge w:val="continue"/>
                  <w:tcBorders>
                    <w:top w:val="nil"/>
                    <w:left w:val="nil"/>
                    <w:bottom w:val="single" w:color="000000" w:sz="4" w:space="0"/>
                    <w:right w:val="single" w:color="000000" w:sz="4" w:space="0"/>
                  </w:tcBorders>
                </w:tcPr>
                <w:p w14:paraId="5A9E57EF"/>
              </w:tc>
            </w:tr>
            <w:tr w14:paraId="27BEFE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B724622"/>
              </w:tc>
              <w:tc>
                <w:tcPr>
                  <w:tcW w:w="202" w:type="dxa"/>
                  <w:vMerge w:val="continue"/>
                  <w:tcBorders>
                    <w:top w:val="nil"/>
                    <w:left w:val="nil"/>
                    <w:bottom w:val="single" w:color="000000" w:sz="4" w:space="0"/>
                    <w:right w:val="single" w:color="000000" w:sz="4" w:space="0"/>
                  </w:tcBorders>
                </w:tcPr>
                <w:p w14:paraId="61A04D85"/>
              </w:tc>
              <w:tc>
                <w:tcPr>
                  <w:tcW w:w="243" w:type="dxa"/>
                  <w:vMerge w:val="continue"/>
                  <w:tcBorders>
                    <w:top w:val="nil"/>
                    <w:left w:val="nil"/>
                    <w:bottom w:val="single" w:color="000000" w:sz="4" w:space="0"/>
                    <w:right w:val="single" w:color="000000" w:sz="4" w:space="0"/>
                  </w:tcBorders>
                </w:tcPr>
                <w:p w14:paraId="33C9D892"/>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F8EAC">
                  <w:pPr>
                    <w:pStyle w:val="12"/>
                    <w:jc w:val="left"/>
                  </w:pPr>
                  <w:r>
                    <w:rPr>
                      <w:rFonts w:ascii="仿宋_GB2312" w:hAnsi="仿宋_GB2312" w:eastAsia="仿宋_GB2312" w:cs="仿宋_GB2312"/>
                      <w:color w:val="000000"/>
                      <w:sz w:val="18"/>
                    </w:rPr>
                    <w:t>5.标配配置：主机-1套，纯化柱-1套，内置1.8升压力纯水桶1个</w:t>
                  </w:r>
                </w:p>
              </w:tc>
              <w:tc>
                <w:tcPr>
                  <w:tcW w:w="136" w:type="dxa"/>
                  <w:vMerge w:val="continue"/>
                  <w:tcBorders>
                    <w:top w:val="nil"/>
                    <w:left w:val="nil"/>
                    <w:bottom w:val="single" w:color="000000" w:sz="4" w:space="0"/>
                    <w:right w:val="single" w:color="000000" w:sz="4" w:space="0"/>
                  </w:tcBorders>
                </w:tcPr>
                <w:p w14:paraId="15E35D86"/>
              </w:tc>
              <w:tc>
                <w:tcPr>
                  <w:tcW w:w="141" w:type="dxa"/>
                  <w:vMerge w:val="continue"/>
                  <w:tcBorders>
                    <w:top w:val="nil"/>
                    <w:left w:val="nil"/>
                    <w:bottom w:val="single" w:color="000000" w:sz="4" w:space="0"/>
                    <w:right w:val="single" w:color="000000" w:sz="4" w:space="0"/>
                  </w:tcBorders>
                </w:tcPr>
                <w:p w14:paraId="0395534F"/>
              </w:tc>
              <w:tc>
                <w:tcPr>
                  <w:tcW w:w="141" w:type="dxa"/>
                  <w:vMerge w:val="continue"/>
                  <w:tcBorders>
                    <w:top w:val="nil"/>
                    <w:left w:val="nil"/>
                    <w:bottom w:val="single" w:color="000000" w:sz="4" w:space="0"/>
                    <w:right w:val="single" w:color="000000" w:sz="4" w:space="0"/>
                  </w:tcBorders>
                </w:tcPr>
                <w:p w14:paraId="4A84EA9B"/>
              </w:tc>
            </w:tr>
            <w:tr w14:paraId="104F2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A0BA88B"/>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DA5815">
                  <w:pPr>
                    <w:pStyle w:val="12"/>
                    <w:jc w:val="center"/>
                  </w:pPr>
                  <w:r>
                    <w:rPr>
                      <w:rFonts w:ascii="仿宋_GB2312" w:hAnsi="仿宋_GB2312" w:eastAsia="仿宋_GB2312" w:cs="仿宋_GB2312"/>
                      <w:color w:val="000000"/>
                      <w:sz w:val="21"/>
                    </w:rPr>
                    <w:t>6</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ED8E52E">
                  <w:pPr>
                    <w:pStyle w:val="12"/>
                    <w:jc w:val="center"/>
                  </w:pPr>
                  <w:r>
                    <w:rPr>
                      <w:rFonts w:ascii="仿宋_GB2312" w:hAnsi="仿宋_GB2312" w:eastAsia="仿宋_GB2312" w:cs="仿宋_GB2312"/>
                      <w:color w:val="000000"/>
                      <w:sz w:val="21"/>
                    </w:rPr>
                    <w:t>样品离心系统一</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1566C19E">
                  <w:pPr>
                    <w:pStyle w:val="12"/>
                    <w:jc w:val="left"/>
                  </w:pPr>
                  <w:r>
                    <w:rPr>
                      <w:rFonts w:ascii="仿宋_GB2312" w:hAnsi="仿宋_GB2312" w:eastAsia="仿宋_GB2312" w:cs="仿宋_GB2312"/>
                      <w:color w:val="000000"/>
                      <w:sz w:val="18"/>
                    </w:rPr>
                    <w:t>1.微机控制系统，液晶显示</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9FA5AE9">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1981F6">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C1A3FA6">
                  <w:pPr>
                    <w:pStyle w:val="12"/>
                    <w:jc w:val="center"/>
                  </w:pPr>
                </w:p>
              </w:tc>
            </w:tr>
            <w:tr w14:paraId="712640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C4EDC51"/>
              </w:tc>
              <w:tc>
                <w:tcPr>
                  <w:tcW w:w="202" w:type="dxa"/>
                  <w:vMerge w:val="continue"/>
                  <w:tcBorders>
                    <w:top w:val="nil"/>
                    <w:left w:val="nil"/>
                    <w:bottom w:val="single" w:color="000000" w:sz="4" w:space="0"/>
                    <w:right w:val="single" w:color="000000" w:sz="4" w:space="0"/>
                  </w:tcBorders>
                </w:tcPr>
                <w:p w14:paraId="0AB6D7D8"/>
              </w:tc>
              <w:tc>
                <w:tcPr>
                  <w:tcW w:w="243" w:type="dxa"/>
                  <w:vMerge w:val="continue"/>
                  <w:tcBorders>
                    <w:top w:val="nil"/>
                    <w:left w:val="nil"/>
                    <w:bottom w:val="single" w:color="000000" w:sz="4" w:space="0"/>
                    <w:right w:val="single" w:color="000000" w:sz="4" w:space="0"/>
                  </w:tcBorders>
                </w:tcPr>
                <w:p w14:paraId="0C1C5D06"/>
              </w:tc>
              <w:tc>
                <w:tcPr>
                  <w:tcW w:w="1468" w:type="dxa"/>
                  <w:tcBorders>
                    <w:top w:val="nil"/>
                    <w:left w:val="nil"/>
                    <w:bottom w:val="nil"/>
                    <w:right w:val="single" w:color="000000" w:sz="4" w:space="0"/>
                  </w:tcBorders>
                  <w:tcMar>
                    <w:top w:w="0" w:type="dxa"/>
                    <w:left w:w="105" w:type="dxa"/>
                    <w:bottom w:w="0" w:type="dxa"/>
                    <w:right w:w="105" w:type="dxa"/>
                  </w:tcMar>
                  <w:vAlign w:val="top"/>
                </w:tcPr>
                <w:p w14:paraId="7AD4A394">
                  <w:pPr>
                    <w:pStyle w:val="12"/>
                    <w:jc w:val="left"/>
                  </w:pPr>
                  <w:r>
                    <w:rPr>
                      <w:rFonts w:ascii="仿宋_GB2312" w:hAnsi="仿宋_GB2312" w:eastAsia="仿宋_GB2312" w:cs="仿宋_GB2312"/>
                      <w:color w:val="000000"/>
                      <w:sz w:val="18"/>
                    </w:rPr>
                    <w:t>2.交流变频无刷电机驱动，免维护，配备霍尔测速系统</w:t>
                  </w:r>
                </w:p>
              </w:tc>
              <w:tc>
                <w:tcPr>
                  <w:tcW w:w="136" w:type="dxa"/>
                  <w:vMerge w:val="continue"/>
                  <w:tcBorders>
                    <w:top w:val="nil"/>
                    <w:left w:val="nil"/>
                    <w:bottom w:val="single" w:color="000000" w:sz="4" w:space="0"/>
                    <w:right w:val="single" w:color="000000" w:sz="4" w:space="0"/>
                  </w:tcBorders>
                </w:tcPr>
                <w:p w14:paraId="08FB665C"/>
              </w:tc>
              <w:tc>
                <w:tcPr>
                  <w:tcW w:w="141" w:type="dxa"/>
                  <w:vMerge w:val="continue"/>
                  <w:tcBorders>
                    <w:top w:val="nil"/>
                    <w:left w:val="nil"/>
                    <w:bottom w:val="single" w:color="000000" w:sz="4" w:space="0"/>
                    <w:right w:val="single" w:color="000000" w:sz="4" w:space="0"/>
                  </w:tcBorders>
                </w:tcPr>
                <w:p w14:paraId="58C024D0"/>
              </w:tc>
              <w:tc>
                <w:tcPr>
                  <w:tcW w:w="141" w:type="dxa"/>
                  <w:vMerge w:val="continue"/>
                  <w:tcBorders>
                    <w:top w:val="nil"/>
                    <w:left w:val="nil"/>
                    <w:bottom w:val="single" w:color="000000" w:sz="4" w:space="0"/>
                    <w:right w:val="single" w:color="000000" w:sz="4" w:space="0"/>
                  </w:tcBorders>
                </w:tcPr>
                <w:p w14:paraId="4F73715C"/>
              </w:tc>
            </w:tr>
            <w:tr w14:paraId="3E2B2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3E86AC4"/>
              </w:tc>
              <w:tc>
                <w:tcPr>
                  <w:tcW w:w="202" w:type="dxa"/>
                  <w:vMerge w:val="continue"/>
                  <w:tcBorders>
                    <w:top w:val="nil"/>
                    <w:left w:val="nil"/>
                    <w:bottom w:val="single" w:color="000000" w:sz="4" w:space="0"/>
                    <w:right w:val="single" w:color="000000" w:sz="4" w:space="0"/>
                  </w:tcBorders>
                </w:tcPr>
                <w:p w14:paraId="225548D3"/>
              </w:tc>
              <w:tc>
                <w:tcPr>
                  <w:tcW w:w="243" w:type="dxa"/>
                  <w:vMerge w:val="continue"/>
                  <w:tcBorders>
                    <w:top w:val="nil"/>
                    <w:left w:val="nil"/>
                    <w:bottom w:val="single" w:color="000000" w:sz="4" w:space="0"/>
                    <w:right w:val="single" w:color="000000" w:sz="4" w:space="0"/>
                  </w:tcBorders>
                </w:tcPr>
                <w:p w14:paraId="4480DD71"/>
              </w:tc>
              <w:tc>
                <w:tcPr>
                  <w:tcW w:w="1468" w:type="dxa"/>
                  <w:tcBorders>
                    <w:top w:val="nil"/>
                    <w:left w:val="nil"/>
                    <w:bottom w:val="nil"/>
                    <w:right w:val="single" w:color="000000" w:sz="4" w:space="0"/>
                  </w:tcBorders>
                  <w:tcMar>
                    <w:top w:w="0" w:type="dxa"/>
                    <w:left w:w="105" w:type="dxa"/>
                    <w:bottom w:w="0" w:type="dxa"/>
                    <w:right w:w="105" w:type="dxa"/>
                  </w:tcMar>
                  <w:vAlign w:val="top"/>
                </w:tcPr>
                <w:p w14:paraId="2F7A661B">
                  <w:pPr>
                    <w:pStyle w:val="12"/>
                    <w:jc w:val="left"/>
                  </w:pPr>
                  <w:r>
                    <w:rPr>
                      <w:rFonts w:ascii="仿宋_GB2312" w:hAnsi="仿宋_GB2312" w:eastAsia="仿宋_GB2312" w:cs="仿宋_GB2312"/>
                      <w:color w:val="000000"/>
                      <w:sz w:val="18"/>
                    </w:rPr>
                    <w:t>3.具备单旋钮设置键及程序快速调用功能，不少于9组常用程序，9档加减速</w:t>
                  </w:r>
                </w:p>
              </w:tc>
              <w:tc>
                <w:tcPr>
                  <w:tcW w:w="136" w:type="dxa"/>
                  <w:vMerge w:val="continue"/>
                  <w:tcBorders>
                    <w:top w:val="nil"/>
                    <w:left w:val="nil"/>
                    <w:bottom w:val="single" w:color="000000" w:sz="4" w:space="0"/>
                    <w:right w:val="single" w:color="000000" w:sz="4" w:space="0"/>
                  </w:tcBorders>
                </w:tcPr>
                <w:p w14:paraId="7C0B2543"/>
              </w:tc>
              <w:tc>
                <w:tcPr>
                  <w:tcW w:w="141" w:type="dxa"/>
                  <w:vMerge w:val="continue"/>
                  <w:tcBorders>
                    <w:top w:val="nil"/>
                    <w:left w:val="nil"/>
                    <w:bottom w:val="single" w:color="000000" w:sz="4" w:space="0"/>
                    <w:right w:val="single" w:color="000000" w:sz="4" w:space="0"/>
                  </w:tcBorders>
                </w:tcPr>
                <w:p w14:paraId="52A49299"/>
              </w:tc>
              <w:tc>
                <w:tcPr>
                  <w:tcW w:w="141" w:type="dxa"/>
                  <w:vMerge w:val="continue"/>
                  <w:tcBorders>
                    <w:top w:val="nil"/>
                    <w:left w:val="nil"/>
                    <w:bottom w:val="single" w:color="000000" w:sz="4" w:space="0"/>
                    <w:right w:val="single" w:color="000000" w:sz="4" w:space="0"/>
                  </w:tcBorders>
                </w:tcPr>
                <w:p w14:paraId="62FDB2D3"/>
              </w:tc>
            </w:tr>
            <w:tr w14:paraId="1B12BE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B3B35CB"/>
              </w:tc>
              <w:tc>
                <w:tcPr>
                  <w:tcW w:w="202" w:type="dxa"/>
                  <w:vMerge w:val="continue"/>
                  <w:tcBorders>
                    <w:top w:val="nil"/>
                    <w:left w:val="nil"/>
                    <w:bottom w:val="single" w:color="000000" w:sz="4" w:space="0"/>
                    <w:right w:val="single" w:color="000000" w:sz="4" w:space="0"/>
                  </w:tcBorders>
                </w:tcPr>
                <w:p w14:paraId="3DB82166"/>
              </w:tc>
              <w:tc>
                <w:tcPr>
                  <w:tcW w:w="243" w:type="dxa"/>
                  <w:vMerge w:val="continue"/>
                  <w:tcBorders>
                    <w:top w:val="nil"/>
                    <w:left w:val="nil"/>
                    <w:bottom w:val="single" w:color="000000" w:sz="4" w:space="0"/>
                    <w:right w:val="single" w:color="000000" w:sz="4" w:space="0"/>
                  </w:tcBorders>
                </w:tcPr>
                <w:p w14:paraId="754127E0"/>
              </w:tc>
              <w:tc>
                <w:tcPr>
                  <w:tcW w:w="1468" w:type="dxa"/>
                  <w:tcBorders>
                    <w:top w:val="nil"/>
                    <w:left w:val="nil"/>
                    <w:bottom w:val="nil"/>
                    <w:right w:val="single" w:color="000000" w:sz="4" w:space="0"/>
                  </w:tcBorders>
                  <w:tcMar>
                    <w:top w:w="0" w:type="dxa"/>
                    <w:left w:w="105" w:type="dxa"/>
                    <w:bottom w:w="0" w:type="dxa"/>
                    <w:right w:w="105" w:type="dxa"/>
                  </w:tcMar>
                  <w:vAlign w:val="top"/>
                </w:tcPr>
                <w:p w14:paraId="3FE3D455">
                  <w:pPr>
                    <w:pStyle w:val="12"/>
                    <w:jc w:val="left"/>
                  </w:pPr>
                  <w:r>
                    <w:rPr>
                      <w:rFonts w:ascii="仿宋_GB2312" w:hAnsi="仿宋_GB2312" w:eastAsia="仿宋_GB2312" w:cs="仿宋_GB2312"/>
                      <w:color w:val="000000"/>
                      <w:sz w:val="18"/>
                    </w:rPr>
                    <w:t>4.具有自动转子识别和失衡检测功能；采用膨胀式结构转子</w:t>
                  </w:r>
                </w:p>
              </w:tc>
              <w:tc>
                <w:tcPr>
                  <w:tcW w:w="136" w:type="dxa"/>
                  <w:vMerge w:val="continue"/>
                  <w:tcBorders>
                    <w:top w:val="nil"/>
                    <w:left w:val="nil"/>
                    <w:bottom w:val="single" w:color="000000" w:sz="4" w:space="0"/>
                    <w:right w:val="single" w:color="000000" w:sz="4" w:space="0"/>
                  </w:tcBorders>
                </w:tcPr>
                <w:p w14:paraId="56FD6C3B"/>
              </w:tc>
              <w:tc>
                <w:tcPr>
                  <w:tcW w:w="141" w:type="dxa"/>
                  <w:vMerge w:val="continue"/>
                  <w:tcBorders>
                    <w:top w:val="nil"/>
                    <w:left w:val="nil"/>
                    <w:bottom w:val="single" w:color="000000" w:sz="4" w:space="0"/>
                    <w:right w:val="single" w:color="000000" w:sz="4" w:space="0"/>
                  </w:tcBorders>
                </w:tcPr>
                <w:p w14:paraId="19AC3C11"/>
              </w:tc>
              <w:tc>
                <w:tcPr>
                  <w:tcW w:w="141" w:type="dxa"/>
                  <w:vMerge w:val="continue"/>
                  <w:tcBorders>
                    <w:top w:val="nil"/>
                    <w:left w:val="nil"/>
                    <w:bottom w:val="single" w:color="000000" w:sz="4" w:space="0"/>
                    <w:right w:val="single" w:color="000000" w:sz="4" w:space="0"/>
                  </w:tcBorders>
                </w:tcPr>
                <w:p w14:paraId="1A77AF84"/>
              </w:tc>
            </w:tr>
            <w:tr w14:paraId="0B402C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C353E8B"/>
              </w:tc>
              <w:tc>
                <w:tcPr>
                  <w:tcW w:w="202" w:type="dxa"/>
                  <w:vMerge w:val="continue"/>
                  <w:tcBorders>
                    <w:top w:val="nil"/>
                    <w:left w:val="nil"/>
                    <w:bottom w:val="single" w:color="000000" w:sz="4" w:space="0"/>
                    <w:right w:val="single" w:color="000000" w:sz="4" w:space="0"/>
                  </w:tcBorders>
                </w:tcPr>
                <w:p w14:paraId="35A1AABB"/>
              </w:tc>
              <w:tc>
                <w:tcPr>
                  <w:tcW w:w="243" w:type="dxa"/>
                  <w:vMerge w:val="continue"/>
                  <w:tcBorders>
                    <w:top w:val="nil"/>
                    <w:left w:val="nil"/>
                    <w:bottom w:val="single" w:color="000000" w:sz="4" w:space="0"/>
                    <w:right w:val="single" w:color="000000" w:sz="4" w:space="0"/>
                  </w:tcBorders>
                </w:tcPr>
                <w:p w14:paraId="13BF557B"/>
              </w:tc>
              <w:tc>
                <w:tcPr>
                  <w:tcW w:w="1468" w:type="dxa"/>
                  <w:tcBorders>
                    <w:top w:val="nil"/>
                    <w:left w:val="nil"/>
                    <w:bottom w:val="nil"/>
                    <w:right w:val="single" w:color="000000" w:sz="4" w:space="0"/>
                  </w:tcBorders>
                  <w:tcMar>
                    <w:top w:w="0" w:type="dxa"/>
                    <w:left w:w="105" w:type="dxa"/>
                    <w:bottom w:w="0" w:type="dxa"/>
                    <w:right w:w="105" w:type="dxa"/>
                  </w:tcMar>
                  <w:vAlign w:val="top"/>
                </w:tcPr>
                <w:p w14:paraId="5512F7A7">
                  <w:pPr>
                    <w:pStyle w:val="12"/>
                    <w:jc w:val="left"/>
                  </w:pPr>
                  <w:r>
                    <w:rPr>
                      <w:rFonts w:ascii="仿宋_GB2312" w:hAnsi="仿宋_GB2312" w:eastAsia="仿宋_GB2312" w:cs="仿宋_GB2312"/>
                      <w:b/>
                      <w:color w:val="000000"/>
                      <w:sz w:val="18"/>
                    </w:rPr>
                    <w:t>5.运行中可随时更改参数（rpm/rcf）。提供相关证明材料（不限于产品彩页、官网截图、第三方检测报告等）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54A80A2B"/>
              </w:tc>
              <w:tc>
                <w:tcPr>
                  <w:tcW w:w="141" w:type="dxa"/>
                  <w:vMerge w:val="continue"/>
                  <w:tcBorders>
                    <w:top w:val="nil"/>
                    <w:left w:val="nil"/>
                    <w:bottom w:val="single" w:color="000000" w:sz="4" w:space="0"/>
                    <w:right w:val="single" w:color="000000" w:sz="4" w:space="0"/>
                  </w:tcBorders>
                </w:tcPr>
                <w:p w14:paraId="5180D10F"/>
              </w:tc>
              <w:tc>
                <w:tcPr>
                  <w:tcW w:w="141" w:type="dxa"/>
                  <w:vMerge w:val="continue"/>
                  <w:tcBorders>
                    <w:top w:val="nil"/>
                    <w:left w:val="nil"/>
                    <w:bottom w:val="single" w:color="000000" w:sz="4" w:space="0"/>
                    <w:right w:val="single" w:color="000000" w:sz="4" w:space="0"/>
                  </w:tcBorders>
                </w:tcPr>
                <w:p w14:paraId="51608EE2"/>
              </w:tc>
            </w:tr>
            <w:tr w14:paraId="261A98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CA119CD"/>
              </w:tc>
              <w:tc>
                <w:tcPr>
                  <w:tcW w:w="202" w:type="dxa"/>
                  <w:vMerge w:val="continue"/>
                  <w:tcBorders>
                    <w:top w:val="nil"/>
                    <w:left w:val="nil"/>
                    <w:bottom w:val="single" w:color="000000" w:sz="4" w:space="0"/>
                    <w:right w:val="single" w:color="000000" w:sz="4" w:space="0"/>
                  </w:tcBorders>
                </w:tcPr>
                <w:p w14:paraId="007BF449"/>
              </w:tc>
              <w:tc>
                <w:tcPr>
                  <w:tcW w:w="243" w:type="dxa"/>
                  <w:vMerge w:val="continue"/>
                  <w:tcBorders>
                    <w:top w:val="nil"/>
                    <w:left w:val="nil"/>
                    <w:bottom w:val="single" w:color="000000" w:sz="4" w:space="0"/>
                    <w:right w:val="single" w:color="000000" w:sz="4" w:space="0"/>
                  </w:tcBorders>
                </w:tcPr>
                <w:p w14:paraId="6636B33A"/>
              </w:tc>
              <w:tc>
                <w:tcPr>
                  <w:tcW w:w="1468" w:type="dxa"/>
                  <w:tcBorders>
                    <w:top w:val="nil"/>
                    <w:left w:val="nil"/>
                    <w:bottom w:val="nil"/>
                    <w:right w:val="single" w:color="000000" w:sz="4" w:space="0"/>
                  </w:tcBorders>
                  <w:tcMar>
                    <w:top w:w="0" w:type="dxa"/>
                    <w:left w:w="105" w:type="dxa"/>
                    <w:bottom w:w="0" w:type="dxa"/>
                    <w:right w:w="105" w:type="dxa"/>
                  </w:tcMar>
                  <w:vAlign w:val="top"/>
                </w:tcPr>
                <w:p w14:paraId="0D429C3E">
                  <w:pPr>
                    <w:pStyle w:val="12"/>
                    <w:jc w:val="left"/>
                  </w:pPr>
                  <w:r>
                    <w:rPr>
                      <w:rFonts w:ascii="仿宋_GB2312" w:hAnsi="仿宋_GB2312" w:eastAsia="仿宋_GB2312" w:cs="仿宋_GB2312"/>
                      <w:b/>
                      <w:color w:val="000000"/>
                      <w:sz w:val="18"/>
                    </w:rPr>
                    <w:t>6.具有定速计时功能，配备微动马达电子门锁。提供相关证明材料（不限于产品彩页、官网截图、第三方检测报告等）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1355968E"/>
              </w:tc>
              <w:tc>
                <w:tcPr>
                  <w:tcW w:w="141" w:type="dxa"/>
                  <w:vMerge w:val="continue"/>
                  <w:tcBorders>
                    <w:top w:val="nil"/>
                    <w:left w:val="nil"/>
                    <w:bottom w:val="single" w:color="000000" w:sz="4" w:space="0"/>
                    <w:right w:val="single" w:color="000000" w:sz="4" w:space="0"/>
                  </w:tcBorders>
                </w:tcPr>
                <w:p w14:paraId="1B434E23"/>
              </w:tc>
              <w:tc>
                <w:tcPr>
                  <w:tcW w:w="141" w:type="dxa"/>
                  <w:vMerge w:val="continue"/>
                  <w:tcBorders>
                    <w:top w:val="nil"/>
                    <w:left w:val="nil"/>
                    <w:bottom w:val="single" w:color="000000" w:sz="4" w:space="0"/>
                    <w:right w:val="single" w:color="000000" w:sz="4" w:space="0"/>
                  </w:tcBorders>
                </w:tcPr>
                <w:p w14:paraId="622E9929"/>
              </w:tc>
            </w:tr>
            <w:tr w14:paraId="6CD35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58F9DCD"/>
              </w:tc>
              <w:tc>
                <w:tcPr>
                  <w:tcW w:w="202" w:type="dxa"/>
                  <w:vMerge w:val="continue"/>
                  <w:tcBorders>
                    <w:top w:val="nil"/>
                    <w:left w:val="nil"/>
                    <w:bottom w:val="single" w:color="000000" w:sz="4" w:space="0"/>
                    <w:right w:val="single" w:color="000000" w:sz="4" w:space="0"/>
                  </w:tcBorders>
                </w:tcPr>
                <w:p w14:paraId="55631443"/>
              </w:tc>
              <w:tc>
                <w:tcPr>
                  <w:tcW w:w="243" w:type="dxa"/>
                  <w:vMerge w:val="continue"/>
                  <w:tcBorders>
                    <w:top w:val="nil"/>
                    <w:left w:val="nil"/>
                    <w:bottom w:val="single" w:color="000000" w:sz="4" w:space="0"/>
                    <w:right w:val="single" w:color="000000" w:sz="4" w:space="0"/>
                  </w:tcBorders>
                </w:tcPr>
                <w:p w14:paraId="03899D66"/>
              </w:tc>
              <w:tc>
                <w:tcPr>
                  <w:tcW w:w="1468" w:type="dxa"/>
                  <w:tcBorders>
                    <w:top w:val="nil"/>
                    <w:left w:val="nil"/>
                    <w:bottom w:val="nil"/>
                    <w:right w:val="single" w:color="000000" w:sz="4" w:space="0"/>
                  </w:tcBorders>
                  <w:tcMar>
                    <w:top w:w="0" w:type="dxa"/>
                    <w:left w:w="105" w:type="dxa"/>
                    <w:bottom w:w="0" w:type="dxa"/>
                    <w:right w:w="105" w:type="dxa"/>
                  </w:tcMar>
                  <w:vAlign w:val="top"/>
                </w:tcPr>
                <w:p w14:paraId="0934A798">
                  <w:pPr>
                    <w:pStyle w:val="12"/>
                    <w:jc w:val="left"/>
                  </w:pPr>
                  <w:r>
                    <w:rPr>
                      <w:rFonts w:ascii="仿宋_GB2312" w:hAnsi="仿宋_GB2312" w:eastAsia="仿宋_GB2312" w:cs="仿宋_GB2312"/>
                      <w:color w:val="000000"/>
                      <w:sz w:val="18"/>
                    </w:rPr>
                    <w:t>11.具有故障自动诊断功能</w:t>
                  </w:r>
                </w:p>
              </w:tc>
              <w:tc>
                <w:tcPr>
                  <w:tcW w:w="136" w:type="dxa"/>
                  <w:vMerge w:val="continue"/>
                  <w:tcBorders>
                    <w:top w:val="nil"/>
                    <w:left w:val="nil"/>
                    <w:bottom w:val="single" w:color="000000" w:sz="4" w:space="0"/>
                    <w:right w:val="single" w:color="000000" w:sz="4" w:space="0"/>
                  </w:tcBorders>
                </w:tcPr>
                <w:p w14:paraId="0A2EBBBC"/>
              </w:tc>
              <w:tc>
                <w:tcPr>
                  <w:tcW w:w="141" w:type="dxa"/>
                  <w:vMerge w:val="continue"/>
                  <w:tcBorders>
                    <w:top w:val="nil"/>
                    <w:left w:val="nil"/>
                    <w:bottom w:val="single" w:color="000000" w:sz="4" w:space="0"/>
                    <w:right w:val="single" w:color="000000" w:sz="4" w:space="0"/>
                  </w:tcBorders>
                </w:tcPr>
                <w:p w14:paraId="1650B3BB"/>
              </w:tc>
              <w:tc>
                <w:tcPr>
                  <w:tcW w:w="141" w:type="dxa"/>
                  <w:vMerge w:val="continue"/>
                  <w:tcBorders>
                    <w:top w:val="nil"/>
                    <w:left w:val="nil"/>
                    <w:bottom w:val="single" w:color="000000" w:sz="4" w:space="0"/>
                    <w:right w:val="single" w:color="000000" w:sz="4" w:space="0"/>
                  </w:tcBorders>
                </w:tcPr>
                <w:p w14:paraId="7F9FE923"/>
              </w:tc>
            </w:tr>
            <w:tr w14:paraId="18214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D5AA571"/>
              </w:tc>
              <w:tc>
                <w:tcPr>
                  <w:tcW w:w="202" w:type="dxa"/>
                  <w:vMerge w:val="continue"/>
                  <w:tcBorders>
                    <w:top w:val="nil"/>
                    <w:left w:val="nil"/>
                    <w:bottom w:val="single" w:color="000000" w:sz="4" w:space="0"/>
                    <w:right w:val="single" w:color="000000" w:sz="4" w:space="0"/>
                  </w:tcBorders>
                </w:tcPr>
                <w:p w14:paraId="4986A7B6"/>
              </w:tc>
              <w:tc>
                <w:tcPr>
                  <w:tcW w:w="243" w:type="dxa"/>
                  <w:vMerge w:val="continue"/>
                  <w:tcBorders>
                    <w:top w:val="nil"/>
                    <w:left w:val="nil"/>
                    <w:bottom w:val="single" w:color="000000" w:sz="4" w:space="0"/>
                    <w:right w:val="single" w:color="000000" w:sz="4" w:space="0"/>
                  </w:tcBorders>
                </w:tcPr>
                <w:p w14:paraId="37E5BAED"/>
              </w:tc>
              <w:tc>
                <w:tcPr>
                  <w:tcW w:w="1468" w:type="dxa"/>
                  <w:tcBorders>
                    <w:top w:val="nil"/>
                    <w:left w:val="nil"/>
                    <w:bottom w:val="nil"/>
                    <w:right w:val="single" w:color="000000" w:sz="4" w:space="0"/>
                  </w:tcBorders>
                  <w:tcMar>
                    <w:top w:w="0" w:type="dxa"/>
                    <w:left w:w="105" w:type="dxa"/>
                    <w:bottom w:w="0" w:type="dxa"/>
                    <w:right w:w="105" w:type="dxa"/>
                  </w:tcMar>
                  <w:vAlign w:val="top"/>
                </w:tcPr>
                <w:p w14:paraId="0F6AF1CD">
                  <w:pPr>
                    <w:pStyle w:val="12"/>
                    <w:jc w:val="left"/>
                  </w:pPr>
                  <w:r>
                    <w:rPr>
                      <w:rFonts w:ascii="仿宋_GB2312" w:hAnsi="仿宋_GB2312" w:eastAsia="仿宋_GB2312" w:cs="仿宋_GB2312"/>
                      <w:color w:val="000000"/>
                      <w:sz w:val="18"/>
                    </w:rPr>
                    <w:t>12.转速≥16500rpm</w:t>
                  </w:r>
                </w:p>
              </w:tc>
              <w:tc>
                <w:tcPr>
                  <w:tcW w:w="136" w:type="dxa"/>
                  <w:vMerge w:val="continue"/>
                  <w:tcBorders>
                    <w:top w:val="nil"/>
                    <w:left w:val="nil"/>
                    <w:bottom w:val="single" w:color="000000" w:sz="4" w:space="0"/>
                    <w:right w:val="single" w:color="000000" w:sz="4" w:space="0"/>
                  </w:tcBorders>
                </w:tcPr>
                <w:p w14:paraId="769E8DAA"/>
              </w:tc>
              <w:tc>
                <w:tcPr>
                  <w:tcW w:w="141" w:type="dxa"/>
                  <w:vMerge w:val="continue"/>
                  <w:tcBorders>
                    <w:top w:val="nil"/>
                    <w:left w:val="nil"/>
                    <w:bottom w:val="single" w:color="000000" w:sz="4" w:space="0"/>
                    <w:right w:val="single" w:color="000000" w:sz="4" w:space="0"/>
                  </w:tcBorders>
                </w:tcPr>
                <w:p w14:paraId="15C3DC2E"/>
              </w:tc>
              <w:tc>
                <w:tcPr>
                  <w:tcW w:w="141" w:type="dxa"/>
                  <w:vMerge w:val="continue"/>
                  <w:tcBorders>
                    <w:top w:val="nil"/>
                    <w:left w:val="nil"/>
                    <w:bottom w:val="single" w:color="000000" w:sz="4" w:space="0"/>
                    <w:right w:val="single" w:color="000000" w:sz="4" w:space="0"/>
                  </w:tcBorders>
                </w:tcPr>
                <w:p w14:paraId="64129BA5"/>
              </w:tc>
            </w:tr>
            <w:tr w14:paraId="75ED55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84DAC85"/>
              </w:tc>
              <w:tc>
                <w:tcPr>
                  <w:tcW w:w="202" w:type="dxa"/>
                  <w:vMerge w:val="continue"/>
                  <w:tcBorders>
                    <w:top w:val="nil"/>
                    <w:left w:val="nil"/>
                    <w:bottom w:val="single" w:color="000000" w:sz="4" w:space="0"/>
                    <w:right w:val="single" w:color="000000" w:sz="4" w:space="0"/>
                  </w:tcBorders>
                </w:tcPr>
                <w:p w14:paraId="7B3F925A"/>
              </w:tc>
              <w:tc>
                <w:tcPr>
                  <w:tcW w:w="243" w:type="dxa"/>
                  <w:vMerge w:val="continue"/>
                  <w:tcBorders>
                    <w:top w:val="nil"/>
                    <w:left w:val="nil"/>
                    <w:bottom w:val="single" w:color="000000" w:sz="4" w:space="0"/>
                    <w:right w:val="single" w:color="000000" w:sz="4" w:space="0"/>
                  </w:tcBorders>
                </w:tcPr>
                <w:p w14:paraId="3E7B8054"/>
              </w:tc>
              <w:tc>
                <w:tcPr>
                  <w:tcW w:w="1468" w:type="dxa"/>
                  <w:tcBorders>
                    <w:top w:val="nil"/>
                    <w:left w:val="nil"/>
                    <w:bottom w:val="nil"/>
                    <w:right w:val="single" w:color="000000" w:sz="4" w:space="0"/>
                  </w:tcBorders>
                  <w:tcMar>
                    <w:top w:w="0" w:type="dxa"/>
                    <w:left w:w="105" w:type="dxa"/>
                    <w:bottom w:w="0" w:type="dxa"/>
                    <w:right w:w="105" w:type="dxa"/>
                  </w:tcMar>
                  <w:vAlign w:val="top"/>
                </w:tcPr>
                <w:p w14:paraId="11804D32">
                  <w:pPr>
                    <w:pStyle w:val="12"/>
                    <w:jc w:val="left"/>
                  </w:pPr>
                  <w:r>
                    <w:rPr>
                      <w:rFonts w:ascii="仿宋_GB2312" w:hAnsi="仿宋_GB2312" w:eastAsia="仿宋_GB2312" w:cs="仿宋_GB2312"/>
                      <w:color w:val="000000"/>
                      <w:sz w:val="18"/>
                    </w:rPr>
                    <w:t>13.相对离心力≥18420×g</w:t>
                  </w:r>
                </w:p>
              </w:tc>
              <w:tc>
                <w:tcPr>
                  <w:tcW w:w="136" w:type="dxa"/>
                  <w:vMerge w:val="continue"/>
                  <w:tcBorders>
                    <w:top w:val="nil"/>
                    <w:left w:val="nil"/>
                    <w:bottom w:val="single" w:color="000000" w:sz="4" w:space="0"/>
                    <w:right w:val="single" w:color="000000" w:sz="4" w:space="0"/>
                  </w:tcBorders>
                </w:tcPr>
                <w:p w14:paraId="2210F89F"/>
              </w:tc>
              <w:tc>
                <w:tcPr>
                  <w:tcW w:w="141" w:type="dxa"/>
                  <w:vMerge w:val="continue"/>
                  <w:tcBorders>
                    <w:top w:val="nil"/>
                    <w:left w:val="nil"/>
                    <w:bottom w:val="single" w:color="000000" w:sz="4" w:space="0"/>
                    <w:right w:val="single" w:color="000000" w:sz="4" w:space="0"/>
                  </w:tcBorders>
                </w:tcPr>
                <w:p w14:paraId="3E096308"/>
              </w:tc>
              <w:tc>
                <w:tcPr>
                  <w:tcW w:w="141" w:type="dxa"/>
                  <w:vMerge w:val="continue"/>
                  <w:tcBorders>
                    <w:top w:val="nil"/>
                    <w:left w:val="nil"/>
                    <w:bottom w:val="single" w:color="000000" w:sz="4" w:space="0"/>
                    <w:right w:val="single" w:color="000000" w:sz="4" w:space="0"/>
                  </w:tcBorders>
                </w:tcPr>
                <w:p w14:paraId="602EAD49"/>
              </w:tc>
            </w:tr>
            <w:tr w14:paraId="33A68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6822CDB"/>
              </w:tc>
              <w:tc>
                <w:tcPr>
                  <w:tcW w:w="202" w:type="dxa"/>
                  <w:vMerge w:val="continue"/>
                  <w:tcBorders>
                    <w:top w:val="nil"/>
                    <w:left w:val="nil"/>
                    <w:bottom w:val="single" w:color="000000" w:sz="4" w:space="0"/>
                    <w:right w:val="single" w:color="000000" w:sz="4" w:space="0"/>
                  </w:tcBorders>
                </w:tcPr>
                <w:p w14:paraId="44EEC692"/>
              </w:tc>
              <w:tc>
                <w:tcPr>
                  <w:tcW w:w="243" w:type="dxa"/>
                  <w:vMerge w:val="continue"/>
                  <w:tcBorders>
                    <w:top w:val="nil"/>
                    <w:left w:val="nil"/>
                    <w:bottom w:val="single" w:color="000000" w:sz="4" w:space="0"/>
                    <w:right w:val="single" w:color="000000" w:sz="4" w:space="0"/>
                  </w:tcBorders>
                </w:tcPr>
                <w:p w14:paraId="06948128"/>
              </w:tc>
              <w:tc>
                <w:tcPr>
                  <w:tcW w:w="1468" w:type="dxa"/>
                  <w:tcBorders>
                    <w:top w:val="nil"/>
                    <w:left w:val="nil"/>
                    <w:bottom w:val="nil"/>
                    <w:right w:val="single" w:color="000000" w:sz="4" w:space="0"/>
                  </w:tcBorders>
                  <w:tcMar>
                    <w:top w:w="0" w:type="dxa"/>
                    <w:left w:w="105" w:type="dxa"/>
                    <w:bottom w:w="0" w:type="dxa"/>
                    <w:right w:w="105" w:type="dxa"/>
                  </w:tcMar>
                  <w:vAlign w:val="top"/>
                </w:tcPr>
                <w:p w14:paraId="41D57F53">
                  <w:pPr>
                    <w:pStyle w:val="12"/>
                    <w:jc w:val="left"/>
                  </w:pPr>
                  <w:r>
                    <w:rPr>
                      <w:rFonts w:ascii="仿宋_GB2312" w:hAnsi="仿宋_GB2312" w:eastAsia="仿宋_GB2312" w:cs="仿宋_GB2312"/>
                      <w:color w:val="000000"/>
                      <w:sz w:val="18"/>
                    </w:rPr>
                    <w:t>14.容量≥5ml*12支</w:t>
                  </w:r>
                </w:p>
              </w:tc>
              <w:tc>
                <w:tcPr>
                  <w:tcW w:w="136" w:type="dxa"/>
                  <w:vMerge w:val="continue"/>
                  <w:tcBorders>
                    <w:top w:val="nil"/>
                    <w:left w:val="nil"/>
                    <w:bottom w:val="single" w:color="000000" w:sz="4" w:space="0"/>
                    <w:right w:val="single" w:color="000000" w:sz="4" w:space="0"/>
                  </w:tcBorders>
                </w:tcPr>
                <w:p w14:paraId="78E86A37"/>
              </w:tc>
              <w:tc>
                <w:tcPr>
                  <w:tcW w:w="141" w:type="dxa"/>
                  <w:vMerge w:val="continue"/>
                  <w:tcBorders>
                    <w:top w:val="nil"/>
                    <w:left w:val="nil"/>
                    <w:bottom w:val="single" w:color="000000" w:sz="4" w:space="0"/>
                    <w:right w:val="single" w:color="000000" w:sz="4" w:space="0"/>
                  </w:tcBorders>
                </w:tcPr>
                <w:p w14:paraId="02A8D90B"/>
              </w:tc>
              <w:tc>
                <w:tcPr>
                  <w:tcW w:w="141" w:type="dxa"/>
                  <w:vMerge w:val="continue"/>
                  <w:tcBorders>
                    <w:top w:val="nil"/>
                    <w:left w:val="nil"/>
                    <w:bottom w:val="single" w:color="000000" w:sz="4" w:space="0"/>
                    <w:right w:val="single" w:color="000000" w:sz="4" w:space="0"/>
                  </w:tcBorders>
                </w:tcPr>
                <w:p w14:paraId="7297C082"/>
              </w:tc>
            </w:tr>
            <w:tr w14:paraId="358D5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1906C7C"/>
              </w:tc>
              <w:tc>
                <w:tcPr>
                  <w:tcW w:w="202" w:type="dxa"/>
                  <w:vMerge w:val="continue"/>
                  <w:tcBorders>
                    <w:top w:val="nil"/>
                    <w:left w:val="nil"/>
                    <w:bottom w:val="single" w:color="000000" w:sz="4" w:space="0"/>
                    <w:right w:val="single" w:color="000000" w:sz="4" w:space="0"/>
                  </w:tcBorders>
                </w:tcPr>
                <w:p w14:paraId="54E70086"/>
              </w:tc>
              <w:tc>
                <w:tcPr>
                  <w:tcW w:w="243" w:type="dxa"/>
                  <w:vMerge w:val="continue"/>
                  <w:tcBorders>
                    <w:top w:val="nil"/>
                    <w:left w:val="nil"/>
                    <w:bottom w:val="single" w:color="000000" w:sz="4" w:space="0"/>
                    <w:right w:val="single" w:color="000000" w:sz="4" w:space="0"/>
                  </w:tcBorders>
                </w:tcPr>
                <w:p w14:paraId="63D35EF4"/>
              </w:tc>
              <w:tc>
                <w:tcPr>
                  <w:tcW w:w="1468" w:type="dxa"/>
                  <w:tcBorders>
                    <w:top w:val="nil"/>
                    <w:left w:val="nil"/>
                    <w:bottom w:val="nil"/>
                    <w:right w:val="single" w:color="000000" w:sz="4" w:space="0"/>
                  </w:tcBorders>
                  <w:tcMar>
                    <w:top w:w="0" w:type="dxa"/>
                    <w:left w:w="105" w:type="dxa"/>
                    <w:bottom w:w="0" w:type="dxa"/>
                    <w:right w:w="105" w:type="dxa"/>
                  </w:tcMar>
                  <w:vAlign w:val="top"/>
                </w:tcPr>
                <w:p w14:paraId="37770B2A">
                  <w:pPr>
                    <w:pStyle w:val="12"/>
                    <w:jc w:val="left"/>
                  </w:pPr>
                  <w:r>
                    <w:rPr>
                      <w:rFonts w:ascii="仿宋_GB2312" w:hAnsi="仿宋_GB2312" w:eastAsia="仿宋_GB2312" w:cs="仿宋_GB2312"/>
                      <w:color w:val="000000"/>
                      <w:sz w:val="18"/>
                    </w:rPr>
                    <w:t>14.噪音≤60dB</w:t>
                  </w:r>
                </w:p>
              </w:tc>
              <w:tc>
                <w:tcPr>
                  <w:tcW w:w="136" w:type="dxa"/>
                  <w:vMerge w:val="continue"/>
                  <w:tcBorders>
                    <w:top w:val="nil"/>
                    <w:left w:val="nil"/>
                    <w:bottom w:val="single" w:color="000000" w:sz="4" w:space="0"/>
                    <w:right w:val="single" w:color="000000" w:sz="4" w:space="0"/>
                  </w:tcBorders>
                </w:tcPr>
                <w:p w14:paraId="4ECDADC3"/>
              </w:tc>
              <w:tc>
                <w:tcPr>
                  <w:tcW w:w="141" w:type="dxa"/>
                  <w:vMerge w:val="continue"/>
                  <w:tcBorders>
                    <w:top w:val="nil"/>
                    <w:left w:val="nil"/>
                    <w:bottom w:val="single" w:color="000000" w:sz="4" w:space="0"/>
                    <w:right w:val="single" w:color="000000" w:sz="4" w:space="0"/>
                  </w:tcBorders>
                </w:tcPr>
                <w:p w14:paraId="3BCDDB30"/>
              </w:tc>
              <w:tc>
                <w:tcPr>
                  <w:tcW w:w="141" w:type="dxa"/>
                  <w:vMerge w:val="continue"/>
                  <w:tcBorders>
                    <w:top w:val="nil"/>
                    <w:left w:val="nil"/>
                    <w:bottom w:val="single" w:color="000000" w:sz="4" w:space="0"/>
                    <w:right w:val="single" w:color="000000" w:sz="4" w:space="0"/>
                  </w:tcBorders>
                </w:tcPr>
                <w:p w14:paraId="750C4715"/>
              </w:tc>
            </w:tr>
            <w:tr w14:paraId="350E7C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17D1E45"/>
              </w:tc>
              <w:tc>
                <w:tcPr>
                  <w:tcW w:w="202" w:type="dxa"/>
                  <w:vMerge w:val="continue"/>
                  <w:tcBorders>
                    <w:top w:val="nil"/>
                    <w:left w:val="nil"/>
                    <w:bottom w:val="single" w:color="000000" w:sz="4" w:space="0"/>
                    <w:right w:val="single" w:color="000000" w:sz="4" w:space="0"/>
                  </w:tcBorders>
                </w:tcPr>
                <w:p w14:paraId="5B59C413"/>
              </w:tc>
              <w:tc>
                <w:tcPr>
                  <w:tcW w:w="243" w:type="dxa"/>
                  <w:vMerge w:val="continue"/>
                  <w:tcBorders>
                    <w:top w:val="nil"/>
                    <w:left w:val="nil"/>
                    <w:bottom w:val="single" w:color="000000" w:sz="4" w:space="0"/>
                    <w:right w:val="single" w:color="000000" w:sz="4" w:space="0"/>
                  </w:tcBorders>
                </w:tcPr>
                <w:p w14:paraId="22461224"/>
              </w:tc>
              <w:tc>
                <w:tcPr>
                  <w:tcW w:w="1468" w:type="dxa"/>
                  <w:tcBorders>
                    <w:top w:val="nil"/>
                    <w:left w:val="nil"/>
                    <w:bottom w:val="nil"/>
                    <w:right w:val="single" w:color="000000" w:sz="4" w:space="0"/>
                  </w:tcBorders>
                  <w:tcMar>
                    <w:top w:w="0" w:type="dxa"/>
                    <w:left w:w="105" w:type="dxa"/>
                    <w:bottom w:w="0" w:type="dxa"/>
                    <w:right w:w="105" w:type="dxa"/>
                  </w:tcMar>
                  <w:vAlign w:val="top"/>
                </w:tcPr>
                <w:p w14:paraId="0C2B334D">
                  <w:pPr>
                    <w:pStyle w:val="12"/>
                    <w:jc w:val="left"/>
                  </w:pPr>
                  <w:r>
                    <w:rPr>
                      <w:rFonts w:ascii="仿宋_GB2312" w:hAnsi="仿宋_GB2312" w:eastAsia="仿宋_GB2312" w:cs="仿宋_GB2312"/>
                      <w:color w:val="000000"/>
                      <w:sz w:val="18"/>
                    </w:rPr>
                    <w:t>15.外形尺寸≤40×30×30cm</w:t>
                  </w:r>
                </w:p>
              </w:tc>
              <w:tc>
                <w:tcPr>
                  <w:tcW w:w="136" w:type="dxa"/>
                  <w:vMerge w:val="continue"/>
                  <w:tcBorders>
                    <w:top w:val="nil"/>
                    <w:left w:val="nil"/>
                    <w:bottom w:val="single" w:color="000000" w:sz="4" w:space="0"/>
                    <w:right w:val="single" w:color="000000" w:sz="4" w:space="0"/>
                  </w:tcBorders>
                </w:tcPr>
                <w:p w14:paraId="57F73B56"/>
              </w:tc>
              <w:tc>
                <w:tcPr>
                  <w:tcW w:w="141" w:type="dxa"/>
                  <w:vMerge w:val="continue"/>
                  <w:tcBorders>
                    <w:top w:val="nil"/>
                    <w:left w:val="nil"/>
                    <w:bottom w:val="single" w:color="000000" w:sz="4" w:space="0"/>
                    <w:right w:val="single" w:color="000000" w:sz="4" w:space="0"/>
                  </w:tcBorders>
                </w:tcPr>
                <w:p w14:paraId="1B223038"/>
              </w:tc>
              <w:tc>
                <w:tcPr>
                  <w:tcW w:w="141" w:type="dxa"/>
                  <w:vMerge w:val="continue"/>
                  <w:tcBorders>
                    <w:top w:val="nil"/>
                    <w:left w:val="nil"/>
                    <w:bottom w:val="single" w:color="000000" w:sz="4" w:space="0"/>
                    <w:right w:val="single" w:color="000000" w:sz="4" w:space="0"/>
                  </w:tcBorders>
                </w:tcPr>
                <w:p w14:paraId="6A2FACC4"/>
              </w:tc>
            </w:tr>
            <w:tr w14:paraId="3A920C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D9AA905"/>
              </w:tc>
              <w:tc>
                <w:tcPr>
                  <w:tcW w:w="202" w:type="dxa"/>
                  <w:vMerge w:val="continue"/>
                  <w:tcBorders>
                    <w:top w:val="nil"/>
                    <w:left w:val="nil"/>
                    <w:bottom w:val="single" w:color="000000" w:sz="4" w:space="0"/>
                    <w:right w:val="single" w:color="000000" w:sz="4" w:space="0"/>
                  </w:tcBorders>
                </w:tcPr>
                <w:p w14:paraId="5E53AFD6"/>
              </w:tc>
              <w:tc>
                <w:tcPr>
                  <w:tcW w:w="243" w:type="dxa"/>
                  <w:vMerge w:val="continue"/>
                  <w:tcBorders>
                    <w:top w:val="nil"/>
                    <w:left w:val="nil"/>
                    <w:bottom w:val="single" w:color="000000" w:sz="4" w:space="0"/>
                    <w:right w:val="single" w:color="000000" w:sz="4" w:space="0"/>
                  </w:tcBorders>
                </w:tcPr>
                <w:p w14:paraId="45763B24"/>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DB3B3">
                  <w:pPr>
                    <w:pStyle w:val="12"/>
                    <w:jc w:val="left"/>
                  </w:pPr>
                  <w:r>
                    <w:rPr>
                      <w:rFonts w:ascii="仿宋_GB2312" w:hAnsi="仿宋_GB2312" w:eastAsia="仿宋_GB2312" w:cs="仿宋_GB2312"/>
                      <w:color w:val="000000"/>
                      <w:sz w:val="18"/>
                    </w:rPr>
                    <w:t>16.配备1.5ml*24支角转子</w:t>
                  </w:r>
                </w:p>
              </w:tc>
              <w:tc>
                <w:tcPr>
                  <w:tcW w:w="136" w:type="dxa"/>
                  <w:vMerge w:val="continue"/>
                  <w:tcBorders>
                    <w:top w:val="nil"/>
                    <w:left w:val="nil"/>
                    <w:bottom w:val="single" w:color="000000" w:sz="4" w:space="0"/>
                    <w:right w:val="single" w:color="000000" w:sz="4" w:space="0"/>
                  </w:tcBorders>
                </w:tcPr>
                <w:p w14:paraId="5292D228"/>
              </w:tc>
              <w:tc>
                <w:tcPr>
                  <w:tcW w:w="141" w:type="dxa"/>
                  <w:vMerge w:val="continue"/>
                  <w:tcBorders>
                    <w:top w:val="nil"/>
                    <w:left w:val="nil"/>
                    <w:bottom w:val="single" w:color="000000" w:sz="4" w:space="0"/>
                    <w:right w:val="single" w:color="000000" w:sz="4" w:space="0"/>
                  </w:tcBorders>
                </w:tcPr>
                <w:p w14:paraId="6ED91334"/>
              </w:tc>
              <w:tc>
                <w:tcPr>
                  <w:tcW w:w="141" w:type="dxa"/>
                  <w:vMerge w:val="continue"/>
                  <w:tcBorders>
                    <w:top w:val="nil"/>
                    <w:left w:val="nil"/>
                    <w:bottom w:val="single" w:color="000000" w:sz="4" w:space="0"/>
                    <w:right w:val="single" w:color="000000" w:sz="4" w:space="0"/>
                  </w:tcBorders>
                </w:tcPr>
                <w:p w14:paraId="7FEC3EEF"/>
              </w:tc>
            </w:tr>
            <w:tr w14:paraId="557B9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B044B93"/>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E53594C">
                  <w:pPr>
                    <w:pStyle w:val="12"/>
                    <w:jc w:val="center"/>
                  </w:pPr>
                  <w:r>
                    <w:rPr>
                      <w:rFonts w:ascii="仿宋_GB2312" w:hAnsi="仿宋_GB2312" w:eastAsia="仿宋_GB2312" w:cs="仿宋_GB2312"/>
                      <w:color w:val="000000"/>
                      <w:sz w:val="21"/>
                    </w:rPr>
                    <w:t>7</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700422D">
                  <w:pPr>
                    <w:pStyle w:val="12"/>
                    <w:jc w:val="center"/>
                  </w:pPr>
                  <w:r>
                    <w:rPr>
                      <w:rFonts w:ascii="仿宋_GB2312" w:hAnsi="仿宋_GB2312" w:eastAsia="仿宋_GB2312" w:cs="仿宋_GB2312"/>
                      <w:color w:val="000000"/>
                      <w:sz w:val="21"/>
                    </w:rPr>
                    <w:t>样品离心系统二</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60CDE28D">
                  <w:pPr>
                    <w:pStyle w:val="12"/>
                    <w:jc w:val="left"/>
                  </w:pPr>
                  <w:r>
                    <w:rPr>
                      <w:rFonts w:ascii="仿宋_GB2312" w:hAnsi="仿宋_GB2312" w:eastAsia="仿宋_GB2312" w:cs="仿宋_GB2312"/>
                      <w:color w:val="000000"/>
                      <w:sz w:val="18"/>
                    </w:rPr>
                    <w:t>1．控制方式：PID微电脑控制</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1E7F138">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FDA978B">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E7D8580">
                  <w:pPr>
                    <w:pStyle w:val="12"/>
                    <w:jc w:val="center"/>
                  </w:pPr>
                </w:p>
              </w:tc>
            </w:tr>
            <w:tr w14:paraId="135EB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48295BE"/>
              </w:tc>
              <w:tc>
                <w:tcPr>
                  <w:tcW w:w="202" w:type="dxa"/>
                  <w:vMerge w:val="continue"/>
                  <w:tcBorders>
                    <w:top w:val="nil"/>
                    <w:left w:val="nil"/>
                    <w:bottom w:val="single" w:color="000000" w:sz="4" w:space="0"/>
                    <w:right w:val="single" w:color="000000" w:sz="4" w:space="0"/>
                  </w:tcBorders>
                </w:tcPr>
                <w:p w14:paraId="20CF5D47"/>
              </w:tc>
              <w:tc>
                <w:tcPr>
                  <w:tcW w:w="243" w:type="dxa"/>
                  <w:vMerge w:val="continue"/>
                  <w:tcBorders>
                    <w:top w:val="nil"/>
                    <w:left w:val="nil"/>
                    <w:bottom w:val="single" w:color="000000" w:sz="4" w:space="0"/>
                    <w:right w:val="single" w:color="000000" w:sz="4" w:space="0"/>
                  </w:tcBorders>
                </w:tcPr>
                <w:p w14:paraId="13C4A8FB"/>
              </w:tc>
              <w:tc>
                <w:tcPr>
                  <w:tcW w:w="1468" w:type="dxa"/>
                  <w:tcBorders>
                    <w:top w:val="nil"/>
                    <w:left w:val="nil"/>
                    <w:bottom w:val="nil"/>
                    <w:right w:val="single" w:color="000000" w:sz="4" w:space="0"/>
                  </w:tcBorders>
                  <w:tcMar>
                    <w:top w:w="0" w:type="dxa"/>
                    <w:left w:w="105" w:type="dxa"/>
                    <w:bottom w:w="0" w:type="dxa"/>
                    <w:right w:w="105" w:type="dxa"/>
                  </w:tcMar>
                  <w:vAlign w:val="top"/>
                </w:tcPr>
                <w:p w14:paraId="7D45EF3A">
                  <w:pPr>
                    <w:pStyle w:val="12"/>
                    <w:jc w:val="left"/>
                  </w:pPr>
                  <w:r>
                    <w:rPr>
                      <w:rFonts w:ascii="仿宋_GB2312" w:hAnsi="仿宋_GB2312" w:eastAsia="仿宋_GB2312" w:cs="仿宋_GB2312"/>
                      <w:color w:val="000000"/>
                      <w:sz w:val="18"/>
                    </w:rPr>
                    <w:t>2．旋转频率：5～300rpm</w:t>
                  </w:r>
                </w:p>
              </w:tc>
              <w:tc>
                <w:tcPr>
                  <w:tcW w:w="136" w:type="dxa"/>
                  <w:vMerge w:val="continue"/>
                  <w:tcBorders>
                    <w:top w:val="nil"/>
                    <w:left w:val="nil"/>
                    <w:bottom w:val="single" w:color="000000" w:sz="4" w:space="0"/>
                    <w:right w:val="single" w:color="000000" w:sz="4" w:space="0"/>
                  </w:tcBorders>
                </w:tcPr>
                <w:p w14:paraId="1522CE37"/>
              </w:tc>
              <w:tc>
                <w:tcPr>
                  <w:tcW w:w="141" w:type="dxa"/>
                  <w:vMerge w:val="continue"/>
                  <w:tcBorders>
                    <w:top w:val="nil"/>
                    <w:left w:val="nil"/>
                    <w:bottom w:val="single" w:color="000000" w:sz="4" w:space="0"/>
                    <w:right w:val="single" w:color="000000" w:sz="4" w:space="0"/>
                  </w:tcBorders>
                </w:tcPr>
                <w:p w14:paraId="5A4BDC5E"/>
              </w:tc>
              <w:tc>
                <w:tcPr>
                  <w:tcW w:w="141" w:type="dxa"/>
                  <w:vMerge w:val="continue"/>
                  <w:tcBorders>
                    <w:top w:val="nil"/>
                    <w:left w:val="nil"/>
                    <w:bottom w:val="single" w:color="000000" w:sz="4" w:space="0"/>
                    <w:right w:val="single" w:color="000000" w:sz="4" w:space="0"/>
                  </w:tcBorders>
                </w:tcPr>
                <w:p w14:paraId="3C90F5ED"/>
              </w:tc>
            </w:tr>
            <w:tr w14:paraId="38B8A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63CD307"/>
              </w:tc>
              <w:tc>
                <w:tcPr>
                  <w:tcW w:w="202" w:type="dxa"/>
                  <w:vMerge w:val="continue"/>
                  <w:tcBorders>
                    <w:top w:val="nil"/>
                    <w:left w:val="nil"/>
                    <w:bottom w:val="single" w:color="000000" w:sz="4" w:space="0"/>
                    <w:right w:val="single" w:color="000000" w:sz="4" w:space="0"/>
                  </w:tcBorders>
                </w:tcPr>
                <w:p w14:paraId="57437456"/>
              </w:tc>
              <w:tc>
                <w:tcPr>
                  <w:tcW w:w="243" w:type="dxa"/>
                  <w:vMerge w:val="continue"/>
                  <w:tcBorders>
                    <w:top w:val="nil"/>
                    <w:left w:val="nil"/>
                    <w:bottom w:val="single" w:color="000000" w:sz="4" w:space="0"/>
                    <w:right w:val="single" w:color="000000" w:sz="4" w:space="0"/>
                  </w:tcBorders>
                </w:tcPr>
                <w:p w14:paraId="1F34DC87"/>
              </w:tc>
              <w:tc>
                <w:tcPr>
                  <w:tcW w:w="1468" w:type="dxa"/>
                  <w:tcBorders>
                    <w:top w:val="nil"/>
                    <w:left w:val="nil"/>
                    <w:bottom w:val="nil"/>
                    <w:right w:val="single" w:color="000000" w:sz="4" w:space="0"/>
                  </w:tcBorders>
                  <w:tcMar>
                    <w:top w:w="0" w:type="dxa"/>
                    <w:left w:w="105" w:type="dxa"/>
                    <w:bottom w:w="0" w:type="dxa"/>
                    <w:right w:w="105" w:type="dxa"/>
                  </w:tcMar>
                  <w:vAlign w:val="top"/>
                </w:tcPr>
                <w:p w14:paraId="356B20BD">
                  <w:pPr>
                    <w:pStyle w:val="12"/>
                    <w:jc w:val="left"/>
                  </w:pPr>
                  <w:r>
                    <w:rPr>
                      <w:rFonts w:ascii="仿宋_GB2312" w:hAnsi="仿宋_GB2312" w:eastAsia="仿宋_GB2312" w:cs="仿宋_GB2312"/>
                      <w:color w:val="000000"/>
                      <w:sz w:val="18"/>
                    </w:rPr>
                    <w:t>3．振荡精度：≤±1rpm</w:t>
                  </w:r>
                </w:p>
              </w:tc>
              <w:tc>
                <w:tcPr>
                  <w:tcW w:w="136" w:type="dxa"/>
                  <w:vMerge w:val="continue"/>
                  <w:tcBorders>
                    <w:top w:val="nil"/>
                    <w:left w:val="nil"/>
                    <w:bottom w:val="single" w:color="000000" w:sz="4" w:space="0"/>
                    <w:right w:val="single" w:color="000000" w:sz="4" w:space="0"/>
                  </w:tcBorders>
                </w:tcPr>
                <w:p w14:paraId="35EE9978"/>
              </w:tc>
              <w:tc>
                <w:tcPr>
                  <w:tcW w:w="141" w:type="dxa"/>
                  <w:vMerge w:val="continue"/>
                  <w:tcBorders>
                    <w:top w:val="nil"/>
                    <w:left w:val="nil"/>
                    <w:bottom w:val="single" w:color="000000" w:sz="4" w:space="0"/>
                    <w:right w:val="single" w:color="000000" w:sz="4" w:space="0"/>
                  </w:tcBorders>
                </w:tcPr>
                <w:p w14:paraId="058B1547"/>
              </w:tc>
              <w:tc>
                <w:tcPr>
                  <w:tcW w:w="141" w:type="dxa"/>
                  <w:vMerge w:val="continue"/>
                  <w:tcBorders>
                    <w:top w:val="nil"/>
                    <w:left w:val="nil"/>
                    <w:bottom w:val="single" w:color="000000" w:sz="4" w:space="0"/>
                    <w:right w:val="single" w:color="000000" w:sz="4" w:space="0"/>
                  </w:tcBorders>
                </w:tcPr>
                <w:p w14:paraId="42761FEB"/>
              </w:tc>
            </w:tr>
            <w:tr w14:paraId="463D18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AA91517"/>
              </w:tc>
              <w:tc>
                <w:tcPr>
                  <w:tcW w:w="202" w:type="dxa"/>
                  <w:vMerge w:val="continue"/>
                  <w:tcBorders>
                    <w:top w:val="nil"/>
                    <w:left w:val="nil"/>
                    <w:bottom w:val="single" w:color="000000" w:sz="4" w:space="0"/>
                    <w:right w:val="single" w:color="000000" w:sz="4" w:space="0"/>
                  </w:tcBorders>
                </w:tcPr>
                <w:p w14:paraId="4F3DA357"/>
              </w:tc>
              <w:tc>
                <w:tcPr>
                  <w:tcW w:w="243" w:type="dxa"/>
                  <w:vMerge w:val="continue"/>
                  <w:tcBorders>
                    <w:top w:val="nil"/>
                    <w:left w:val="nil"/>
                    <w:bottom w:val="single" w:color="000000" w:sz="4" w:space="0"/>
                    <w:right w:val="single" w:color="000000" w:sz="4" w:space="0"/>
                  </w:tcBorders>
                </w:tcPr>
                <w:p w14:paraId="059705B6"/>
              </w:tc>
              <w:tc>
                <w:tcPr>
                  <w:tcW w:w="1468" w:type="dxa"/>
                  <w:tcBorders>
                    <w:top w:val="nil"/>
                    <w:left w:val="nil"/>
                    <w:bottom w:val="nil"/>
                    <w:right w:val="single" w:color="000000" w:sz="4" w:space="0"/>
                  </w:tcBorders>
                  <w:tcMar>
                    <w:top w:w="0" w:type="dxa"/>
                    <w:left w:w="105" w:type="dxa"/>
                    <w:bottom w:w="0" w:type="dxa"/>
                    <w:right w:w="105" w:type="dxa"/>
                  </w:tcMar>
                  <w:vAlign w:val="top"/>
                </w:tcPr>
                <w:p w14:paraId="6D35B006">
                  <w:pPr>
                    <w:pStyle w:val="12"/>
                    <w:jc w:val="left"/>
                  </w:pPr>
                  <w:r>
                    <w:rPr>
                      <w:rFonts w:ascii="仿宋_GB2312" w:hAnsi="仿宋_GB2312" w:eastAsia="仿宋_GB2312" w:cs="仿宋_GB2312"/>
                      <w:color w:val="000000"/>
                      <w:sz w:val="18"/>
                    </w:rPr>
                    <w:t>4．振幅：φ≥25mm</w:t>
                  </w:r>
                </w:p>
              </w:tc>
              <w:tc>
                <w:tcPr>
                  <w:tcW w:w="136" w:type="dxa"/>
                  <w:vMerge w:val="continue"/>
                  <w:tcBorders>
                    <w:top w:val="nil"/>
                    <w:left w:val="nil"/>
                    <w:bottom w:val="single" w:color="000000" w:sz="4" w:space="0"/>
                    <w:right w:val="single" w:color="000000" w:sz="4" w:space="0"/>
                  </w:tcBorders>
                </w:tcPr>
                <w:p w14:paraId="50BA7EED"/>
              </w:tc>
              <w:tc>
                <w:tcPr>
                  <w:tcW w:w="141" w:type="dxa"/>
                  <w:vMerge w:val="continue"/>
                  <w:tcBorders>
                    <w:top w:val="nil"/>
                    <w:left w:val="nil"/>
                    <w:bottom w:val="single" w:color="000000" w:sz="4" w:space="0"/>
                    <w:right w:val="single" w:color="000000" w:sz="4" w:space="0"/>
                  </w:tcBorders>
                </w:tcPr>
                <w:p w14:paraId="47F3D32F"/>
              </w:tc>
              <w:tc>
                <w:tcPr>
                  <w:tcW w:w="141" w:type="dxa"/>
                  <w:vMerge w:val="continue"/>
                  <w:tcBorders>
                    <w:top w:val="nil"/>
                    <w:left w:val="nil"/>
                    <w:bottom w:val="single" w:color="000000" w:sz="4" w:space="0"/>
                    <w:right w:val="single" w:color="000000" w:sz="4" w:space="0"/>
                  </w:tcBorders>
                </w:tcPr>
                <w:p w14:paraId="2737D17F"/>
              </w:tc>
            </w:tr>
            <w:tr w14:paraId="071BE6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055B7EE"/>
              </w:tc>
              <w:tc>
                <w:tcPr>
                  <w:tcW w:w="202" w:type="dxa"/>
                  <w:vMerge w:val="continue"/>
                  <w:tcBorders>
                    <w:top w:val="nil"/>
                    <w:left w:val="nil"/>
                    <w:bottom w:val="single" w:color="000000" w:sz="4" w:space="0"/>
                    <w:right w:val="single" w:color="000000" w:sz="4" w:space="0"/>
                  </w:tcBorders>
                </w:tcPr>
                <w:p w14:paraId="7D19AFCE"/>
              </w:tc>
              <w:tc>
                <w:tcPr>
                  <w:tcW w:w="243" w:type="dxa"/>
                  <w:vMerge w:val="continue"/>
                  <w:tcBorders>
                    <w:top w:val="nil"/>
                    <w:left w:val="nil"/>
                    <w:bottom w:val="single" w:color="000000" w:sz="4" w:space="0"/>
                    <w:right w:val="single" w:color="000000" w:sz="4" w:space="0"/>
                  </w:tcBorders>
                </w:tcPr>
                <w:p w14:paraId="59914D24"/>
              </w:tc>
              <w:tc>
                <w:tcPr>
                  <w:tcW w:w="1468" w:type="dxa"/>
                  <w:tcBorders>
                    <w:top w:val="nil"/>
                    <w:left w:val="nil"/>
                    <w:bottom w:val="nil"/>
                    <w:right w:val="single" w:color="000000" w:sz="4" w:space="0"/>
                  </w:tcBorders>
                  <w:tcMar>
                    <w:top w:w="0" w:type="dxa"/>
                    <w:left w:w="105" w:type="dxa"/>
                    <w:bottom w:w="0" w:type="dxa"/>
                    <w:right w:w="105" w:type="dxa"/>
                  </w:tcMar>
                  <w:vAlign w:val="top"/>
                </w:tcPr>
                <w:p w14:paraId="525B6575">
                  <w:pPr>
                    <w:pStyle w:val="12"/>
                    <w:jc w:val="left"/>
                  </w:pPr>
                  <w:r>
                    <w:rPr>
                      <w:rFonts w:ascii="仿宋_GB2312" w:hAnsi="仿宋_GB2312" w:eastAsia="仿宋_GB2312" w:cs="仿宋_GB2312"/>
                      <w:color w:val="000000"/>
                      <w:sz w:val="18"/>
                    </w:rPr>
                    <w:t>5．温控范围：室温0～80℃</w:t>
                  </w:r>
                </w:p>
              </w:tc>
              <w:tc>
                <w:tcPr>
                  <w:tcW w:w="136" w:type="dxa"/>
                  <w:vMerge w:val="continue"/>
                  <w:tcBorders>
                    <w:top w:val="nil"/>
                    <w:left w:val="nil"/>
                    <w:bottom w:val="single" w:color="000000" w:sz="4" w:space="0"/>
                    <w:right w:val="single" w:color="000000" w:sz="4" w:space="0"/>
                  </w:tcBorders>
                </w:tcPr>
                <w:p w14:paraId="72082F58"/>
              </w:tc>
              <w:tc>
                <w:tcPr>
                  <w:tcW w:w="141" w:type="dxa"/>
                  <w:vMerge w:val="continue"/>
                  <w:tcBorders>
                    <w:top w:val="nil"/>
                    <w:left w:val="nil"/>
                    <w:bottom w:val="single" w:color="000000" w:sz="4" w:space="0"/>
                    <w:right w:val="single" w:color="000000" w:sz="4" w:space="0"/>
                  </w:tcBorders>
                </w:tcPr>
                <w:p w14:paraId="363BA9CC"/>
              </w:tc>
              <w:tc>
                <w:tcPr>
                  <w:tcW w:w="141" w:type="dxa"/>
                  <w:vMerge w:val="continue"/>
                  <w:tcBorders>
                    <w:top w:val="nil"/>
                    <w:left w:val="nil"/>
                    <w:bottom w:val="single" w:color="000000" w:sz="4" w:space="0"/>
                    <w:right w:val="single" w:color="000000" w:sz="4" w:space="0"/>
                  </w:tcBorders>
                </w:tcPr>
                <w:p w14:paraId="270899A8"/>
              </w:tc>
            </w:tr>
            <w:tr w14:paraId="2C83AD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5D37BC"/>
              </w:tc>
              <w:tc>
                <w:tcPr>
                  <w:tcW w:w="202" w:type="dxa"/>
                  <w:vMerge w:val="continue"/>
                  <w:tcBorders>
                    <w:top w:val="nil"/>
                    <w:left w:val="nil"/>
                    <w:bottom w:val="single" w:color="000000" w:sz="4" w:space="0"/>
                    <w:right w:val="single" w:color="000000" w:sz="4" w:space="0"/>
                  </w:tcBorders>
                </w:tcPr>
                <w:p w14:paraId="0A29D73D"/>
              </w:tc>
              <w:tc>
                <w:tcPr>
                  <w:tcW w:w="243" w:type="dxa"/>
                  <w:vMerge w:val="continue"/>
                  <w:tcBorders>
                    <w:top w:val="nil"/>
                    <w:left w:val="nil"/>
                    <w:bottom w:val="single" w:color="000000" w:sz="4" w:space="0"/>
                    <w:right w:val="single" w:color="000000" w:sz="4" w:space="0"/>
                  </w:tcBorders>
                </w:tcPr>
                <w:p w14:paraId="1BB29492"/>
              </w:tc>
              <w:tc>
                <w:tcPr>
                  <w:tcW w:w="1468" w:type="dxa"/>
                  <w:tcBorders>
                    <w:top w:val="nil"/>
                    <w:left w:val="nil"/>
                    <w:bottom w:val="nil"/>
                    <w:right w:val="single" w:color="000000" w:sz="4" w:space="0"/>
                  </w:tcBorders>
                  <w:tcMar>
                    <w:top w:w="0" w:type="dxa"/>
                    <w:left w:w="105" w:type="dxa"/>
                    <w:bottom w:w="0" w:type="dxa"/>
                    <w:right w:w="105" w:type="dxa"/>
                  </w:tcMar>
                  <w:vAlign w:val="top"/>
                </w:tcPr>
                <w:p w14:paraId="2F3FD61C">
                  <w:pPr>
                    <w:pStyle w:val="12"/>
                    <w:jc w:val="left"/>
                  </w:pPr>
                  <w:r>
                    <w:rPr>
                      <w:rFonts w:ascii="仿宋_GB2312" w:hAnsi="仿宋_GB2312" w:eastAsia="仿宋_GB2312" w:cs="仿宋_GB2312"/>
                      <w:color w:val="000000"/>
                      <w:sz w:val="18"/>
                    </w:rPr>
                    <w:t>8．数显方式：具备LCD液晶屏</w:t>
                  </w:r>
                </w:p>
              </w:tc>
              <w:tc>
                <w:tcPr>
                  <w:tcW w:w="136" w:type="dxa"/>
                  <w:vMerge w:val="continue"/>
                  <w:tcBorders>
                    <w:top w:val="nil"/>
                    <w:left w:val="nil"/>
                    <w:bottom w:val="single" w:color="000000" w:sz="4" w:space="0"/>
                    <w:right w:val="single" w:color="000000" w:sz="4" w:space="0"/>
                  </w:tcBorders>
                </w:tcPr>
                <w:p w14:paraId="6E23FDEF"/>
              </w:tc>
              <w:tc>
                <w:tcPr>
                  <w:tcW w:w="141" w:type="dxa"/>
                  <w:vMerge w:val="continue"/>
                  <w:tcBorders>
                    <w:top w:val="nil"/>
                    <w:left w:val="nil"/>
                    <w:bottom w:val="single" w:color="000000" w:sz="4" w:space="0"/>
                    <w:right w:val="single" w:color="000000" w:sz="4" w:space="0"/>
                  </w:tcBorders>
                </w:tcPr>
                <w:p w14:paraId="231BE289"/>
              </w:tc>
              <w:tc>
                <w:tcPr>
                  <w:tcW w:w="141" w:type="dxa"/>
                  <w:vMerge w:val="continue"/>
                  <w:tcBorders>
                    <w:top w:val="nil"/>
                    <w:left w:val="nil"/>
                    <w:bottom w:val="single" w:color="000000" w:sz="4" w:space="0"/>
                    <w:right w:val="single" w:color="000000" w:sz="4" w:space="0"/>
                  </w:tcBorders>
                </w:tcPr>
                <w:p w14:paraId="79128232"/>
              </w:tc>
            </w:tr>
            <w:tr w14:paraId="14AD07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BDCA36A"/>
              </w:tc>
              <w:tc>
                <w:tcPr>
                  <w:tcW w:w="202" w:type="dxa"/>
                  <w:vMerge w:val="continue"/>
                  <w:tcBorders>
                    <w:top w:val="nil"/>
                    <w:left w:val="nil"/>
                    <w:bottom w:val="single" w:color="000000" w:sz="4" w:space="0"/>
                    <w:right w:val="single" w:color="000000" w:sz="4" w:space="0"/>
                  </w:tcBorders>
                </w:tcPr>
                <w:p w14:paraId="5EC9096C"/>
              </w:tc>
              <w:tc>
                <w:tcPr>
                  <w:tcW w:w="243" w:type="dxa"/>
                  <w:vMerge w:val="continue"/>
                  <w:tcBorders>
                    <w:top w:val="nil"/>
                    <w:left w:val="nil"/>
                    <w:bottom w:val="single" w:color="000000" w:sz="4" w:space="0"/>
                    <w:right w:val="single" w:color="000000" w:sz="4" w:space="0"/>
                  </w:tcBorders>
                </w:tcPr>
                <w:p w14:paraId="6BCAFD45"/>
              </w:tc>
              <w:tc>
                <w:tcPr>
                  <w:tcW w:w="1468" w:type="dxa"/>
                  <w:tcBorders>
                    <w:top w:val="nil"/>
                    <w:left w:val="nil"/>
                    <w:bottom w:val="nil"/>
                    <w:right w:val="single" w:color="000000" w:sz="4" w:space="0"/>
                  </w:tcBorders>
                  <w:tcMar>
                    <w:top w:w="0" w:type="dxa"/>
                    <w:left w:w="105" w:type="dxa"/>
                    <w:bottom w:w="0" w:type="dxa"/>
                    <w:right w:w="105" w:type="dxa"/>
                  </w:tcMar>
                  <w:vAlign w:val="top"/>
                </w:tcPr>
                <w:p w14:paraId="2BDB8075">
                  <w:pPr>
                    <w:pStyle w:val="12"/>
                    <w:jc w:val="left"/>
                  </w:pPr>
                  <w:r>
                    <w:rPr>
                      <w:rFonts w:ascii="仿宋_GB2312" w:hAnsi="仿宋_GB2312" w:eastAsia="仿宋_GB2312" w:cs="仿宋_GB2312"/>
                      <w:color w:val="000000"/>
                      <w:sz w:val="18"/>
                    </w:rPr>
                    <w:t>9．温度分辨率：≤0.1℃</w:t>
                  </w:r>
                </w:p>
              </w:tc>
              <w:tc>
                <w:tcPr>
                  <w:tcW w:w="136" w:type="dxa"/>
                  <w:vMerge w:val="continue"/>
                  <w:tcBorders>
                    <w:top w:val="nil"/>
                    <w:left w:val="nil"/>
                    <w:bottom w:val="single" w:color="000000" w:sz="4" w:space="0"/>
                    <w:right w:val="single" w:color="000000" w:sz="4" w:space="0"/>
                  </w:tcBorders>
                </w:tcPr>
                <w:p w14:paraId="1B9F8303"/>
              </w:tc>
              <w:tc>
                <w:tcPr>
                  <w:tcW w:w="141" w:type="dxa"/>
                  <w:vMerge w:val="continue"/>
                  <w:tcBorders>
                    <w:top w:val="nil"/>
                    <w:left w:val="nil"/>
                    <w:bottom w:val="single" w:color="000000" w:sz="4" w:space="0"/>
                    <w:right w:val="single" w:color="000000" w:sz="4" w:space="0"/>
                  </w:tcBorders>
                </w:tcPr>
                <w:p w14:paraId="1C18E16C"/>
              </w:tc>
              <w:tc>
                <w:tcPr>
                  <w:tcW w:w="141" w:type="dxa"/>
                  <w:vMerge w:val="continue"/>
                  <w:tcBorders>
                    <w:top w:val="nil"/>
                    <w:left w:val="nil"/>
                    <w:bottom w:val="single" w:color="000000" w:sz="4" w:space="0"/>
                    <w:right w:val="single" w:color="000000" w:sz="4" w:space="0"/>
                  </w:tcBorders>
                </w:tcPr>
                <w:p w14:paraId="3CED39B6"/>
              </w:tc>
            </w:tr>
            <w:tr w14:paraId="62A6EA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A121A33"/>
              </w:tc>
              <w:tc>
                <w:tcPr>
                  <w:tcW w:w="202" w:type="dxa"/>
                  <w:vMerge w:val="continue"/>
                  <w:tcBorders>
                    <w:top w:val="nil"/>
                    <w:left w:val="nil"/>
                    <w:bottom w:val="single" w:color="000000" w:sz="4" w:space="0"/>
                    <w:right w:val="single" w:color="000000" w:sz="4" w:space="0"/>
                  </w:tcBorders>
                </w:tcPr>
                <w:p w14:paraId="7AB1EC4D"/>
              </w:tc>
              <w:tc>
                <w:tcPr>
                  <w:tcW w:w="243" w:type="dxa"/>
                  <w:vMerge w:val="continue"/>
                  <w:tcBorders>
                    <w:top w:val="nil"/>
                    <w:left w:val="nil"/>
                    <w:bottom w:val="single" w:color="000000" w:sz="4" w:space="0"/>
                    <w:right w:val="single" w:color="000000" w:sz="4" w:space="0"/>
                  </w:tcBorders>
                </w:tcPr>
                <w:p w14:paraId="3FACF8BE"/>
              </w:tc>
              <w:tc>
                <w:tcPr>
                  <w:tcW w:w="1468" w:type="dxa"/>
                  <w:tcBorders>
                    <w:top w:val="nil"/>
                    <w:left w:val="nil"/>
                    <w:bottom w:val="nil"/>
                    <w:right w:val="single" w:color="000000" w:sz="4" w:space="0"/>
                  </w:tcBorders>
                  <w:tcMar>
                    <w:top w:w="0" w:type="dxa"/>
                    <w:left w:w="105" w:type="dxa"/>
                    <w:bottom w:w="0" w:type="dxa"/>
                    <w:right w:w="105" w:type="dxa"/>
                  </w:tcMar>
                  <w:vAlign w:val="top"/>
                </w:tcPr>
                <w:p w14:paraId="0C66D932">
                  <w:pPr>
                    <w:pStyle w:val="12"/>
                    <w:jc w:val="left"/>
                  </w:pPr>
                  <w:r>
                    <w:rPr>
                      <w:rFonts w:ascii="仿宋_GB2312" w:hAnsi="仿宋_GB2312" w:eastAsia="仿宋_GB2312" w:cs="仿宋_GB2312"/>
                      <w:color w:val="000000"/>
                      <w:sz w:val="18"/>
                    </w:rPr>
                    <w:t>10．定时范围：0～9999分钟，程序可分段及分周期设置。</w:t>
                  </w:r>
                </w:p>
              </w:tc>
              <w:tc>
                <w:tcPr>
                  <w:tcW w:w="136" w:type="dxa"/>
                  <w:vMerge w:val="continue"/>
                  <w:tcBorders>
                    <w:top w:val="nil"/>
                    <w:left w:val="nil"/>
                    <w:bottom w:val="single" w:color="000000" w:sz="4" w:space="0"/>
                    <w:right w:val="single" w:color="000000" w:sz="4" w:space="0"/>
                  </w:tcBorders>
                </w:tcPr>
                <w:p w14:paraId="6F100BF6"/>
              </w:tc>
              <w:tc>
                <w:tcPr>
                  <w:tcW w:w="141" w:type="dxa"/>
                  <w:vMerge w:val="continue"/>
                  <w:tcBorders>
                    <w:top w:val="nil"/>
                    <w:left w:val="nil"/>
                    <w:bottom w:val="single" w:color="000000" w:sz="4" w:space="0"/>
                    <w:right w:val="single" w:color="000000" w:sz="4" w:space="0"/>
                  </w:tcBorders>
                </w:tcPr>
                <w:p w14:paraId="4E0E3FF7"/>
              </w:tc>
              <w:tc>
                <w:tcPr>
                  <w:tcW w:w="141" w:type="dxa"/>
                  <w:vMerge w:val="continue"/>
                  <w:tcBorders>
                    <w:top w:val="nil"/>
                    <w:left w:val="nil"/>
                    <w:bottom w:val="single" w:color="000000" w:sz="4" w:space="0"/>
                    <w:right w:val="single" w:color="000000" w:sz="4" w:space="0"/>
                  </w:tcBorders>
                </w:tcPr>
                <w:p w14:paraId="3A0AEF14"/>
              </w:tc>
            </w:tr>
            <w:tr w14:paraId="031C66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C755538"/>
              </w:tc>
              <w:tc>
                <w:tcPr>
                  <w:tcW w:w="202" w:type="dxa"/>
                  <w:vMerge w:val="continue"/>
                  <w:tcBorders>
                    <w:top w:val="nil"/>
                    <w:left w:val="nil"/>
                    <w:bottom w:val="single" w:color="000000" w:sz="4" w:space="0"/>
                    <w:right w:val="single" w:color="000000" w:sz="4" w:space="0"/>
                  </w:tcBorders>
                </w:tcPr>
                <w:p w14:paraId="2E8A3FB0"/>
              </w:tc>
              <w:tc>
                <w:tcPr>
                  <w:tcW w:w="243" w:type="dxa"/>
                  <w:vMerge w:val="continue"/>
                  <w:tcBorders>
                    <w:top w:val="nil"/>
                    <w:left w:val="nil"/>
                    <w:bottom w:val="single" w:color="000000" w:sz="4" w:space="0"/>
                    <w:right w:val="single" w:color="000000" w:sz="4" w:space="0"/>
                  </w:tcBorders>
                </w:tcPr>
                <w:p w14:paraId="7146A6C7"/>
              </w:tc>
              <w:tc>
                <w:tcPr>
                  <w:tcW w:w="1468" w:type="dxa"/>
                  <w:tcBorders>
                    <w:top w:val="nil"/>
                    <w:left w:val="nil"/>
                    <w:bottom w:val="nil"/>
                    <w:right w:val="single" w:color="000000" w:sz="4" w:space="0"/>
                  </w:tcBorders>
                  <w:tcMar>
                    <w:top w:w="0" w:type="dxa"/>
                    <w:left w:w="105" w:type="dxa"/>
                    <w:bottom w:w="0" w:type="dxa"/>
                    <w:right w:w="105" w:type="dxa"/>
                  </w:tcMar>
                  <w:vAlign w:val="top"/>
                </w:tcPr>
                <w:p w14:paraId="1DEC5788">
                  <w:pPr>
                    <w:pStyle w:val="12"/>
                    <w:jc w:val="left"/>
                  </w:pPr>
                  <w:r>
                    <w:rPr>
                      <w:rFonts w:ascii="仿宋_GB2312" w:hAnsi="仿宋_GB2312" w:eastAsia="仿宋_GB2312" w:cs="仿宋_GB2312"/>
                      <w:color w:val="000000"/>
                      <w:sz w:val="18"/>
                    </w:rPr>
                    <w:t>11．旋转方式: 回旋式，正、反转可切换</w:t>
                  </w:r>
                </w:p>
              </w:tc>
              <w:tc>
                <w:tcPr>
                  <w:tcW w:w="136" w:type="dxa"/>
                  <w:vMerge w:val="continue"/>
                  <w:tcBorders>
                    <w:top w:val="nil"/>
                    <w:left w:val="nil"/>
                    <w:bottom w:val="single" w:color="000000" w:sz="4" w:space="0"/>
                    <w:right w:val="single" w:color="000000" w:sz="4" w:space="0"/>
                  </w:tcBorders>
                </w:tcPr>
                <w:p w14:paraId="43146CE5"/>
              </w:tc>
              <w:tc>
                <w:tcPr>
                  <w:tcW w:w="141" w:type="dxa"/>
                  <w:vMerge w:val="continue"/>
                  <w:tcBorders>
                    <w:top w:val="nil"/>
                    <w:left w:val="nil"/>
                    <w:bottom w:val="single" w:color="000000" w:sz="4" w:space="0"/>
                    <w:right w:val="single" w:color="000000" w:sz="4" w:space="0"/>
                  </w:tcBorders>
                </w:tcPr>
                <w:p w14:paraId="50CC98DE"/>
              </w:tc>
              <w:tc>
                <w:tcPr>
                  <w:tcW w:w="141" w:type="dxa"/>
                  <w:vMerge w:val="continue"/>
                  <w:tcBorders>
                    <w:top w:val="nil"/>
                    <w:left w:val="nil"/>
                    <w:bottom w:val="single" w:color="000000" w:sz="4" w:space="0"/>
                    <w:right w:val="single" w:color="000000" w:sz="4" w:space="0"/>
                  </w:tcBorders>
                </w:tcPr>
                <w:p w14:paraId="68934E4C"/>
              </w:tc>
            </w:tr>
            <w:tr w14:paraId="0D19E8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22C9045"/>
              </w:tc>
              <w:tc>
                <w:tcPr>
                  <w:tcW w:w="202" w:type="dxa"/>
                  <w:vMerge w:val="continue"/>
                  <w:tcBorders>
                    <w:top w:val="nil"/>
                    <w:left w:val="nil"/>
                    <w:bottom w:val="single" w:color="000000" w:sz="4" w:space="0"/>
                    <w:right w:val="single" w:color="000000" w:sz="4" w:space="0"/>
                  </w:tcBorders>
                </w:tcPr>
                <w:p w14:paraId="619F6BFC"/>
              </w:tc>
              <w:tc>
                <w:tcPr>
                  <w:tcW w:w="243" w:type="dxa"/>
                  <w:vMerge w:val="continue"/>
                  <w:tcBorders>
                    <w:top w:val="nil"/>
                    <w:left w:val="nil"/>
                    <w:bottom w:val="single" w:color="000000" w:sz="4" w:space="0"/>
                    <w:right w:val="single" w:color="000000" w:sz="4" w:space="0"/>
                  </w:tcBorders>
                </w:tcPr>
                <w:p w14:paraId="11F53931"/>
              </w:tc>
              <w:tc>
                <w:tcPr>
                  <w:tcW w:w="1468" w:type="dxa"/>
                  <w:tcBorders>
                    <w:top w:val="nil"/>
                    <w:left w:val="nil"/>
                    <w:bottom w:val="nil"/>
                    <w:right w:val="single" w:color="000000" w:sz="4" w:space="0"/>
                  </w:tcBorders>
                  <w:tcMar>
                    <w:top w:w="0" w:type="dxa"/>
                    <w:left w:w="105" w:type="dxa"/>
                    <w:bottom w:w="0" w:type="dxa"/>
                    <w:right w:w="105" w:type="dxa"/>
                  </w:tcMar>
                  <w:vAlign w:val="top"/>
                </w:tcPr>
                <w:p w14:paraId="1B2E27FD">
                  <w:pPr>
                    <w:pStyle w:val="12"/>
                    <w:jc w:val="left"/>
                  </w:pPr>
                  <w:r>
                    <w:rPr>
                      <w:rFonts w:ascii="仿宋_GB2312" w:hAnsi="仿宋_GB2312" w:eastAsia="仿宋_GB2312" w:cs="仿宋_GB2312"/>
                      <w:color w:val="000000"/>
                      <w:sz w:val="18"/>
                    </w:rPr>
                    <w:t>14．内胆尺寸:≥550×550×630mm</w:t>
                  </w:r>
                </w:p>
              </w:tc>
              <w:tc>
                <w:tcPr>
                  <w:tcW w:w="136" w:type="dxa"/>
                  <w:vMerge w:val="continue"/>
                  <w:tcBorders>
                    <w:top w:val="nil"/>
                    <w:left w:val="nil"/>
                    <w:bottom w:val="single" w:color="000000" w:sz="4" w:space="0"/>
                    <w:right w:val="single" w:color="000000" w:sz="4" w:space="0"/>
                  </w:tcBorders>
                </w:tcPr>
                <w:p w14:paraId="7F805791"/>
              </w:tc>
              <w:tc>
                <w:tcPr>
                  <w:tcW w:w="141" w:type="dxa"/>
                  <w:vMerge w:val="continue"/>
                  <w:tcBorders>
                    <w:top w:val="nil"/>
                    <w:left w:val="nil"/>
                    <w:bottom w:val="single" w:color="000000" w:sz="4" w:space="0"/>
                    <w:right w:val="single" w:color="000000" w:sz="4" w:space="0"/>
                  </w:tcBorders>
                </w:tcPr>
                <w:p w14:paraId="4D8B9A26"/>
              </w:tc>
              <w:tc>
                <w:tcPr>
                  <w:tcW w:w="141" w:type="dxa"/>
                  <w:vMerge w:val="continue"/>
                  <w:tcBorders>
                    <w:top w:val="nil"/>
                    <w:left w:val="nil"/>
                    <w:bottom w:val="single" w:color="000000" w:sz="4" w:space="0"/>
                    <w:right w:val="single" w:color="000000" w:sz="4" w:space="0"/>
                  </w:tcBorders>
                </w:tcPr>
                <w:p w14:paraId="653659B5"/>
              </w:tc>
            </w:tr>
            <w:tr w14:paraId="46F14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7B677DA"/>
              </w:tc>
              <w:tc>
                <w:tcPr>
                  <w:tcW w:w="202" w:type="dxa"/>
                  <w:vMerge w:val="continue"/>
                  <w:tcBorders>
                    <w:top w:val="nil"/>
                    <w:left w:val="nil"/>
                    <w:bottom w:val="single" w:color="000000" w:sz="4" w:space="0"/>
                    <w:right w:val="single" w:color="000000" w:sz="4" w:space="0"/>
                  </w:tcBorders>
                </w:tcPr>
                <w:p w14:paraId="06753DE6"/>
              </w:tc>
              <w:tc>
                <w:tcPr>
                  <w:tcW w:w="243" w:type="dxa"/>
                  <w:vMerge w:val="continue"/>
                  <w:tcBorders>
                    <w:top w:val="nil"/>
                    <w:left w:val="nil"/>
                    <w:bottom w:val="single" w:color="000000" w:sz="4" w:space="0"/>
                    <w:right w:val="single" w:color="000000" w:sz="4" w:space="0"/>
                  </w:tcBorders>
                </w:tcPr>
                <w:p w14:paraId="01B576D4"/>
              </w:tc>
              <w:tc>
                <w:tcPr>
                  <w:tcW w:w="1468" w:type="dxa"/>
                  <w:tcBorders>
                    <w:top w:val="nil"/>
                    <w:left w:val="nil"/>
                    <w:bottom w:val="nil"/>
                    <w:right w:val="single" w:color="000000" w:sz="4" w:space="0"/>
                  </w:tcBorders>
                  <w:tcMar>
                    <w:top w:w="0" w:type="dxa"/>
                    <w:left w:w="105" w:type="dxa"/>
                    <w:bottom w:w="0" w:type="dxa"/>
                    <w:right w:w="105" w:type="dxa"/>
                  </w:tcMar>
                  <w:vAlign w:val="top"/>
                </w:tcPr>
                <w:p w14:paraId="22D4A690">
                  <w:pPr>
                    <w:pStyle w:val="12"/>
                    <w:jc w:val="left"/>
                  </w:pPr>
                  <w:r>
                    <w:rPr>
                      <w:rFonts w:ascii="仿宋_GB2312" w:hAnsi="仿宋_GB2312" w:eastAsia="仿宋_GB2312" w:cs="仿宋_GB2312"/>
                      <w:color w:val="000000"/>
                      <w:sz w:val="18"/>
                    </w:rPr>
                    <w:t>15．外形尺寸:≤700×800×1400mm</w:t>
                  </w:r>
                </w:p>
              </w:tc>
              <w:tc>
                <w:tcPr>
                  <w:tcW w:w="136" w:type="dxa"/>
                  <w:vMerge w:val="continue"/>
                  <w:tcBorders>
                    <w:top w:val="nil"/>
                    <w:left w:val="nil"/>
                    <w:bottom w:val="single" w:color="000000" w:sz="4" w:space="0"/>
                    <w:right w:val="single" w:color="000000" w:sz="4" w:space="0"/>
                  </w:tcBorders>
                </w:tcPr>
                <w:p w14:paraId="5C1339CF"/>
              </w:tc>
              <w:tc>
                <w:tcPr>
                  <w:tcW w:w="141" w:type="dxa"/>
                  <w:vMerge w:val="continue"/>
                  <w:tcBorders>
                    <w:top w:val="nil"/>
                    <w:left w:val="nil"/>
                    <w:bottom w:val="single" w:color="000000" w:sz="4" w:space="0"/>
                    <w:right w:val="single" w:color="000000" w:sz="4" w:space="0"/>
                  </w:tcBorders>
                </w:tcPr>
                <w:p w14:paraId="607B76C6"/>
              </w:tc>
              <w:tc>
                <w:tcPr>
                  <w:tcW w:w="141" w:type="dxa"/>
                  <w:vMerge w:val="continue"/>
                  <w:tcBorders>
                    <w:top w:val="nil"/>
                    <w:left w:val="nil"/>
                    <w:bottom w:val="single" w:color="000000" w:sz="4" w:space="0"/>
                    <w:right w:val="single" w:color="000000" w:sz="4" w:space="0"/>
                  </w:tcBorders>
                </w:tcPr>
                <w:p w14:paraId="6FD9A097"/>
              </w:tc>
            </w:tr>
            <w:tr w14:paraId="16BD4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5EA7F83"/>
              </w:tc>
              <w:tc>
                <w:tcPr>
                  <w:tcW w:w="202" w:type="dxa"/>
                  <w:vMerge w:val="continue"/>
                  <w:tcBorders>
                    <w:top w:val="nil"/>
                    <w:left w:val="nil"/>
                    <w:bottom w:val="single" w:color="000000" w:sz="4" w:space="0"/>
                    <w:right w:val="single" w:color="000000" w:sz="4" w:space="0"/>
                  </w:tcBorders>
                </w:tcPr>
                <w:p w14:paraId="1F1D2B06"/>
              </w:tc>
              <w:tc>
                <w:tcPr>
                  <w:tcW w:w="243" w:type="dxa"/>
                  <w:vMerge w:val="continue"/>
                  <w:tcBorders>
                    <w:top w:val="nil"/>
                    <w:left w:val="nil"/>
                    <w:bottom w:val="single" w:color="000000" w:sz="4" w:space="0"/>
                    <w:right w:val="single" w:color="000000" w:sz="4" w:space="0"/>
                  </w:tcBorders>
                </w:tcPr>
                <w:p w14:paraId="6AB58FE0"/>
              </w:tc>
              <w:tc>
                <w:tcPr>
                  <w:tcW w:w="1468" w:type="dxa"/>
                  <w:tcBorders>
                    <w:top w:val="nil"/>
                    <w:left w:val="nil"/>
                    <w:bottom w:val="nil"/>
                    <w:right w:val="single" w:color="000000" w:sz="4" w:space="0"/>
                  </w:tcBorders>
                  <w:tcMar>
                    <w:top w:w="0" w:type="dxa"/>
                    <w:left w:w="105" w:type="dxa"/>
                    <w:bottom w:w="0" w:type="dxa"/>
                    <w:right w:w="105" w:type="dxa"/>
                  </w:tcMar>
                  <w:vAlign w:val="top"/>
                </w:tcPr>
                <w:p w14:paraId="6F419D18">
                  <w:pPr>
                    <w:pStyle w:val="12"/>
                    <w:jc w:val="left"/>
                  </w:pPr>
                  <w:r>
                    <w:rPr>
                      <w:rFonts w:ascii="仿宋_GB2312" w:hAnsi="仿宋_GB2312" w:eastAsia="仿宋_GB2312" w:cs="仿宋_GB2312"/>
                      <w:color w:val="000000"/>
                      <w:sz w:val="18"/>
                    </w:rPr>
                    <w:t>16．容积：≥200升</w:t>
                  </w:r>
                </w:p>
              </w:tc>
              <w:tc>
                <w:tcPr>
                  <w:tcW w:w="136" w:type="dxa"/>
                  <w:vMerge w:val="continue"/>
                  <w:tcBorders>
                    <w:top w:val="nil"/>
                    <w:left w:val="nil"/>
                    <w:bottom w:val="single" w:color="000000" w:sz="4" w:space="0"/>
                    <w:right w:val="single" w:color="000000" w:sz="4" w:space="0"/>
                  </w:tcBorders>
                </w:tcPr>
                <w:p w14:paraId="0AC398DD"/>
              </w:tc>
              <w:tc>
                <w:tcPr>
                  <w:tcW w:w="141" w:type="dxa"/>
                  <w:vMerge w:val="continue"/>
                  <w:tcBorders>
                    <w:top w:val="nil"/>
                    <w:left w:val="nil"/>
                    <w:bottom w:val="single" w:color="000000" w:sz="4" w:space="0"/>
                    <w:right w:val="single" w:color="000000" w:sz="4" w:space="0"/>
                  </w:tcBorders>
                </w:tcPr>
                <w:p w14:paraId="196F52DF"/>
              </w:tc>
              <w:tc>
                <w:tcPr>
                  <w:tcW w:w="141" w:type="dxa"/>
                  <w:vMerge w:val="continue"/>
                  <w:tcBorders>
                    <w:top w:val="nil"/>
                    <w:left w:val="nil"/>
                    <w:bottom w:val="single" w:color="000000" w:sz="4" w:space="0"/>
                    <w:right w:val="single" w:color="000000" w:sz="4" w:space="0"/>
                  </w:tcBorders>
                </w:tcPr>
                <w:p w14:paraId="3816D404"/>
              </w:tc>
            </w:tr>
            <w:tr w14:paraId="59623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F9BE4AA"/>
              </w:tc>
              <w:tc>
                <w:tcPr>
                  <w:tcW w:w="202" w:type="dxa"/>
                  <w:vMerge w:val="continue"/>
                  <w:tcBorders>
                    <w:top w:val="nil"/>
                    <w:left w:val="nil"/>
                    <w:bottom w:val="single" w:color="000000" w:sz="4" w:space="0"/>
                    <w:right w:val="single" w:color="000000" w:sz="4" w:space="0"/>
                  </w:tcBorders>
                </w:tcPr>
                <w:p w14:paraId="7AD96048"/>
              </w:tc>
              <w:tc>
                <w:tcPr>
                  <w:tcW w:w="243" w:type="dxa"/>
                  <w:vMerge w:val="continue"/>
                  <w:tcBorders>
                    <w:top w:val="nil"/>
                    <w:left w:val="nil"/>
                    <w:bottom w:val="single" w:color="000000" w:sz="4" w:space="0"/>
                    <w:right w:val="single" w:color="000000" w:sz="4" w:space="0"/>
                  </w:tcBorders>
                </w:tcPr>
                <w:p w14:paraId="0B0A1E6C"/>
              </w:tc>
              <w:tc>
                <w:tcPr>
                  <w:tcW w:w="1468" w:type="dxa"/>
                  <w:tcBorders>
                    <w:top w:val="nil"/>
                    <w:left w:val="nil"/>
                    <w:bottom w:val="nil"/>
                    <w:right w:val="single" w:color="000000" w:sz="4" w:space="0"/>
                  </w:tcBorders>
                  <w:tcMar>
                    <w:top w:w="0" w:type="dxa"/>
                    <w:left w:w="105" w:type="dxa"/>
                    <w:bottom w:w="0" w:type="dxa"/>
                    <w:right w:w="105" w:type="dxa"/>
                  </w:tcMar>
                  <w:vAlign w:val="top"/>
                </w:tcPr>
                <w:p w14:paraId="18B57A30">
                  <w:pPr>
                    <w:pStyle w:val="12"/>
                    <w:jc w:val="left"/>
                  </w:pPr>
                  <w:r>
                    <w:rPr>
                      <w:rFonts w:ascii="仿宋_GB2312" w:hAnsi="仿宋_GB2312" w:eastAsia="仿宋_GB2312" w:cs="仿宋_GB2312"/>
                      <w:color w:val="000000"/>
                      <w:sz w:val="18"/>
                    </w:rPr>
                    <w:t>17．振荡频率可实时监测，发现异常自动停止运行，以防造成安全事故</w:t>
                  </w:r>
                </w:p>
              </w:tc>
              <w:tc>
                <w:tcPr>
                  <w:tcW w:w="136" w:type="dxa"/>
                  <w:vMerge w:val="continue"/>
                  <w:tcBorders>
                    <w:top w:val="nil"/>
                    <w:left w:val="nil"/>
                    <w:bottom w:val="single" w:color="000000" w:sz="4" w:space="0"/>
                    <w:right w:val="single" w:color="000000" w:sz="4" w:space="0"/>
                  </w:tcBorders>
                </w:tcPr>
                <w:p w14:paraId="46114F56"/>
              </w:tc>
              <w:tc>
                <w:tcPr>
                  <w:tcW w:w="141" w:type="dxa"/>
                  <w:vMerge w:val="continue"/>
                  <w:tcBorders>
                    <w:top w:val="nil"/>
                    <w:left w:val="nil"/>
                    <w:bottom w:val="single" w:color="000000" w:sz="4" w:space="0"/>
                    <w:right w:val="single" w:color="000000" w:sz="4" w:space="0"/>
                  </w:tcBorders>
                </w:tcPr>
                <w:p w14:paraId="7A96945A"/>
              </w:tc>
              <w:tc>
                <w:tcPr>
                  <w:tcW w:w="141" w:type="dxa"/>
                  <w:vMerge w:val="continue"/>
                  <w:tcBorders>
                    <w:top w:val="nil"/>
                    <w:left w:val="nil"/>
                    <w:bottom w:val="single" w:color="000000" w:sz="4" w:space="0"/>
                    <w:right w:val="single" w:color="000000" w:sz="4" w:space="0"/>
                  </w:tcBorders>
                </w:tcPr>
                <w:p w14:paraId="503974E9"/>
              </w:tc>
            </w:tr>
            <w:tr w14:paraId="3BA64A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A9C7DE5"/>
              </w:tc>
              <w:tc>
                <w:tcPr>
                  <w:tcW w:w="202" w:type="dxa"/>
                  <w:vMerge w:val="continue"/>
                  <w:tcBorders>
                    <w:top w:val="nil"/>
                    <w:left w:val="nil"/>
                    <w:bottom w:val="single" w:color="000000" w:sz="4" w:space="0"/>
                    <w:right w:val="single" w:color="000000" w:sz="4" w:space="0"/>
                  </w:tcBorders>
                </w:tcPr>
                <w:p w14:paraId="609F54E0"/>
              </w:tc>
              <w:tc>
                <w:tcPr>
                  <w:tcW w:w="243" w:type="dxa"/>
                  <w:vMerge w:val="continue"/>
                  <w:tcBorders>
                    <w:top w:val="nil"/>
                    <w:left w:val="nil"/>
                    <w:bottom w:val="single" w:color="000000" w:sz="4" w:space="0"/>
                    <w:right w:val="single" w:color="000000" w:sz="4" w:space="0"/>
                  </w:tcBorders>
                </w:tcPr>
                <w:p w14:paraId="2515A425"/>
              </w:tc>
              <w:tc>
                <w:tcPr>
                  <w:tcW w:w="1468" w:type="dxa"/>
                  <w:tcBorders>
                    <w:top w:val="nil"/>
                    <w:left w:val="nil"/>
                    <w:bottom w:val="nil"/>
                    <w:right w:val="single" w:color="000000" w:sz="4" w:space="0"/>
                  </w:tcBorders>
                  <w:tcMar>
                    <w:top w:w="0" w:type="dxa"/>
                    <w:left w:w="105" w:type="dxa"/>
                    <w:bottom w:w="0" w:type="dxa"/>
                    <w:right w:w="105" w:type="dxa"/>
                  </w:tcMar>
                  <w:vAlign w:val="top"/>
                </w:tcPr>
                <w:p w14:paraId="247BD276">
                  <w:pPr>
                    <w:pStyle w:val="12"/>
                    <w:jc w:val="left"/>
                  </w:pPr>
                  <w:r>
                    <w:rPr>
                      <w:rFonts w:ascii="仿宋_GB2312" w:hAnsi="仿宋_GB2312" w:eastAsia="仿宋_GB2312" w:cs="仿宋_GB2312"/>
                      <w:color w:val="000000"/>
                      <w:sz w:val="18"/>
                    </w:rPr>
                    <w:t>18．内部设有磁力屏蔽器可以屏蔽外界电磁的干扰，保障正常运行</w:t>
                  </w:r>
                </w:p>
              </w:tc>
              <w:tc>
                <w:tcPr>
                  <w:tcW w:w="136" w:type="dxa"/>
                  <w:vMerge w:val="continue"/>
                  <w:tcBorders>
                    <w:top w:val="nil"/>
                    <w:left w:val="nil"/>
                    <w:bottom w:val="single" w:color="000000" w:sz="4" w:space="0"/>
                    <w:right w:val="single" w:color="000000" w:sz="4" w:space="0"/>
                  </w:tcBorders>
                </w:tcPr>
                <w:p w14:paraId="22F280CB"/>
              </w:tc>
              <w:tc>
                <w:tcPr>
                  <w:tcW w:w="141" w:type="dxa"/>
                  <w:vMerge w:val="continue"/>
                  <w:tcBorders>
                    <w:top w:val="nil"/>
                    <w:left w:val="nil"/>
                    <w:bottom w:val="single" w:color="000000" w:sz="4" w:space="0"/>
                    <w:right w:val="single" w:color="000000" w:sz="4" w:space="0"/>
                  </w:tcBorders>
                </w:tcPr>
                <w:p w14:paraId="56DB79D5"/>
              </w:tc>
              <w:tc>
                <w:tcPr>
                  <w:tcW w:w="141" w:type="dxa"/>
                  <w:vMerge w:val="continue"/>
                  <w:tcBorders>
                    <w:top w:val="nil"/>
                    <w:left w:val="nil"/>
                    <w:bottom w:val="single" w:color="000000" w:sz="4" w:space="0"/>
                    <w:right w:val="single" w:color="000000" w:sz="4" w:space="0"/>
                  </w:tcBorders>
                </w:tcPr>
                <w:p w14:paraId="07394A9D"/>
              </w:tc>
            </w:tr>
            <w:tr w14:paraId="559769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78BACD8"/>
              </w:tc>
              <w:tc>
                <w:tcPr>
                  <w:tcW w:w="202" w:type="dxa"/>
                  <w:vMerge w:val="continue"/>
                  <w:tcBorders>
                    <w:top w:val="nil"/>
                    <w:left w:val="nil"/>
                    <w:bottom w:val="single" w:color="000000" w:sz="4" w:space="0"/>
                    <w:right w:val="single" w:color="000000" w:sz="4" w:space="0"/>
                  </w:tcBorders>
                </w:tcPr>
                <w:p w14:paraId="48D71363"/>
              </w:tc>
              <w:tc>
                <w:tcPr>
                  <w:tcW w:w="243" w:type="dxa"/>
                  <w:vMerge w:val="continue"/>
                  <w:tcBorders>
                    <w:top w:val="nil"/>
                    <w:left w:val="nil"/>
                    <w:bottom w:val="single" w:color="000000" w:sz="4" w:space="0"/>
                    <w:right w:val="single" w:color="000000" w:sz="4" w:space="0"/>
                  </w:tcBorders>
                </w:tcPr>
                <w:p w14:paraId="56C1D19D"/>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8964C">
                  <w:pPr>
                    <w:pStyle w:val="12"/>
                    <w:jc w:val="left"/>
                  </w:pPr>
                  <w:r>
                    <w:rPr>
                      <w:rFonts w:ascii="仿宋_GB2312" w:hAnsi="仿宋_GB2312" w:eastAsia="仿宋_GB2312" w:cs="仿宋_GB2312"/>
                      <w:color w:val="000000"/>
                      <w:sz w:val="18"/>
                    </w:rPr>
                    <w:t>19．操作界面具有加密锁定功能，防止误操作</w:t>
                  </w:r>
                </w:p>
              </w:tc>
              <w:tc>
                <w:tcPr>
                  <w:tcW w:w="136" w:type="dxa"/>
                  <w:vMerge w:val="continue"/>
                  <w:tcBorders>
                    <w:top w:val="nil"/>
                    <w:left w:val="nil"/>
                    <w:bottom w:val="single" w:color="000000" w:sz="4" w:space="0"/>
                    <w:right w:val="single" w:color="000000" w:sz="4" w:space="0"/>
                  </w:tcBorders>
                </w:tcPr>
                <w:p w14:paraId="3C7D44BB"/>
              </w:tc>
              <w:tc>
                <w:tcPr>
                  <w:tcW w:w="141" w:type="dxa"/>
                  <w:vMerge w:val="continue"/>
                  <w:tcBorders>
                    <w:top w:val="nil"/>
                    <w:left w:val="nil"/>
                    <w:bottom w:val="single" w:color="000000" w:sz="4" w:space="0"/>
                    <w:right w:val="single" w:color="000000" w:sz="4" w:space="0"/>
                  </w:tcBorders>
                </w:tcPr>
                <w:p w14:paraId="6F695069"/>
              </w:tc>
              <w:tc>
                <w:tcPr>
                  <w:tcW w:w="141" w:type="dxa"/>
                  <w:vMerge w:val="continue"/>
                  <w:tcBorders>
                    <w:top w:val="nil"/>
                    <w:left w:val="nil"/>
                    <w:bottom w:val="single" w:color="000000" w:sz="4" w:space="0"/>
                    <w:right w:val="single" w:color="000000" w:sz="4" w:space="0"/>
                  </w:tcBorders>
                </w:tcPr>
                <w:p w14:paraId="04386D48"/>
              </w:tc>
            </w:tr>
            <w:tr w14:paraId="3D80F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5E27795"/>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830550B">
                  <w:pPr>
                    <w:pStyle w:val="12"/>
                    <w:jc w:val="center"/>
                  </w:pPr>
                  <w:r>
                    <w:rPr>
                      <w:rFonts w:ascii="仿宋_GB2312" w:hAnsi="仿宋_GB2312" w:eastAsia="仿宋_GB2312" w:cs="仿宋_GB2312"/>
                      <w:color w:val="000000"/>
                      <w:sz w:val="21"/>
                    </w:rPr>
                    <w:t>8</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8CA7A29">
                  <w:pPr>
                    <w:pStyle w:val="12"/>
                    <w:jc w:val="center"/>
                  </w:pPr>
                  <w:r>
                    <w:rPr>
                      <w:rFonts w:ascii="仿宋_GB2312" w:hAnsi="仿宋_GB2312" w:eastAsia="仿宋_GB2312" w:cs="仿宋_GB2312"/>
                      <w:color w:val="000000"/>
                      <w:sz w:val="21"/>
                    </w:rPr>
                    <w:t>超低温存储系统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2A1E57D7">
                  <w:pPr>
                    <w:pStyle w:val="12"/>
                    <w:jc w:val="left"/>
                  </w:pPr>
                  <w:r>
                    <w:rPr>
                      <w:rFonts w:ascii="仿宋_GB2312" w:hAnsi="仿宋_GB2312" w:eastAsia="仿宋_GB2312" w:cs="仿宋_GB2312"/>
                      <w:color w:val="000000"/>
                      <w:sz w:val="18"/>
                    </w:rPr>
                    <w:t>1．样式：立式、单门</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4B7EC19">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4FAE92A">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B11055A">
                  <w:pPr>
                    <w:pStyle w:val="12"/>
                    <w:jc w:val="center"/>
                  </w:pPr>
                </w:p>
              </w:tc>
            </w:tr>
            <w:tr w14:paraId="3CB722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DF65206"/>
              </w:tc>
              <w:tc>
                <w:tcPr>
                  <w:tcW w:w="202" w:type="dxa"/>
                  <w:vMerge w:val="continue"/>
                  <w:tcBorders>
                    <w:top w:val="nil"/>
                    <w:left w:val="nil"/>
                    <w:bottom w:val="single" w:color="000000" w:sz="4" w:space="0"/>
                    <w:right w:val="single" w:color="000000" w:sz="4" w:space="0"/>
                  </w:tcBorders>
                </w:tcPr>
                <w:p w14:paraId="2A874BDC"/>
              </w:tc>
              <w:tc>
                <w:tcPr>
                  <w:tcW w:w="243" w:type="dxa"/>
                  <w:vMerge w:val="continue"/>
                  <w:tcBorders>
                    <w:top w:val="nil"/>
                    <w:left w:val="nil"/>
                    <w:bottom w:val="single" w:color="000000" w:sz="4" w:space="0"/>
                    <w:right w:val="single" w:color="000000" w:sz="4" w:space="0"/>
                  </w:tcBorders>
                </w:tcPr>
                <w:p w14:paraId="60815E8C"/>
              </w:tc>
              <w:tc>
                <w:tcPr>
                  <w:tcW w:w="1468" w:type="dxa"/>
                  <w:tcBorders>
                    <w:top w:val="nil"/>
                    <w:left w:val="nil"/>
                    <w:bottom w:val="nil"/>
                    <w:right w:val="single" w:color="000000" w:sz="4" w:space="0"/>
                  </w:tcBorders>
                  <w:tcMar>
                    <w:top w:w="0" w:type="dxa"/>
                    <w:left w:w="105" w:type="dxa"/>
                    <w:bottom w:w="0" w:type="dxa"/>
                    <w:right w:w="105" w:type="dxa"/>
                  </w:tcMar>
                  <w:vAlign w:val="top"/>
                </w:tcPr>
                <w:p w14:paraId="4E6B35D0">
                  <w:pPr>
                    <w:pStyle w:val="12"/>
                    <w:jc w:val="left"/>
                  </w:pPr>
                  <w:r>
                    <w:rPr>
                      <w:rFonts w:ascii="仿宋_GB2312" w:hAnsi="仿宋_GB2312" w:eastAsia="仿宋_GB2312" w:cs="仿宋_GB2312"/>
                      <w:color w:val="000000"/>
                      <w:sz w:val="18"/>
                    </w:rPr>
                    <w:t>2．容积：≥50L</w:t>
                  </w:r>
                </w:p>
              </w:tc>
              <w:tc>
                <w:tcPr>
                  <w:tcW w:w="136" w:type="dxa"/>
                  <w:vMerge w:val="continue"/>
                  <w:tcBorders>
                    <w:top w:val="nil"/>
                    <w:left w:val="nil"/>
                    <w:bottom w:val="single" w:color="000000" w:sz="4" w:space="0"/>
                    <w:right w:val="single" w:color="000000" w:sz="4" w:space="0"/>
                  </w:tcBorders>
                </w:tcPr>
                <w:p w14:paraId="3AA74ECD"/>
              </w:tc>
              <w:tc>
                <w:tcPr>
                  <w:tcW w:w="141" w:type="dxa"/>
                  <w:vMerge w:val="continue"/>
                  <w:tcBorders>
                    <w:top w:val="nil"/>
                    <w:left w:val="nil"/>
                    <w:bottom w:val="single" w:color="000000" w:sz="4" w:space="0"/>
                    <w:right w:val="single" w:color="000000" w:sz="4" w:space="0"/>
                  </w:tcBorders>
                </w:tcPr>
                <w:p w14:paraId="4E5FCD33"/>
              </w:tc>
              <w:tc>
                <w:tcPr>
                  <w:tcW w:w="141" w:type="dxa"/>
                  <w:vMerge w:val="continue"/>
                  <w:tcBorders>
                    <w:top w:val="nil"/>
                    <w:left w:val="nil"/>
                    <w:bottom w:val="single" w:color="000000" w:sz="4" w:space="0"/>
                    <w:right w:val="single" w:color="000000" w:sz="4" w:space="0"/>
                  </w:tcBorders>
                </w:tcPr>
                <w:p w14:paraId="466E36C9"/>
              </w:tc>
            </w:tr>
            <w:tr w14:paraId="1F2642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1F791C8"/>
              </w:tc>
              <w:tc>
                <w:tcPr>
                  <w:tcW w:w="202" w:type="dxa"/>
                  <w:vMerge w:val="continue"/>
                  <w:tcBorders>
                    <w:top w:val="nil"/>
                    <w:left w:val="nil"/>
                    <w:bottom w:val="single" w:color="000000" w:sz="4" w:space="0"/>
                    <w:right w:val="single" w:color="000000" w:sz="4" w:space="0"/>
                  </w:tcBorders>
                </w:tcPr>
                <w:p w14:paraId="3E6F40B5"/>
              </w:tc>
              <w:tc>
                <w:tcPr>
                  <w:tcW w:w="243" w:type="dxa"/>
                  <w:vMerge w:val="continue"/>
                  <w:tcBorders>
                    <w:top w:val="nil"/>
                    <w:left w:val="nil"/>
                    <w:bottom w:val="single" w:color="000000" w:sz="4" w:space="0"/>
                    <w:right w:val="single" w:color="000000" w:sz="4" w:space="0"/>
                  </w:tcBorders>
                </w:tcPr>
                <w:p w14:paraId="65F66515"/>
              </w:tc>
              <w:tc>
                <w:tcPr>
                  <w:tcW w:w="1468" w:type="dxa"/>
                  <w:tcBorders>
                    <w:top w:val="nil"/>
                    <w:left w:val="nil"/>
                    <w:bottom w:val="nil"/>
                    <w:right w:val="single" w:color="000000" w:sz="4" w:space="0"/>
                  </w:tcBorders>
                  <w:tcMar>
                    <w:top w:w="0" w:type="dxa"/>
                    <w:left w:w="105" w:type="dxa"/>
                    <w:bottom w:w="0" w:type="dxa"/>
                    <w:right w:w="105" w:type="dxa"/>
                  </w:tcMar>
                  <w:vAlign w:val="top"/>
                </w:tcPr>
                <w:p w14:paraId="5A83819B">
                  <w:pPr>
                    <w:pStyle w:val="12"/>
                    <w:jc w:val="left"/>
                  </w:pPr>
                  <w:r>
                    <w:rPr>
                      <w:rFonts w:ascii="仿宋_GB2312" w:hAnsi="仿宋_GB2312" w:eastAsia="仿宋_GB2312" w:cs="仿宋_GB2312"/>
                      <w:color w:val="000000"/>
                      <w:sz w:val="18"/>
                    </w:rPr>
                    <w:t>3．温度控制范围：-40℃～-86℃</w:t>
                  </w:r>
                </w:p>
              </w:tc>
              <w:tc>
                <w:tcPr>
                  <w:tcW w:w="136" w:type="dxa"/>
                  <w:vMerge w:val="continue"/>
                  <w:tcBorders>
                    <w:top w:val="nil"/>
                    <w:left w:val="nil"/>
                    <w:bottom w:val="single" w:color="000000" w:sz="4" w:space="0"/>
                    <w:right w:val="single" w:color="000000" w:sz="4" w:space="0"/>
                  </w:tcBorders>
                </w:tcPr>
                <w:p w14:paraId="2B36F5C9"/>
              </w:tc>
              <w:tc>
                <w:tcPr>
                  <w:tcW w:w="141" w:type="dxa"/>
                  <w:vMerge w:val="continue"/>
                  <w:tcBorders>
                    <w:top w:val="nil"/>
                    <w:left w:val="nil"/>
                    <w:bottom w:val="single" w:color="000000" w:sz="4" w:space="0"/>
                    <w:right w:val="single" w:color="000000" w:sz="4" w:space="0"/>
                  </w:tcBorders>
                </w:tcPr>
                <w:p w14:paraId="4E4DE556"/>
              </w:tc>
              <w:tc>
                <w:tcPr>
                  <w:tcW w:w="141" w:type="dxa"/>
                  <w:vMerge w:val="continue"/>
                  <w:tcBorders>
                    <w:top w:val="nil"/>
                    <w:left w:val="nil"/>
                    <w:bottom w:val="single" w:color="000000" w:sz="4" w:space="0"/>
                    <w:right w:val="single" w:color="000000" w:sz="4" w:space="0"/>
                  </w:tcBorders>
                </w:tcPr>
                <w:p w14:paraId="04CAE1A8"/>
              </w:tc>
            </w:tr>
            <w:tr w14:paraId="141B1D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3A1DEBD"/>
              </w:tc>
              <w:tc>
                <w:tcPr>
                  <w:tcW w:w="202" w:type="dxa"/>
                  <w:vMerge w:val="continue"/>
                  <w:tcBorders>
                    <w:top w:val="nil"/>
                    <w:left w:val="nil"/>
                    <w:bottom w:val="single" w:color="000000" w:sz="4" w:space="0"/>
                    <w:right w:val="single" w:color="000000" w:sz="4" w:space="0"/>
                  </w:tcBorders>
                </w:tcPr>
                <w:p w14:paraId="1EBBE2B6"/>
              </w:tc>
              <w:tc>
                <w:tcPr>
                  <w:tcW w:w="243" w:type="dxa"/>
                  <w:vMerge w:val="continue"/>
                  <w:tcBorders>
                    <w:top w:val="nil"/>
                    <w:left w:val="nil"/>
                    <w:bottom w:val="single" w:color="000000" w:sz="4" w:space="0"/>
                    <w:right w:val="single" w:color="000000" w:sz="4" w:space="0"/>
                  </w:tcBorders>
                </w:tcPr>
                <w:p w14:paraId="2EAB24A2"/>
              </w:tc>
              <w:tc>
                <w:tcPr>
                  <w:tcW w:w="1468" w:type="dxa"/>
                  <w:tcBorders>
                    <w:top w:val="nil"/>
                    <w:left w:val="nil"/>
                    <w:bottom w:val="nil"/>
                    <w:right w:val="single" w:color="000000" w:sz="4" w:space="0"/>
                  </w:tcBorders>
                  <w:tcMar>
                    <w:top w:w="0" w:type="dxa"/>
                    <w:left w:w="105" w:type="dxa"/>
                    <w:bottom w:w="0" w:type="dxa"/>
                    <w:right w:w="105" w:type="dxa"/>
                  </w:tcMar>
                  <w:vAlign w:val="top"/>
                </w:tcPr>
                <w:p w14:paraId="091268F1">
                  <w:pPr>
                    <w:pStyle w:val="12"/>
                    <w:jc w:val="left"/>
                  </w:pPr>
                  <w:r>
                    <w:rPr>
                      <w:rFonts w:ascii="仿宋_GB2312" w:hAnsi="仿宋_GB2312" w:eastAsia="仿宋_GB2312" w:cs="仿宋_GB2312"/>
                      <w:color w:val="000000"/>
                      <w:sz w:val="18"/>
                    </w:rPr>
                    <w:t>4．配备LED显示屏，温度显示精度0.1℃</w:t>
                  </w:r>
                </w:p>
              </w:tc>
              <w:tc>
                <w:tcPr>
                  <w:tcW w:w="136" w:type="dxa"/>
                  <w:vMerge w:val="continue"/>
                  <w:tcBorders>
                    <w:top w:val="nil"/>
                    <w:left w:val="nil"/>
                    <w:bottom w:val="single" w:color="000000" w:sz="4" w:space="0"/>
                    <w:right w:val="single" w:color="000000" w:sz="4" w:space="0"/>
                  </w:tcBorders>
                </w:tcPr>
                <w:p w14:paraId="37C8EB00"/>
              </w:tc>
              <w:tc>
                <w:tcPr>
                  <w:tcW w:w="141" w:type="dxa"/>
                  <w:vMerge w:val="continue"/>
                  <w:tcBorders>
                    <w:top w:val="nil"/>
                    <w:left w:val="nil"/>
                    <w:bottom w:val="single" w:color="000000" w:sz="4" w:space="0"/>
                    <w:right w:val="single" w:color="000000" w:sz="4" w:space="0"/>
                  </w:tcBorders>
                </w:tcPr>
                <w:p w14:paraId="0C0AAED7"/>
              </w:tc>
              <w:tc>
                <w:tcPr>
                  <w:tcW w:w="141" w:type="dxa"/>
                  <w:vMerge w:val="continue"/>
                  <w:tcBorders>
                    <w:top w:val="nil"/>
                    <w:left w:val="nil"/>
                    <w:bottom w:val="single" w:color="000000" w:sz="4" w:space="0"/>
                    <w:right w:val="single" w:color="000000" w:sz="4" w:space="0"/>
                  </w:tcBorders>
                </w:tcPr>
                <w:p w14:paraId="002309E0"/>
              </w:tc>
            </w:tr>
            <w:tr w14:paraId="5191B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08F8FB8"/>
              </w:tc>
              <w:tc>
                <w:tcPr>
                  <w:tcW w:w="202" w:type="dxa"/>
                  <w:vMerge w:val="continue"/>
                  <w:tcBorders>
                    <w:top w:val="nil"/>
                    <w:left w:val="nil"/>
                    <w:bottom w:val="single" w:color="000000" w:sz="4" w:space="0"/>
                    <w:right w:val="single" w:color="000000" w:sz="4" w:space="0"/>
                  </w:tcBorders>
                </w:tcPr>
                <w:p w14:paraId="74DE83A7"/>
              </w:tc>
              <w:tc>
                <w:tcPr>
                  <w:tcW w:w="243" w:type="dxa"/>
                  <w:vMerge w:val="continue"/>
                  <w:tcBorders>
                    <w:top w:val="nil"/>
                    <w:left w:val="nil"/>
                    <w:bottom w:val="single" w:color="000000" w:sz="4" w:space="0"/>
                    <w:right w:val="single" w:color="000000" w:sz="4" w:space="0"/>
                  </w:tcBorders>
                </w:tcPr>
                <w:p w14:paraId="7E57061A"/>
              </w:tc>
              <w:tc>
                <w:tcPr>
                  <w:tcW w:w="1468" w:type="dxa"/>
                  <w:tcBorders>
                    <w:top w:val="nil"/>
                    <w:left w:val="nil"/>
                    <w:bottom w:val="nil"/>
                    <w:right w:val="single" w:color="000000" w:sz="4" w:space="0"/>
                  </w:tcBorders>
                  <w:tcMar>
                    <w:top w:w="0" w:type="dxa"/>
                    <w:left w:w="105" w:type="dxa"/>
                    <w:bottom w:w="0" w:type="dxa"/>
                    <w:right w:w="105" w:type="dxa"/>
                  </w:tcMar>
                  <w:vAlign w:val="top"/>
                </w:tcPr>
                <w:p w14:paraId="31899654">
                  <w:pPr>
                    <w:pStyle w:val="12"/>
                    <w:jc w:val="left"/>
                  </w:pPr>
                  <w:r>
                    <w:rPr>
                      <w:rFonts w:ascii="仿宋_GB2312" w:hAnsi="仿宋_GB2312" w:eastAsia="仿宋_GB2312" w:cs="仿宋_GB2312"/>
                      <w:color w:val="000000"/>
                      <w:sz w:val="18"/>
                    </w:rPr>
                    <w:t>5．制冷方式：直冷</w:t>
                  </w:r>
                </w:p>
              </w:tc>
              <w:tc>
                <w:tcPr>
                  <w:tcW w:w="136" w:type="dxa"/>
                  <w:vMerge w:val="continue"/>
                  <w:tcBorders>
                    <w:top w:val="nil"/>
                    <w:left w:val="nil"/>
                    <w:bottom w:val="single" w:color="000000" w:sz="4" w:space="0"/>
                    <w:right w:val="single" w:color="000000" w:sz="4" w:space="0"/>
                  </w:tcBorders>
                </w:tcPr>
                <w:p w14:paraId="768F63FF"/>
              </w:tc>
              <w:tc>
                <w:tcPr>
                  <w:tcW w:w="141" w:type="dxa"/>
                  <w:vMerge w:val="continue"/>
                  <w:tcBorders>
                    <w:top w:val="nil"/>
                    <w:left w:val="nil"/>
                    <w:bottom w:val="single" w:color="000000" w:sz="4" w:space="0"/>
                    <w:right w:val="single" w:color="000000" w:sz="4" w:space="0"/>
                  </w:tcBorders>
                </w:tcPr>
                <w:p w14:paraId="796D06CA"/>
              </w:tc>
              <w:tc>
                <w:tcPr>
                  <w:tcW w:w="141" w:type="dxa"/>
                  <w:vMerge w:val="continue"/>
                  <w:tcBorders>
                    <w:top w:val="nil"/>
                    <w:left w:val="nil"/>
                    <w:bottom w:val="single" w:color="000000" w:sz="4" w:space="0"/>
                    <w:right w:val="single" w:color="000000" w:sz="4" w:space="0"/>
                  </w:tcBorders>
                </w:tcPr>
                <w:p w14:paraId="09D5D480"/>
              </w:tc>
            </w:tr>
            <w:tr w14:paraId="799721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776DCB8"/>
              </w:tc>
              <w:tc>
                <w:tcPr>
                  <w:tcW w:w="202" w:type="dxa"/>
                  <w:vMerge w:val="continue"/>
                  <w:tcBorders>
                    <w:top w:val="nil"/>
                    <w:left w:val="nil"/>
                    <w:bottom w:val="single" w:color="000000" w:sz="4" w:space="0"/>
                    <w:right w:val="single" w:color="000000" w:sz="4" w:space="0"/>
                  </w:tcBorders>
                </w:tcPr>
                <w:p w14:paraId="3D3A51BC"/>
              </w:tc>
              <w:tc>
                <w:tcPr>
                  <w:tcW w:w="243" w:type="dxa"/>
                  <w:vMerge w:val="continue"/>
                  <w:tcBorders>
                    <w:top w:val="nil"/>
                    <w:left w:val="nil"/>
                    <w:bottom w:val="single" w:color="000000" w:sz="4" w:space="0"/>
                    <w:right w:val="single" w:color="000000" w:sz="4" w:space="0"/>
                  </w:tcBorders>
                </w:tcPr>
                <w:p w14:paraId="31E07177"/>
              </w:tc>
              <w:tc>
                <w:tcPr>
                  <w:tcW w:w="1468" w:type="dxa"/>
                  <w:tcBorders>
                    <w:top w:val="nil"/>
                    <w:left w:val="nil"/>
                    <w:bottom w:val="nil"/>
                    <w:right w:val="single" w:color="000000" w:sz="4" w:space="0"/>
                  </w:tcBorders>
                  <w:tcMar>
                    <w:top w:w="0" w:type="dxa"/>
                    <w:left w:w="105" w:type="dxa"/>
                    <w:bottom w:w="0" w:type="dxa"/>
                    <w:right w:w="105" w:type="dxa"/>
                  </w:tcMar>
                  <w:vAlign w:val="top"/>
                </w:tcPr>
                <w:p w14:paraId="1FFF12DD">
                  <w:pPr>
                    <w:pStyle w:val="12"/>
                    <w:jc w:val="left"/>
                  </w:pPr>
                  <w:r>
                    <w:rPr>
                      <w:rFonts w:ascii="仿宋_GB2312" w:hAnsi="仿宋_GB2312" w:eastAsia="仿宋_GB2312" w:cs="仿宋_GB2312"/>
                      <w:color w:val="000000"/>
                      <w:sz w:val="18"/>
                    </w:rPr>
                    <w:t>7．内部尺寸（宽×深×高）：≥360mm×450mm×390mm</w:t>
                  </w:r>
                </w:p>
              </w:tc>
              <w:tc>
                <w:tcPr>
                  <w:tcW w:w="136" w:type="dxa"/>
                  <w:vMerge w:val="continue"/>
                  <w:tcBorders>
                    <w:top w:val="nil"/>
                    <w:left w:val="nil"/>
                    <w:bottom w:val="single" w:color="000000" w:sz="4" w:space="0"/>
                    <w:right w:val="single" w:color="000000" w:sz="4" w:space="0"/>
                  </w:tcBorders>
                </w:tcPr>
                <w:p w14:paraId="36AB63D9"/>
              </w:tc>
              <w:tc>
                <w:tcPr>
                  <w:tcW w:w="141" w:type="dxa"/>
                  <w:vMerge w:val="continue"/>
                  <w:tcBorders>
                    <w:top w:val="nil"/>
                    <w:left w:val="nil"/>
                    <w:bottom w:val="single" w:color="000000" w:sz="4" w:space="0"/>
                    <w:right w:val="single" w:color="000000" w:sz="4" w:space="0"/>
                  </w:tcBorders>
                </w:tcPr>
                <w:p w14:paraId="3D1F2FB9"/>
              </w:tc>
              <w:tc>
                <w:tcPr>
                  <w:tcW w:w="141" w:type="dxa"/>
                  <w:vMerge w:val="continue"/>
                  <w:tcBorders>
                    <w:top w:val="nil"/>
                    <w:left w:val="nil"/>
                    <w:bottom w:val="single" w:color="000000" w:sz="4" w:space="0"/>
                    <w:right w:val="single" w:color="000000" w:sz="4" w:space="0"/>
                  </w:tcBorders>
                </w:tcPr>
                <w:p w14:paraId="4B61D70D"/>
              </w:tc>
            </w:tr>
            <w:tr w14:paraId="391FD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064AF1D"/>
              </w:tc>
              <w:tc>
                <w:tcPr>
                  <w:tcW w:w="202" w:type="dxa"/>
                  <w:vMerge w:val="continue"/>
                  <w:tcBorders>
                    <w:top w:val="nil"/>
                    <w:left w:val="nil"/>
                    <w:bottom w:val="single" w:color="000000" w:sz="4" w:space="0"/>
                    <w:right w:val="single" w:color="000000" w:sz="4" w:space="0"/>
                  </w:tcBorders>
                </w:tcPr>
                <w:p w14:paraId="7FBA0E88"/>
              </w:tc>
              <w:tc>
                <w:tcPr>
                  <w:tcW w:w="243" w:type="dxa"/>
                  <w:vMerge w:val="continue"/>
                  <w:tcBorders>
                    <w:top w:val="nil"/>
                    <w:left w:val="nil"/>
                    <w:bottom w:val="single" w:color="000000" w:sz="4" w:space="0"/>
                    <w:right w:val="single" w:color="000000" w:sz="4" w:space="0"/>
                  </w:tcBorders>
                </w:tcPr>
                <w:p w14:paraId="36EB5F8A"/>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D7AA1">
                  <w:pPr>
                    <w:pStyle w:val="12"/>
                    <w:jc w:val="left"/>
                  </w:pPr>
                  <w:r>
                    <w:rPr>
                      <w:rFonts w:ascii="仿宋_GB2312" w:hAnsi="仿宋_GB2312" w:eastAsia="仿宋_GB2312" w:cs="仿宋_GB2312"/>
                      <w:color w:val="000000"/>
                      <w:sz w:val="18"/>
                    </w:rPr>
                    <w:t>8．噪音等级：≤60dB（A）</w:t>
                  </w:r>
                </w:p>
              </w:tc>
              <w:tc>
                <w:tcPr>
                  <w:tcW w:w="136" w:type="dxa"/>
                  <w:vMerge w:val="continue"/>
                  <w:tcBorders>
                    <w:top w:val="nil"/>
                    <w:left w:val="nil"/>
                    <w:bottom w:val="single" w:color="000000" w:sz="4" w:space="0"/>
                    <w:right w:val="single" w:color="000000" w:sz="4" w:space="0"/>
                  </w:tcBorders>
                </w:tcPr>
                <w:p w14:paraId="44E99D71"/>
              </w:tc>
              <w:tc>
                <w:tcPr>
                  <w:tcW w:w="141" w:type="dxa"/>
                  <w:vMerge w:val="continue"/>
                  <w:tcBorders>
                    <w:top w:val="nil"/>
                    <w:left w:val="nil"/>
                    <w:bottom w:val="single" w:color="000000" w:sz="4" w:space="0"/>
                    <w:right w:val="single" w:color="000000" w:sz="4" w:space="0"/>
                  </w:tcBorders>
                </w:tcPr>
                <w:p w14:paraId="2535D49E"/>
              </w:tc>
              <w:tc>
                <w:tcPr>
                  <w:tcW w:w="141" w:type="dxa"/>
                  <w:vMerge w:val="continue"/>
                  <w:tcBorders>
                    <w:top w:val="nil"/>
                    <w:left w:val="nil"/>
                    <w:bottom w:val="single" w:color="000000" w:sz="4" w:space="0"/>
                    <w:right w:val="single" w:color="000000" w:sz="4" w:space="0"/>
                  </w:tcBorders>
                </w:tcPr>
                <w:p w14:paraId="071BBD8C"/>
              </w:tc>
            </w:tr>
            <w:tr w14:paraId="6A036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13A2CE4"/>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3AF260">
                  <w:pPr>
                    <w:pStyle w:val="12"/>
                    <w:jc w:val="center"/>
                  </w:pPr>
                  <w:r>
                    <w:rPr>
                      <w:rFonts w:ascii="仿宋_GB2312" w:hAnsi="仿宋_GB2312" w:eastAsia="仿宋_GB2312" w:cs="仿宋_GB2312"/>
                      <w:color w:val="000000"/>
                      <w:sz w:val="21"/>
                    </w:rPr>
                    <w:t>9</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A432818">
                  <w:pPr>
                    <w:pStyle w:val="12"/>
                    <w:jc w:val="center"/>
                  </w:pPr>
                  <w:r>
                    <w:rPr>
                      <w:rFonts w:ascii="仿宋_GB2312" w:hAnsi="仿宋_GB2312" w:eastAsia="仿宋_GB2312" w:cs="仿宋_GB2312"/>
                      <w:color w:val="000000"/>
                      <w:sz w:val="21"/>
                    </w:rPr>
                    <w:t>低温存储系统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2E928142">
                  <w:pPr>
                    <w:pStyle w:val="12"/>
                    <w:jc w:val="left"/>
                  </w:pPr>
                  <w:r>
                    <w:rPr>
                      <w:rFonts w:ascii="仿宋_GB2312" w:hAnsi="仿宋_GB2312" w:eastAsia="仿宋_GB2312" w:cs="仿宋_GB2312"/>
                      <w:color w:val="000000"/>
                      <w:sz w:val="18"/>
                    </w:rPr>
                    <w:t>1、容积≥530L，冷藏≥340L，冷冻≥190L</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BE9124">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FFD9332">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7174F13">
                  <w:pPr>
                    <w:pStyle w:val="12"/>
                    <w:jc w:val="center"/>
                  </w:pPr>
                </w:p>
              </w:tc>
            </w:tr>
            <w:tr w14:paraId="71BD6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F5111B"/>
              </w:tc>
              <w:tc>
                <w:tcPr>
                  <w:tcW w:w="202" w:type="dxa"/>
                  <w:vMerge w:val="continue"/>
                  <w:tcBorders>
                    <w:top w:val="nil"/>
                    <w:left w:val="nil"/>
                    <w:bottom w:val="single" w:color="000000" w:sz="4" w:space="0"/>
                    <w:right w:val="single" w:color="000000" w:sz="4" w:space="0"/>
                  </w:tcBorders>
                </w:tcPr>
                <w:p w14:paraId="4A1559E9"/>
              </w:tc>
              <w:tc>
                <w:tcPr>
                  <w:tcW w:w="243" w:type="dxa"/>
                  <w:vMerge w:val="continue"/>
                  <w:tcBorders>
                    <w:top w:val="nil"/>
                    <w:left w:val="nil"/>
                    <w:bottom w:val="single" w:color="000000" w:sz="4" w:space="0"/>
                    <w:right w:val="single" w:color="000000" w:sz="4" w:space="0"/>
                  </w:tcBorders>
                </w:tcPr>
                <w:p w14:paraId="51401217"/>
              </w:tc>
              <w:tc>
                <w:tcPr>
                  <w:tcW w:w="1468" w:type="dxa"/>
                  <w:tcBorders>
                    <w:top w:val="nil"/>
                    <w:left w:val="nil"/>
                    <w:bottom w:val="nil"/>
                    <w:right w:val="single" w:color="000000" w:sz="4" w:space="0"/>
                  </w:tcBorders>
                  <w:tcMar>
                    <w:top w:w="0" w:type="dxa"/>
                    <w:left w:w="105" w:type="dxa"/>
                    <w:bottom w:w="0" w:type="dxa"/>
                    <w:right w:w="105" w:type="dxa"/>
                  </w:tcMar>
                  <w:vAlign w:val="top"/>
                </w:tcPr>
                <w:p w14:paraId="75F6E6B6">
                  <w:pPr>
                    <w:pStyle w:val="12"/>
                    <w:jc w:val="left"/>
                  </w:pPr>
                  <w:r>
                    <w:rPr>
                      <w:rFonts w:ascii="仿宋_GB2312" w:hAnsi="仿宋_GB2312" w:eastAsia="仿宋_GB2312" w:cs="仿宋_GB2312"/>
                      <w:color w:val="000000"/>
                      <w:sz w:val="18"/>
                    </w:rPr>
                    <w:t>2、制冷方式：风冷</w:t>
                  </w:r>
                </w:p>
              </w:tc>
              <w:tc>
                <w:tcPr>
                  <w:tcW w:w="136" w:type="dxa"/>
                  <w:vMerge w:val="continue"/>
                  <w:tcBorders>
                    <w:top w:val="nil"/>
                    <w:left w:val="nil"/>
                    <w:bottom w:val="single" w:color="000000" w:sz="4" w:space="0"/>
                    <w:right w:val="single" w:color="000000" w:sz="4" w:space="0"/>
                  </w:tcBorders>
                </w:tcPr>
                <w:p w14:paraId="5B674C85"/>
              </w:tc>
              <w:tc>
                <w:tcPr>
                  <w:tcW w:w="141" w:type="dxa"/>
                  <w:vMerge w:val="continue"/>
                  <w:tcBorders>
                    <w:top w:val="nil"/>
                    <w:left w:val="nil"/>
                    <w:bottom w:val="single" w:color="000000" w:sz="4" w:space="0"/>
                    <w:right w:val="single" w:color="000000" w:sz="4" w:space="0"/>
                  </w:tcBorders>
                </w:tcPr>
                <w:p w14:paraId="43D520C4"/>
              </w:tc>
              <w:tc>
                <w:tcPr>
                  <w:tcW w:w="141" w:type="dxa"/>
                  <w:vMerge w:val="continue"/>
                  <w:tcBorders>
                    <w:top w:val="nil"/>
                    <w:left w:val="nil"/>
                    <w:bottom w:val="single" w:color="000000" w:sz="4" w:space="0"/>
                    <w:right w:val="single" w:color="000000" w:sz="4" w:space="0"/>
                  </w:tcBorders>
                </w:tcPr>
                <w:p w14:paraId="2AED5AF1"/>
              </w:tc>
            </w:tr>
            <w:tr w14:paraId="0552F3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BC1C912"/>
              </w:tc>
              <w:tc>
                <w:tcPr>
                  <w:tcW w:w="202" w:type="dxa"/>
                  <w:vMerge w:val="continue"/>
                  <w:tcBorders>
                    <w:top w:val="nil"/>
                    <w:left w:val="nil"/>
                    <w:bottom w:val="single" w:color="000000" w:sz="4" w:space="0"/>
                    <w:right w:val="single" w:color="000000" w:sz="4" w:space="0"/>
                  </w:tcBorders>
                </w:tcPr>
                <w:p w14:paraId="7D3C4726"/>
              </w:tc>
              <w:tc>
                <w:tcPr>
                  <w:tcW w:w="243" w:type="dxa"/>
                  <w:vMerge w:val="continue"/>
                  <w:tcBorders>
                    <w:top w:val="nil"/>
                    <w:left w:val="nil"/>
                    <w:bottom w:val="single" w:color="000000" w:sz="4" w:space="0"/>
                    <w:right w:val="single" w:color="000000" w:sz="4" w:space="0"/>
                  </w:tcBorders>
                </w:tcPr>
                <w:p w14:paraId="6809015F"/>
              </w:tc>
              <w:tc>
                <w:tcPr>
                  <w:tcW w:w="1468" w:type="dxa"/>
                  <w:tcBorders>
                    <w:top w:val="nil"/>
                    <w:left w:val="nil"/>
                    <w:bottom w:val="nil"/>
                    <w:right w:val="single" w:color="000000" w:sz="4" w:space="0"/>
                  </w:tcBorders>
                  <w:tcMar>
                    <w:top w:w="0" w:type="dxa"/>
                    <w:left w:w="105" w:type="dxa"/>
                    <w:bottom w:w="0" w:type="dxa"/>
                    <w:right w:w="105" w:type="dxa"/>
                  </w:tcMar>
                  <w:vAlign w:val="top"/>
                </w:tcPr>
                <w:p w14:paraId="36CE723D">
                  <w:pPr>
                    <w:pStyle w:val="12"/>
                    <w:jc w:val="left"/>
                  </w:pPr>
                  <w:r>
                    <w:rPr>
                      <w:rFonts w:ascii="仿宋_GB2312" w:hAnsi="仿宋_GB2312" w:eastAsia="仿宋_GB2312" w:cs="仿宋_GB2312"/>
                      <w:color w:val="000000"/>
                      <w:sz w:val="18"/>
                    </w:rPr>
                    <w:t>3、变频，一级能效</w:t>
                  </w:r>
                </w:p>
              </w:tc>
              <w:tc>
                <w:tcPr>
                  <w:tcW w:w="136" w:type="dxa"/>
                  <w:vMerge w:val="continue"/>
                  <w:tcBorders>
                    <w:top w:val="nil"/>
                    <w:left w:val="nil"/>
                    <w:bottom w:val="single" w:color="000000" w:sz="4" w:space="0"/>
                    <w:right w:val="single" w:color="000000" w:sz="4" w:space="0"/>
                  </w:tcBorders>
                </w:tcPr>
                <w:p w14:paraId="7418148D"/>
              </w:tc>
              <w:tc>
                <w:tcPr>
                  <w:tcW w:w="141" w:type="dxa"/>
                  <w:vMerge w:val="continue"/>
                  <w:tcBorders>
                    <w:top w:val="nil"/>
                    <w:left w:val="nil"/>
                    <w:bottom w:val="single" w:color="000000" w:sz="4" w:space="0"/>
                    <w:right w:val="single" w:color="000000" w:sz="4" w:space="0"/>
                  </w:tcBorders>
                </w:tcPr>
                <w:p w14:paraId="7BC5D417"/>
              </w:tc>
              <w:tc>
                <w:tcPr>
                  <w:tcW w:w="141" w:type="dxa"/>
                  <w:vMerge w:val="continue"/>
                  <w:tcBorders>
                    <w:top w:val="nil"/>
                    <w:left w:val="nil"/>
                    <w:bottom w:val="single" w:color="000000" w:sz="4" w:space="0"/>
                    <w:right w:val="single" w:color="000000" w:sz="4" w:space="0"/>
                  </w:tcBorders>
                </w:tcPr>
                <w:p w14:paraId="3DDF1EA2"/>
              </w:tc>
            </w:tr>
            <w:tr w14:paraId="41350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5684C76"/>
              </w:tc>
              <w:tc>
                <w:tcPr>
                  <w:tcW w:w="202" w:type="dxa"/>
                  <w:vMerge w:val="continue"/>
                  <w:tcBorders>
                    <w:top w:val="nil"/>
                    <w:left w:val="nil"/>
                    <w:bottom w:val="single" w:color="000000" w:sz="4" w:space="0"/>
                    <w:right w:val="single" w:color="000000" w:sz="4" w:space="0"/>
                  </w:tcBorders>
                </w:tcPr>
                <w:p w14:paraId="3F69377C"/>
              </w:tc>
              <w:tc>
                <w:tcPr>
                  <w:tcW w:w="243" w:type="dxa"/>
                  <w:vMerge w:val="continue"/>
                  <w:tcBorders>
                    <w:top w:val="nil"/>
                    <w:left w:val="nil"/>
                    <w:bottom w:val="single" w:color="000000" w:sz="4" w:space="0"/>
                    <w:right w:val="single" w:color="000000" w:sz="4" w:space="0"/>
                  </w:tcBorders>
                </w:tcPr>
                <w:p w14:paraId="60F80BA3"/>
              </w:tc>
              <w:tc>
                <w:tcPr>
                  <w:tcW w:w="1468" w:type="dxa"/>
                  <w:tcBorders>
                    <w:top w:val="nil"/>
                    <w:left w:val="nil"/>
                    <w:bottom w:val="nil"/>
                    <w:right w:val="single" w:color="000000" w:sz="4" w:space="0"/>
                  </w:tcBorders>
                  <w:tcMar>
                    <w:top w:w="0" w:type="dxa"/>
                    <w:left w:w="105" w:type="dxa"/>
                    <w:bottom w:w="0" w:type="dxa"/>
                    <w:right w:w="105" w:type="dxa"/>
                  </w:tcMar>
                  <w:vAlign w:val="top"/>
                </w:tcPr>
                <w:p w14:paraId="6E817386">
                  <w:pPr>
                    <w:pStyle w:val="12"/>
                    <w:jc w:val="left"/>
                  </w:pPr>
                  <w:r>
                    <w:rPr>
                      <w:rFonts w:ascii="仿宋_GB2312" w:hAnsi="仿宋_GB2312" w:eastAsia="仿宋_GB2312" w:cs="仿宋_GB2312"/>
                      <w:color w:val="000000"/>
                      <w:sz w:val="18"/>
                    </w:rPr>
                    <w:t>5、LED触控显示屏</w:t>
                  </w:r>
                </w:p>
              </w:tc>
              <w:tc>
                <w:tcPr>
                  <w:tcW w:w="136" w:type="dxa"/>
                  <w:vMerge w:val="continue"/>
                  <w:tcBorders>
                    <w:top w:val="nil"/>
                    <w:left w:val="nil"/>
                    <w:bottom w:val="single" w:color="000000" w:sz="4" w:space="0"/>
                    <w:right w:val="single" w:color="000000" w:sz="4" w:space="0"/>
                  </w:tcBorders>
                </w:tcPr>
                <w:p w14:paraId="79693417"/>
              </w:tc>
              <w:tc>
                <w:tcPr>
                  <w:tcW w:w="141" w:type="dxa"/>
                  <w:vMerge w:val="continue"/>
                  <w:tcBorders>
                    <w:top w:val="nil"/>
                    <w:left w:val="nil"/>
                    <w:bottom w:val="single" w:color="000000" w:sz="4" w:space="0"/>
                    <w:right w:val="single" w:color="000000" w:sz="4" w:space="0"/>
                  </w:tcBorders>
                </w:tcPr>
                <w:p w14:paraId="02CB2434"/>
              </w:tc>
              <w:tc>
                <w:tcPr>
                  <w:tcW w:w="141" w:type="dxa"/>
                  <w:vMerge w:val="continue"/>
                  <w:tcBorders>
                    <w:top w:val="nil"/>
                    <w:left w:val="nil"/>
                    <w:bottom w:val="single" w:color="000000" w:sz="4" w:space="0"/>
                    <w:right w:val="single" w:color="000000" w:sz="4" w:space="0"/>
                  </w:tcBorders>
                </w:tcPr>
                <w:p w14:paraId="3965F09B"/>
              </w:tc>
            </w:tr>
            <w:tr w14:paraId="5FCF6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5D04234"/>
              </w:tc>
              <w:tc>
                <w:tcPr>
                  <w:tcW w:w="202" w:type="dxa"/>
                  <w:vMerge w:val="continue"/>
                  <w:tcBorders>
                    <w:top w:val="nil"/>
                    <w:left w:val="nil"/>
                    <w:bottom w:val="single" w:color="000000" w:sz="4" w:space="0"/>
                    <w:right w:val="single" w:color="000000" w:sz="4" w:space="0"/>
                  </w:tcBorders>
                </w:tcPr>
                <w:p w14:paraId="4DCA2A9F"/>
              </w:tc>
              <w:tc>
                <w:tcPr>
                  <w:tcW w:w="243" w:type="dxa"/>
                  <w:vMerge w:val="continue"/>
                  <w:tcBorders>
                    <w:top w:val="nil"/>
                    <w:left w:val="nil"/>
                    <w:bottom w:val="single" w:color="000000" w:sz="4" w:space="0"/>
                    <w:right w:val="single" w:color="000000" w:sz="4" w:space="0"/>
                  </w:tcBorders>
                </w:tcPr>
                <w:p w14:paraId="3BB1C09A"/>
              </w:tc>
              <w:tc>
                <w:tcPr>
                  <w:tcW w:w="1468" w:type="dxa"/>
                  <w:tcBorders>
                    <w:top w:val="nil"/>
                    <w:left w:val="nil"/>
                    <w:bottom w:val="nil"/>
                    <w:right w:val="single" w:color="000000" w:sz="4" w:space="0"/>
                  </w:tcBorders>
                  <w:tcMar>
                    <w:top w:w="0" w:type="dxa"/>
                    <w:left w:w="105" w:type="dxa"/>
                    <w:bottom w:w="0" w:type="dxa"/>
                    <w:right w:w="105" w:type="dxa"/>
                  </w:tcMar>
                  <w:vAlign w:val="top"/>
                </w:tcPr>
                <w:p w14:paraId="2F26A931">
                  <w:pPr>
                    <w:pStyle w:val="12"/>
                    <w:jc w:val="left"/>
                  </w:pPr>
                  <w:r>
                    <w:rPr>
                      <w:rFonts w:ascii="仿宋_GB2312" w:hAnsi="仿宋_GB2312" w:eastAsia="仿宋_GB2312" w:cs="仿宋_GB2312"/>
                      <w:color w:val="000000"/>
                      <w:sz w:val="18"/>
                    </w:rPr>
                    <w:t>6、分层多路送风，干湿分储</w:t>
                  </w:r>
                </w:p>
              </w:tc>
              <w:tc>
                <w:tcPr>
                  <w:tcW w:w="136" w:type="dxa"/>
                  <w:vMerge w:val="continue"/>
                  <w:tcBorders>
                    <w:top w:val="nil"/>
                    <w:left w:val="nil"/>
                    <w:bottom w:val="single" w:color="000000" w:sz="4" w:space="0"/>
                    <w:right w:val="single" w:color="000000" w:sz="4" w:space="0"/>
                  </w:tcBorders>
                </w:tcPr>
                <w:p w14:paraId="63857829"/>
              </w:tc>
              <w:tc>
                <w:tcPr>
                  <w:tcW w:w="141" w:type="dxa"/>
                  <w:vMerge w:val="continue"/>
                  <w:tcBorders>
                    <w:top w:val="nil"/>
                    <w:left w:val="nil"/>
                    <w:bottom w:val="single" w:color="000000" w:sz="4" w:space="0"/>
                    <w:right w:val="single" w:color="000000" w:sz="4" w:space="0"/>
                  </w:tcBorders>
                </w:tcPr>
                <w:p w14:paraId="14AA85A1"/>
              </w:tc>
              <w:tc>
                <w:tcPr>
                  <w:tcW w:w="141" w:type="dxa"/>
                  <w:vMerge w:val="continue"/>
                  <w:tcBorders>
                    <w:top w:val="nil"/>
                    <w:left w:val="nil"/>
                    <w:bottom w:val="single" w:color="000000" w:sz="4" w:space="0"/>
                    <w:right w:val="single" w:color="000000" w:sz="4" w:space="0"/>
                  </w:tcBorders>
                </w:tcPr>
                <w:p w14:paraId="4DA134D6"/>
              </w:tc>
            </w:tr>
            <w:tr w14:paraId="18F059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2219F03"/>
              </w:tc>
              <w:tc>
                <w:tcPr>
                  <w:tcW w:w="202" w:type="dxa"/>
                  <w:vMerge w:val="continue"/>
                  <w:tcBorders>
                    <w:top w:val="nil"/>
                    <w:left w:val="nil"/>
                    <w:bottom w:val="single" w:color="000000" w:sz="4" w:space="0"/>
                    <w:right w:val="single" w:color="000000" w:sz="4" w:space="0"/>
                  </w:tcBorders>
                </w:tcPr>
                <w:p w14:paraId="4EACDFEB"/>
              </w:tc>
              <w:tc>
                <w:tcPr>
                  <w:tcW w:w="243" w:type="dxa"/>
                  <w:vMerge w:val="continue"/>
                  <w:tcBorders>
                    <w:top w:val="nil"/>
                    <w:left w:val="nil"/>
                    <w:bottom w:val="single" w:color="000000" w:sz="4" w:space="0"/>
                    <w:right w:val="single" w:color="000000" w:sz="4" w:space="0"/>
                  </w:tcBorders>
                </w:tcPr>
                <w:p w14:paraId="5B980B3F"/>
              </w:tc>
              <w:tc>
                <w:tcPr>
                  <w:tcW w:w="1468" w:type="dxa"/>
                  <w:tcBorders>
                    <w:top w:val="nil"/>
                    <w:left w:val="nil"/>
                    <w:bottom w:val="nil"/>
                    <w:right w:val="single" w:color="000000" w:sz="4" w:space="0"/>
                  </w:tcBorders>
                  <w:tcMar>
                    <w:top w:w="0" w:type="dxa"/>
                    <w:left w:w="105" w:type="dxa"/>
                    <w:bottom w:w="0" w:type="dxa"/>
                    <w:right w:w="105" w:type="dxa"/>
                  </w:tcMar>
                  <w:vAlign w:val="top"/>
                </w:tcPr>
                <w:p w14:paraId="5E75EE7C">
                  <w:pPr>
                    <w:pStyle w:val="12"/>
                    <w:jc w:val="left"/>
                  </w:pPr>
                  <w:r>
                    <w:rPr>
                      <w:rFonts w:ascii="仿宋_GB2312" w:hAnsi="仿宋_GB2312" w:eastAsia="仿宋_GB2312" w:cs="仿宋_GB2312"/>
                      <w:color w:val="000000"/>
                      <w:sz w:val="18"/>
                    </w:rPr>
                    <w:t>7、噪音≤40dB(A)</w:t>
                  </w:r>
                </w:p>
              </w:tc>
              <w:tc>
                <w:tcPr>
                  <w:tcW w:w="136" w:type="dxa"/>
                  <w:vMerge w:val="continue"/>
                  <w:tcBorders>
                    <w:top w:val="nil"/>
                    <w:left w:val="nil"/>
                    <w:bottom w:val="single" w:color="000000" w:sz="4" w:space="0"/>
                    <w:right w:val="single" w:color="000000" w:sz="4" w:space="0"/>
                  </w:tcBorders>
                </w:tcPr>
                <w:p w14:paraId="4EA87CC8"/>
              </w:tc>
              <w:tc>
                <w:tcPr>
                  <w:tcW w:w="141" w:type="dxa"/>
                  <w:vMerge w:val="continue"/>
                  <w:tcBorders>
                    <w:top w:val="nil"/>
                    <w:left w:val="nil"/>
                    <w:bottom w:val="single" w:color="000000" w:sz="4" w:space="0"/>
                    <w:right w:val="single" w:color="000000" w:sz="4" w:space="0"/>
                  </w:tcBorders>
                </w:tcPr>
                <w:p w14:paraId="5BAC6707"/>
              </w:tc>
              <w:tc>
                <w:tcPr>
                  <w:tcW w:w="141" w:type="dxa"/>
                  <w:vMerge w:val="continue"/>
                  <w:tcBorders>
                    <w:top w:val="nil"/>
                    <w:left w:val="nil"/>
                    <w:bottom w:val="single" w:color="000000" w:sz="4" w:space="0"/>
                    <w:right w:val="single" w:color="000000" w:sz="4" w:space="0"/>
                  </w:tcBorders>
                </w:tcPr>
                <w:p w14:paraId="426F33A9"/>
              </w:tc>
            </w:tr>
            <w:tr w14:paraId="4A3084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89035B3"/>
              </w:tc>
              <w:tc>
                <w:tcPr>
                  <w:tcW w:w="202" w:type="dxa"/>
                  <w:vMerge w:val="continue"/>
                  <w:tcBorders>
                    <w:top w:val="nil"/>
                    <w:left w:val="nil"/>
                    <w:bottom w:val="single" w:color="000000" w:sz="4" w:space="0"/>
                    <w:right w:val="single" w:color="000000" w:sz="4" w:space="0"/>
                  </w:tcBorders>
                </w:tcPr>
                <w:p w14:paraId="2D395875"/>
              </w:tc>
              <w:tc>
                <w:tcPr>
                  <w:tcW w:w="243" w:type="dxa"/>
                  <w:vMerge w:val="continue"/>
                  <w:tcBorders>
                    <w:top w:val="nil"/>
                    <w:left w:val="nil"/>
                    <w:bottom w:val="single" w:color="000000" w:sz="4" w:space="0"/>
                    <w:right w:val="single" w:color="000000" w:sz="4" w:space="0"/>
                  </w:tcBorders>
                </w:tcPr>
                <w:p w14:paraId="641CF9B2"/>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D02B7">
                  <w:pPr>
                    <w:pStyle w:val="12"/>
                    <w:jc w:val="left"/>
                  </w:pPr>
                  <w:r>
                    <w:rPr>
                      <w:rFonts w:ascii="仿宋_GB2312" w:hAnsi="仿宋_GB2312" w:eastAsia="仿宋_GB2312" w:cs="仿宋_GB2312"/>
                      <w:color w:val="000000"/>
                      <w:sz w:val="18"/>
                    </w:rPr>
                    <w:t>8、具备净味功能，采用天然负离子吸附异味</w:t>
                  </w:r>
                </w:p>
              </w:tc>
              <w:tc>
                <w:tcPr>
                  <w:tcW w:w="136" w:type="dxa"/>
                  <w:vMerge w:val="continue"/>
                  <w:tcBorders>
                    <w:top w:val="nil"/>
                    <w:left w:val="nil"/>
                    <w:bottom w:val="single" w:color="000000" w:sz="4" w:space="0"/>
                    <w:right w:val="single" w:color="000000" w:sz="4" w:space="0"/>
                  </w:tcBorders>
                </w:tcPr>
                <w:p w14:paraId="64F6F907"/>
              </w:tc>
              <w:tc>
                <w:tcPr>
                  <w:tcW w:w="141" w:type="dxa"/>
                  <w:vMerge w:val="continue"/>
                  <w:tcBorders>
                    <w:top w:val="nil"/>
                    <w:left w:val="nil"/>
                    <w:bottom w:val="single" w:color="000000" w:sz="4" w:space="0"/>
                    <w:right w:val="single" w:color="000000" w:sz="4" w:space="0"/>
                  </w:tcBorders>
                </w:tcPr>
                <w:p w14:paraId="5F17C8FF"/>
              </w:tc>
              <w:tc>
                <w:tcPr>
                  <w:tcW w:w="141" w:type="dxa"/>
                  <w:vMerge w:val="continue"/>
                  <w:tcBorders>
                    <w:top w:val="nil"/>
                    <w:left w:val="nil"/>
                    <w:bottom w:val="single" w:color="000000" w:sz="4" w:space="0"/>
                    <w:right w:val="single" w:color="000000" w:sz="4" w:space="0"/>
                  </w:tcBorders>
                </w:tcPr>
                <w:p w14:paraId="24FFEDF6"/>
              </w:tc>
            </w:tr>
            <w:tr w14:paraId="66E476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8FD9EC1"/>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16AF4B1">
                  <w:pPr>
                    <w:pStyle w:val="12"/>
                    <w:jc w:val="center"/>
                  </w:pPr>
                  <w:r>
                    <w:rPr>
                      <w:rFonts w:ascii="仿宋_GB2312" w:hAnsi="仿宋_GB2312" w:eastAsia="仿宋_GB2312" w:cs="仿宋_GB2312"/>
                      <w:color w:val="000000"/>
                      <w:sz w:val="21"/>
                    </w:rPr>
                    <w:t>10</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A778CD4">
                  <w:pPr>
                    <w:pStyle w:val="12"/>
                    <w:jc w:val="center"/>
                  </w:pPr>
                  <w:r>
                    <w:rPr>
                      <w:rFonts w:ascii="仿宋_GB2312" w:hAnsi="仿宋_GB2312" w:eastAsia="仿宋_GB2312" w:cs="仿宋_GB2312"/>
                      <w:color w:val="000000"/>
                      <w:sz w:val="21"/>
                    </w:rPr>
                    <w:t>灭菌消解系统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1B0D9480">
                  <w:pPr>
                    <w:pStyle w:val="12"/>
                    <w:jc w:val="left"/>
                  </w:pPr>
                  <w:r>
                    <w:rPr>
                      <w:rFonts w:ascii="仿宋_GB2312" w:hAnsi="仿宋_GB2312" w:eastAsia="仿宋_GB2312" w:cs="仿宋_GB2312"/>
                      <w:color w:val="1C1F23"/>
                      <w:sz w:val="18"/>
                    </w:rPr>
                    <w:t>1．微电脑智能操作系统、液晶显示屏、触摸式按键，可实时查看设备运行状态</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9BCEF61">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C08E497">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2D16A07">
                  <w:pPr>
                    <w:pStyle w:val="12"/>
                    <w:jc w:val="center"/>
                  </w:pPr>
                </w:p>
              </w:tc>
            </w:tr>
            <w:tr w14:paraId="7ECC6D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9ADF6B8"/>
              </w:tc>
              <w:tc>
                <w:tcPr>
                  <w:tcW w:w="202" w:type="dxa"/>
                  <w:vMerge w:val="continue"/>
                  <w:tcBorders>
                    <w:top w:val="nil"/>
                    <w:left w:val="nil"/>
                    <w:bottom w:val="single" w:color="000000" w:sz="4" w:space="0"/>
                    <w:right w:val="single" w:color="000000" w:sz="4" w:space="0"/>
                  </w:tcBorders>
                </w:tcPr>
                <w:p w14:paraId="4EB96ECE"/>
              </w:tc>
              <w:tc>
                <w:tcPr>
                  <w:tcW w:w="243" w:type="dxa"/>
                  <w:vMerge w:val="continue"/>
                  <w:tcBorders>
                    <w:top w:val="nil"/>
                    <w:left w:val="nil"/>
                    <w:bottom w:val="single" w:color="000000" w:sz="4" w:space="0"/>
                    <w:right w:val="single" w:color="000000" w:sz="4" w:space="0"/>
                  </w:tcBorders>
                </w:tcPr>
                <w:p w14:paraId="3F242B8E"/>
              </w:tc>
              <w:tc>
                <w:tcPr>
                  <w:tcW w:w="1468" w:type="dxa"/>
                  <w:tcBorders>
                    <w:top w:val="nil"/>
                    <w:left w:val="nil"/>
                    <w:bottom w:val="nil"/>
                    <w:right w:val="single" w:color="000000" w:sz="4" w:space="0"/>
                  </w:tcBorders>
                  <w:tcMar>
                    <w:top w:w="0" w:type="dxa"/>
                    <w:left w:w="105" w:type="dxa"/>
                    <w:bottom w:w="0" w:type="dxa"/>
                    <w:right w:w="105" w:type="dxa"/>
                  </w:tcMar>
                  <w:vAlign w:val="top"/>
                </w:tcPr>
                <w:p w14:paraId="3627218E">
                  <w:pPr>
                    <w:pStyle w:val="12"/>
                    <w:jc w:val="left"/>
                  </w:pPr>
                  <w:r>
                    <w:rPr>
                      <w:rFonts w:ascii="仿宋_GB2312" w:hAnsi="仿宋_GB2312" w:eastAsia="仿宋_GB2312" w:cs="仿宋_GB2312"/>
                      <w:color w:val="1C1F23"/>
                      <w:sz w:val="18"/>
                    </w:rPr>
                    <w:t>2．灭菌室材质为SUS30408不锈钢</w:t>
                  </w:r>
                </w:p>
              </w:tc>
              <w:tc>
                <w:tcPr>
                  <w:tcW w:w="136" w:type="dxa"/>
                  <w:vMerge w:val="continue"/>
                  <w:tcBorders>
                    <w:top w:val="nil"/>
                    <w:left w:val="nil"/>
                    <w:bottom w:val="single" w:color="000000" w:sz="4" w:space="0"/>
                    <w:right w:val="single" w:color="000000" w:sz="4" w:space="0"/>
                  </w:tcBorders>
                </w:tcPr>
                <w:p w14:paraId="72E10A47"/>
              </w:tc>
              <w:tc>
                <w:tcPr>
                  <w:tcW w:w="141" w:type="dxa"/>
                  <w:vMerge w:val="continue"/>
                  <w:tcBorders>
                    <w:top w:val="nil"/>
                    <w:left w:val="nil"/>
                    <w:bottom w:val="single" w:color="000000" w:sz="4" w:space="0"/>
                    <w:right w:val="single" w:color="000000" w:sz="4" w:space="0"/>
                  </w:tcBorders>
                </w:tcPr>
                <w:p w14:paraId="6E3F6FFB"/>
              </w:tc>
              <w:tc>
                <w:tcPr>
                  <w:tcW w:w="141" w:type="dxa"/>
                  <w:vMerge w:val="continue"/>
                  <w:tcBorders>
                    <w:top w:val="nil"/>
                    <w:left w:val="nil"/>
                    <w:bottom w:val="single" w:color="000000" w:sz="4" w:space="0"/>
                    <w:right w:val="single" w:color="000000" w:sz="4" w:space="0"/>
                  </w:tcBorders>
                </w:tcPr>
                <w:p w14:paraId="3BB86D6E"/>
              </w:tc>
            </w:tr>
            <w:tr w14:paraId="5B0316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03D1D20"/>
              </w:tc>
              <w:tc>
                <w:tcPr>
                  <w:tcW w:w="202" w:type="dxa"/>
                  <w:vMerge w:val="continue"/>
                  <w:tcBorders>
                    <w:top w:val="nil"/>
                    <w:left w:val="nil"/>
                    <w:bottom w:val="single" w:color="000000" w:sz="4" w:space="0"/>
                    <w:right w:val="single" w:color="000000" w:sz="4" w:space="0"/>
                  </w:tcBorders>
                </w:tcPr>
                <w:p w14:paraId="5A941126"/>
              </w:tc>
              <w:tc>
                <w:tcPr>
                  <w:tcW w:w="243" w:type="dxa"/>
                  <w:vMerge w:val="continue"/>
                  <w:tcBorders>
                    <w:top w:val="nil"/>
                    <w:left w:val="nil"/>
                    <w:bottom w:val="single" w:color="000000" w:sz="4" w:space="0"/>
                    <w:right w:val="single" w:color="000000" w:sz="4" w:space="0"/>
                  </w:tcBorders>
                </w:tcPr>
                <w:p w14:paraId="59C0A7A6"/>
              </w:tc>
              <w:tc>
                <w:tcPr>
                  <w:tcW w:w="1468" w:type="dxa"/>
                  <w:tcBorders>
                    <w:top w:val="nil"/>
                    <w:left w:val="nil"/>
                    <w:bottom w:val="nil"/>
                    <w:right w:val="single" w:color="000000" w:sz="4" w:space="0"/>
                  </w:tcBorders>
                  <w:tcMar>
                    <w:top w:w="0" w:type="dxa"/>
                    <w:left w:w="105" w:type="dxa"/>
                    <w:bottom w:w="0" w:type="dxa"/>
                    <w:right w:w="105" w:type="dxa"/>
                  </w:tcMar>
                  <w:vAlign w:val="top"/>
                </w:tcPr>
                <w:p w14:paraId="3F5FDFB7">
                  <w:pPr>
                    <w:pStyle w:val="12"/>
                    <w:jc w:val="left"/>
                  </w:pPr>
                  <w:r>
                    <w:rPr>
                      <w:rFonts w:ascii="仿宋_GB2312" w:hAnsi="仿宋_GB2312" w:eastAsia="仿宋_GB2312" w:cs="仿宋_GB2312"/>
                      <w:color w:val="1C1F23"/>
                      <w:sz w:val="18"/>
                    </w:rPr>
                    <w:t>3．手轮平移式快开门结构，自涨式密封圈，具有压力安全联锁装置和闭盖自检功能</w:t>
                  </w:r>
                </w:p>
              </w:tc>
              <w:tc>
                <w:tcPr>
                  <w:tcW w:w="136" w:type="dxa"/>
                  <w:vMerge w:val="continue"/>
                  <w:tcBorders>
                    <w:top w:val="nil"/>
                    <w:left w:val="nil"/>
                    <w:bottom w:val="single" w:color="000000" w:sz="4" w:space="0"/>
                    <w:right w:val="single" w:color="000000" w:sz="4" w:space="0"/>
                  </w:tcBorders>
                </w:tcPr>
                <w:p w14:paraId="19434CA2"/>
              </w:tc>
              <w:tc>
                <w:tcPr>
                  <w:tcW w:w="141" w:type="dxa"/>
                  <w:vMerge w:val="continue"/>
                  <w:tcBorders>
                    <w:top w:val="nil"/>
                    <w:left w:val="nil"/>
                    <w:bottom w:val="single" w:color="000000" w:sz="4" w:space="0"/>
                    <w:right w:val="single" w:color="000000" w:sz="4" w:space="0"/>
                  </w:tcBorders>
                </w:tcPr>
                <w:p w14:paraId="26B263F8"/>
              </w:tc>
              <w:tc>
                <w:tcPr>
                  <w:tcW w:w="141" w:type="dxa"/>
                  <w:vMerge w:val="continue"/>
                  <w:tcBorders>
                    <w:top w:val="nil"/>
                    <w:left w:val="nil"/>
                    <w:bottom w:val="single" w:color="000000" w:sz="4" w:space="0"/>
                    <w:right w:val="single" w:color="000000" w:sz="4" w:space="0"/>
                  </w:tcBorders>
                </w:tcPr>
                <w:p w14:paraId="45C6A45D"/>
              </w:tc>
            </w:tr>
            <w:tr w14:paraId="7BF68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BE932E8"/>
              </w:tc>
              <w:tc>
                <w:tcPr>
                  <w:tcW w:w="202" w:type="dxa"/>
                  <w:vMerge w:val="continue"/>
                  <w:tcBorders>
                    <w:top w:val="nil"/>
                    <w:left w:val="nil"/>
                    <w:bottom w:val="single" w:color="000000" w:sz="4" w:space="0"/>
                    <w:right w:val="single" w:color="000000" w:sz="4" w:space="0"/>
                  </w:tcBorders>
                </w:tcPr>
                <w:p w14:paraId="7522C81C"/>
              </w:tc>
              <w:tc>
                <w:tcPr>
                  <w:tcW w:w="243" w:type="dxa"/>
                  <w:vMerge w:val="continue"/>
                  <w:tcBorders>
                    <w:top w:val="nil"/>
                    <w:left w:val="nil"/>
                    <w:bottom w:val="single" w:color="000000" w:sz="4" w:space="0"/>
                    <w:right w:val="single" w:color="000000" w:sz="4" w:space="0"/>
                  </w:tcBorders>
                </w:tcPr>
                <w:p w14:paraId="365AC368"/>
              </w:tc>
              <w:tc>
                <w:tcPr>
                  <w:tcW w:w="1468" w:type="dxa"/>
                  <w:tcBorders>
                    <w:top w:val="nil"/>
                    <w:left w:val="nil"/>
                    <w:bottom w:val="nil"/>
                    <w:right w:val="single" w:color="000000" w:sz="4" w:space="0"/>
                  </w:tcBorders>
                  <w:tcMar>
                    <w:top w:w="0" w:type="dxa"/>
                    <w:left w:w="105" w:type="dxa"/>
                    <w:bottom w:w="0" w:type="dxa"/>
                    <w:right w:w="105" w:type="dxa"/>
                  </w:tcMar>
                  <w:vAlign w:val="top"/>
                </w:tcPr>
                <w:p w14:paraId="5ED1CD56">
                  <w:pPr>
                    <w:pStyle w:val="12"/>
                    <w:jc w:val="left"/>
                  </w:pPr>
                  <w:r>
                    <w:rPr>
                      <w:rFonts w:ascii="仿宋_GB2312" w:hAnsi="仿宋_GB2312" w:eastAsia="仿宋_GB2312" w:cs="仿宋_GB2312"/>
                      <w:color w:val="1C1F23"/>
                      <w:sz w:val="18"/>
                    </w:rPr>
                    <w:t>4．具有器械、干燥、液体、琼脂等多种固定程序和自定义程序</w:t>
                  </w:r>
                </w:p>
              </w:tc>
              <w:tc>
                <w:tcPr>
                  <w:tcW w:w="136" w:type="dxa"/>
                  <w:vMerge w:val="continue"/>
                  <w:tcBorders>
                    <w:top w:val="nil"/>
                    <w:left w:val="nil"/>
                    <w:bottom w:val="single" w:color="000000" w:sz="4" w:space="0"/>
                    <w:right w:val="single" w:color="000000" w:sz="4" w:space="0"/>
                  </w:tcBorders>
                </w:tcPr>
                <w:p w14:paraId="0DAB37FF"/>
              </w:tc>
              <w:tc>
                <w:tcPr>
                  <w:tcW w:w="141" w:type="dxa"/>
                  <w:vMerge w:val="continue"/>
                  <w:tcBorders>
                    <w:top w:val="nil"/>
                    <w:left w:val="nil"/>
                    <w:bottom w:val="single" w:color="000000" w:sz="4" w:space="0"/>
                    <w:right w:val="single" w:color="000000" w:sz="4" w:space="0"/>
                  </w:tcBorders>
                </w:tcPr>
                <w:p w14:paraId="6403B3C1"/>
              </w:tc>
              <w:tc>
                <w:tcPr>
                  <w:tcW w:w="141" w:type="dxa"/>
                  <w:vMerge w:val="continue"/>
                  <w:tcBorders>
                    <w:top w:val="nil"/>
                    <w:left w:val="nil"/>
                    <w:bottom w:val="single" w:color="000000" w:sz="4" w:space="0"/>
                    <w:right w:val="single" w:color="000000" w:sz="4" w:space="0"/>
                  </w:tcBorders>
                </w:tcPr>
                <w:p w14:paraId="72C23AF4"/>
              </w:tc>
            </w:tr>
            <w:tr w14:paraId="0600D0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0C241D5"/>
              </w:tc>
              <w:tc>
                <w:tcPr>
                  <w:tcW w:w="202" w:type="dxa"/>
                  <w:vMerge w:val="continue"/>
                  <w:tcBorders>
                    <w:top w:val="nil"/>
                    <w:left w:val="nil"/>
                    <w:bottom w:val="single" w:color="000000" w:sz="4" w:space="0"/>
                    <w:right w:val="single" w:color="000000" w:sz="4" w:space="0"/>
                  </w:tcBorders>
                </w:tcPr>
                <w:p w14:paraId="2361A00F"/>
              </w:tc>
              <w:tc>
                <w:tcPr>
                  <w:tcW w:w="243" w:type="dxa"/>
                  <w:vMerge w:val="continue"/>
                  <w:tcBorders>
                    <w:top w:val="nil"/>
                    <w:left w:val="nil"/>
                    <w:bottom w:val="single" w:color="000000" w:sz="4" w:space="0"/>
                    <w:right w:val="single" w:color="000000" w:sz="4" w:space="0"/>
                  </w:tcBorders>
                </w:tcPr>
                <w:p w14:paraId="4CCAE8E0"/>
              </w:tc>
              <w:tc>
                <w:tcPr>
                  <w:tcW w:w="1468" w:type="dxa"/>
                  <w:tcBorders>
                    <w:top w:val="nil"/>
                    <w:left w:val="nil"/>
                    <w:bottom w:val="nil"/>
                    <w:right w:val="single" w:color="000000" w:sz="4" w:space="0"/>
                  </w:tcBorders>
                  <w:tcMar>
                    <w:top w:w="0" w:type="dxa"/>
                    <w:left w:w="105" w:type="dxa"/>
                    <w:bottom w:w="0" w:type="dxa"/>
                    <w:right w:w="105" w:type="dxa"/>
                  </w:tcMar>
                  <w:vAlign w:val="top"/>
                </w:tcPr>
                <w:p w14:paraId="5960328D">
                  <w:pPr>
                    <w:pStyle w:val="12"/>
                    <w:jc w:val="left"/>
                  </w:pPr>
                  <w:r>
                    <w:rPr>
                      <w:rFonts w:ascii="仿宋_GB2312" w:hAnsi="仿宋_GB2312" w:eastAsia="仿宋_GB2312" w:cs="仿宋_GB2312"/>
                      <w:color w:val="1C1F23"/>
                      <w:sz w:val="18"/>
                    </w:rPr>
                    <w:t>5．具备电磁阀和电磁泵控制自动进水和缺水自动补水功能</w:t>
                  </w:r>
                </w:p>
              </w:tc>
              <w:tc>
                <w:tcPr>
                  <w:tcW w:w="136" w:type="dxa"/>
                  <w:vMerge w:val="continue"/>
                  <w:tcBorders>
                    <w:top w:val="nil"/>
                    <w:left w:val="nil"/>
                    <w:bottom w:val="single" w:color="000000" w:sz="4" w:space="0"/>
                    <w:right w:val="single" w:color="000000" w:sz="4" w:space="0"/>
                  </w:tcBorders>
                </w:tcPr>
                <w:p w14:paraId="243936C6"/>
              </w:tc>
              <w:tc>
                <w:tcPr>
                  <w:tcW w:w="141" w:type="dxa"/>
                  <w:vMerge w:val="continue"/>
                  <w:tcBorders>
                    <w:top w:val="nil"/>
                    <w:left w:val="nil"/>
                    <w:bottom w:val="single" w:color="000000" w:sz="4" w:space="0"/>
                    <w:right w:val="single" w:color="000000" w:sz="4" w:space="0"/>
                  </w:tcBorders>
                </w:tcPr>
                <w:p w14:paraId="2917E409"/>
              </w:tc>
              <w:tc>
                <w:tcPr>
                  <w:tcW w:w="141" w:type="dxa"/>
                  <w:vMerge w:val="continue"/>
                  <w:tcBorders>
                    <w:top w:val="nil"/>
                    <w:left w:val="nil"/>
                    <w:bottom w:val="single" w:color="000000" w:sz="4" w:space="0"/>
                    <w:right w:val="single" w:color="000000" w:sz="4" w:space="0"/>
                  </w:tcBorders>
                </w:tcPr>
                <w:p w14:paraId="6AA12E23"/>
              </w:tc>
            </w:tr>
            <w:tr w14:paraId="7150D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7DD1608"/>
              </w:tc>
              <w:tc>
                <w:tcPr>
                  <w:tcW w:w="202" w:type="dxa"/>
                  <w:vMerge w:val="continue"/>
                  <w:tcBorders>
                    <w:top w:val="nil"/>
                    <w:left w:val="nil"/>
                    <w:bottom w:val="single" w:color="000000" w:sz="4" w:space="0"/>
                    <w:right w:val="single" w:color="000000" w:sz="4" w:space="0"/>
                  </w:tcBorders>
                </w:tcPr>
                <w:p w14:paraId="64A5164F"/>
              </w:tc>
              <w:tc>
                <w:tcPr>
                  <w:tcW w:w="243" w:type="dxa"/>
                  <w:vMerge w:val="continue"/>
                  <w:tcBorders>
                    <w:top w:val="nil"/>
                    <w:left w:val="nil"/>
                    <w:bottom w:val="single" w:color="000000" w:sz="4" w:space="0"/>
                    <w:right w:val="single" w:color="000000" w:sz="4" w:space="0"/>
                  </w:tcBorders>
                </w:tcPr>
                <w:p w14:paraId="79372C0B"/>
              </w:tc>
              <w:tc>
                <w:tcPr>
                  <w:tcW w:w="1468" w:type="dxa"/>
                  <w:tcBorders>
                    <w:top w:val="nil"/>
                    <w:left w:val="nil"/>
                    <w:bottom w:val="nil"/>
                    <w:right w:val="single" w:color="000000" w:sz="4" w:space="0"/>
                  </w:tcBorders>
                  <w:tcMar>
                    <w:top w:w="0" w:type="dxa"/>
                    <w:left w:w="105" w:type="dxa"/>
                    <w:bottom w:w="0" w:type="dxa"/>
                    <w:right w:w="105" w:type="dxa"/>
                  </w:tcMar>
                  <w:vAlign w:val="top"/>
                </w:tcPr>
                <w:p w14:paraId="34A6BBB2">
                  <w:pPr>
                    <w:pStyle w:val="12"/>
                    <w:jc w:val="left"/>
                  </w:pPr>
                  <w:r>
                    <w:rPr>
                      <w:rFonts w:ascii="仿宋_GB2312" w:hAnsi="仿宋_GB2312" w:eastAsia="仿宋_GB2312" w:cs="仿宋_GB2312"/>
                      <w:color w:val="1C1F23"/>
                      <w:sz w:val="18"/>
                    </w:rPr>
                    <w:t>6．具备预约启动功能，预约时间0-7天</w:t>
                  </w:r>
                </w:p>
              </w:tc>
              <w:tc>
                <w:tcPr>
                  <w:tcW w:w="136" w:type="dxa"/>
                  <w:vMerge w:val="continue"/>
                  <w:tcBorders>
                    <w:top w:val="nil"/>
                    <w:left w:val="nil"/>
                    <w:bottom w:val="single" w:color="000000" w:sz="4" w:space="0"/>
                    <w:right w:val="single" w:color="000000" w:sz="4" w:space="0"/>
                  </w:tcBorders>
                </w:tcPr>
                <w:p w14:paraId="2AF1F015"/>
              </w:tc>
              <w:tc>
                <w:tcPr>
                  <w:tcW w:w="141" w:type="dxa"/>
                  <w:vMerge w:val="continue"/>
                  <w:tcBorders>
                    <w:top w:val="nil"/>
                    <w:left w:val="nil"/>
                    <w:bottom w:val="single" w:color="000000" w:sz="4" w:space="0"/>
                    <w:right w:val="single" w:color="000000" w:sz="4" w:space="0"/>
                  </w:tcBorders>
                </w:tcPr>
                <w:p w14:paraId="39E3ED9C"/>
              </w:tc>
              <w:tc>
                <w:tcPr>
                  <w:tcW w:w="141" w:type="dxa"/>
                  <w:vMerge w:val="continue"/>
                  <w:tcBorders>
                    <w:top w:val="nil"/>
                    <w:left w:val="nil"/>
                    <w:bottom w:val="single" w:color="000000" w:sz="4" w:space="0"/>
                    <w:right w:val="single" w:color="000000" w:sz="4" w:space="0"/>
                  </w:tcBorders>
                </w:tcPr>
                <w:p w14:paraId="50B4457A"/>
              </w:tc>
            </w:tr>
            <w:tr w14:paraId="11B58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CAB222"/>
              </w:tc>
              <w:tc>
                <w:tcPr>
                  <w:tcW w:w="202" w:type="dxa"/>
                  <w:vMerge w:val="continue"/>
                  <w:tcBorders>
                    <w:top w:val="nil"/>
                    <w:left w:val="nil"/>
                    <w:bottom w:val="single" w:color="000000" w:sz="4" w:space="0"/>
                    <w:right w:val="single" w:color="000000" w:sz="4" w:space="0"/>
                  </w:tcBorders>
                </w:tcPr>
                <w:p w14:paraId="25331050"/>
              </w:tc>
              <w:tc>
                <w:tcPr>
                  <w:tcW w:w="243" w:type="dxa"/>
                  <w:vMerge w:val="continue"/>
                  <w:tcBorders>
                    <w:top w:val="nil"/>
                    <w:left w:val="nil"/>
                    <w:bottom w:val="single" w:color="000000" w:sz="4" w:space="0"/>
                    <w:right w:val="single" w:color="000000" w:sz="4" w:space="0"/>
                  </w:tcBorders>
                </w:tcPr>
                <w:p w14:paraId="0A3E3751"/>
              </w:tc>
              <w:tc>
                <w:tcPr>
                  <w:tcW w:w="1468" w:type="dxa"/>
                  <w:tcBorders>
                    <w:top w:val="nil"/>
                    <w:left w:val="nil"/>
                    <w:bottom w:val="nil"/>
                    <w:right w:val="single" w:color="000000" w:sz="4" w:space="0"/>
                  </w:tcBorders>
                  <w:tcMar>
                    <w:top w:w="0" w:type="dxa"/>
                    <w:left w:w="105" w:type="dxa"/>
                    <w:bottom w:w="0" w:type="dxa"/>
                    <w:right w:w="105" w:type="dxa"/>
                  </w:tcMar>
                  <w:vAlign w:val="top"/>
                </w:tcPr>
                <w:p w14:paraId="0CEF7039">
                  <w:pPr>
                    <w:pStyle w:val="12"/>
                    <w:jc w:val="left"/>
                  </w:pPr>
                  <w:r>
                    <w:rPr>
                      <w:rFonts w:ascii="仿宋_GB2312" w:hAnsi="仿宋_GB2312" w:eastAsia="仿宋_GB2312" w:cs="仿宋_GB2312"/>
                      <w:color w:val="1C1F23"/>
                      <w:sz w:val="18"/>
                    </w:rPr>
                    <w:t>7．具备沸点温度修正功能</w:t>
                  </w:r>
                </w:p>
              </w:tc>
              <w:tc>
                <w:tcPr>
                  <w:tcW w:w="136" w:type="dxa"/>
                  <w:vMerge w:val="continue"/>
                  <w:tcBorders>
                    <w:top w:val="nil"/>
                    <w:left w:val="nil"/>
                    <w:bottom w:val="single" w:color="000000" w:sz="4" w:space="0"/>
                    <w:right w:val="single" w:color="000000" w:sz="4" w:space="0"/>
                  </w:tcBorders>
                </w:tcPr>
                <w:p w14:paraId="6A52B507"/>
              </w:tc>
              <w:tc>
                <w:tcPr>
                  <w:tcW w:w="141" w:type="dxa"/>
                  <w:vMerge w:val="continue"/>
                  <w:tcBorders>
                    <w:top w:val="nil"/>
                    <w:left w:val="nil"/>
                    <w:bottom w:val="single" w:color="000000" w:sz="4" w:space="0"/>
                    <w:right w:val="single" w:color="000000" w:sz="4" w:space="0"/>
                  </w:tcBorders>
                </w:tcPr>
                <w:p w14:paraId="1AE6CD58"/>
              </w:tc>
              <w:tc>
                <w:tcPr>
                  <w:tcW w:w="141" w:type="dxa"/>
                  <w:vMerge w:val="continue"/>
                  <w:tcBorders>
                    <w:top w:val="nil"/>
                    <w:left w:val="nil"/>
                    <w:bottom w:val="single" w:color="000000" w:sz="4" w:space="0"/>
                    <w:right w:val="single" w:color="000000" w:sz="4" w:space="0"/>
                  </w:tcBorders>
                </w:tcPr>
                <w:p w14:paraId="4A98B7E5"/>
              </w:tc>
            </w:tr>
            <w:tr w14:paraId="33151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75BC57B"/>
              </w:tc>
              <w:tc>
                <w:tcPr>
                  <w:tcW w:w="202" w:type="dxa"/>
                  <w:vMerge w:val="continue"/>
                  <w:tcBorders>
                    <w:top w:val="nil"/>
                    <w:left w:val="nil"/>
                    <w:bottom w:val="single" w:color="000000" w:sz="4" w:space="0"/>
                    <w:right w:val="single" w:color="000000" w:sz="4" w:space="0"/>
                  </w:tcBorders>
                </w:tcPr>
                <w:p w14:paraId="0B74F88E"/>
              </w:tc>
              <w:tc>
                <w:tcPr>
                  <w:tcW w:w="243" w:type="dxa"/>
                  <w:vMerge w:val="continue"/>
                  <w:tcBorders>
                    <w:top w:val="nil"/>
                    <w:left w:val="nil"/>
                    <w:bottom w:val="single" w:color="000000" w:sz="4" w:space="0"/>
                    <w:right w:val="single" w:color="000000" w:sz="4" w:space="0"/>
                  </w:tcBorders>
                </w:tcPr>
                <w:p w14:paraId="6FFAF1DC"/>
              </w:tc>
              <w:tc>
                <w:tcPr>
                  <w:tcW w:w="1468" w:type="dxa"/>
                  <w:tcBorders>
                    <w:top w:val="nil"/>
                    <w:left w:val="nil"/>
                    <w:bottom w:val="nil"/>
                    <w:right w:val="single" w:color="000000" w:sz="4" w:space="0"/>
                  </w:tcBorders>
                  <w:tcMar>
                    <w:top w:w="0" w:type="dxa"/>
                    <w:left w:w="105" w:type="dxa"/>
                    <w:bottom w:w="0" w:type="dxa"/>
                    <w:right w:w="105" w:type="dxa"/>
                  </w:tcMar>
                  <w:vAlign w:val="top"/>
                </w:tcPr>
                <w:p w14:paraId="12F3F4DD">
                  <w:pPr>
                    <w:pStyle w:val="12"/>
                    <w:jc w:val="left"/>
                  </w:pPr>
                  <w:r>
                    <w:rPr>
                      <w:rFonts w:ascii="仿宋_GB2312" w:hAnsi="仿宋_GB2312" w:eastAsia="仿宋_GB2312" w:cs="仿宋_GB2312"/>
                      <w:color w:val="1C1F23"/>
                      <w:sz w:val="18"/>
                    </w:rPr>
                    <w:t>8．具备自动排气泄压功能，可设置不同排气模式，确保安全</w:t>
                  </w:r>
                </w:p>
              </w:tc>
              <w:tc>
                <w:tcPr>
                  <w:tcW w:w="136" w:type="dxa"/>
                  <w:vMerge w:val="continue"/>
                  <w:tcBorders>
                    <w:top w:val="nil"/>
                    <w:left w:val="nil"/>
                    <w:bottom w:val="single" w:color="000000" w:sz="4" w:space="0"/>
                    <w:right w:val="single" w:color="000000" w:sz="4" w:space="0"/>
                  </w:tcBorders>
                </w:tcPr>
                <w:p w14:paraId="67D8750C"/>
              </w:tc>
              <w:tc>
                <w:tcPr>
                  <w:tcW w:w="141" w:type="dxa"/>
                  <w:vMerge w:val="continue"/>
                  <w:tcBorders>
                    <w:top w:val="nil"/>
                    <w:left w:val="nil"/>
                    <w:bottom w:val="single" w:color="000000" w:sz="4" w:space="0"/>
                    <w:right w:val="single" w:color="000000" w:sz="4" w:space="0"/>
                  </w:tcBorders>
                </w:tcPr>
                <w:p w14:paraId="687137A4"/>
              </w:tc>
              <w:tc>
                <w:tcPr>
                  <w:tcW w:w="141" w:type="dxa"/>
                  <w:vMerge w:val="continue"/>
                  <w:tcBorders>
                    <w:top w:val="nil"/>
                    <w:left w:val="nil"/>
                    <w:bottom w:val="single" w:color="000000" w:sz="4" w:space="0"/>
                    <w:right w:val="single" w:color="000000" w:sz="4" w:space="0"/>
                  </w:tcBorders>
                </w:tcPr>
                <w:p w14:paraId="49FD05E0"/>
              </w:tc>
            </w:tr>
            <w:tr w14:paraId="17290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D24391"/>
              </w:tc>
              <w:tc>
                <w:tcPr>
                  <w:tcW w:w="202" w:type="dxa"/>
                  <w:vMerge w:val="continue"/>
                  <w:tcBorders>
                    <w:top w:val="nil"/>
                    <w:left w:val="nil"/>
                    <w:bottom w:val="single" w:color="000000" w:sz="4" w:space="0"/>
                    <w:right w:val="single" w:color="000000" w:sz="4" w:space="0"/>
                  </w:tcBorders>
                </w:tcPr>
                <w:p w14:paraId="1797FAB5"/>
              </w:tc>
              <w:tc>
                <w:tcPr>
                  <w:tcW w:w="243" w:type="dxa"/>
                  <w:vMerge w:val="continue"/>
                  <w:tcBorders>
                    <w:top w:val="nil"/>
                    <w:left w:val="nil"/>
                    <w:bottom w:val="single" w:color="000000" w:sz="4" w:space="0"/>
                    <w:right w:val="single" w:color="000000" w:sz="4" w:space="0"/>
                  </w:tcBorders>
                </w:tcPr>
                <w:p w14:paraId="5BFAB40E"/>
              </w:tc>
              <w:tc>
                <w:tcPr>
                  <w:tcW w:w="1468" w:type="dxa"/>
                  <w:tcBorders>
                    <w:top w:val="nil"/>
                    <w:left w:val="nil"/>
                    <w:bottom w:val="nil"/>
                    <w:right w:val="single" w:color="000000" w:sz="4" w:space="0"/>
                  </w:tcBorders>
                  <w:tcMar>
                    <w:top w:w="0" w:type="dxa"/>
                    <w:left w:w="105" w:type="dxa"/>
                    <w:bottom w:w="0" w:type="dxa"/>
                    <w:right w:w="105" w:type="dxa"/>
                  </w:tcMar>
                  <w:vAlign w:val="top"/>
                </w:tcPr>
                <w:p w14:paraId="41EE1BD1">
                  <w:pPr>
                    <w:pStyle w:val="12"/>
                    <w:jc w:val="left"/>
                  </w:pPr>
                  <w:r>
                    <w:rPr>
                      <w:rFonts w:ascii="仿宋_GB2312" w:hAnsi="仿宋_GB2312" w:eastAsia="仿宋_GB2312" w:cs="仿宋_GB2312"/>
                      <w:color w:val="1C1F23"/>
                      <w:sz w:val="18"/>
                    </w:rPr>
                    <w:t>9．具有低水位保护、过热保护、过电流、过电压、超温、超压等多重安全保护功能</w:t>
                  </w:r>
                </w:p>
              </w:tc>
              <w:tc>
                <w:tcPr>
                  <w:tcW w:w="136" w:type="dxa"/>
                  <w:vMerge w:val="continue"/>
                  <w:tcBorders>
                    <w:top w:val="nil"/>
                    <w:left w:val="nil"/>
                    <w:bottom w:val="single" w:color="000000" w:sz="4" w:space="0"/>
                    <w:right w:val="single" w:color="000000" w:sz="4" w:space="0"/>
                  </w:tcBorders>
                </w:tcPr>
                <w:p w14:paraId="2F6DE9A2"/>
              </w:tc>
              <w:tc>
                <w:tcPr>
                  <w:tcW w:w="141" w:type="dxa"/>
                  <w:vMerge w:val="continue"/>
                  <w:tcBorders>
                    <w:top w:val="nil"/>
                    <w:left w:val="nil"/>
                    <w:bottom w:val="single" w:color="000000" w:sz="4" w:space="0"/>
                    <w:right w:val="single" w:color="000000" w:sz="4" w:space="0"/>
                  </w:tcBorders>
                </w:tcPr>
                <w:p w14:paraId="66076ADF"/>
              </w:tc>
              <w:tc>
                <w:tcPr>
                  <w:tcW w:w="141" w:type="dxa"/>
                  <w:vMerge w:val="continue"/>
                  <w:tcBorders>
                    <w:top w:val="nil"/>
                    <w:left w:val="nil"/>
                    <w:bottom w:val="single" w:color="000000" w:sz="4" w:space="0"/>
                    <w:right w:val="single" w:color="000000" w:sz="4" w:space="0"/>
                  </w:tcBorders>
                </w:tcPr>
                <w:p w14:paraId="3637F323"/>
              </w:tc>
            </w:tr>
            <w:tr w14:paraId="5C718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5A7FA4A"/>
              </w:tc>
              <w:tc>
                <w:tcPr>
                  <w:tcW w:w="202" w:type="dxa"/>
                  <w:vMerge w:val="continue"/>
                  <w:tcBorders>
                    <w:top w:val="nil"/>
                    <w:left w:val="nil"/>
                    <w:bottom w:val="single" w:color="000000" w:sz="4" w:space="0"/>
                    <w:right w:val="single" w:color="000000" w:sz="4" w:space="0"/>
                  </w:tcBorders>
                </w:tcPr>
                <w:p w14:paraId="495FEAC1"/>
              </w:tc>
              <w:tc>
                <w:tcPr>
                  <w:tcW w:w="243" w:type="dxa"/>
                  <w:vMerge w:val="continue"/>
                  <w:tcBorders>
                    <w:top w:val="nil"/>
                    <w:left w:val="nil"/>
                    <w:bottom w:val="single" w:color="000000" w:sz="4" w:space="0"/>
                    <w:right w:val="single" w:color="000000" w:sz="4" w:space="0"/>
                  </w:tcBorders>
                </w:tcPr>
                <w:p w14:paraId="016EFB1D"/>
              </w:tc>
              <w:tc>
                <w:tcPr>
                  <w:tcW w:w="1468" w:type="dxa"/>
                  <w:tcBorders>
                    <w:top w:val="nil"/>
                    <w:left w:val="nil"/>
                    <w:bottom w:val="nil"/>
                    <w:right w:val="single" w:color="000000" w:sz="4" w:space="0"/>
                  </w:tcBorders>
                  <w:tcMar>
                    <w:top w:w="0" w:type="dxa"/>
                    <w:left w:w="105" w:type="dxa"/>
                    <w:bottom w:w="0" w:type="dxa"/>
                    <w:right w:w="105" w:type="dxa"/>
                  </w:tcMar>
                  <w:vAlign w:val="top"/>
                </w:tcPr>
                <w:p w14:paraId="1BA3219A">
                  <w:pPr>
                    <w:pStyle w:val="12"/>
                    <w:jc w:val="left"/>
                  </w:pPr>
                  <w:r>
                    <w:rPr>
                      <w:rFonts w:ascii="仿宋_GB2312" w:hAnsi="仿宋_GB2312" w:eastAsia="仿宋_GB2312" w:cs="仿宋_GB2312"/>
                      <w:color w:val="1C1F23"/>
                      <w:sz w:val="18"/>
                    </w:rPr>
                    <w:t>10．具备记忆存储功能，可查看总灭菌次数及状况，支持数据导出</w:t>
                  </w:r>
                </w:p>
              </w:tc>
              <w:tc>
                <w:tcPr>
                  <w:tcW w:w="136" w:type="dxa"/>
                  <w:vMerge w:val="continue"/>
                  <w:tcBorders>
                    <w:top w:val="nil"/>
                    <w:left w:val="nil"/>
                    <w:bottom w:val="single" w:color="000000" w:sz="4" w:space="0"/>
                    <w:right w:val="single" w:color="000000" w:sz="4" w:space="0"/>
                  </w:tcBorders>
                </w:tcPr>
                <w:p w14:paraId="4A96C68B"/>
              </w:tc>
              <w:tc>
                <w:tcPr>
                  <w:tcW w:w="141" w:type="dxa"/>
                  <w:vMerge w:val="continue"/>
                  <w:tcBorders>
                    <w:top w:val="nil"/>
                    <w:left w:val="nil"/>
                    <w:bottom w:val="single" w:color="000000" w:sz="4" w:space="0"/>
                    <w:right w:val="single" w:color="000000" w:sz="4" w:space="0"/>
                  </w:tcBorders>
                </w:tcPr>
                <w:p w14:paraId="78DB24D7"/>
              </w:tc>
              <w:tc>
                <w:tcPr>
                  <w:tcW w:w="141" w:type="dxa"/>
                  <w:vMerge w:val="continue"/>
                  <w:tcBorders>
                    <w:top w:val="nil"/>
                    <w:left w:val="nil"/>
                    <w:bottom w:val="single" w:color="000000" w:sz="4" w:space="0"/>
                    <w:right w:val="single" w:color="000000" w:sz="4" w:space="0"/>
                  </w:tcBorders>
                </w:tcPr>
                <w:p w14:paraId="56E86A1E"/>
              </w:tc>
            </w:tr>
            <w:tr w14:paraId="46BCC1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A3008DF"/>
              </w:tc>
              <w:tc>
                <w:tcPr>
                  <w:tcW w:w="202" w:type="dxa"/>
                  <w:vMerge w:val="continue"/>
                  <w:tcBorders>
                    <w:top w:val="nil"/>
                    <w:left w:val="nil"/>
                    <w:bottom w:val="single" w:color="000000" w:sz="4" w:space="0"/>
                    <w:right w:val="single" w:color="000000" w:sz="4" w:space="0"/>
                  </w:tcBorders>
                </w:tcPr>
                <w:p w14:paraId="4CC5E477"/>
              </w:tc>
              <w:tc>
                <w:tcPr>
                  <w:tcW w:w="243" w:type="dxa"/>
                  <w:vMerge w:val="continue"/>
                  <w:tcBorders>
                    <w:top w:val="nil"/>
                    <w:left w:val="nil"/>
                    <w:bottom w:val="single" w:color="000000" w:sz="4" w:space="0"/>
                    <w:right w:val="single" w:color="000000" w:sz="4" w:space="0"/>
                  </w:tcBorders>
                </w:tcPr>
                <w:p w14:paraId="1B267ED9"/>
              </w:tc>
              <w:tc>
                <w:tcPr>
                  <w:tcW w:w="1468" w:type="dxa"/>
                  <w:tcBorders>
                    <w:top w:val="nil"/>
                    <w:left w:val="nil"/>
                    <w:bottom w:val="nil"/>
                    <w:right w:val="single" w:color="000000" w:sz="4" w:space="0"/>
                  </w:tcBorders>
                  <w:tcMar>
                    <w:top w:w="0" w:type="dxa"/>
                    <w:left w:w="105" w:type="dxa"/>
                    <w:bottom w:w="0" w:type="dxa"/>
                    <w:right w:w="105" w:type="dxa"/>
                  </w:tcMar>
                  <w:vAlign w:val="top"/>
                </w:tcPr>
                <w:p w14:paraId="6EF29FA3">
                  <w:pPr>
                    <w:pStyle w:val="12"/>
                    <w:jc w:val="left"/>
                  </w:pPr>
                  <w:r>
                    <w:rPr>
                      <w:rFonts w:ascii="仿宋_GB2312" w:hAnsi="仿宋_GB2312" w:eastAsia="仿宋_GB2312" w:cs="仿宋_GB2312"/>
                      <w:color w:val="1C1F23"/>
                      <w:sz w:val="18"/>
                    </w:rPr>
                    <w:t>11．故障自检：系统实时监测工作过程，出现异常，迅速自动断电并报警提示，同时显示故障代码</w:t>
                  </w:r>
                </w:p>
              </w:tc>
              <w:tc>
                <w:tcPr>
                  <w:tcW w:w="136" w:type="dxa"/>
                  <w:vMerge w:val="continue"/>
                  <w:tcBorders>
                    <w:top w:val="nil"/>
                    <w:left w:val="nil"/>
                    <w:bottom w:val="single" w:color="000000" w:sz="4" w:space="0"/>
                    <w:right w:val="single" w:color="000000" w:sz="4" w:space="0"/>
                  </w:tcBorders>
                </w:tcPr>
                <w:p w14:paraId="54DE2D95"/>
              </w:tc>
              <w:tc>
                <w:tcPr>
                  <w:tcW w:w="141" w:type="dxa"/>
                  <w:vMerge w:val="continue"/>
                  <w:tcBorders>
                    <w:top w:val="nil"/>
                    <w:left w:val="nil"/>
                    <w:bottom w:val="single" w:color="000000" w:sz="4" w:space="0"/>
                    <w:right w:val="single" w:color="000000" w:sz="4" w:space="0"/>
                  </w:tcBorders>
                </w:tcPr>
                <w:p w14:paraId="06062196"/>
              </w:tc>
              <w:tc>
                <w:tcPr>
                  <w:tcW w:w="141" w:type="dxa"/>
                  <w:vMerge w:val="continue"/>
                  <w:tcBorders>
                    <w:top w:val="nil"/>
                    <w:left w:val="nil"/>
                    <w:bottom w:val="single" w:color="000000" w:sz="4" w:space="0"/>
                    <w:right w:val="single" w:color="000000" w:sz="4" w:space="0"/>
                  </w:tcBorders>
                </w:tcPr>
                <w:p w14:paraId="0D28808B"/>
              </w:tc>
            </w:tr>
            <w:tr w14:paraId="1CE942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E381A1F"/>
              </w:tc>
              <w:tc>
                <w:tcPr>
                  <w:tcW w:w="202" w:type="dxa"/>
                  <w:vMerge w:val="continue"/>
                  <w:tcBorders>
                    <w:top w:val="nil"/>
                    <w:left w:val="nil"/>
                    <w:bottom w:val="single" w:color="000000" w:sz="4" w:space="0"/>
                    <w:right w:val="single" w:color="000000" w:sz="4" w:space="0"/>
                  </w:tcBorders>
                </w:tcPr>
                <w:p w14:paraId="7AECEB90"/>
              </w:tc>
              <w:tc>
                <w:tcPr>
                  <w:tcW w:w="243" w:type="dxa"/>
                  <w:vMerge w:val="continue"/>
                  <w:tcBorders>
                    <w:top w:val="nil"/>
                    <w:left w:val="nil"/>
                    <w:bottom w:val="single" w:color="000000" w:sz="4" w:space="0"/>
                    <w:right w:val="single" w:color="000000" w:sz="4" w:space="0"/>
                  </w:tcBorders>
                </w:tcPr>
                <w:p w14:paraId="2230D272"/>
              </w:tc>
              <w:tc>
                <w:tcPr>
                  <w:tcW w:w="1468" w:type="dxa"/>
                  <w:tcBorders>
                    <w:top w:val="nil"/>
                    <w:left w:val="nil"/>
                    <w:bottom w:val="nil"/>
                    <w:right w:val="single" w:color="000000" w:sz="4" w:space="0"/>
                  </w:tcBorders>
                  <w:tcMar>
                    <w:top w:w="0" w:type="dxa"/>
                    <w:left w:w="105" w:type="dxa"/>
                    <w:bottom w:w="0" w:type="dxa"/>
                    <w:right w:w="105" w:type="dxa"/>
                  </w:tcMar>
                  <w:vAlign w:val="top"/>
                </w:tcPr>
                <w:p w14:paraId="2A28E7F6">
                  <w:pPr>
                    <w:pStyle w:val="12"/>
                    <w:jc w:val="left"/>
                  </w:pPr>
                  <w:r>
                    <w:rPr>
                      <w:rFonts w:ascii="仿宋_GB2312" w:hAnsi="仿宋_GB2312" w:eastAsia="仿宋_GB2312" w:cs="仿宋_GB2312"/>
                      <w:color w:val="1C1F23"/>
                      <w:sz w:val="18"/>
                    </w:rPr>
                    <w:t>12．配有标准的验证接口</w:t>
                  </w:r>
                </w:p>
              </w:tc>
              <w:tc>
                <w:tcPr>
                  <w:tcW w:w="136" w:type="dxa"/>
                  <w:vMerge w:val="continue"/>
                  <w:tcBorders>
                    <w:top w:val="nil"/>
                    <w:left w:val="nil"/>
                    <w:bottom w:val="single" w:color="000000" w:sz="4" w:space="0"/>
                    <w:right w:val="single" w:color="000000" w:sz="4" w:space="0"/>
                  </w:tcBorders>
                </w:tcPr>
                <w:p w14:paraId="0710E28D"/>
              </w:tc>
              <w:tc>
                <w:tcPr>
                  <w:tcW w:w="141" w:type="dxa"/>
                  <w:vMerge w:val="continue"/>
                  <w:tcBorders>
                    <w:top w:val="nil"/>
                    <w:left w:val="nil"/>
                    <w:bottom w:val="single" w:color="000000" w:sz="4" w:space="0"/>
                    <w:right w:val="single" w:color="000000" w:sz="4" w:space="0"/>
                  </w:tcBorders>
                </w:tcPr>
                <w:p w14:paraId="05F34926"/>
              </w:tc>
              <w:tc>
                <w:tcPr>
                  <w:tcW w:w="141" w:type="dxa"/>
                  <w:vMerge w:val="continue"/>
                  <w:tcBorders>
                    <w:top w:val="nil"/>
                    <w:left w:val="nil"/>
                    <w:bottom w:val="single" w:color="000000" w:sz="4" w:space="0"/>
                    <w:right w:val="single" w:color="000000" w:sz="4" w:space="0"/>
                  </w:tcBorders>
                </w:tcPr>
                <w:p w14:paraId="7E5A65AB"/>
              </w:tc>
            </w:tr>
            <w:tr w14:paraId="02E57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9B6393B"/>
              </w:tc>
              <w:tc>
                <w:tcPr>
                  <w:tcW w:w="202" w:type="dxa"/>
                  <w:vMerge w:val="continue"/>
                  <w:tcBorders>
                    <w:top w:val="nil"/>
                    <w:left w:val="nil"/>
                    <w:bottom w:val="single" w:color="000000" w:sz="4" w:space="0"/>
                    <w:right w:val="single" w:color="000000" w:sz="4" w:space="0"/>
                  </w:tcBorders>
                </w:tcPr>
                <w:p w14:paraId="464097AE"/>
              </w:tc>
              <w:tc>
                <w:tcPr>
                  <w:tcW w:w="243" w:type="dxa"/>
                  <w:vMerge w:val="continue"/>
                  <w:tcBorders>
                    <w:top w:val="nil"/>
                    <w:left w:val="nil"/>
                    <w:bottom w:val="single" w:color="000000" w:sz="4" w:space="0"/>
                    <w:right w:val="single" w:color="000000" w:sz="4" w:space="0"/>
                  </w:tcBorders>
                </w:tcPr>
                <w:p w14:paraId="61C11A01"/>
              </w:tc>
              <w:tc>
                <w:tcPr>
                  <w:tcW w:w="1468" w:type="dxa"/>
                  <w:tcBorders>
                    <w:top w:val="nil"/>
                    <w:left w:val="nil"/>
                    <w:bottom w:val="nil"/>
                    <w:right w:val="single" w:color="000000" w:sz="4" w:space="0"/>
                  </w:tcBorders>
                  <w:tcMar>
                    <w:top w:w="0" w:type="dxa"/>
                    <w:left w:w="105" w:type="dxa"/>
                    <w:bottom w:w="0" w:type="dxa"/>
                    <w:right w:w="105" w:type="dxa"/>
                  </w:tcMar>
                  <w:vAlign w:val="top"/>
                </w:tcPr>
                <w:p w14:paraId="2AA8AA41">
                  <w:pPr>
                    <w:pStyle w:val="12"/>
                    <w:jc w:val="left"/>
                  </w:pPr>
                  <w:r>
                    <w:rPr>
                      <w:rFonts w:ascii="仿宋_GB2312" w:hAnsi="仿宋_GB2312" w:eastAsia="仿宋_GB2312" w:cs="仿宋_GB2312"/>
                      <w:color w:val="1C1F23"/>
                      <w:sz w:val="18"/>
                    </w:rPr>
                    <w:t>13．灭菌室有效容积：</w:t>
                  </w:r>
                  <w:r>
                    <w:rPr>
                      <w:rFonts w:ascii="仿宋_GB2312" w:hAnsi="仿宋_GB2312" w:eastAsia="仿宋_GB2312" w:cs="仿宋_GB2312"/>
                      <w:color w:val="000000"/>
                      <w:sz w:val="18"/>
                    </w:rPr>
                    <w:t>≥</w:t>
                  </w:r>
                  <w:r>
                    <w:rPr>
                      <w:rFonts w:ascii="仿宋_GB2312" w:hAnsi="仿宋_GB2312" w:eastAsia="仿宋_GB2312" w:cs="仿宋_GB2312"/>
                      <w:color w:val="1C1F23"/>
                      <w:sz w:val="18"/>
                    </w:rPr>
                    <w:t xml:space="preserve">75L；尺寸 </w:t>
                  </w:r>
                  <w:r>
                    <w:rPr>
                      <w:rFonts w:ascii="仿宋_GB2312" w:hAnsi="仿宋_GB2312" w:eastAsia="仿宋_GB2312" w:cs="仿宋_GB2312"/>
                      <w:color w:val="000000"/>
                      <w:sz w:val="18"/>
                    </w:rPr>
                    <w:t>≥</w:t>
                  </w:r>
                  <w:r>
                    <w:rPr>
                      <w:rFonts w:ascii="仿宋_GB2312" w:hAnsi="仿宋_GB2312" w:eastAsia="仿宋_GB2312" w:cs="仿宋_GB2312"/>
                      <w:color w:val="1C1F23"/>
                      <w:sz w:val="18"/>
                    </w:rPr>
                    <w:t>Φ380×690mm</w:t>
                  </w:r>
                </w:p>
              </w:tc>
              <w:tc>
                <w:tcPr>
                  <w:tcW w:w="136" w:type="dxa"/>
                  <w:vMerge w:val="continue"/>
                  <w:tcBorders>
                    <w:top w:val="nil"/>
                    <w:left w:val="nil"/>
                    <w:bottom w:val="single" w:color="000000" w:sz="4" w:space="0"/>
                    <w:right w:val="single" w:color="000000" w:sz="4" w:space="0"/>
                  </w:tcBorders>
                </w:tcPr>
                <w:p w14:paraId="497ACAF5"/>
              </w:tc>
              <w:tc>
                <w:tcPr>
                  <w:tcW w:w="141" w:type="dxa"/>
                  <w:vMerge w:val="continue"/>
                  <w:tcBorders>
                    <w:top w:val="nil"/>
                    <w:left w:val="nil"/>
                    <w:bottom w:val="single" w:color="000000" w:sz="4" w:space="0"/>
                    <w:right w:val="single" w:color="000000" w:sz="4" w:space="0"/>
                  </w:tcBorders>
                </w:tcPr>
                <w:p w14:paraId="73393C8C"/>
              </w:tc>
              <w:tc>
                <w:tcPr>
                  <w:tcW w:w="141" w:type="dxa"/>
                  <w:vMerge w:val="continue"/>
                  <w:tcBorders>
                    <w:top w:val="nil"/>
                    <w:left w:val="nil"/>
                    <w:bottom w:val="single" w:color="000000" w:sz="4" w:space="0"/>
                    <w:right w:val="single" w:color="000000" w:sz="4" w:space="0"/>
                  </w:tcBorders>
                </w:tcPr>
                <w:p w14:paraId="43BC8466"/>
              </w:tc>
            </w:tr>
            <w:tr w14:paraId="272669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47C223A"/>
              </w:tc>
              <w:tc>
                <w:tcPr>
                  <w:tcW w:w="202" w:type="dxa"/>
                  <w:vMerge w:val="continue"/>
                  <w:tcBorders>
                    <w:top w:val="nil"/>
                    <w:left w:val="nil"/>
                    <w:bottom w:val="single" w:color="000000" w:sz="4" w:space="0"/>
                    <w:right w:val="single" w:color="000000" w:sz="4" w:space="0"/>
                  </w:tcBorders>
                </w:tcPr>
                <w:p w14:paraId="79B5927B"/>
              </w:tc>
              <w:tc>
                <w:tcPr>
                  <w:tcW w:w="243" w:type="dxa"/>
                  <w:vMerge w:val="continue"/>
                  <w:tcBorders>
                    <w:top w:val="nil"/>
                    <w:left w:val="nil"/>
                    <w:bottom w:val="single" w:color="000000" w:sz="4" w:space="0"/>
                    <w:right w:val="single" w:color="000000" w:sz="4" w:space="0"/>
                  </w:tcBorders>
                </w:tcPr>
                <w:p w14:paraId="04BEB25E"/>
              </w:tc>
              <w:tc>
                <w:tcPr>
                  <w:tcW w:w="1468" w:type="dxa"/>
                  <w:tcBorders>
                    <w:top w:val="nil"/>
                    <w:left w:val="nil"/>
                    <w:bottom w:val="nil"/>
                    <w:right w:val="single" w:color="000000" w:sz="4" w:space="0"/>
                  </w:tcBorders>
                  <w:tcMar>
                    <w:top w:w="0" w:type="dxa"/>
                    <w:left w:w="105" w:type="dxa"/>
                    <w:bottom w:w="0" w:type="dxa"/>
                    <w:right w:w="105" w:type="dxa"/>
                  </w:tcMar>
                  <w:vAlign w:val="top"/>
                </w:tcPr>
                <w:p w14:paraId="76618B87">
                  <w:pPr>
                    <w:pStyle w:val="12"/>
                    <w:jc w:val="left"/>
                  </w:pPr>
                  <w:r>
                    <w:rPr>
                      <w:rFonts w:ascii="仿宋_GB2312" w:hAnsi="仿宋_GB2312" w:eastAsia="仿宋_GB2312" w:cs="仿宋_GB2312"/>
                      <w:color w:val="1C1F23"/>
                      <w:sz w:val="18"/>
                    </w:rPr>
                    <w:t>14．设计压力：≥0.3Mpa</w:t>
                  </w:r>
                </w:p>
              </w:tc>
              <w:tc>
                <w:tcPr>
                  <w:tcW w:w="136" w:type="dxa"/>
                  <w:vMerge w:val="continue"/>
                  <w:tcBorders>
                    <w:top w:val="nil"/>
                    <w:left w:val="nil"/>
                    <w:bottom w:val="single" w:color="000000" w:sz="4" w:space="0"/>
                    <w:right w:val="single" w:color="000000" w:sz="4" w:space="0"/>
                  </w:tcBorders>
                </w:tcPr>
                <w:p w14:paraId="167F9981"/>
              </w:tc>
              <w:tc>
                <w:tcPr>
                  <w:tcW w:w="141" w:type="dxa"/>
                  <w:vMerge w:val="continue"/>
                  <w:tcBorders>
                    <w:top w:val="nil"/>
                    <w:left w:val="nil"/>
                    <w:bottom w:val="single" w:color="000000" w:sz="4" w:space="0"/>
                    <w:right w:val="single" w:color="000000" w:sz="4" w:space="0"/>
                  </w:tcBorders>
                </w:tcPr>
                <w:p w14:paraId="2E7C9F78"/>
              </w:tc>
              <w:tc>
                <w:tcPr>
                  <w:tcW w:w="141" w:type="dxa"/>
                  <w:vMerge w:val="continue"/>
                  <w:tcBorders>
                    <w:top w:val="nil"/>
                    <w:left w:val="nil"/>
                    <w:bottom w:val="single" w:color="000000" w:sz="4" w:space="0"/>
                    <w:right w:val="single" w:color="000000" w:sz="4" w:space="0"/>
                  </w:tcBorders>
                </w:tcPr>
                <w:p w14:paraId="3E67A4EE"/>
              </w:tc>
            </w:tr>
            <w:tr w14:paraId="03ACD0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2A586D8"/>
              </w:tc>
              <w:tc>
                <w:tcPr>
                  <w:tcW w:w="202" w:type="dxa"/>
                  <w:vMerge w:val="continue"/>
                  <w:tcBorders>
                    <w:top w:val="nil"/>
                    <w:left w:val="nil"/>
                    <w:bottom w:val="single" w:color="000000" w:sz="4" w:space="0"/>
                    <w:right w:val="single" w:color="000000" w:sz="4" w:space="0"/>
                  </w:tcBorders>
                </w:tcPr>
                <w:p w14:paraId="1ED3231A"/>
              </w:tc>
              <w:tc>
                <w:tcPr>
                  <w:tcW w:w="243" w:type="dxa"/>
                  <w:vMerge w:val="continue"/>
                  <w:tcBorders>
                    <w:top w:val="nil"/>
                    <w:left w:val="nil"/>
                    <w:bottom w:val="single" w:color="000000" w:sz="4" w:space="0"/>
                    <w:right w:val="single" w:color="000000" w:sz="4" w:space="0"/>
                  </w:tcBorders>
                </w:tcPr>
                <w:p w14:paraId="611C60D0"/>
              </w:tc>
              <w:tc>
                <w:tcPr>
                  <w:tcW w:w="1468" w:type="dxa"/>
                  <w:tcBorders>
                    <w:top w:val="nil"/>
                    <w:left w:val="nil"/>
                    <w:bottom w:val="nil"/>
                    <w:right w:val="single" w:color="000000" w:sz="4" w:space="0"/>
                  </w:tcBorders>
                  <w:tcMar>
                    <w:top w:w="0" w:type="dxa"/>
                    <w:left w:w="105" w:type="dxa"/>
                    <w:bottom w:w="0" w:type="dxa"/>
                    <w:right w:w="105" w:type="dxa"/>
                  </w:tcMar>
                  <w:vAlign w:val="top"/>
                </w:tcPr>
                <w:p w14:paraId="3BCDFDE4">
                  <w:pPr>
                    <w:pStyle w:val="12"/>
                    <w:jc w:val="left"/>
                  </w:pPr>
                  <w:r>
                    <w:rPr>
                      <w:rFonts w:ascii="仿宋_GB2312" w:hAnsi="仿宋_GB2312" w:eastAsia="仿宋_GB2312" w:cs="仿宋_GB2312"/>
                      <w:color w:val="1C1F23"/>
                      <w:sz w:val="18"/>
                    </w:rPr>
                    <w:t>15．最高工作温度：≥130℃</w:t>
                  </w:r>
                </w:p>
              </w:tc>
              <w:tc>
                <w:tcPr>
                  <w:tcW w:w="136" w:type="dxa"/>
                  <w:vMerge w:val="continue"/>
                  <w:tcBorders>
                    <w:top w:val="nil"/>
                    <w:left w:val="nil"/>
                    <w:bottom w:val="single" w:color="000000" w:sz="4" w:space="0"/>
                    <w:right w:val="single" w:color="000000" w:sz="4" w:space="0"/>
                  </w:tcBorders>
                </w:tcPr>
                <w:p w14:paraId="04E91D02"/>
              </w:tc>
              <w:tc>
                <w:tcPr>
                  <w:tcW w:w="141" w:type="dxa"/>
                  <w:vMerge w:val="continue"/>
                  <w:tcBorders>
                    <w:top w:val="nil"/>
                    <w:left w:val="nil"/>
                    <w:bottom w:val="single" w:color="000000" w:sz="4" w:space="0"/>
                    <w:right w:val="single" w:color="000000" w:sz="4" w:space="0"/>
                  </w:tcBorders>
                </w:tcPr>
                <w:p w14:paraId="0EF22E4A"/>
              </w:tc>
              <w:tc>
                <w:tcPr>
                  <w:tcW w:w="141" w:type="dxa"/>
                  <w:vMerge w:val="continue"/>
                  <w:tcBorders>
                    <w:top w:val="nil"/>
                    <w:left w:val="nil"/>
                    <w:bottom w:val="single" w:color="000000" w:sz="4" w:space="0"/>
                    <w:right w:val="single" w:color="000000" w:sz="4" w:space="0"/>
                  </w:tcBorders>
                </w:tcPr>
                <w:p w14:paraId="3A59A2BF"/>
              </w:tc>
            </w:tr>
            <w:tr w14:paraId="034C3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B3C68A"/>
              </w:tc>
              <w:tc>
                <w:tcPr>
                  <w:tcW w:w="202" w:type="dxa"/>
                  <w:vMerge w:val="continue"/>
                  <w:tcBorders>
                    <w:top w:val="nil"/>
                    <w:left w:val="nil"/>
                    <w:bottom w:val="single" w:color="000000" w:sz="4" w:space="0"/>
                    <w:right w:val="single" w:color="000000" w:sz="4" w:space="0"/>
                  </w:tcBorders>
                </w:tcPr>
                <w:p w14:paraId="75AF24E7"/>
              </w:tc>
              <w:tc>
                <w:tcPr>
                  <w:tcW w:w="243" w:type="dxa"/>
                  <w:vMerge w:val="continue"/>
                  <w:tcBorders>
                    <w:top w:val="nil"/>
                    <w:left w:val="nil"/>
                    <w:bottom w:val="single" w:color="000000" w:sz="4" w:space="0"/>
                    <w:right w:val="single" w:color="000000" w:sz="4" w:space="0"/>
                  </w:tcBorders>
                </w:tcPr>
                <w:p w14:paraId="7AE2277E"/>
              </w:tc>
              <w:tc>
                <w:tcPr>
                  <w:tcW w:w="1468" w:type="dxa"/>
                  <w:tcBorders>
                    <w:top w:val="nil"/>
                    <w:left w:val="nil"/>
                    <w:bottom w:val="nil"/>
                    <w:right w:val="single" w:color="000000" w:sz="4" w:space="0"/>
                  </w:tcBorders>
                  <w:tcMar>
                    <w:top w:w="0" w:type="dxa"/>
                    <w:left w:w="105" w:type="dxa"/>
                    <w:bottom w:w="0" w:type="dxa"/>
                    <w:right w:w="105" w:type="dxa"/>
                  </w:tcMar>
                  <w:vAlign w:val="top"/>
                </w:tcPr>
                <w:p w14:paraId="1FF861C0">
                  <w:pPr>
                    <w:pStyle w:val="12"/>
                    <w:jc w:val="left"/>
                  </w:pPr>
                  <w:r>
                    <w:rPr>
                      <w:rFonts w:ascii="仿宋_GB2312" w:hAnsi="仿宋_GB2312" w:eastAsia="仿宋_GB2312" w:cs="仿宋_GB2312"/>
                      <w:color w:val="1C1F23"/>
                      <w:sz w:val="18"/>
                    </w:rPr>
                    <w:t>16．热均匀度：≤1℃</w:t>
                  </w:r>
                </w:p>
              </w:tc>
              <w:tc>
                <w:tcPr>
                  <w:tcW w:w="136" w:type="dxa"/>
                  <w:vMerge w:val="continue"/>
                  <w:tcBorders>
                    <w:top w:val="nil"/>
                    <w:left w:val="nil"/>
                    <w:bottom w:val="single" w:color="000000" w:sz="4" w:space="0"/>
                    <w:right w:val="single" w:color="000000" w:sz="4" w:space="0"/>
                  </w:tcBorders>
                </w:tcPr>
                <w:p w14:paraId="2AAFDA74"/>
              </w:tc>
              <w:tc>
                <w:tcPr>
                  <w:tcW w:w="141" w:type="dxa"/>
                  <w:vMerge w:val="continue"/>
                  <w:tcBorders>
                    <w:top w:val="nil"/>
                    <w:left w:val="nil"/>
                    <w:bottom w:val="single" w:color="000000" w:sz="4" w:space="0"/>
                    <w:right w:val="single" w:color="000000" w:sz="4" w:space="0"/>
                  </w:tcBorders>
                </w:tcPr>
                <w:p w14:paraId="2476B568"/>
              </w:tc>
              <w:tc>
                <w:tcPr>
                  <w:tcW w:w="141" w:type="dxa"/>
                  <w:vMerge w:val="continue"/>
                  <w:tcBorders>
                    <w:top w:val="nil"/>
                    <w:left w:val="nil"/>
                    <w:bottom w:val="single" w:color="000000" w:sz="4" w:space="0"/>
                    <w:right w:val="single" w:color="000000" w:sz="4" w:space="0"/>
                  </w:tcBorders>
                </w:tcPr>
                <w:p w14:paraId="15341C1E"/>
              </w:tc>
            </w:tr>
            <w:tr w14:paraId="76A67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44C7C4"/>
              </w:tc>
              <w:tc>
                <w:tcPr>
                  <w:tcW w:w="202" w:type="dxa"/>
                  <w:vMerge w:val="continue"/>
                  <w:tcBorders>
                    <w:top w:val="nil"/>
                    <w:left w:val="nil"/>
                    <w:bottom w:val="single" w:color="000000" w:sz="4" w:space="0"/>
                    <w:right w:val="single" w:color="000000" w:sz="4" w:space="0"/>
                  </w:tcBorders>
                </w:tcPr>
                <w:p w14:paraId="2DF26CC2"/>
              </w:tc>
              <w:tc>
                <w:tcPr>
                  <w:tcW w:w="243" w:type="dxa"/>
                  <w:vMerge w:val="continue"/>
                  <w:tcBorders>
                    <w:top w:val="nil"/>
                    <w:left w:val="nil"/>
                    <w:bottom w:val="single" w:color="000000" w:sz="4" w:space="0"/>
                    <w:right w:val="single" w:color="000000" w:sz="4" w:space="0"/>
                  </w:tcBorders>
                </w:tcPr>
                <w:p w14:paraId="110BCAA1"/>
              </w:tc>
              <w:tc>
                <w:tcPr>
                  <w:tcW w:w="1468" w:type="dxa"/>
                  <w:tcBorders>
                    <w:top w:val="nil"/>
                    <w:left w:val="nil"/>
                    <w:bottom w:val="nil"/>
                    <w:right w:val="single" w:color="000000" w:sz="4" w:space="0"/>
                  </w:tcBorders>
                  <w:tcMar>
                    <w:top w:w="0" w:type="dxa"/>
                    <w:left w:w="105" w:type="dxa"/>
                    <w:bottom w:w="0" w:type="dxa"/>
                    <w:right w:w="105" w:type="dxa"/>
                  </w:tcMar>
                  <w:vAlign w:val="top"/>
                </w:tcPr>
                <w:p w14:paraId="6331AFE2">
                  <w:pPr>
                    <w:pStyle w:val="12"/>
                    <w:jc w:val="left"/>
                  </w:pPr>
                  <w:r>
                    <w:rPr>
                      <w:rFonts w:ascii="仿宋_GB2312" w:hAnsi="仿宋_GB2312" w:eastAsia="仿宋_GB2312" w:cs="仿宋_GB2312"/>
                      <w:color w:val="1C1F23"/>
                      <w:sz w:val="18"/>
                    </w:rPr>
                    <w:t>17．时间选择范围：灭菌、溶解1-6000min，保温、干燥1-9999min</w:t>
                  </w:r>
                </w:p>
              </w:tc>
              <w:tc>
                <w:tcPr>
                  <w:tcW w:w="136" w:type="dxa"/>
                  <w:vMerge w:val="continue"/>
                  <w:tcBorders>
                    <w:top w:val="nil"/>
                    <w:left w:val="nil"/>
                    <w:bottom w:val="single" w:color="000000" w:sz="4" w:space="0"/>
                    <w:right w:val="single" w:color="000000" w:sz="4" w:space="0"/>
                  </w:tcBorders>
                </w:tcPr>
                <w:p w14:paraId="356A3555"/>
              </w:tc>
              <w:tc>
                <w:tcPr>
                  <w:tcW w:w="141" w:type="dxa"/>
                  <w:vMerge w:val="continue"/>
                  <w:tcBorders>
                    <w:top w:val="nil"/>
                    <w:left w:val="nil"/>
                    <w:bottom w:val="single" w:color="000000" w:sz="4" w:space="0"/>
                    <w:right w:val="single" w:color="000000" w:sz="4" w:space="0"/>
                  </w:tcBorders>
                </w:tcPr>
                <w:p w14:paraId="018E84E4"/>
              </w:tc>
              <w:tc>
                <w:tcPr>
                  <w:tcW w:w="141" w:type="dxa"/>
                  <w:vMerge w:val="continue"/>
                  <w:tcBorders>
                    <w:top w:val="nil"/>
                    <w:left w:val="nil"/>
                    <w:bottom w:val="single" w:color="000000" w:sz="4" w:space="0"/>
                    <w:right w:val="single" w:color="000000" w:sz="4" w:space="0"/>
                  </w:tcBorders>
                </w:tcPr>
                <w:p w14:paraId="00865A4F"/>
              </w:tc>
            </w:tr>
            <w:tr w14:paraId="6285A2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0F108DC"/>
              </w:tc>
              <w:tc>
                <w:tcPr>
                  <w:tcW w:w="202" w:type="dxa"/>
                  <w:vMerge w:val="continue"/>
                  <w:tcBorders>
                    <w:top w:val="nil"/>
                    <w:left w:val="nil"/>
                    <w:bottom w:val="single" w:color="000000" w:sz="4" w:space="0"/>
                    <w:right w:val="single" w:color="000000" w:sz="4" w:space="0"/>
                  </w:tcBorders>
                </w:tcPr>
                <w:p w14:paraId="494B4F98"/>
              </w:tc>
              <w:tc>
                <w:tcPr>
                  <w:tcW w:w="243" w:type="dxa"/>
                  <w:vMerge w:val="continue"/>
                  <w:tcBorders>
                    <w:top w:val="nil"/>
                    <w:left w:val="nil"/>
                    <w:bottom w:val="single" w:color="000000" w:sz="4" w:space="0"/>
                    <w:right w:val="single" w:color="000000" w:sz="4" w:space="0"/>
                  </w:tcBorders>
                </w:tcPr>
                <w:p w14:paraId="4661E8B8"/>
              </w:tc>
              <w:tc>
                <w:tcPr>
                  <w:tcW w:w="1468" w:type="dxa"/>
                  <w:tcBorders>
                    <w:top w:val="nil"/>
                    <w:left w:val="nil"/>
                    <w:bottom w:val="nil"/>
                    <w:right w:val="single" w:color="000000" w:sz="4" w:space="0"/>
                  </w:tcBorders>
                  <w:tcMar>
                    <w:top w:w="0" w:type="dxa"/>
                    <w:left w:w="105" w:type="dxa"/>
                    <w:bottom w:w="0" w:type="dxa"/>
                    <w:right w:w="105" w:type="dxa"/>
                  </w:tcMar>
                  <w:vAlign w:val="top"/>
                </w:tcPr>
                <w:p w14:paraId="5B89BEAD">
                  <w:pPr>
                    <w:pStyle w:val="12"/>
                    <w:jc w:val="left"/>
                  </w:pPr>
                  <w:r>
                    <w:rPr>
                      <w:rFonts w:ascii="仿宋_GB2312" w:hAnsi="仿宋_GB2312" w:eastAsia="仿宋_GB2312" w:cs="仿宋_GB2312"/>
                      <w:color w:val="1C1F23"/>
                      <w:sz w:val="18"/>
                    </w:rPr>
                    <w:t>18．温度选择范围：灭菌105-130℃，溶解60-100℃，保温45-90℃</w:t>
                  </w:r>
                </w:p>
              </w:tc>
              <w:tc>
                <w:tcPr>
                  <w:tcW w:w="136" w:type="dxa"/>
                  <w:vMerge w:val="continue"/>
                  <w:tcBorders>
                    <w:top w:val="nil"/>
                    <w:left w:val="nil"/>
                    <w:bottom w:val="single" w:color="000000" w:sz="4" w:space="0"/>
                    <w:right w:val="single" w:color="000000" w:sz="4" w:space="0"/>
                  </w:tcBorders>
                </w:tcPr>
                <w:p w14:paraId="67CCF016"/>
              </w:tc>
              <w:tc>
                <w:tcPr>
                  <w:tcW w:w="141" w:type="dxa"/>
                  <w:vMerge w:val="continue"/>
                  <w:tcBorders>
                    <w:top w:val="nil"/>
                    <w:left w:val="nil"/>
                    <w:bottom w:val="single" w:color="000000" w:sz="4" w:space="0"/>
                    <w:right w:val="single" w:color="000000" w:sz="4" w:space="0"/>
                  </w:tcBorders>
                </w:tcPr>
                <w:p w14:paraId="00D1CC88"/>
              </w:tc>
              <w:tc>
                <w:tcPr>
                  <w:tcW w:w="141" w:type="dxa"/>
                  <w:vMerge w:val="continue"/>
                  <w:tcBorders>
                    <w:top w:val="nil"/>
                    <w:left w:val="nil"/>
                    <w:bottom w:val="single" w:color="000000" w:sz="4" w:space="0"/>
                    <w:right w:val="single" w:color="000000" w:sz="4" w:space="0"/>
                  </w:tcBorders>
                </w:tcPr>
                <w:p w14:paraId="7B0D59EE"/>
              </w:tc>
            </w:tr>
            <w:tr w14:paraId="69929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9A81514"/>
              </w:tc>
              <w:tc>
                <w:tcPr>
                  <w:tcW w:w="202" w:type="dxa"/>
                  <w:vMerge w:val="continue"/>
                  <w:tcBorders>
                    <w:top w:val="nil"/>
                    <w:left w:val="nil"/>
                    <w:bottom w:val="single" w:color="000000" w:sz="4" w:space="0"/>
                    <w:right w:val="single" w:color="000000" w:sz="4" w:space="0"/>
                  </w:tcBorders>
                </w:tcPr>
                <w:p w14:paraId="164A4A7C"/>
              </w:tc>
              <w:tc>
                <w:tcPr>
                  <w:tcW w:w="243" w:type="dxa"/>
                  <w:vMerge w:val="continue"/>
                  <w:tcBorders>
                    <w:top w:val="nil"/>
                    <w:left w:val="nil"/>
                    <w:bottom w:val="single" w:color="000000" w:sz="4" w:space="0"/>
                    <w:right w:val="single" w:color="000000" w:sz="4" w:space="0"/>
                  </w:tcBorders>
                </w:tcPr>
                <w:p w14:paraId="52515B97"/>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3DE5D">
                  <w:pPr>
                    <w:pStyle w:val="12"/>
                    <w:jc w:val="left"/>
                  </w:pPr>
                  <w:r>
                    <w:rPr>
                      <w:rFonts w:ascii="仿宋_GB2312" w:hAnsi="仿宋_GB2312" w:eastAsia="仿宋_GB2312" w:cs="仿宋_GB2312"/>
                      <w:color w:val="1C1F23"/>
                      <w:sz w:val="18"/>
                    </w:rPr>
                    <w:t>19．配备2个提篮，尺寸：≥Φ360×270mm</w:t>
                  </w:r>
                </w:p>
              </w:tc>
              <w:tc>
                <w:tcPr>
                  <w:tcW w:w="136" w:type="dxa"/>
                  <w:vMerge w:val="continue"/>
                  <w:tcBorders>
                    <w:top w:val="nil"/>
                    <w:left w:val="nil"/>
                    <w:bottom w:val="single" w:color="000000" w:sz="4" w:space="0"/>
                    <w:right w:val="single" w:color="000000" w:sz="4" w:space="0"/>
                  </w:tcBorders>
                </w:tcPr>
                <w:p w14:paraId="10AE0214"/>
              </w:tc>
              <w:tc>
                <w:tcPr>
                  <w:tcW w:w="141" w:type="dxa"/>
                  <w:vMerge w:val="continue"/>
                  <w:tcBorders>
                    <w:top w:val="nil"/>
                    <w:left w:val="nil"/>
                    <w:bottom w:val="single" w:color="000000" w:sz="4" w:space="0"/>
                    <w:right w:val="single" w:color="000000" w:sz="4" w:space="0"/>
                  </w:tcBorders>
                </w:tcPr>
                <w:p w14:paraId="3EA72E82"/>
              </w:tc>
              <w:tc>
                <w:tcPr>
                  <w:tcW w:w="141" w:type="dxa"/>
                  <w:vMerge w:val="continue"/>
                  <w:tcBorders>
                    <w:top w:val="nil"/>
                    <w:left w:val="nil"/>
                    <w:bottom w:val="single" w:color="000000" w:sz="4" w:space="0"/>
                    <w:right w:val="single" w:color="000000" w:sz="4" w:space="0"/>
                  </w:tcBorders>
                </w:tcPr>
                <w:p w14:paraId="4A9D3B4D"/>
              </w:tc>
            </w:tr>
            <w:tr w14:paraId="640570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B36650"/>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99ED15">
                  <w:pPr>
                    <w:pStyle w:val="12"/>
                    <w:jc w:val="center"/>
                  </w:pPr>
                  <w:r>
                    <w:rPr>
                      <w:rFonts w:ascii="仿宋_GB2312" w:hAnsi="仿宋_GB2312" w:eastAsia="仿宋_GB2312" w:cs="仿宋_GB2312"/>
                      <w:color w:val="000000"/>
                      <w:sz w:val="21"/>
                    </w:rPr>
                    <w:t>11</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01990A2">
                  <w:pPr>
                    <w:pStyle w:val="12"/>
                    <w:jc w:val="center"/>
                  </w:pPr>
                  <w:r>
                    <w:rPr>
                      <w:rFonts w:ascii="仿宋_GB2312" w:hAnsi="仿宋_GB2312" w:eastAsia="仿宋_GB2312" w:cs="仿宋_GB2312"/>
                      <w:color w:val="000000"/>
                      <w:sz w:val="21"/>
                    </w:rPr>
                    <w:t>声学振动检测系统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70618574">
                  <w:pPr>
                    <w:pStyle w:val="12"/>
                    <w:jc w:val="left"/>
                  </w:pPr>
                  <w:r>
                    <w:rPr>
                      <w:rFonts w:ascii="仿宋_GB2312" w:hAnsi="仿宋_GB2312" w:eastAsia="仿宋_GB2312" w:cs="仿宋_GB2312"/>
                      <w:color w:val="000000"/>
                      <w:sz w:val="18"/>
                    </w:rPr>
                    <w:t>1．频率范围：10 Hz～20 kHz</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5A9E30">
                  <w:pPr>
                    <w:pStyle w:val="12"/>
                    <w:jc w:val="center"/>
                  </w:pPr>
                  <w:r>
                    <w:rPr>
                      <w:rFonts w:ascii="仿宋_GB2312" w:hAnsi="仿宋_GB2312" w:eastAsia="仿宋_GB2312" w:cs="仿宋_GB2312"/>
                      <w:color w:val="000000"/>
                      <w:sz w:val="21"/>
                    </w:rPr>
                    <w:t>3</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7056BEF">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59B6E2F">
                  <w:pPr>
                    <w:pStyle w:val="12"/>
                    <w:jc w:val="center"/>
                  </w:pPr>
                </w:p>
              </w:tc>
            </w:tr>
            <w:tr w14:paraId="1FE76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FD8734"/>
              </w:tc>
              <w:tc>
                <w:tcPr>
                  <w:tcW w:w="202" w:type="dxa"/>
                  <w:vMerge w:val="continue"/>
                  <w:tcBorders>
                    <w:top w:val="nil"/>
                    <w:left w:val="nil"/>
                    <w:bottom w:val="single" w:color="000000" w:sz="4" w:space="0"/>
                    <w:right w:val="single" w:color="000000" w:sz="4" w:space="0"/>
                  </w:tcBorders>
                </w:tcPr>
                <w:p w14:paraId="71F6059F"/>
              </w:tc>
              <w:tc>
                <w:tcPr>
                  <w:tcW w:w="243" w:type="dxa"/>
                  <w:vMerge w:val="continue"/>
                  <w:tcBorders>
                    <w:top w:val="nil"/>
                    <w:left w:val="nil"/>
                    <w:bottom w:val="single" w:color="000000" w:sz="4" w:space="0"/>
                    <w:right w:val="single" w:color="000000" w:sz="4" w:space="0"/>
                  </w:tcBorders>
                </w:tcPr>
                <w:p w14:paraId="53140AB6"/>
              </w:tc>
              <w:tc>
                <w:tcPr>
                  <w:tcW w:w="1468" w:type="dxa"/>
                  <w:tcBorders>
                    <w:top w:val="nil"/>
                    <w:left w:val="nil"/>
                    <w:bottom w:val="nil"/>
                    <w:right w:val="single" w:color="000000" w:sz="4" w:space="0"/>
                  </w:tcBorders>
                  <w:tcMar>
                    <w:top w:w="0" w:type="dxa"/>
                    <w:left w:w="105" w:type="dxa"/>
                    <w:bottom w:w="0" w:type="dxa"/>
                    <w:right w:w="105" w:type="dxa"/>
                  </w:tcMar>
                  <w:vAlign w:val="top"/>
                </w:tcPr>
                <w:p w14:paraId="634EC970">
                  <w:pPr>
                    <w:pStyle w:val="12"/>
                    <w:jc w:val="left"/>
                  </w:pPr>
                  <w:r>
                    <w:rPr>
                      <w:rFonts w:ascii="仿宋_GB2312" w:hAnsi="仿宋_GB2312" w:eastAsia="仿宋_GB2312" w:cs="仿宋_GB2312"/>
                      <w:color w:val="000000"/>
                      <w:sz w:val="18"/>
                    </w:rPr>
                    <w:t>2．测量范围：20 dBA～140 dBA</w:t>
                  </w:r>
                </w:p>
              </w:tc>
              <w:tc>
                <w:tcPr>
                  <w:tcW w:w="136" w:type="dxa"/>
                  <w:vMerge w:val="continue"/>
                  <w:tcBorders>
                    <w:top w:val="nil"/>
                    <w:left w:val="nil"/>
                    <w:bottom w:val="single" w:color="000000" w:sz="4" w:space="0"/>
                    <w:right w:val="single" w:color="000000" w:sz="4" w:space="0"/>
                  </w:tcBorders>
                </w:tcPr>
                <w:p w14:paraId="77C74EB0"/>
              </w:tc>
              <w:tc>
                <w:tcPr>
                  <w:tcW w:w="141" w:type="dxa"/>
                  <w:vMerge w:val="continue"/>
                  <w:tcBorders>
                    <w:top w:val="nil"/>
                    <w:left w:val="nil"/>
                    <w:bottom w:val="single" w:color="000000" w:sz="4" w:space="0"/>
                    <w:right w:val="single" w:color="000000" w:sz="4" w:space="0"/>
                  </w:tcBorders>
                </w:tcPr>
                <w:p w14:paraId="1500B392"/>
              </w:tc>
              <w:tc>
                <w:tcPr>
                  <w:tcW w:w="141" w:type="dxa"/>
                  <w:vMerge w:val="continue"/>
                  <w:tcBorders>
                    <w:top w:val="nil"/>
                    <w:left w:val="nil"/>
                    <w:bottom w:val="single" w:color="000000" w:sz="4" w:space="0"/>
                    <w:right w:val="single" w:color="000000" w:sz="4" w:space="0"/>
                  </w:tcBorders>
                </w:tcPr>
                <w:p w14:paraId="4E6546AA"/>
              </w:tc>
            </w:tr>
            <w:tr w14:paraId="63BD39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376752"/>
              </w:tc>
              <w:tc>
                <w:tcPr>
                  <w:tcW w:w="202" w:type="dxa"/>
                  <w:vMerge w:val="continue"/>
                  <w:tcBorders>
                    <w:top w:val="nil"/>
                    <w:left w:val="nil"/>
                    <w:bottom w:val="single" w:color="000000" w:sz="4" w:space="0"/>
                    <w:right w:val="single" w:color="000000" w:sz="4" w:space="0"/>
                  </w:tcBorders>
                </w:tcPr>
                <w:p w14:paraId="0BC819D7"/>
              </w:tc>
              <w:tc>
                <w:tcPr>
                  <w:tcW w:w="243" w:type="dxa"/>
                  <w:vMerge w:val="continue"/>
                  <w:tcBorders>
                    <w:top w:val="nil"/>
                    <w:left w:val="nil"/>
                    <w:bottom w:val="single" w:color="000000" w:sz="4" w:space="0"/>
                    <w:right w:val="single" w:color="000000" w:sz="4" w:space="0"/>
                  </w:tcBorders>
                </w:tcPr>
                <w:p w14:paraId="06E1FAB7"/>
              </w:tc>
              <w:tc>
                <w:tcPr>
                  <w:tcW w:w="1468" w:type="dxa"/>
                  <w:tcBorders>
                    <w:top w:val="nil"/>
                    <w:left w:val="nil"/>
                    <w:bottom w:val="nil"/>
                    <w:right w:val="single" w:color="000000" w:sz="4" w:space="0"/>
                  </w:tcBorders>
                  <w:tcMar>
                    <w:top w:w="0" w:type="dxa"/>
                    <w:left w:w="105" w:type="dxa"/>
                    <w:bottom w:w="0" w:type="dxa"/>
                    <w:right w:w="105" w:type="dxa"/>
                  </w:tcMar>
                  <w:vAlign w:val="top"/>
                </w:tcPr>
                <w:p w14:paraId="037AAA5C">
                  <w:pPr>
                    <w:pStyle w:val="12"/>
                    <w:jc w:val="left"/>
                  </w:pPr>
                  <w:r>
                    <w:rPr>
                      <w:rFonts w:ascii="仿宋_GB2312" w:hAnsi="仿宋_GB2312" w:eastAsia="仿宋_GB2312" w:cs="仿宋_GB2312"/>
                      <w:color w:val="000000"/>
                      <w:sz w:val="18"/>
                    </w:rPr>
                    <w:t>3．C计权峰值声级60 dB～145 dB</w:t>
                  </w:r>
                </w:p>
              </w:tc>
              <w:tc>
                <w:tcPr>
                  <w:tcW w:w="136" w:type="dxa"/>
                  <w:vMerge w:val="continue"/>
                  <w:tcBorders>
                    <w:top w:val="nil"/>
                    <w:left w:val="nil"/>
                    <w:bottom w:val="single" w:color="000000" w:sz="4" w:space="0"/>
                    <w:right w:val="single" w:color="000000" w:sz="4" w:space="0"/>
                  </w:tcBorders>
                </w:tcPr>
                <w:p w14:paraId="3B47A797"/>
              </w:tc>
              <w:tc>
                <w:tcPr>
                  <w:tcW w:w="141" w:type="dxa"/>
                  <w:vMerge w:val="continue"/>
                  <w:tcBorders>
                    <w:top w:val="nil"/>
                    <w:left w:val="nil"/>
                    <w:bottom w:val="single" w:color="000000" w:sz="4" w:space="0"/>
                    <w:right w:val="single" w:color="000000" w:sz="4" w:space="0"/>
                  </w:tcBorders>
                </w:tcPr>
                <w:p w14:paraId="23C5DD2F"/>
              </w:tc>
              <w:tc>
                <w:tcPr>
                  <w:tcW w:w="141" w:type="dxa"/>
                  <w:vMerge w:val="continue"/>
                  <w:tcBorders>
                    <w:top w:val="nil"/>
                    <w:left w:val="nil"/>
                    <w:bottom w:val="single" w:color="000000" w:sz="4" w:space="0"/>
                    <w:right w:val="single" w:color="000000" w:sz="4" w:space="0"/>
                  </w:tcBorders>
                </w:tcPr>
                <w:p w14:paraId="1C21BE84"/>
              </w:tc>
            </w:tr>
            <w:tr w14:paraId="6EA2D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C97D89A"/>
              </w:tc>
              <w:tc>
                <w:tcPr>
                  <w:tcW w:w="202" w:type="dxa"/>
                  <w:vMerge w:val="continue"/>
                  <w:tcBorders>
                    <w:top w:val="nil"/>
                    <w:left w:val="nil"/>
                    <w:bottom w:val="single" w:color="000000" w:sz="4" w:space="0"/>
                    <w:right w:val="single" w:color="000000" w:sz="4" w:space="0"/>
                  </w:tcBorders>
                </w:tcPr>
                <w:p w14:paraId="0AE5DB59"/>
              </w:tc>
              <w:tc>
                <w:tcPr>
                  <w:tcW w:w="243" w:type="dxa"/>
                  <w:vMerge w:val="continue"/>
                  <w:tcBorders>
                    <w:top w:val="nil"/>
                    <w:left w:val="nil"/>
                    <w:bottom w:val="single" w:color="000000" w:sz="4" w:space="0"/>
                    <w:right w:val="single" w:color="000000" w:sz="4" w:space="0"/>
                  </w:tcBorders>
                </w:tcPr>
                <w:p w14:paraId="43F0485A"/>
              </w:tc>
              <w:tc>
                <w:tcPr>
                  <w:tcW w:w="1468" w:type="dxa"/>
                  <w:tcBorders>
                    <w:top w:val="nil"/>
                    <w:left w:val="nil"/>
                    <w:bottom w:val="nil"/>
                    <w:right w:val="single" w:color="000000" w:sz="4" w:space="0"/>
                  </w:tcBorders>
                  <w:tcMar>
                    <w:top w:w="0" w:type="dxa"/>
                    <w:left w:w="105" w:type="dxa"/>
                    <w:bottom w:w="0" w:type="dxa"/>
                    <w:right w:w="105" w:type="dxa"/>
                  </w:tcMar>
                  <w:vAlign w:val="top"/>
                </w:tcPr>
                <w:p w14:paraId="0FF8CBE6">
                  <w:pPr>
                    <w:pStyle w:val="12"/>
                    <w:jc w:val="left"/>
                  </w:pPr>
                  <w:r>
                    <w:rPr>
                      <w:rFonts w:ascii="仿宋_GB2312" w:hAnsi="仿宋_GB2312" w:eastAsia="仿宋_GB2312" w:cs="仿宋_GB2312"/>
                      <w:color w:val="000000"/>
                      <w:sz w:val="18"/>
                    </w:rPr>
                    <w:t>4．时间计权：并行（同时）F、S、I</w:t>
                  </w:r>
                </w:p>
              </w:tc>
              <w:tc>
                <w:tcPr>
                  <w:tcW w:w="136" w:type="dxa"/>
                  <w:vMerge w:val="continue"/>
                  <w:tcBorders>
                    <w:top w:val="nil"/>
                    <w:left w:val="nil"/>
                    <w:bottom w:val="single" w:color="000000" w:sz="4" w:space="0"/>
                    <w:right w:val="single" w:color="000000" w:sz="4" w:space="0"/>
                  </w:tcBorders>
                </w:tcPr>
                <w:p w14:paraId="44F289A3"/>
              </w:tc>
              <w:tc>
                <w:tcPr>
                  <w:tcW w:w="141" w:type="dxa"/>
                  <w:vMerge w:val="continue"/>
                  <w:tcBorders>
                    <w:top w:val="nil"/>
                    <w:left w:val="nil"/>
                    <w:bottom w:val="single" w:color="000000" w:sz="4" w:space="0"/>
                    <w:right w:val="single" w:color="000000" w:sz="4" w:space="0"/>
                  </w:tcBorders>
                </w:tcPr>
                <w:p w14:paraId="165C754E"/>
              </w:tc>
              <w:tc>
                <w:tcPr>
                  <w:tcW w:w="141" w:type="dxa"/>
                  <w:vMerge w:val="continue"/>
                  <w:tcBorders>
                    <w:top w:val="nil"/>
                    <w:left w:val="nil"/>
                    <w:bottom w:val="single" w:color="000000" w:sz="4" w:space="0"/>
                    <w:right w:val="single" w:color="000000" w:sz="4" w:space="0"/>
                  </w:tcBorders>
                </w:tcPr>
                <w:p w14:paraId="47ABF58D"/>
              </w:tc>
            </w:tr>
            <w:tr w14:paraId="67F50A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21D7111"/>
              </w:tc>
              <w:tc>
                <w:tcPr>
                  <w:tcW w:w="202" w:type="dxa"/>
                  <w:vMerge w:val="continue"/>
                  <w:tcBorders>
                    <w:top w:val="nil"/>
                    <w:left w:val="nil"/>
                    <w:bottom w:val="single" w:color="000000" w:sz="4" w:space="0"/>
                    <w:right w:val="single" w:color="000000" w:sz="4" w:space="0"/>
                  </w:tcBorders>
                </w:tcPr>
                <w:p w14:paraId="77D524C6"/>
              </w:tc>
              <w:tc>
                <w:tcPr>
                  <w:tcW w:w="243" w:type="dxa"/>
                  <w:vMerge w:val="continue"/>
                  <w:tcBorders>
                    <w:top w:val="nil"/>
                    <w:left w:val="nil"/>
                    <w:bottom w:val="single" w:color="000000" w:sz="4" w:space="0"/>
                    <w:right w:val="single" w:color="000000" w:sz="4" w:space="0"/>
                  </w:tcBorders>
                </w:tcPr>
                <w:p w14:paraId="46E51E40"/>
              </w:tc>
              <w:tc>
                <w:tcPr>
                  <w:tcW w:w="1468" w:type="dxa"/>
                  <w:tcBorders>
                    <w:top w:val="nil"/>
                    <w:left w:val="nil"/>
                    <w:bottom w:val="nil"/>
                    <w:right w:val="single" w:color="000000" w:sz="4" w:space="0"/>
                  </w:tcBorders>
                  <w:tcMar>
                    <w:top w:w="0" w:type="dxa"/>
                    <w:left w:w="105" w:type="dxa"/>
                    <w:bottom w:w="0" w:type="dxa"/>
                    <w:right w:w="105" w:type="dxa"/>
                  </w:tcMar>
                  <w:vAlign w:val="top"/>
                </w:tcPr>
                <w:p w14:paraId="61993176">
                  <w:pPr>
                    <w:pStyle w:val="12"/>
                    <w:jc w:val="left"/>
                  </w:pPr>
                  <w:r>
                    <w:rPr>
                      <w:rFonts w:ascii="仿宋_GB2312" w:hAnsi="仿宋_GB2312" w:eastAsia="仿宋_GB2312" w:cs="仿宋_GB2312"/>
                      <w:color w:val="000000"/>
                      <w:sz w:val="18"/>
                    </w:rPr>
                    <w:t>5．频率计权：并行（同时）A、C、Z</w:t>
                  </w:r>
                </w:p>
              </w:tc>
              <w:tc>
                <w:tcPr>
                  <w:tcW w:w="136" w:type="dxa"/>
                  <w:vMerge w:val="continue"/>
                  <w:tcBorders>
                    <w:top w:val="nil"/>
                    <w:left w:val="nil"/>
                    <w:bottom w:val="single" w:color="000000" w:sz="4" w:space="0"/>
                    <w:right w:val="single" w:color="000000" w:sz="4" w:space="0"/>
                  </w:tcBorders>
                </w:tcPr>
                <w:p w14:paraId="6C91CA6B"/>
              </w:tc>
              <w:tc>
                <w:tcPr>
                  <w:tcW w:w="141" w:type="dxa"/>
                  <w:vMerge w:val="continue"/>
                  <w:tcBorders>
                    <w:top w:val="nil"/>
                    <w:left w:val="nil"/>
                    <w:bottom w:val="single" w:color="000000" w:sz="4" w:space="0"/>
                    <w:right w:val="single" w:color="000000" w:sz="4" w:space="0"/>
                  </w:tcBorders>
                </w:tcPr>
                <w:p w14:paraId="4D09D3BB"/>
              </w:tc>
              <w:tc>
                <w:tcPr>
                  <w:tcW w:w="141" w:type="dxa"/>
                  <w:vMerge w:val="continue"/>
                  <w:tcBorders>
                    <w:top w:val="nil"/>
                    <w:left w:val="nil"/>
                    <w:bottom w:val="single" w:color="000000" w:sz="4" w:space="0"/>
                    <w:right w:val="single" w:color="000000" w:sz="4" w:space="0"/>
                  </w:tcBorders>
                </w:tcPr>
                <w:p w14:paraId="5E665FB9"/>
              </w:tc>
            </w:tr>
            <w:tr w14:paraId="28FE7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35015CB"/>
              </w:tc>
              <w:tc>
                <w:tcPr>
                  <w:tcW w:w="202" w:type="dxa"/>
                  <w:vMerge w:val="continue"/>
                  <w:tcBorders>
                    <w:top w:val="nil"/>
                    <w:left w:val="nil"/>
                    <w:bottom w:val="single" w:color="000000" w:sz="4" w:space="0"/>
                    <w:right w:val="single" w:color="000000" w:sz="4" w:space="0"/>
                  </w:tcBorders>
                </w:tcPr>
                <w:p w14:paraId="60DD592D"/>
              </w:tc>
              <w:tc>
                <w:tcPr>
                  <w:tcW w:w="243" w:type="dxa"/>
                  <w:vMerge w:val="continue"/>
                  <w:tcBorders>
                    <w:top w:val="nil"/>
                    <w:left w:val="nil"/>
                    <w:bottom w:val="single" w:color="000000" w:sz="4" w:space="0"/>
                    <w:right w:val="single" w:color="000000" w:sz="4" w:space="0"/>
                  </w:tcBorders>
                </w:tcPr>
                <w:p w14:paraId="7ABA4D36"/>
              </w:tc>
              <w:tc>
                <w:tcPr>
                  <w:tcW w:w="1468" w:type="dxa"/>
                  <w:tcBorders>
                    <w:top w:val="nil"/>
                    <w:left w:val="nil"/>
                    <w:bottom w:val="nil"/>
                    <w:right w:val="single" w:color="000000" w:sz="4" w:space="0"/>
                  </w:tcBorders>
                  <w:tcMar>
                    <w:top w:w="0" w:type="dxa"/>
                    <w:left w:w="105" w:type="dxa"/>
                    <w:bottom w:w="0" w:type="dxa"/>
                    <w:right w:w="105" w:type="dxa"/>
                  </w:tcMar>
                  <w:vAlign w:val="top"/>
                </w:tcPr>
                <w:p w14:paraId="40CC1ED0">
                  <w:pPr>
                    <w:pStyle w:val="12"/>
                    <w:jc w:val="left"/>
                  </w:pPr>
                  <w:r>
                    <w:rPr>
                      <w:rFonts w:ascii="仿宋_GB2312" w:hAnsi="仿宋_GB2312" w:eastAsia="仿宋_GB2312" w:cs="仿宋_GB2312"/>
                      <w:color w:val="000000"/>
                      <w:sz w:val="18"/>
                    </w:rPr>
                    <w:t>6．显示器：≥4.3英寸，电容型触摸屏</w:t>
                  </w:r>
                </w:p>
              </w:tc>
              <w:tc>
                <w:tcPr>
                  <w:tcW w:w="136" w:type="dxa"/>
                  <w:vMerge w:val="continue"/>
                  <w:tcBorders>
                    <w:top w:val="nil"/>
                    <w:left w:val="nil"/>
                    <w:bottom w:val="single" w:color="000000" w:sz="4" w:space="0"/>
                    <w:right w:val="single" w:color="000000" w:sz="4" w:space="0"/>
                  </w:tcBorders>
                </w:tcPr>
                <w:p w14:paraId="251F0DBE"/>
              </w:tc>
              <w:tc>
                <w:tcPr>
                  <w:tcW w:w="141" w:type="dxa"/>
                  <w:vMerge w:val="continue"/>
                  <w:tcBorders>
                    <w:top w:val="nil"/>
                    <w:left w:val="nil"/>
                    <w:bottom w:val="single" w:color="000000" w:sz="4" w:space="0"/>
                    <w:right w:val="single" w:color="000000" w:sz="4" w:space="0"/>
                  </w:tcBorders>
                </w:tcPr>
                <w:p w14:paraId="64570E56"/>
              </w:tc>
              <w:tc>
                <w:tcPr>
                  <w:tcW w:w="141" w:type="dxa"/>
                  <w:vMerge w:val="continue"/>
                  <w:tcBorders>
                    <w:top w:val="nil"/>
                    <w:left w:val="nil"/>
                    <w:bottom w:val="single" w:color="000000" w:sz="4" w:space="0"/>
                    <w:right w:val="single" w:color="000000" w:sz="4" w:space="0"/>
                  </w:tcBorders>
                </w:tcPr>
                <w:p w14:paraId="0F119A2C"/>
              </w:tc>
            </w:tr>
            <w:tr w14:paraId="496F6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21A0E46"/>
              </w:tc>
              <w:tc>
                <w:tcPr>
                  <w:tcW w:w="202" w:type="dxa"/>
                  <w:vMerge w:val="continue"/>
                  <w:tcBorders>
                    <w:top w:val="nil"/>
                    <w:left w:val="nil"/>
                    <w:bottom w:val="single" w:color="000000" w:sz="4" w:space="0"/>
                    <w:right w:val="single" w:color="000000" w:sz="4" w:space="0"/>
                  </w:tcBorders>
                </w:tcPr>
                <w:p w14:paraId="2DF2F873"/>
              </w:tc>
              <w:tc>
                <w:tcPr>
                  <w:tcW w:w="243" w:type="dxa"/>
                  <w:vMerge w:val="continue"/>
                  <w:tcBorders>
                    <w:top w:val="nil"/>
                    <w:left w:val="nil"/>
                    <w:bottom w:val="single" w:color="000000" w:sz="4" w:space="0"/>
                    <w:right w:val="single" w:color="000000" w:sz="4" w:space="0"/>
                  </w:tcBorders>
                </w:tcPr>
                <w:p w14:paraId="7441154C"/>
              </w:tc>
              <w:tc>
                <w:tcPr>
                  <w:tcW w:w="1468" w:type="dxa"/>
                  <w:tcBorders>
                    <w:top w:val="nil"/>
                    <w:left w:val="nil"/>
                    <w:bottom w:val="nil"/>
                    <w:right w:val="single" w:color="000000" w:sz="4" w:space="0"/>
                  </w:tcBorders>
                  <w:tcMar>
                    <w:top w:w="0" w:type="dxa"/>
                    <w:left w:w="105" w:type="dxa"/>
                    <w:bottom w:w="0" w:type="dxa"/>
                    <w:right w:w="105" w:type="dxa"/>
                  </w:tcMar>
                  <w:vAlign w:val="top"/>
                </w:tcPr>
                <w:p w14:paraId="7071D4E8">
                  <w:pPr>
                    <w:pStyle w:val="12"/>
                    <w:jc w:val="left"/>
                  </w:pPr>
                  <w:r>
                    <w:rPr>
                      <w:rFonts w:ascii="仿宋_GB2312" w:hAnsi="仿宋_GB2312" w:eastAsia="仿宋_GB2312" w:cs="仿宋_GB2312"/>
                      <w:color w:val="000000"/>
                      <w:sz w:val="18"/>
                    </w:rPr>
                    <w:t>7．满足噪声统计分析及24小时自动监测功能</w:t>
                  </w:r>
                </w:p>
              </w:tc>
              <w:tc>
                <w:tcPr>
                  <w:tcW w:w="136" w:type="dxa"/>
                  <w:vMerge w:val="continue"/>
                  <w:tcBorders>
                    <w:top w:val="nil"/>
                    <w:left w:val="nil"/>
                    <w:bottom w:val="single" w:color="000000" w:sz="4" w:space="0"/>
                    <w:right w:val="single" w:color="000000" w:sz="4" w:space="0"/>
                  </w:tcBorders>
                </w:tcPr>
                <w:p w14:paraId="3E78C9B8"/>
              </w:tc>
              <w:tc>
                <w:tcPr>
                  <w:tcW w:w="141" w:type="dxa"/>
                  <w:vMerge w:val="continue"/>
                  <w:tcBorders>
                    <w:top w:val="nil"/>
                    <w:left w:val="nil"/>
                    <w:bottom w:val="single" w:color="000000" w:sz="4" w:space="0"/>
                    <w:right w:val="single" w:color="000000" w:sz="4" w:space="0"/>
                  </w:tcBorders>
                </w:tcPr>
                <w:p w14:paraId="40E618A7"/>
              </w:tc>
              <w:tc>
                <w:tcPr>
                  <w:tcW w:w="141" w:type="dxa"/>
                  <w:vMerge w:val="continue"/>
                  <w:tcBorders>
                    <w:top w:val="nil"/>
                    <w:left w:val="nil"/>
                    <w:bottom w:val="single" w:color="000000" w:sz="4" w:space="0"/>
                    <w:right w:val="single" w:color="000000" w:sz="4" w:space="0"/>
                  </w:tcBorders>
                </w:tcPr>
                <w:p w14:paraId="24E8E6FE"/>
              </w:tc>
            </w:tr>
            <w:tr w14:paraId="3F4AB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582BA21"/>
              </w:tc>
              <w:tc>
                <w:tcPr>
                  <w:tcW w:w="202" w:type="dxa"/>
                  <w:vMerge w:val="continue"/>
                  <w:tcBorders>
                    <w:top w:val="nil"/>
                    <w:left w:val="nil"/>
                    <w:bottom w:val="single" w:color="000000" w:sz="4" w:space="0"/>
                    <w:right w:val="single" w:color="000000" w:sz="4" w:space="0"/>
                  </w:tcBorders>
                </w:tcPr>
                <w:p w14:paraId="343BB686"/>
              </w:tc>
              <w:tc>
                <w:tcPr>
                  <w:tcW w:w="243" w:type="dxa"/>
                  <w:vMerge w:val="continue"/>
                  <w:tcBorders>
                    <w:top w:val="nil"/>
                    <w:left w:val="nil"/>
                    <w:bottom w:val="single" w:color="000000" w:sz="4" w:space="0"/>
                    <w:right w:val="single" w:color="000000" w:sz="4" w:space="0"/>
                  </w:tcBorders>
                </w:tcPr>
                <w:p w14:paraId="1F1A92AE"/>
              </w:tc>
              <w:tc>
                <w:tcPr>
                  <w:tcW w:w="1468" w:type="dxa"/>
                  <w:tcBorders>
                    <w:top w:val="nil"/>
                    <w:left w:val="nil"/>
                    <w:bottom w:val="nil"/>
                    <w:right w:val="single" w:color="000000" w:sz="4" w:space="0"/>
                  </w:tcBorders>
                  <w:tcMar>
                    <w:top w:w="0" w:type="dxa"/>
                    <w:left w:w="105" w:type="dxa"/>
                    <w:bottom w:w="0" w:type="dxa"/>
                    <w:right w:w="105" w:type="dxa"/>
                  </w:tcMar>
                  <w:vAlign w:val="top"/>
                </w:tcPr>
                <w:p w14:paraId="1DDA98BE">
                  <w:pPr>
                    <w:pStyle w:val="12"/>
                    <w:jc w:val="left"/>
                  </w:pPr>
                  <w:r>
                    <w:rPr>
                      <w:rFonts w:ascii="仿宋_GB2312" w:hAnsi="仿宋_GB2312" w:eastAsia="仿宋_GB2312" w:cs="仿宋_GB2312"/>
                      <w:color w:val="000000"/>
                      <w:sz w:val="18"/>
                    </w:rPr>
                    <w:t>8．主要测量指标：Lp、Leq,T、Leq,t、Lmax、Lmin等</w:t>
                  </w:r>
                </w:p>
              </w:tc>
              <w:tc>
                <w:tcPr>
                  <w:tcW w:w="136" w:type="dxa"/>
                  <w:vMerge w:val="continue"/>
                  <w:tcBorders>
                    <w:top w:val="nil"/>
                    <w:left w:val="nil"/>
                    <w:bottom w:val="single" w:color="000000" w:sz="4" w:space="0"/>
                    <w:right w:val="single" w:color="000000" w:sz="4" w:space="0"/>
                  </w:tcBorders>
                </w:tcPr>
                <w:p w14:paraId="1465D8EB"/>
              </w:tc>
              <w:tc>
                <w:tcPr>
                  <w:tcW w:w="141" w:type="dxa"/>
                  <w:vMerge w:val="continue"/>
                  <w:tcBorders>
                    <w:top w:val="nil"/>
                    <w:left w:val="nil"/>
                    <w:bottom w:val="single" w:color="000000" w:sz="4" w:space="0"/>
                    <w:right w:val="single" w:color="000000" w:sz="4" w:space="0"/>
                  </w:tcBorders>
                </w:tcPr>
                <w:p w14:paraId="2E38C613"/>
              </w:tc>
              <w:tc>
                <w:tcPr>
                  <w:tcW w:w="141" w:type="dxa"/>
                  <w:vMerge w:val="continue"/>
                  <w:tcBorders>
                    <w:top w:val="nil"/>
                    <w:left w:val="nil"/>
                    <w:bottom w:val="single" w:color="000000" w:sz="4" w:space="0"/>
                    <w:right w:val="single" w:color="000000" w:sz="4" w:space="0"/>
                  </w:tcBorders>
                </w:tcPr>
                <w:p w14:paraId="042B80C0"/>
              </w:tc>
            </w:tr>
            <w:tr w14:paraId="117F1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1C6F99"/>
              </w:tc>
              <w:tc>
                <w:tcPr>
                  <w:tcW w:w="202" w:type="dxa"/>
                  <w:vMerge w:val="continue"/>
                  <w:tcBorders>
                    <w:top w:val="nil"/>
                    <w:left w:val="nil"/>
                    <w:bottom w:val="single" w:color="000000" w:sz="4" w:space="0"/>
                    <w:right w:val="single" w:color="000000" w:sz="4" w:space="0"/>
                  </w:tcBorders>
                </w:tcPr>
                <w:p w14:paraId="616B4BB8"/>
              </w:tc>
              <w:tc>
                <w:tcPr>
                  <w:tcW w:w="243" w:type="dxa"/>
                  <w:vMerge w:val="continue"/>
                  <w:tcBorders>
                    <w:top w:val="nil"/>
                    <w:left w:val="nil"/>
                    <w:bottom w:val="single" w:color="000000" w:sz="4" w:space="0"/>
                    <w:right w:val="single" w:color="000000" w:sz="4" w:space="0"/>
                  </w:tcBorders>
                </w:tcPr>
                <w:p w14:paraId="7B2A4DD5"/>
              </w:tc>
              <w:tc>
                <w:tcPr>
                  <w:tcW w:w="1468" w:type="dxa"/>
                  <w:tcBorders>
                    <w:top w:val="nil"/>
                    <w:left w:val="nil"/>
                    <w:bottom w:val="nil"/>
                    <w:right w:val="single" w:color="000000" w:sz="4" w:space="0"/>
                  </w:tcBorders>
                  <w:tcMar>
                    <w:top w:w="0" w:type="dxa"/>
                    <w:left w:w="105" w:type="dxa"/>
                    <w:bottom w:w="0" w:type="dxa"/>
                    <w:right w:w="105" w:type="dxa"/>
                  </w:tcMar>
                  <w:vAlign w:val="top"/>
                </w:tcPr>
                <w:p w14:paraId="5D88B213">
                  <w:pPr>
                    <w:pStyle w:val="12"/>
                    <w:jc w:val="left"/>
                  </w:pPr>
                  <w:r>
                    <w:rPr>
                      <w:rFonts w:ascii="仿宋_GB2312" w:hAnsi="仿宋_GB2312" w:eastAsia="仿宋_GB2312" w:cs="仿宋_GB2312"/>
                      <w:color w:val="000000"/>
                      <w:sz w:val="18"/>
                    </w:rPr>
                    <w:t>9．环境振动频率范围： 1 Hz～60 Hz，±1 dB；1 Hz～80 Hz，±2 dB</w:t>
                  </w:r>
                </w:p>
              </w:tc>
              <w:tc>
                <w:tcPr>
                  <w:tcW w:w="136" w:type="dxa"/>
                  <w:vMerge w:val="continue"/>
                  <w:tcBorders>
                    <w:top w:val="nil"/>
                    <w:left w:val="nil"/>
                    <w:bottom w:val="single" w:color="000000" w:sz="4" w:space="0"/>
                    <w:right w:val="single" w:color="000000" w:sz="4" w:space="0"/>
                  </w:tcBorders>
                </w:tcPr>
                <w:p w14:paraId="72B5B956"/>
              </w:tc>
              <w:tc>
                <w:tcPr>
                  <w:tcW w:w="141" w:type="dxa"/>
                  <w:vMerge w:val="continue"/>
                  <w:tcBorders>
                    <w:top w:val="nil"/>
                    <w:left w:val="nil"/>
                    <w:bottom w:val="single" w:color="000000" w:sz="4" w:space="0"/>
                    <w:right w:val="single" w:color="000000" w:sz="4" w:space="0"/>
                  </w:tcBorders>
                </w:tcPr>
                <w:p w14:paraId="180AA075"/>
              </w:tc>
              <w:tc>
                <w:tcPr>
                  <w:tcW w:w="141" w:type="dxa"/>
                  <w:vMerge w:val="continue"/>
                  <w:tcBorders>
                    <w:top w:val="nil"/>
                    <w:left w:val="nil"/>
                    <w:bottom w:val="single" w:color="000000" w:sz="4" w:space="0"/>
                    <w:right w:val="single" w:color="000000" w:sz="4" w:space="0"/>
                  </w:tcBorders>
                </w:tcPr>
                <w:p w14:paraId="18B257FE"/>
              </w:tc>
            </w:tr>
            <w:tr w14:paraId="63620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B1BA9A6"/>
              </w:tc>
              <w:tc>
                <w:tcPr>
                  <w:tcW w:w="202" w:type="dxa"/>
                  <w:vMerge w:val="continue"/>
                  <w:tcBorders>
                    <w:top w:val="nil"/>
                    <w:left w:val="nil"/>
                    <w:bottom w:val="single" w:color="000000" w:sz="4" w:space="0"/>
                    <w:right w:val="single" w:color="000000" w:sz="4" w:space="0"/>
                  </w:tcBorders>
                </w:tcPr>
                <w:p w14:paraId="78F0C74C"/>
              </w:tc>
              <w:tc>
                <w:tcPr>
                  <w:tcW w:w="243" w:type="dxa"/>
                  <w:vMerge w:val="continue"/>
                  <w:tcBorders>
                    <w:top w:val="nil"/>
                    <w:left w:val="nil"/>
                    <w:bottom w:val="single" w:color="000000" w:sz="4" w:space="0"/>
                    <w:right w:val="single" w:color="000000" w:sz="4" w:space="0"/>
                  </w:tcBorders>
                </w:tcPr>
                <w:p w14:paraId="13C23789"/>
              </w:tc>
              <w:tc>
                <w:tcPr>
                  <w:tcW w:w="1468" w:type="dxa"/>
                  <w:tcBorders>
                    <w:top w:val="nil"/>
                    <w:left w:val="nil"/>
                    <w:bottom w:val="nil"/>
                    <w:right w:val="single" w:color="000000" w:sz="4" w:space="0"/>
                  </w:tcBorders>
                  <w:tcMar>
                    <w:top w:w="0" w:type="dxa"/>
                    <w:left w:w="105" w:type="dxa"/>
                    <w:bottom w:w="0" w:type="dxa"/>
                    <w:right w:w="105" w:type="dxa"/>
                  </w:tcMar>
                  <w:vAlign w:val="top"/>
                </w:tcPr>
                <w:p w14:paraId="1EA562B8">
                  <w:pPr>
                    <w:pStyle w:val="12"/>
                    <w:jc w:val="left"/>
                  </w:pPr>
                  <w:r>
                    <w:rPr>
                      <w:rFonts w:ascii="仿宋_GB2312" w:hAnsi="仿宋_GB2312" w:eastAsia="仿宋_GB2312" w:cs="仿宋_GB2312"/>
                      <w:color w:val="000000"/>
                      <w:sz w:val="18"/>
                    </w:rPr>
                    <w:t>10．低频振动 1/3OCT频率范围：0.4 Hz～200 Hz，±1dB； 0.35Hz~310Hz，±2dB</w:t>
                  </w:r>
                </w:p>
              </w:tc>
              <w:tc>
                <w:tcPr>
                  <w:tcW w:w="136" w:type="dxa"/>
                  <w:vMerge w:val="continue"/>
                  <w:tcBorders>
                    <w:top w:val="nil"/>
                    <w:left w:val="nil"/>
                    <w:bottom w:val="single" w:color="000000" w:sz="4" w:space="0"/>
                    <w:right w:val="single" w:color="000000" w:sz="4" w:space="0"/>
                  </w:tcBorders>
                </w:tcPr>
                <w:p w14:paraId="1E1B60FC"/>
              </w:tc>
              <w:tc>
                <w:tcPr>
                  <w:tcW w:w="141" w:type="dxa"/>
                  <w:vMerge w:val="continue"/>
                  <w:tcBorders>
                    <w:top w:val="nil"/>
                    <w:left w:val="nil"/>
                    <w:bottom w:val="single" w:color="000000" w:sz="4" w:space="0"/>
                    <w:right w:val="single" w:color="000000" w:sz="4" w:space="0"/>
                  </w:tcBorders>
                </w:tcPr>
                <w:p w14:paraId="6A73FD3E"/>
              </w:tc>
              <w:tc>
                <w:tcPr>
                  <w:tcW w:w="141" w:type="dxa"/>
                  <w:vMerge w:val="continue"/>
                  <w:tcBorders>
                    <w:top w:val="nil"/>
                    <w:left w:val="nil"/>
                    <w:bottom w:val="single" w:color="000000" w:sz="4" w:space="0"/>
                    <w:right w:val="single" w:color="000000" w:sz="4" w:space="0"/>
                  </w:tcBorders>
                </w:tcPr>
                <w:p w14:paraId="196879C1"/>
              </w:tc>
            </w:tr>
            <w:tr w14:paraId="00C08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3106DAA"/>
              </w:tc>
              <w:tc>
                <w:tcPr>
                  <w:tcW w:w="202" w:type="dxa"/>
                  <w:vMerge w:val="continue"/>
                  <w:tcBorders>
                    <w:top w:val="nil"/>
                    <w:left w:val="nil"/>
                    <w:bottom w:val="single" w:color="000000" w:sz="4" w:space="0"/>
                    <w:right w:val="single" w:color="000000" w:sz="4" w:space="0"/>
                  </w:tcBorders>
                </w:tcPr>
                <w:p w14:paraId="28A6F48A"/>
              </w:tc>
              <w:tc>
                <w:tcPr>
                  <w:tcW w:w="243" w:type="dxa"/>
                  <w:vMerge w:val="continue"/>
                  <w:tcBorders>
                    <w:top w:val="nil"/>
                    <w:left w:val="nil"/>
                    <w:bottom w:val="single" w:color="000000" w:sz="4" w:space="0"/>
                    <w:right w:val="single" w:color="000000" w:sz="4" w:space="0"/>
                  </w:tcBorders>
                </w:tcPr>
                <w:p w14:paraId="6AF5629B"/>
              </w:tc>
              <w:tc>
                <w:tcPr>
                  <w:tcW w:w="1468" w:type="dxa"/>
                  <w:tcBorders>
                    <w:top w:val="nil"/>
                    <w:left w:val="nil"/>
                    <w:bottom w:val="nil"/>
                    <w:right w:val="single" w:color="000000" w:sz="4" w:space="0"/>
                  </w:tcBorders>
                  <w:tcMar>
                    <w:top w:w="0" w:type="dxa"/>
                    <w:left w:w="105" w:type="dxa"/>
                    <w:bottom w:w="0" w:type="dxa"/>
                    <w:right w:w="105" w:type="dxa"/>
                  </w:tcMar>
                  <w:vAlign w:val="top"/>
                </w:tcPr>
                <w:p w14:paraId="1113DBD7">
                  <w:pPr>
                    <w:pStyle w:val="12"/>
                    <w:jc w:val="left"/>
                  </w:pPr>
                  <w:r>
                    <w:rPr>
                      <w:rFonts w:ascii="仿宋_GB2312" w:hAnsi="仿宋_GB2312" w:eastAsia="仿宋_GB2312" w:cs="仿宋_GB2312"/>
                      <w:color w:val="000000"/>
                      <w:sz w:val="18"/>
                    </w:rPr>
                    <w:t>11．环境振动频率计权：Lx-y、Lz、ap、Wk、Wd</w:t>
                  </w:r>
                </w:p>
              </w:tc>
              <w:tc>
                <w:tcPr>
                  <w:tcW w:w="136" w:type="dxa"/>
                  <w:vMerge w:val="continue"/>
                  <w:tcBorders>
                    <w:top w:val="nil"/>
                    <w:left w:val="nil"/>
                    <w:bottom w:val="single" w:color="000000" w:sz="4" w:space="0"/>
                    <w:right w:val="single" w:color="000000" w:sz="4" w:space="0"/>
                  </w:tcBorders>
                </w:tcPr>
                <w:p w14:paraId="708D664C"/>
              </w:tc>
              <w:tc>
                <w:tcPr>
                  <w:tcW w:w="141" w:type="dxa"/>
                  <w:vMerge w:val="continue"/>
                  <w:tcBorders>
                    <w:top w:val="nil"/>
                    <w:left w:val="nil"/>
                    <w:bottom w:val="single" w:color="000000" w:sz="4" w:space="0"/>
                    <w:right w:val="single" w:color="000000" w:sz="4" w:space="0"/>
                  </w:tcBorders>
                </w:tcPr>
                <w:p w14:paraId="69EED1C7"/>
              </w:tc>
              <w:tc>
                <w:tcPr>
                  <w:tcW w:w="141" w:type="dxa"/>
                  <w:vMerge w:val="continue"/>
                  <w:tcBorders>
                    <w:top w:val="nil"/>
                    <w:left w:val="nil"/>
                    <w:bottom w:val="single" w:color="000000" w:sz="4" w:space="0"/>
                    <w:right w:val="single" w:color="000000" w:sz="4" w:space="0"/>
                  </w:tcBorders>
                </w:tcPr>
                <w:p w14:paraId="25F2FE49"/>
              </w:tc>
            </w:tr>
            <w:tr w14:paraId="344AF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503CA36"/>
              </w:tc>
              <w:tc>
                <w:tcPr>
                  <w:tcW w:w="202" w:type="dxa"/>
                  <w:vMerge w:val="continue"/>
                  <w:tcBorders>
                    <w:top w:val="nil"/>
                    <w:left w:val="nil"/>
                    <w:bottom w:val="single" w:color="000000" w:sz="4" w:space="0"/>
                    <w:right w:val="single" w:color="000000" w:sz="4" w:space="0"/>
                  </w:tcBorders>
                </w:tcPr>
                <w:p w14:paraId="70E4E0F7"/>
              </w:tc>
              <w:tc>
                <w:tcPr>
                  <w:tcW w:w="243" w:type="dxa"/>
                  <w:vMerge w:val="continue"/>
                  <w:tcBorders>
                    <w:top w:val="nil"/>
                    <w:left w:val="nil"/>
                    <w:bottom w:val="single" w:color="000000" w:sz="4" w:space="0"/>
                    <w:right w:val="single" w:color="000000" w:sz="4" w:space="0"/>
                  </w:tcBorders>
                </w:tcPr>
                <w:p w14:paraId="2C76987F"/>
              </w:tc>
              <w:tc>
                <w:tcPr>
                  <w:tcW w:w="1468" w:type="dxa"/>
                  <w:tcBorders>
                    <w:top w:val="nil"/>
                    <w:left w:val="nil"/>
                    <w:bottom w:val="nil"/>
                    <w:right w:val="single" w:color="000000" w:sz="4" w:space="0"/>
                  </w:tcBorders>
                  <w:tcMar>
                    <w:top w:w="0" w:type="dxa"/>
                    <w:left w:w="105" w:type="dxa"/>
                    <w:bottom w:w="0" w:type="dxa"/>
                    <w:right w:w="105" w:type="dxa"/>
                  </w:tcMar>
                  <w:vAlign w:val="top"/>
                </w:tcPr>
                <w:p w14:paraId="34638ED5">
                  <w:pPr>
                    <w:pStyle w:val="12"/>
                    <w:jc w:val="left"/>
                  </w:pPr>
                  <w:r>
                    <w:rPr>
                      <w:rFonts w:ascii="仿宋_GB2312" w:hAnsi="仿宋_GB2312" w:eastAsia="仿宋_GB2312" w:cs="仿宋_GB2312"/>
                      <w:color w:val="000000"/>
                      <w:sz w:val="18"/>
                    </w:rPr>
                    <w:t>12．低频振动1/3 OCT频率计权：Lx-y、Lz、ap、Wk、Wd、Wu（用户自定义）</w:t>
                  </w:r>
                </w:p>
              </w:tc>
              <w:tc>
                <w:tcPr>
                  <w:tcW w:w="136" w:type="dxa"/>
                  <w:vMerge w:val="continue"/>
                  <w:tcBorders>
                    <w:top w:val="nil"/>
                    <w:left w:val="nil"/>
                    <w:bottom w:val="single" w:color="000000" w:sz="4" w:space="0"/>
                    <w:right w:val="single" w:color="000000" w:sz="4" w:space="0"/>
                  </w:tcBorders>
                </w:tcPr>
                <w:p w14:paraId="27F39431"/>
              </w:tc>
              <w:tc>
                <w:tcPr>
                  <w:tcW w:w="141" w:type="dxa"/>
                  <w:vMerge w:val="continue"/>
                  <w:tcBorders>
                    <w:top w:val="nil"/>
                    <w:left w:val="nil"/>
                    <w:bottom w:val="single" w:color="000000" w:sz="4" w:space="0"/>
                    <w:right w:val="single" w:color="000000" w:sz="4" w:space="0"/>
                  </w:tcBorders>
                </w:tcPr>
                <w:p w14:paraId="2FB22E34"/>
              </w:tc>
              <w:tc>
                <w:tcPr>
                  <w:tcW w:w="141" w:type="dxa"/>
                  <w:vMerge w:val="continue"/>
                  <w:tcBorders>
                    <w:top w:val="nil"/>
                    <w:left w:val="nil"/>
                    <w:bottom w:val="single" w:color="000000" w:sz="4" w:space="0"/>
                    <w:right w:val="single" w:color="000000" w:sz="4" w:space="0"/>
                  </w:tcBorders>
                </w:tcPr>
                <w:p w14:paraId="150A5915"/>
              </w:tc>
            </w:tr>
            <w:tr w14:paraId="487D8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642E725"/>
              </w:tc>
              <w:tc>
                <w:tcPr>
                  <w:tcW w:w="202" w:type="dxa"/>
                  <w:vMerge w:val="continue"/>
                  <w:tcBorders>
                    <w:top w:val="nil"/>
                    <w:left w:val="nil"/>
                    <w:bottom w:val="single" w:color="000000" w:sz="4" w:space="0"/>
                    <w:right w:val="single" w:color="000000" w:sz="4" w:space="0"/>
                  </w:tcBorders>
                </w:tcPr>
                <w:p w14:paraId="4A0AB173"/>
              </w:tc>
              <w:tc>
                <w:tcPr>
                  <w:tcW w:w="243" w:type="dxa"/>
                  <w:vMerge w:val="continue"/>
                  <w:tcBorders>
                    <w:top w:val="nil"/>
                    <w:left w:val="nil"/>
                    <w:bottom w:val="single" w:color="000000" w:sz="4" w:space="0"/>
                    <w:right w:val="single" w:color="000000" w:sz="4" w:space="0"/>
                  </w:tcBorders>
                </w:tcPr>
                <w:p w14:paraId="3D2B3C79"/>
              </w:tc>
              <w:tc>
                <w:tcPr>
                  <w:tcW w:w="1468" w:type="dxa"/>
                  <w:tcBorders>
                    <w:top w:val="nil"/>
                    <w:left w:val="nil"/>
                    <w:bottom w:val="nil"/>
                    <w:right w:val="single" w:color="000000" w:sz="4" w:space="0"/>
                  </w:tcBorders>
                  <w:tcMar>
                    <w:top w:w="0" w:type="dxa"/>
                    <w:left w:w="105" w:type="dxa"/>
                    <w:bottom w:w="0" w:type="dxa"/>
                    <w:right w:w="105" w:type="dxa"/>
                  </w:tcMar>
                  <w:vAlign w:val="top"/>
                </w:tcPr>
                <w:p w14:paraId="63AC02B4">
                  <w:pPr>
                    <w:pStyle w:val="12"/>
                    <w:jc w:val="left"/>
                  </w:pPr>
                  <w:r>
                    <w:rPr>
                      <w:rFonts w:ascii="仿宋_GB2312" w:hAnsi="仿宋_GB2312" w:eastAsia="仿宋_GB2312" w:cs="仿宋_GB2312"/>
                      <w:color w:val="000000"/>
                      <w:sz w:val="18"/>
                    </w:rPr>
                    <w:t>13．振动1/3 倍频程中心频率：0.35 Hz到310 Hz ，不少于30个频带</w:t>
                  </w:r>
                </w:p>
              </w:tc>
              <w:tc>
                <w:tcPr>
                  <w:tcW w:w="136" w:type="dxa"/>
                  <w:vMerge w:val="continue"/>
                  <w:tcBorders>
                    <w:top w:val="nil"/>
                    <w:left w:val="nil"/>
                    <w:bottom w:val="single" w:color="000000" w:sz="4" w:space="0"/>
                    <w:right w:val="single" w:color="000000" w:sz="4" w:space="0"/>
                  </w:tcBorders>
                </w:tcPr>
                <w:p w14:paraId="380A5E22"/>
              </w:tc>
              <w:tc>
                <w:tcPr>
                  <w:tcW w:w="141" w:type="dxa"/>
                  <w:vMerge w:val="continue"/>
                  <w:tcBorders>
                    <w:top w:val="nil"/>
                    <w:left w:val="nil"/>
                    <w:bottom w:val="single" w:color="000000" w:sz="4" w:space="0"/>
                    <w:right w:val="single" w:color="000000" w:sz="4" w:space="0"/>
                  </w:tcBorders>
                </w:tcPr>
                <w:p w14:paraId="5AF57AEF"/>
              </w:tc>
              <w:tc>
                <w:tcPr>
                  <w:tcW w:w="141" w:type="dxa"/>
                  <w:vMerge w:val="continue"/>
                  <w:tcBorders>
                    <w:top w:val="nil"/>
                    <w:left w:val="nil"/>
                    <w:bottom w:val="single" w:color="000000" w:sz="4" w:space="0"/>
                    <w:right w:val="single" w:color="000000" w:sz="4" w:space="0"/>
                  </w:tcBorders>
                </w:tcPr>
                <w:p w14:paraId="7C6AE9BD"/>
              </w:tc>
            </w:tr>
            <w:tr w14:paraId="49B00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4B43FC6"/>
              </w:tc>
              <w:tc>
                <w:tcPr>
                  <w:tcW w:w="202" w:type="dxa"/>
                  <w:vMerge w:val="continue"/>
                  <w:tcBorders>
                    <w:top w:val="nil"/>
                    <w:left w:val="nil"/>
                    <w:bottom w:val="single" w:color="000000" w:sz="4" w:space="0"/>
                    <w:right w:val="single" w:color="000000" w:sz="4" w:space="0"/>
                  </w:tcBorders>
                </w:tcPr>
                <w:p w14:paraId="600D200E"/>
              </w:tc>
              <w:tc>
                <w:tcPr>
                  <w:tcW w:w="243" w:type="dxa"/>
                  <w:vMerge w:val="continue"/>
                  <w:tcBorders>
                    <w:top w:val="nil"/>
                    <w:left w:val="nil"/>
                    <w:bottom w:val="single" w:color="000000" w:sz="4" w:space="0"/>
                    <w:right w:val="single" w:color="000000" w:sz="4" w:space="0"/>
                  </w:tcBorders>
                </w:tcPr>
                <w:p w14:paraId="40EC5D91"/>
              </w:tc>
              <w:tc>
                <w:tcPr>
                  <w:tcW w:w="1468" w:type="dxa"/>
                  <w:tcBorders>
                    <w:top w:val="nil"/>
                    <w:left w:val="nil"/>
                    <w:bottom w:val="nil"/>
                    <w:right w:val="single" w:color="000000" w:sz="4" w:space="0"/>
                  </w:tcBorders>
                  <w:tcMar>
                    <w:top w:w="0" w:type="dxa"/>
                    <w:left w:w="105" w:type="dxa"/>
                    <w:bottom w:w="0" w:type="dxa"/>
                    <w:right w:w="105" w:type="dxa"/>
                  </w:tcMar>
                  <w:vAlign w:val="top"/>
                </w:tcPr>
                <w:p w14:paraId="14609252">
                  <w:pPr>
                    <w:pStyle w:val="12"/>
                    <w:jc w:val="left"/>
                  </w:pPr>
                  <w:r>
                    <w:rPr>
                      <w:rFonts w:ascii="仿宋_GB2312" w:hAnsi="仿宋_GB2312" w:eastAsia="仿宋_GB2312" w:cs="仿宋_GB2312"/>
                      <w:color w:val="000000"/>
                      <w:sz w:val="18"/>
                    </w:rPr>
                    <w:t>14．数据存贮：≥16 G内部存储，另外标配配置64G TF卡</w:t>
                  </w:r>
                </w:p>
              </w:tc>
              <w:tc>
                <w:tcPr>
                  <w:tcW w:w="136" w:type="dxa"/>
                  <w:vMerge w:val="continue"/>
                  <w:tcBorders>
                    <w:top w:val="nil"/>
                    <w:left w:val="nil"/>
                    <w:bottom w:val="single" w:color="000000" w:sz="4" w:space="0"/>
                    <w:right w:val="single" w:color="000000" w:sz="4" w:space="0"/>
                  </w:tcBorders>
                </w:tcPr>
                <w:p w14:paraId="42B13C7C"/>
              </w:tc>
              <w:tc>
                <w:tcPr>
                  <w:tcW w:w="141" w:type="dxa"/>
                  <w:vMerge w:val="continue"/>
                  <w:tcBorders>
                    <w:top w:val="nil"/>
                    <w:left w:val="nil"/>
                    <w:bottom w:val="single" w:color="000000" w:sz="4" w:space="0"/>
                    <w:right w:val="single" w:color="000000" w:sz="4" w:space="0"/>
                  </w:tcBorders>
                </w:tcPr>
                <w:p w14:paraId="64D6718F"/>
              </w:tc>
              <w:tc>
                <w:tcPr>
                  <w:tcW w:w="141" w:type="dxa"/>
                  <w:vMerge w:val="continue"/>
                  <w:tcBorders>
                    <w:top w:val="nil"/>
                    <w:left w:val="nil"/>
                    <w:bottom w:val="single" w:color="000000" w:sz="4" w:space="0"/>
                    <w:right w:val="single" w:color="000000" w:sz="4" w:space="0"/>
                  </w:tcBorders>
                </w:tcPr>
                <w:p w14:paraId="62943161"/>
              </w:tc>
            </w:tr>
            <w:tr w14:paraId="57933B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F7E7ED"/>
              </w:tc>
              <w:tc>
                <w:tcPr>
                  <w:tcW w:w="202" w:type="dxa"/>
                  <w:vMerge w:val="continue"/>
                  <w:tcBorders>
                    <w:top w:val="nil"/>
                    <w:left w:val="nil"/>
                    <w:bottom w:val="single" w:color="000000" w:sz="4" w:space="0"/>
                    <w:right w:val="single" w:color="000000" w:sz="4" w:space="0"/>
                  </w:tcBorders>
                </w:tcPr>
                <w:p w14:paraId="6D699FDD"/>
              </w:tc>
              <w:tc>
                <w:tcPr>
                  <w:tcW w:w="243" w:type="dxa"/>
                  <w:vMerge w:val="continue"/>
                  <w:tcBorders>
                    <w:top w:val="nil"/>
                    <w:left w:val="nil"/>
                    <w:bottom w:val="single" w:color="000000" w:sz="4" w:space="0"/>
                    <w:right w:val="single" w:color="000000" w:sz="4" w:space="0"/>
                  </w:tcBorders>
                </w:tcPr>
                <w:p w14:paraId="6D7560B1"/>
              </w:tc>
              <w:tc>
                <w:tcPr>
                  <w:tcW w:w="1468" w:type="dxa"/>
                  <w:tcBorders>
                    <w:top w:val="nil"/>
                    <w:left w:val="nil"/>
                    <w:bottom w:val="nil"/>
                    <w:right w:val="single" w:color="000000" w:sz="4" w:space="0"/>
                  </w:tcBorders>
                  <w:tcMar>
                    <w:top w:w="0" w:type="dxa"/>
                    <w:left w:w="105" w:type="dxa"/>
                    <w:bottom w:w="0" w:type="dxa"/>
                    <w:right w:w="105" w:type="dxa"/>
                  </w:tcMar>
                  <w:vAlign w:val="top"/>
                </w:tcPr>
                <w:p w14:paraId="149729DC">
                  <w:pPr>
                    <w:pStyle w:val="12"/>
                    <w:jc w:val="left"/>
                  </w:pPr>
                  <w:r>
                    <w:rPr>
                      <w:rFonts w:ascii="仿宋_GB2312" w:hAnsi="仿宋_GB2312" w:eastAsia="仿宋_GB2312" w:cs="仿宋_GB2312"/>
                      <w:color w:val="000000"/>
                      <w:sz w:val="18"/>
                    </w:rPr>
                    <w:t>15．支持噪声值、曲线等数据导出功能</w:t>
                  </w:r>
                </w:p>
              </w:tc>
              <w:tc>
                <w:tcPr>
                  <w:tcW w:w="136" w:type="dxa"/>
                  <w:vMerge w:val="continue"/>
                  <w:tcBorders>
                    <w:top w:val="nil"/>
                    <w:left w:val="nil"/>
                    <w:bottom w:val="single" w:color="000000" w:sz="4" w:space="0"/>
                    <w:right w:val="single" w:color="000000" w:sz="4" w:space="0"/>
                  </w:tcBorders>
                </w:tcPr>
                <w:p w14:paraId="35C98F1D"/>
              </w:tc>
              <w:tc>
                <w:tcPr>
                  <w:tcW w:w="141" w:type="dxa"/>
                  <w:vMerge w:val="continue"/>
                  <w:tcBorders>
                    <w:top w:val="nil"/>
                    <w:left w:val="nil"/>
                    <w:bottom w:val="single" w:color="000000" w:sz="4" w:space="0"/>
                    <w:right w:val="single" w:color="000000" w:sz="4" w:space="0"/>
                  </w:tcBorders>
                </w:tcPr>
                <w:p w14:paraId="2A6A9EA0"/>
              </w:tc>
              <w:tc>
                <w:tcPr>
                  <w:tcW w:w="141" w:type="dxa"/>
                  <w:vMerge w:val="continue"/>
                  <w:tcBorders>
                    <w:top w:val="nil"/>
                    <w:left w:val="nil"/>
                    <w:bottom w:val="single" w:color="000000" w:sz="4" w:space="0"/>
                    <w:right w:val="single" w:color="000000" w:sz="4" w:space="0"/>
                  </w:tcBorders>
                </w:tcPr>
                <w:p w14:paraId="5C4E539F"/>
              </w:tc>
            </w:tr>
            <w:tr w14:paraId="3DB8B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8EAB828"/>
              </w:tc>
              <w:tc>
                <w:tcPr>
                  <w:tcW w:w="202" w:type="dxa"/>
                  <w:vMerge w:val="continue"/>
                  <w:tcBorders>
                    <w:top w:val="nil"/>
                    <w:left w:val="nil"/>
                    <w:bottom w:val="single" w:color="000000" w:sz="4" w:space="0"/>
                    <w:right w:val="single" w:color="000000" w:sz="4" w:space="0"/>
                  </w:tcBorders>
                </w:tcPr>
                <w:p w14:paraId="385BF446"/>
              </w:tc>
              <w:tc>
                <w:tcPr>
                  <w:tcW w:w="243" w:type="dxa"/>
                  <w:vMerge w:val="continue"/>
                  <w:tcBorders>
                    <w:top w:val="nil"/>
                    <w:left w:val="nil"/>
                    <w:bottom w:val="single" w:color="000000" w:sz="4" w:space="0"/>
                    <w:right w:val="single" w:color="000000" w:sz="4" w:space="0"/>
                  </w:tcBorders>
                </w:tcPr>
                <w:p w14:paraId="054DFEB8"/>
              </w:tc>
              <w:tc>
                <w:tcPr>
                  <w:tcW w:w="1468" w:type="dxa"/>
                  <w:tcBorders>
                    <w:top w:val="nil"/>
                    <w:left w:val="nil"/>
                    <w:bottom w:val="nil"/>
                    <w:right w:val="single" w:color="000000" w:sz="4" w:space="0"/>
                  </w:tcBorders>
                  <w:tcMar>
                    <w:top w:w="0" w:type="dxa"/>
                    <w:left w:w="105" w:type="dxa"/>
                    <w:bottom w:w="0" w:type="dxa"/>
                    <w:right w:w="105" w:type="dxa"/>
                  </w:tcMar>
                  <w:vAlign w:val="top"/>
                </w:tcPr>
                <w:p w14:paraId="65BFE38E">
                  <w:pPr>
                    <w:pStyle w:val="12"/>
                    <w:jc w:val="left"/>
                  </w:pPr>
                  <w:r>
                    <w:rPr>
                      <w:rFonts w:ascii="仿宋_GB2312" w:hAnsi="仿宋_GB2312" w:eastAsia="仿宋_GB2312" w:cs="仿宋_GB2312"/>
                      <w:color w:val="000000"/>
                      <w:sz w:val="18"/>
                    </w:rPr>
                    <w:t>16．防护等级：不低于IP65</w:t>
                  </w:r>
                </w:p>
              </w:tc>
              <w:tc>
                <w:tcPr>
                  <w:tcW w:w="136" w:type="dxa"/>
                  <w:vMerge w:val="continue"/>
                  <w:tcBorders>
                    <w:top w:val="nil"/>
                    <w:left w:val="nil"/>
                    <w:bottom w:val="single" w:color="000000" w:sz="4" w:space="0"/>
                    <w:right w:val="single" w:color="000000" w:sz="4" w:space="0"/>
                  </w:tcBorders>
                </w:tcPr>
                <w:p w14:paraId="4D63B755"/>
              </w:tc>
              <w:tc>
                <w:tcPr>
                  <w:tcW w:w="141" w:type="dxa"/>
                  <w:vMerge w:val="continue"/>
                  <w:tcBorders>
                    <w:top w:val="nil"/>
                    <w:left w:val="nil"/>
                    <w:bottom w:val="single" w:color="000000" w:sz="4" w:space="0"/>
                    <w:right w:val="single" w:color="000000" w:sz="4" w:space="0"/>
                  </w:tcBorders>
                </w:tcPr>
                <w:p w14:paraId="162208C6"/>
              </w:tc>
              <w:tc>
                <w:tcPr>
                  <w:tcW w:w="141" w:type="dxa"/>
                  <w:vMerge w:val="continue"/>
                  <w:tcBorders>
                    <w:top w:val="nil"/>
                    <w:left w:val="nil"/>
                    <w:bottom w:val="single" w:color="000000" w:sz="4" w:space="0"/>
                    <w:right w:val="single" w:color="000000" w:sz="4" w:space="0"/>
                  </w:tcBorders>
                </w:tcPr>
                <w:p w14:paraId="770FB016"/>
              </w:tc>
            </w:tr>
            <w:tr w14:paraId="4F6688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FA33EFF"/>
              </w:tc>
              <w:tc>
                <w:tcPr>
                  <w:tcW w:w="202" w:type="dxa"/>
                  <w:vMerge w:val="continue"/>
                  <w:tcBorders>
                    <w:top w:val="nil"/>
                    <w:left w:val="nil"/>
                    <w:bottom w:val="single" w:color="000000" w:sz="4" w:space="0"/>
                    <w:right w:val="single" w:color="000000" w:sz="4" w:space="0"/>
                  </w:tcBorders>
                </w:tcPr>
                <w:p w14:paraId="744172D4"/>
              </w:tc>
              <w:tc>
                <w:tcPr>
                  <w:tcW w:w="243" w:type="dxa"/>
                  <w:vMerge w:val="continue"/>
                  <w:tcBorders>
                    <w:top w:val="nil"/>
                    <w:left w:val="nil"/>
                    <w:bottom w:val="single" w:color="000000" w:sz="4" w:space="0"/>
                    <w:right w:val="single" w:color="000000" w:sz="4" w:space="0"/>
                  </w:tcBorders>
                </w:tcPr>
                <w:p w14:paraId="66F25688"/>
              </w:tc>
              <w:tc>
                <w:tcPr>
                  <w:tcW w:w="1468" w:type="dxa"/>
                  <w:tcBorders>
                    <w:top w:val="nil"/>
                    <w:left w:val="nil"/>
                    <w:bottom w:val="nil"/>
                    <w:right w:val="single" w:color="000000" w:sz="4" w:space="0"/>
                  </w:tcBorders>
                  <w:tcMar>
                    <w:top w:w="0" w:type="dxa"/>
                    <w:left w:w="105" w:type="dxa"/>
                    <w:bottom w:w="0" w:type="dxa"/>
                    <w:right w:w="105" w:type="dxa"/>
                  </w:tcMar>
                  <w:vAlign w:val="top"/>
                </w:tcPr>
                <w:p w14:paraId="58024873">
                  <w:pPr>
                    <w:pStyle w:val="12"/>
                    <w:jc w:val="left"/>
                  </w:pPr>
                  <w:r>
                    <w:rPr>
                      <w:rFonts w:ascii="仿宋_GB2312" w:hAnsi="仿宋_GB2312" w:eastAsia="仿宋_GB2312" w:cs="仿宋_GB2312"/>
                      <w:color w:val="000000"/>
                      <w:sz w:val="18"/>
                    </w:rPr>
                    <w:t>17．内嵌Wi-Fi、4G和蓝牙通讯模块</w:t>
                  </w:r>
                </w:p>
              </w:tc>
              <w:tc>
                <w:tcPr>
                  <w:tcW w:w="136" w:type="dxa"/>
                  <w:vMerge w:val="continue"/>
                  <w:tcBorders>
                    <w:top w:val="nil"/>
                    <w:left w:val="nil"/>
                    <w:bottom w:val="single" w:color="000000" w:sz="4" w:space="0"/>
                    <w:right w:val="single" w:color="000000" w:sz="4" w:space="0"/>
                  </w:tcBorders>
                </w:tcPr>
                <w:p w14:paraId="6B3F4017"/>
              </w:tc>
              <w:tc>
                <w:tcPr>
                  <w:tcW w:w="141" w:type="dxa"/>
                  <w:vMerge w:val="continue"/>
                  <w:tcBorders>
                    <w:top w:val="nil"/>
                    <w:left w:val="nil"/>
                    <w:bottom w:val="single" w:color="000000" w:sz="4" w:space="0"/>
                    <w:right w:val="single" w:color="000000" w:sz="4" w:space="0"/>
                  </w:tcBorders>
                </w:tcPr>
                <w:p w14:paraId="48111883"/>
              </w:tc>
              <w:tc>
                <w:tcPr>
                  <w:tcW w:w="141" w:type="dxa"/>
                  <w:vMerge w:val="continue"/>
                  <w:tcBorders>
                    <w:top w:val="nil"/>
                    <w:left w:val="nil"/>
                    <w:bottom w:val="single" w:color="000000" w:sz="4" w:space="0"/>
                    <w:right w:val="single" w:color="000000" w:sz="4" w:space="0"/>
                  </w:tcBorders>
                </w:tcPr>
                <w:p w14:paraId="11EEEE36"/>
              </w:tc>
            </w:tr>
            <w:tr w14:paraId="6122D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17FE920"/>
              </w:tc>
              <w:tc>
                <w:tcPr>
                  <w:tcW w:w="202" w:type="dxa"/>
                  <w:vMerge w:val="continue"/>
                  <w:tcBorders>
                    <w:top w:val="nil"/>
                    <w:left w:val="nil"/>
                    <w:bottom w:val="single" w:color="000000" w:sz="4" w:space="0"/>
                    <w:right w:val="single" w:color="000000" w:sz="4" w:space="0"/>
                  </w:tcBorders>
                </w:tcPr>
                <w:p w14:paraId="60DFB787"/>
              </w:tc>
              <w:tc>
                <w:tcPr>
                  <w:tcW w:w="243" w:type="dxa"/>
                  <w:vMerge w:val="continue"/>
                  <w:tcBorders>
                    <w:top w:val="nil"/>
                    <w:left w:val="nil"/>
                    <w:bottom w:val="single" w:color="000000" w:sz="4" w:space="0"/>
                    <w:right w:val="single" w:color="000000" w:sz="4" w:space="0"/>
                  </w:tcBorders>
                </w:tcPr>
                <w:p w14:paraId="3CA03E91"/>
              </w:tc>
              <w:tc>
                <w:tcPr>
                  <w:tcW w:w="1468" w:type="dxa"/>
                  <w:tcBorders>
                    <w:top w:val="nil"/>
                    <w:left w:val="nil"/>
                    <w:bottom w:val="nil"/>
                    <w:right w:val="single" w:color="000000" w:sz="4" w:space="0"/>
                  </w:tcBorders>
                  <w:tcMar>
                    <w:top w:w="0" w:type="dxa"/>
                    <w:left w:w="105" w:type="dxa"/>
                    <w:bottom w:w="0" w:type="dxa"/>
                    <w:right w:w="105" w:type="dxa"/>
                  </w:tcMar>
                  <w:vAlign w:val="top"/>
                </w:tcPr>
                <w:p w14:paraId="181285E2">
                  <w:pPr>
                    <w:pStyle w:val="12"/>
                    <w:jc w:val="left"/>
                  </w:pPr>
                  <w:r>
                    <w:rPr>
                      <w:rFonts w:ascii="仿宋_GB2312" w:hAnsi="仿宋_GB2312" w:eastAsia="仿宋_GB2312" w:cs="仿宋_GB2312"/>
                      <w:color w:val="000000"/>
                      <w:sz w:val="18"/>
                    </w:rPr>
                    <w:t>18．内置北斗定位系统</w:t>
                  </w:r>
                </w:p>
              </w:tc>
              <w:tc>
                <w:tcPr>
                  <w:tcW w:w="136" w:type="dxa"/>
                  <w:vMerge w:val="continue"/>
                  <w:tcBorders>
                    <w:top w:val="nil"/>
                    <w:left w:val="nil"/>
                    <w:bottom w:val="single" w:color="000000" w:sz="4" w:space="0"/>
                    <w:right w:val="single" w:color="000000" w:sz="4" w:space="0"/>
                  </w:tcBorders>
                </w:tcPr>
                <w:p w14:paraId="4FB40D6C"/>
              </w:tc>
              <w:tc>
                <w:tcPr>
                  <w:tcW w:w="141" w:type="dxa"/>
                  <w:vMerge w:val="continue"/>
                  <w:tcBorders>
                    <w:top w:val="nil"/>
                    <w:left w:val="nil"/>
                    <w:bottom w:val="single" w:color="000000" w:sz="4" w:space="0"/>
                    <w:right w:val="single" w:color="000000" w:sz="4" w:space="0"/>
                  </w:tcBorders>
                </w:tcPr>
                <w:p w14:paraId="0286F201"/>
              </w:tc>
              <w:tc>
                <w:tcPr>
                  <w:tcW w:w="141" w:type="dxa"/>
                  <w:vMerge w:val="continue"/>
                  <w:tcBorders>
                    <w:top w:val="nil"/>
                    <w:left w:val="nil"/>
                    <w:bottom w:val="single" w:color="000000" w:sz="4" w:space="0"/>
                    <w:right w:val="single" w:color="000000" w:sz="4" w:space="0"/>
                  </w:tcBorders>
                </w:tcPr>
                <w:p w14:paraId="53D201D5"/>
              </w:tc>
            </w:tr>
            <w:tr w14:paraId="3EE9FC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CBB3063"/>
              </w:tc>
              <w:tc>
                <w:tcPr>
                  <w:tcW w:w="202" w:type="dxa"/>
                  <w:vMerge w:val="continue"/>
                  <w:tcBorders>
                    <w:top w:val="nil"/>
                    <w:left w:val="nil"/>
                    <w:bottom w:val="single" w:color="000000" w:sz="4" w:space="0"/>
                    <w:right w:val="single" w:color="000000" w:sz="4" w:space="0"/>
                  </w:tcBorders>
                </w:tcPr>
                <w:p w14:paraId="0B939A09"/>
              </w:tc>
              <w:tc>
                <w:tcPr>
                  <w:tcW w:w="243" w:type="dxa"/>
                  <w:vMerge w:val="continue"/>
                  <w:tcBorders>
                    <w:top w:val="nil"/>
                    <w:left w:val="nil"/>
                    <w:bottom w:val="single" w:color="000000" w:sz="4" w:space="0"/>
                    <w:right w:val="single" w:color="000000" w:sz="4" w:space="0"/>
                  </w:tcBorders>
                </w:tcPr>
                <w:p w14:paraId="0140BA47"/>
              </w:tc>
              <w:tc>
                <w:tcPr>
                  <w:tcW w:w="1468" w:type="dxa"/>
                  <w:tcBorders>
                    <w:top w:val="nil"/>
                    <w:left w:val="nil"/>
                    <w:bottom w:val="nil"/>
                    <w:right w:val="single" w:color="000000" w:sz="4" w:space="0"/>
                  </w:tcBorders>
                  <w:tcMar>
                    <w:top w:w="0" w:type="dxa"/>
                    <w:left w:w="105" w:type="dxa"/>
                    <w:bottom w:w="0" w:type="dxa"/>
                    <w:right w:w="105" w:type="dxa"/>
                  </w:tcMar>
                  <w:vAlign w:val="top"/>
                </w:tcPr>
                <w:p w14:paraId="4E7C8E54">
                  <w:pPr>
                    <w:pStyle w:val="12"/>
                    <w:jc w:val="left"/>
                  </w:pPr>
                  <w:r>
                    <w:rPr>
                      <w:rFonts w:ascii="仿宋_GB2312" w:hAnsi="仿宋_GB2312" w:eastAsia="仿宋_GB2312" w:cs="仿宋_GB2312"/>
                      <w:color w:val="000000"/>
                      <w:sz w:val="18"/>
                    </w:rPr>
                    <w:t>19．输出接口：AC（交流）、DC（直流）、RS-232、USB接口、Lan网口</w:t>
                  </w:r>
                </w:p>
              </w:tc>
              <w:tc>
                <w:tcPr>
                  <w:tcW w:w="136" w:type="dxa"/>
                  <w:vMerge w:val="continue"/>
                  <w:tcBorders>
                    <w:top w:val="nil"/>
                    <w:left w:val="nil"/>
                    <w:bottom w:val="single" w:color="000000" w:sz="4" w:space="0"/>
                    <w:right w:val="single" w:color="000000" w:sz="4" w:space="0"/>
                  </w:tcBorders>
                </w:tcPr>
                <w:p w14:paraId="084D14DD"/>
              </w:tc>
              <w:tc>
                <w:tcPr>
                  <w:tcW w:w="141" w:type="dxa"/>
                  <w:vMerge w:val="continue"/>
                  <w:tcBorders>
                    <w:top w:val="nil"/>
                    <w:left w:val="nil"/>
                    <w:bottom w:val="single" w:color="000000" w:sz="4" w:space="0"/>
                    <w:right w:val="single" w:color="000000" w:sz="4" w:space="0"/>
                  </w:tcBorders>
                </w:tcPr>
                <w:p w14:paraId="4C238A8F"/>
              </w:tc>
              <w:tc>
                <w:tcPr>
                  <w:tcW w:w="141" w:type="dxa"/>
                  <w:vMerge w:val="continue"/>
                  <w:tcBorders>
                    <w:top w:val="nil"/>
                    <w:left w:val="nil"/>
                    <w:bottom w:val="single" w:color="000000" w:sz="4" w:space="0"/>
                    <w:right w:val="single" w:color="000000" w:sz="4" w:space="0"/>
                  </w:tcBorders>
                </w:tcPr>
                <w:p w14:paraId="7400776D"/>
              </w:tc>
            </w:tr>
            <w:tr w14:paraId="6A1E6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884C2B2"/>
              </w:tc>
              <w:tc>
                <w:tcPr>
                  <w:tcW w:w="202" w:type="dxa"/>
                  <w:vMerge w:val="continue"/>
                  <w:tcBorders>
                    <w:top w:val="nil"/>
                    <w:left w:val="nil"/>
                    <w:bottom w:val="single" w:color="000000" w:sz="4" w:space="0"/>
                    <w:right w:val="single" w:color="000000" w:sz="4" w:space="0"/>
                  </w:tcBorders>
                </w:tcPr>
                <w:p w14:paraId="1D45FE2A"/>
              </w:tc>
              <w:tc>
                <w:tcPr>
                  <w:tcW w:w="243" w:type="dxa"/>
                  <w:vMerge w:val="continue"/>
                  <w:tcBorders>
                    <w:top w:val="nil"/>
                    <w:left w:val="nil"/>
                    <w:bottom w:val="single" w:color="000000" w:sz="4" w:space="0"/>
                    <w:right w:val="single" w:color="000000" w:sz="4" w:space="0"/>
                  </w:tcBorders>
                </w:tcPr>
                <w:p w14:paraId="601B3142"/>
              </w:tc>
              <w:tc>
                <w:tcPr>
                  <w:tcW w:w="1468" w:type="dxa"/>
                  <w:tcBorders>
                    <w:top w:val="nil"/>
                    <w:left w:val="nil"/>
                    <w:bottom w:val="nil"/>
                    <w:right w:val="single" w:color="000000" w:sz="4" w:space="0"/>
                  </w:tcBorders>
                  <w:tcMar>
                    <w:top w:w="0" w:type="dxa"/>
                    <w:left w:w="105" w:type="dxa"/>
                    <w:bottom w:w="0" w:type="dxa"/>
                    <w:right w:w="105" w:type="dxa"/>
                  </w:tcMar>
                  <w:vAlign w:val="top"/>
                </w:tcPr>
                <w:p w14:paraId="6CAC6BA6">
                  <w:pPr>
                    <w:pStyle w:val="12"/>
                    <w:jc w:val="left"/>
                  </w:pPr>
                  <w:r>
                    <w:rPr>
                      <w:rFonts w:ascii="仿宋_GB2312" w:hAnsi="仿宋_GB2312" w:eastAsia="仿宋_GB2312" w:cs="仿宋_GB2312"/>
                      <w:color w:val="000000"/>
                      <w:sz w:val="18"/>
                    </w:rPr>
                    <w:t>20．标配测试杆和延伸电缆（≥5米）</w:t>
                  </w:r>
                </w:p>
              </w:tc>
              <w:tc>
                <w:tcPr>
                  <w:tcW w:w="136" w:type="dxa"/>
                  <w:vMerge w:val="continue"/>
                  <w:tcBorders>
                    <w:top w:val="nil"/>
                    <w:left w:val="nil"/>
                    <w:bottom w:val="single" w:color="000000" w:sz="4" w:space="0"/>
                    <w:right w:val="single" w:color="000000" w:sz="4" w:space="0"/>
                  </w:tcBorders>
                </w:tcPr>
                <w:p w14:paraId="4C3E3CED"/>
              </w:tc>
              <w:tc>
                <w:tcPr>
                  <w:tcW w:w="141" w:type="dxa"/>
                  <w:vMerge w:val="continue"/>
                  <w:tcBorders>
                    <w:top w:val="nil"/>
                    <w:left w:val="nil"/>
                    <w:bottom w:val="single" w:color="000000" w:sz="4" w:space="0"/>
                    <w:right w:val="single" w:color="000000" w:sz="4" w:space="0"/>
                  </w:tcBorders>
                </w:tcPr>
                <w:p w14:paraId="3C77C0D2"/>
              </w:tc>
              <w:tc>
                <w:tcPr>
                  <w:tcW w:w="141" w:type="dxa"/>
                  <w:vMerge w:val="continue"/>
                  <w:tcBorders>
                    <w:top w:val="nil"/>
                    <w:left w:val="nil"/>
                    <w:bottom w:val="single" w:color="000000" w:sz="4" w:space="0"/>
                    <w:right w:val="single" w:color="000000" w:sz="4" w:space="0"/>
                  </w:tcBorders>
                </w:tcPr>
                <w:p w14:paraId="53298EFD"/>
              </w:tc>
            </w:tr>
            <w:tr w14:paraId="3C10CC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B991D93"/>
              </w:tc>
              <w:tc>
                <w:tcPr>
                  <w:tcW w:w="202" w:type="dxa"/>
                  <w:vMerge w:val="continue"/>
                  <w:tcBorders>
                    <w:top w:val="nil"/>
                    <w:left w:val="nil"/>
                    <w:bottom w:val="single" w:color="000000" w:sz="4" w:space="0"/>
                    <w:right w:val="single" w:color="000000" w:sz="4" w:space="0"/>
                  </w:tcBorders>
                </w:tcPr>
                <w:p w14:paraId="2C4FF797"/>
              </w:tc>
              <w:tc>
                <w:tcPr>
                  <w:tcW w:w="243" w:type="dxa"/>
                  <w:vMerge w:val="continue"/>
                  <w:tcBorders>
                    <w:top w:val="nil"/>
                    <w:left w:val="nil"/>
                    <w:bottom w:val="single" w:color="000000" w:sz="4" w:space="0"/>
                    <w:right w:val="single" w:color="000000" w:sz="4" w:space="0"/>
                  </w:tcBorders>
                </w:tcPr>
                <w:p w14:paraId="2633ED60"/>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DFB15">
                  <w:pPr>
                    <w:pStyle w:val="12"/>
                    <w:jc w:val="left"/>
                  </w:pPr>
                  <w:r>
                    <w:rPr>
                      <w:rFonts w:ascii="仿宋_GB2312" w:hAnsi="仿宋_GB2312" w:eastAsia="仿宋_GB2312" w:cs="仿宋_GB2312"/>
                      <w:color w:val="000000"/>
                      <w:sz w:val="18"/>
                    </w:rPr>
                    <w:t>21．配备不小于10000 mAh可充电锂电池，配备快充适配器</w:t>
                  </w:r>
                </w:p>
              </w:tc>
              <w:tc>
                <w:tcPr>
                  <w:tcW w:w="136" w:type="dxa"/>
                  <w:vMerge w:val="continue"/>
                  <w:tcBorders>
                    <w:top w:val="nil"/>
                    <w:left w:val="nil"/>
                    <w:bottom w:val="single" w:color="000000" w:sz="4" w:space="0"/>
                    <w:right w:val="single" w:color="000000" w:sz="4" w:space="0"/>
                  </w:tcBorders>
                </w:tcPr>
                <w:p w14:paraId="69BD9F3F"/>
              </w:tc>
              <w:tc>
                <w:tcPr>
                  <w:tcW w:w="141" w:type="dxa"/>
                  <w:vMerge w:val="continue"/>
                  <w:tcBorders>
                    <w:top w:val="nil"/>
                    <w:left w:val="nil"/>
                    <w:bottom w:val="single" w:color="000000" w:sz="4" w:space="0"/>
                    <w:right w:val="single" w:color="000000" w:sz="4" w:space="0"/>
                  </w:tcBorders>
                </w:tcPr>
                <w:p w14:paraId="19749061"/>
              </w:tc>
              <w:tc>
                <w:tcPr>
                  <w:tcW w:w="141" w:type="dxa"/>
                  <w:vMerge w:val="continue"/>
                  <w:tcBorders>
                    <w:top w:val="nil"/>
                    <w:left w:val="nil"/>
                    <w:bottom w:val="single" w:color="000000" w:sz="4" w:space="0"/>
                    <w:right w:val="single" w:color="000000" w:sz="4" w:space="0"/>
                  </w:tcBorders>
                </w:tcPr>
                <w:p w14:paraId="4B9237CE"/>
              </w:tc>
            </w:tr>
            <w:tr w14:paraId="3C7FE3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22F791"/>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925846B">
                  <w:pPr>
                    <w:pStyle w:val="12"/>
                    <w:jc w:val="center"/>
                  </w:pPr>
                  <w:r>
                    <w:rPr>
                      <w:rFonts w:ascii="仿宋_GB2312" w:hAnsi="仿宋_GB2312" w:eastAsia="仿宋_GB2312" w:cs="仿宋_GB2312"/>
                      <w:color w:val="000000"/>
                      <w:sz w:val="21"/>
                    </w:rPr>
                    <w:t>12</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25E6EEE">
                  <w:pPr>
                    <w:pStyle w:val="12"/>
                    <w:jc w:val="center"/>
                  </w:pPr>
                  <w:r>
                    <w:rPr>
                      <w:rFonts w:ascii="仿宋_GB2312" w:hAnsi="仿宋_GB2312" w:eastAsia="仿宋_GB2312" w:cs="仿宋_GB2312"/>
                      <w:color w:val="000000"/>
                      <w:sz w:val="21"/>
                    </w:rPr>
                    <w:t>核辐射检测系统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0C877C72">
                  <w:pPr>
                    <w:pStyle w:val="12"/>
                    <w:jc w:val="left"/>
                  </w:pPr>
                  <w:r>
                    <w:rPr>
                      <w:rFonts w:ascii="仿宋_GB2312" w:hAnsi="仿宋_GB2312" w:eastAsia="仿宋_GB2312" w:cs="仿宋_GB2312"/>
                      <w:color w:val="000000"/>
                      <w:sz w:val="18"/>
                    </w:rPr>
                    <w:t>1．可检测射线类型：X、γ、硬β</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009545B">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66D6D8">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EE51A3E">
                  <w:pPr>
                    <w:pStyle w:val="12"/>
                    <w:jc w:val="center"/>
                  </w:pPr>
                </w:p>
              </w:tc>
            </w:tr>
            <w:tr w14:paraId="2B2A8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CBF7B0F"/>
              </w:tc>
              <w:tc>
                <w:tcPr>
                  <w:tcW w:w="202" w:type="dxa"/>
                  <w:vMerge w:val="continue"/>
                  <w:tcBorders>
                    <w:top w:val="nil"/>
                    <w:left w:val="nil"/>
                    <w:bottom w:val="single" w:color="000000" w:sz="4" w:space="0"/>
                    <w:right w:val="single" w:color="000000" w:sz="4" w:space="0"/>
                  </w:tcBorders>
                </w:tcPr>
                <w:p w14:paraId="37EC487C"/>
              </w:tc>
              <w:tc>
                <w:tcPr>
                  <w:tcW w:w="243" w:type="dxa"/>
                  <w:vMerge w:val="continue"/>
                  <w:tcBorders>
                    <w:top w:val="nil"/>
                    <w:left w:val="nil"/>
                    <w:bottom w:val="single" w:color="000000" w:sz="4" w:space="0"/>
                    <w:right w:val="single" w:color="000000" w:sz="4" w:space="0"/>
                  </w:tcBorders>
                </w:tcPr>
                <w:p w14:paraId="64208480"/>
              </w:tc>
              <w:tc>
                <w:tcPr>
                  <w:tcW w:w="1468" w:type="dxa"/>
                  <w:tcBorders>
                    <w:top w:val="nil"/>
                    <w:left w:val="nil"/>
                    <w:bottom w:val="nil"/>
                    <w:right w:val="single" w:color="000000" w:sz="4" w:space="0"/>
                  </w:tcBorders>
                  <w:tcMar>
                    <w:top w:w="0" w:type="dxa"/>
                    <w:left w:w="105" w:type="dxa"/>
                    <w:bottom w:w="0" w:type="dxa"/>
                    <w:right w:w="105" w:type="dxa"/>
                  </w:tcMar>
                  <w:vAlign w:val="top"/>
                </w:tcPr>
                <w:p w14:paraId="3AB0F6E5">
                  <w:pPr>
                    <w:pStyle w:val="12"/>
                    <w:jc w:val="left"/>
                  </w:pPr>
                  <w:r>
                    <w:rPr>
                      <w:rFonts w:ascii="仿宋_GB2312" w:hAnsi="仿宋_GB2312" w:eastAsia="仿宋_GB2312" w:cs="仿宋_GB2312"/>
                      <w:color w:val="000000"/>
                      <w:sz w:val="18"/>
                    </w:rPr>
                    <w:t>2．探测器：GM管</w:t>
                  </w:r>
                </w:p>
              </w:tc>
              <w:tc>
                <w:tcPr>
                  <w:tcW w:w="136" w:type="dxa"/>
                  <w:vMerge w:val="continue"/>
                  <w:tcBorders>
                    <w:top w:val="nil"/>
                    <w:left w:val="nil"/>
                    <w:bottom w:val="single" w:color="000000" w:sz="4" w:space="0"/>
                    <w:right w:val="single" w:color="000000" w:sz="4" w:space="0"/>
                  </w:tcBorders>
                </w:tcPr>
                <w:p w14:paraId="23F422A1"/>
              </w:tc>
              <w:tc>
                <w:tcPr>
                  <w:tcW w:w="141" w:type="dxa"/>
                  <w:vMerge w:val="continue"/>
                  <w:tcBorders>
                    <w:top w:val="nil"/>
                    <w:left w:val="nil"/>
                    <w:bottom w:val="single" w:color="000000" w:sz="4" w:space="0"/>
                    <w:right w:val="single" w:color="000000" w:sz="4" w:space="0"/>
                  </w:tcBorders>
                </w:tcPr>
                <w:p w14:paraId="7D395EB8"/>
              </w:tc>
              <w:tc>
                <w:tcPr>
                  <w:tcW w:w="141" w:type="dxa"/>
                  <w:vMerge w:val="continue"/>
                  <w:tcBorders>
                    <w:top w:val="nil"/>
                    <w:left w:val="nil"/>
                    <w:bottom w:val="single" w:color="000000" w:sz="4" w:space="0"/>
                    <w:right w:val="single" w:color="000000" w:sz="4" w:space="0"/>
                  </w:tcBorders>
                </w:tcPr>
                <w:p w14:paraId="37C55600"/>
              </w:tc>
            </w:tr>
            <w:tr w14:paraId="4F6158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CCDA007"/>
              </w:tc>
              <w:tc>
                <w:tcPr>
                  <w:tcW w:w="202" w:type="dxa"/>
                  <w:vMerge w:val="continue"/>
                  <w:tcBorders>
                    <w:top w:val="nil"/>
                    <w:left w:val="nil"/>
                    <w:bottom w:val="single" w:color="000000" w:sz="4" w:space="0"/>
                    <w:right w:val="single" w:color="000000" w:sz="4" w:space="0"/>
                  </w:tcBorders>
                </w:tcPr>
                <w:p w14:paraId="1D4608BD"/>
              </w:tc>
              <w:tc>
                <w:tcPr>
                  <w:tcW w:w="243" w:type="dxa"/>
                  <w:vMerge w:val="continue"/>
                  <w:tcBorders>
                    <w:top w:val="nil"/>
                    <w:left w:val="nil"/>
                    <w:bottom w:val="single" w:color="000000" w:sz="4" w:space="0"/>
                    <w:right w:val="single" w:color="000000" w:sz="4" w:space="0"/>
                  </w:tcBorders>
                </w:tcPr>
                <w:p w14:paraId="051DE9F3"/>
              </w:tc>
              <w:tc>
                <w:tcPr>
                  <w:tcW w:w="1468" w:type="dxa"/>
                  <w:tcBorders>
                    <w:top w:val="nil"/>
                    <w:left w:val="nil"/>
                    <w:bottom w:val="nil"/>
                    <w:right w:val="single" w:color="000000" w:sz="4" w:space="0"/>
                  </w:tcBorders>
                  <w:tcMar>
                    <w:top w:w="0" w:type="dxa"/>
                    <w:left w:w="105" w:type="dxa"/>
                    <w:bottom w:w="0" w:type="dxa"/>
                    <w:right w:w="105" w:type="dxa"/>
                  </w:tcMar>
                  <w:vAlign w:val="top"/>
                </w:tcPr>
                <w:p w14:paraId="49B7CE84">
                  <w:pPr>
                    <w:pStyle w:val="12"/>
                    <w:jc w:val="left"/>
                  </w:pPr>
                  <w:r>
                    <w:rPr>
                      <w:rFonts w:ascii="仿宋_GB2312" w:hAnsi="仿宋_GB2312" w:eastAsia="仿宋_GB2312" w:cs="仿宋_GB2312"/>
                      <w:color w:val="000000"/>
                      <w:sz w:val="18"/>
                    </w:rPr>
                    <w:t>3．显示单位：μSv、μSv/h、mSv、mSv/h、Sv</w:t>
                  </w:r>
                </w:p>
              </w:tc>
              <w:tc>
                <w:tcPr>
                  <w:tcW w:w="136" w:type="dxa"/>
                  <w:vMerge w:val="continue"/>
                  <w:tcBorders>
                    <w:top w:val="nil"/>
                    <w:left w:val="nil"/>
                    <w:bottom w:val="single" w:color="000000" w:sz="4" w:space="0"/>
                    <w:right w:val="single" w:color="000000" w:sz="4" w:space="0"/>
                  </w:tcBorders>
                </w:tcPr>
                <w:p w14:paraId="75B2C689"/>
              </w:tc>
              <w:tc>
                <w:tcPr>
                  <w:tcW w:w="141" w:type="dxa"/>
                  <w:vMerge w:val="continue"/>
                  <w:tcBorders>
                    <w:top w:val="nil"/>
                    <w:left w:val="nil"/>
                    <w:bottom w:val="single" w:color="000000" w:sz="4" w:space="0"/>
                    <w:right w:val="single" w:color="000000" w:sz="4" w:space="0"/>
                  </w:tcBorders>
                </w:tcPr>
                <w:p w14:paraId="0560F94C"/>
              </w:tc>
              <w:tc>
                <w:tcPr>
                  <w:tcW w:w="141" w:type="dxa"/>
                  <w:vMerge w:val="continue"/>
                  <w:tcBorders>
                    <w:top w:val="nil"/>
                    <w:left w:val="nil"/>
                    <w:bottom w:val="single" w:color="000000" w:sz="4" w:space="0"/>
                    <w:right w:val="single" w:color="000000" w:sz="4" w:space="0"/>
                  </w:tcBorders>
                </w:tcPr>
                <w:p w14:paraId="54C13F74"/>
              </w:tc>
            </w:tr>
            <w:tr w14:paraId="3C5D6D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CBE7789"/>
              </w:tc>
              <w:tc>
                <w:tcPr>
                  <w:tcW w:w="202" w:type="dxa"/>
                  <w:vMerge w:val="continue"/>
                  <w:tcBorders>
                    <w:top w:val="nil"/>
                    <w:left w:val="nil"/>
                    <w:bottom w:val="single" w:color="000000" w:sz="4" w:space="0"/>
                    <w:right w:val="single" w:color="000000" w:sz="4" w:space="0"/>
                  </w:tcBorders>
                </w:tcPr>
                <w:p w14:paraId="44B4BF59"/>
              </w:tc>
              <w:tc>
                <w:tcPr>
                  <w:tcW w:w="243" w:type="dxa"/>
                  <w:vMerge w:val="continue"/>
                  <w:tcBorders>
                    <w:top w:val="nil"/>
                    <w:left w:val="nil"/>
                    <w:bottom w:val="single" w:color="000000" w:sz="4" w:space="0"/>
                    <w:right w:val="single" w:color="000000" w:sz="4" w:space="0"/>
                  </w:tcBorders>
                </w:tcPr>
                <w:p w14:paraId="48B5D013"/>
              </w:tc>
              <w:tc>
                <w:tcPr>
                  <w:tcW w:w="1468" w:type="dxa"/>
                  <w:tcBorders>
                    <w:top w:val="nil"/>
                    <w:left w:val="nil"/>
                    <w:bottom w:val="nil"/>
                    <w:right w:val="single" w:color="000000" w:sz="4" w:space="0"/>
                  </w:tcBorders>
                  <w:tcMar>
                    <w:top w:w="0" w:type="dxa"/>
                    <w:left w:w="105" w:type="dxa"/>
                    <w:bottom w:w="0" w:type="dxa"/>
                    <w:right w:w="105" w:type="dxa"/>
                  </w:tcMar>
                  <w:vAlign w:val="top"/>
                </w:tcPr>
                <w:p w14:paraId="5AFAD656">
                  <w:pPr>
                    <w:pStyle w:val="12"/>
                    <w:jc w:val="left"/>
                  </w:pPr>
                  <w:r>
                    <w:rPr>
                      <w:rFonts w:ascii="仿宋_GB2312" w:hAnsi="仿宋_GB2312" w:eastAsia="仿宋_GB2312" w:cs="仿宋_GB2312"/>
                      <w:color w:val="000000"/>
                      <w:sz w:val="18"/>
                    </w:rPr>
                    <w:t>4．剂量率范围：0.01μSv/h～30mSv/h</w:t>
                  </w:r>
                </w:p>
              </w:tc>
              <w:tc>
                <w:tcPr>
                  <w:tcW w:w="136" w:type="dxa"/>
                  <w:vMerge w:val="continue"/>
                  <w:tcBorders>
                    <w:top w:val="nil"/>
                    <w:left w:val="nil"/>
                    <w:bottom w:val="single" w:color="000000" w:sz="4" w:space="0"/>
                    <w:right w:val="single" w:color="000000" w:sz="4" w:space="0"/>
                  </w:tcBorders>
                </w:tcPr>
                <w:p w14:paraId="179927E3"/>
              </w:tc>
              <w:tc>
                <w:tcPr>
                  <w:tcW w:w="141" w:type="dxa"/>
                  <w:vMerge w:val="continue"/>
                  <w:tcBorders>
                    <w:top w:val="nil"/>
                    <w:left w:val="nil"/>
                    <w:bottom w:val="single" w:color="000000" w:sz="4" w:space="0"/>
                    <w:right w:val="single" w:color="000000" w:sz="4" w:space="0"/>
                  </w:tcBorders>
                </w:tcPr>
                <w:p w14:paraId="0D718913"/>
              </w:tc>
              <w:tc>
                <w:tcPr>
                  <w:tcW w:w="141" w:type="dxa"/>
                  <w:vMerge w:val="continue"/>
                  <w:tcBorders>
                    <w:top w:val="nil"/>
                    <w:left w:val="nil"/>
                    <w:bottom w:val="single" w:color="000000" w:sz="4" w:space="0"/>
                    <w:right w:val="single" w:color="000000" w:sz="4" w:space="0"/>
                  </w:tcBorders>
                </w:tcPr>
                <w:p w14:paraId="0525D350"/>
              </w:tc>
            </w:tr>
            <w:tr w14:paraId="6BADC1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AD9ECD5"/>
              </w:tc>
              <w:tc>
                <w:tcPr>
                  <w:tcW w:w="202" w:type="dxa"/>
                  <w:vMerge w:val="continue"/>
                  <w:tcBorders>
                    <w:top w:val="nil"/>
                    <w:left w:val="nil"/>
                    <w:bottom w:val="single" w:color="000000" w:sz="4" w:space="0"/>
                    <w:right w:val="single" w:color="000000" w:sz="4" w:space="0"/>
                  </w:tcBorders>
                </w:tcPr>
                <w:p w14:paraId="50A03516"/>
              </w:tc>
              <w:tc>
                <w:tcPr>
                  <w:tcW w:w="243" w:type="dxa"/>
                  <w:vMerge w:val="continue"/>
                  <w:tcBorders>
                    <w:top w:val="nil"/>
                    <w:left w:val="nil"/>
                    <w:bottom w:val="single" w:color="000000" w:sz="4" w:space="0"/>
                    <w:right w:val="single" w:color="000000" w:sz="4" w:space="0"/>
                  </w:tcBorders>
                </w:tcPr>
                <w:p w14:paraId="2EF7FC9C"/>
              </w:tc>
              <w:tc>
                <w:tcPr>
                  <w:tcW w:w="1468" w:type="dxa"/>
                  <w:tcBorders>
                    <w:top w:val="nil"/>
                    <w:left w:val="nil"/>
                    <w:bottom w:val="nil"/>
                    <w:right w:val="single" w:color="000000" w:sz="4" w:space="0"/>
                  </w:tcBorders>
                  <w:tcMar>
                    <w:top w:w="0" w:type="dxa"/>
                    <w:left w:w="105" w:type="dxa"/>
                    <w:bottom w:w="0" w:type="dxa"/>
                    <w:right w:w="105" w:type="dxa"/>
                  </w:tcMar>
                  <w:vAlign w:val="top"/>
                </w:tcPr>
                <w:p w14:paraId="013E37FC">
                  <w:pPr>
                    <w:pStyle w:val="12"/>
                    <w:jc w:val="left"/>
                  </w:pPr>
                  <w:r>
                    <w:rPr>
                      <w:rFonts w:ascii="仿宋_GB2312" w:hAnsi="仿宋_GB2312" w:eastAsia="仿宋_GB2312" w:cs="仿宋_GB2312"/>
                      <w:color w:val="000000"/>
                      <w:sz w:val="18"/>
                    </w:rPr>
                    <w:t>5．累积剂量范围：0μSv～9.9Sv</w:t>
                  </w:r>
                </w:p>
              </w:tc>
              <w:tc>
                <w:tcPr>
                  <w:tcW w:w="136" w:type="dxa"/>
                  <w:vMerge w:val="continue"/>
                  <w:tcBorders>
                    <w:top w:val="nil"/>
                    <w:left w:val="nil"/>
                    <w:bottom w:val="single" w:color="000000" w:sz="4" w:space="0"/>
                    <w:right w:val="single" w:color="000000" w:sz="4" w:space="0"/>
                  </w:tcBorders>
                </w:tcPr>
                <w:p w14:paraId="006DF467"/>
              </w:tc>
              <w:tc>
                <w:tcPr>
                  <w:tcW w:w="141" w:type="dxa"/>
                  <w:vMerge w:val="continue"/>
                  <w:tcBorders>
                    <w:top w:val="nil"/>
                    <w:left w:val="nil"/>
                    <w:bottom w:val="single" w:color="000000" w:sz="4" w:space="0"/>
                    <w:right w:val="single" w:color="000000" w:sz="4" w:space="0"/>
                  </w:tcBorders>
                </w:tcPr>
                <w:p w14:paraId="25323B49"/>
              </w:tc>
              <w:tc>
                <w:tcPr>
                  <w:tcW w:w="141" w:type="dxa"/>
                  <w:vMerge w:val="continue"/>
                  <w:tcBorders>
                    <w:top w:val="nil"/>
                    <w:left w:val="nil"/>
                    <w:bottom w:val="single" w:color="000000" w:sz="4" w:space="0"/>
                    <w:right w:val="single" w:color="000000" w:sz="4" w:space="0"/>
                  </w:tcBorders>
                </w:tcPr>
                <w:p w14:paraId="1A932CB0"/>
              </w:tc>
            </w:tr>
            <w:tr w14:paraId="08422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69AF476"/>
              </w:tc>
              <w:tc>
                <w:tcPr>
                  <w:tcW w:w="202" w:type="dxa"/>
                  <w:vMerge w:val="continue"/>
                  <w:tcBorders>
                    <w:top w:val="nil"/>
                    <w:left w:val="nil"/>
                    <w:bottom w:val="single" w:color="000000" w:sz="4" w:space="0"/>
                    <w:right w:val="single" w:color="000000" w:sz="4" w:space="0"/>
                  </w:tcBorders>
                </w:tcPr>
                <w:p w14:paraId="502CCD1D"/>
              </w:tc>
              <w:tc>
                <w:tcPr>
                  <w:tcW w:w="243" w:type="dxa"/>
                  <w:vMerge w:val="continue"/>
                  <w:tcBorders>
                    <w:top w:val="nil"/>
                    <w:left w:val="nil"/>
                    <w:bottom w:val="single" w:color="000000" w:sz="4" w:space="0"/>
                    <w:right w:val="single" w:color="000000" w:sz="4" w:space="0"/>
                  </w:tcBorders>
                </w:tcPr>
                <w:p w14:paraId="5A7A4D03"/>
              </w:tc>
              <w:tc>
                <w:tcPr>
                  <w:tcW w:w="1468" w:type="dxa"/>
                  <w:tcBorders>
                    <w:top w:val="nil"/>
                    <w:left w:val="nil"/>
                    <w:bottom w:val="nil"/>
                    <w:right w:val="single" w:color="000000" w:sz="4" w:space="0"/>
                  </w:tcBorders>
                  <w:tcMar>
                    <w:top w:w="0" w:type="dxa"/>
                    <w:left w:w="105" w:type="dxa"/>
                    <w:bottom w:w="0" w:type="dxa"/>
                    <w:right w:w="105" w:type="dxa"/>
                  </w:tcMar>
                  <w:vAlign w:val="top"/>
                </w:tcPr>
                <w:p w14:paraId="4AA369BC">
                  <w:pPr>
                    <w:pStyle w:val="12"/>
                    <w:jc w:val="left"/>
                  </w:pPr>
                  <w:r>
                    <w:rPr>
                      <w:rFonts w:ascii="仿宋_GB2312" w:hAnsi="仿宋_GB2312" w:eastAsia="仿宋_GB2312" w:cs="仿宋_GB2312"/>
                      <w:color w:val="000000"/>
                      <w:sz w:val="18"/>
                    </w:rPr>
                    <w:t>6．相对误差：≤±15%（相对Cs-137）</w:t>
                  </w:r>
                </w:p>
              </w:tc>
              <w:tc>
                <w:tcPr>
                  <w:tcW w:w="136" w:type="dxa"/>
                  <w:vMerge w:val="continue"/>
                  <w:tcBorders>
                    <w:top w:val="nil"/>
                    <w:left w:val="nil"/>
                    <w:bottom w:val="single" w:color="000000" w:sz="4" w:space="0"/>
                    <w:right w:val="single" w:color="000000" w:sz="4" w:space="0"/>
                  </w:tcBorders>
                </w:tcPr>
                <w:p w14:paraId="7DEED015"/>
              </w:tc>
              <w:tc>
                <w:tcPr>
                  <w:tcW w:w="141" w:type="dxa"/>
                  <w:vMerge w:val="continue"/>
                  <w:tcBorders>
                    <w:top w:val="nil"/>
                    <w:left w:val="nil"/>
                    <w:bottom w:val="single" w:color="000000" w:sz="4" w:space="0"/>
                    <w:right w:val="single" w:color="000000" w:sz="4" w:space="0"/>
                  </w:tcBorders>
                </w:tcPr>
                <w:p w14:paraId="01856084"/>
              </w:tc>
              <w:tc>
                <w:tcPr>
                  <w:tcW w:w="141" w:type="dxa"/>
                  <w:vMerge w:val="continue"/>
                  <w:tcBorders>
                    <w:top w:val="nil"/>
                    <w:left w:val="nil"/>
                    <w:bottom w:val="single" w:color="000000" w:sz="4" w:space="0"/>
                    <w:right w:val="single" w:color="000000" w:sz="4" w:space="0"/>
                  </w:tcBorders>
                </w:tcPr>
                <w:p w14:paraId="76B94792"/>
              </w:tc>
            </w:tr>
            <w:tr w14:paraId="4C7259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5742CCC"/>
              </w:tc>
              <w:tc>
                <w:tcPr>
                  <w:tcW w:w="202" w:type="dxa"/>
                  <w:vMerge w:val="continue"/>
                  <w:tcBorders>
                    <w:top w:val="nil"/>
                    <w:left w:val="nil"/>
                    <w:bottom w:val="single" w:color="000000" w:sz="4" w:space="0"/>
                    <w:right w:val="single" w:color="000000" w:sz="4" w:space="0"/>
                  </w:tcBorders>
                </w:tcPr>
                <w:p w14:paraId="6E555984"/>
              </w:tc>
              <w:tc>
                <w:tcPr>
                  <w:tcW w:w="243" w:type="dxa"/>
                  <w:vMerge w:val="continue"/>
                  <w:tcBorders>
                    <w:top w:val="nil"/>
                    <w:left w:val="nil"/>
                    <w:bottom w:val="single" w:color="000000" w:sz="4" w:space="0"/>
                    <w:right w:val="single" w:color="000000" w:sz="4" w:space="0"/>
                  </w:tcBorders>
                </w:tcPr>
                <w:p w14:paraId="7F4CC98E"/>
              </w:tc>
              <w:tc>
                <w:tcPr>
                  <w:tcW w:w="1468" w:type="dxa"/>
                  <w:tcBorders>
                    <w:top w:val="nil"/>
                    <w:left w:val="nil"/>
                    <w:bottom w:val="nil"/>
                    <w:right w:val="single" w:color="000000" w:sz="4" w:space="0"/>
                  </w:tcBorders>
                  <w:tcMar>
                    <w:top w:w="0" w:type="dxa"/>
                    <w:left w:w="105" w:type="dxa"/>
                    <w:bottom w:w="0" w:type="dxa"/>
                    <w:right w:w="105" w:type="dxa"/>
                  </w:tcMar>
                  <w:vAlign w:val="top"/>
                </w:tcPr>
                <w:p w14:paraId="5286D68A">
                  <w:pPr>
                    <w:pStyle w:val="12"/>
                    <w:jc w:val="left"/>
                  </w:pPr>
                  <w:r>
                    <w:rPr>
                      <w:rFonts w:ascii="仿宋_GB2312" w:hAnsi="仿宋_GB2312" w:eastAsia="仿宋_GB2312" w:cs="仿宋_GB2312"/>
                      <w:color w:val="000000"/>
                      <w:sz w:val="18"/>
                    </w:rPr>
                    <w:t>7．报警声音强度：在距剂量仪30cm处大于80dB</w:t>
                  </w:r>
                </w:p>
              </w:tc>
              <w:tc>
                <w:tcPr>
                  <w:tcW w:w="136" w:type="dxa"/>
                  <w:vMerge w:val="continue"/>
                  <w:tcBorders>
                    <w:top w:val="nil"/>
                    <w:left w:val="nil"/>
                    <w:bottom w:val="single" w:color="000000" w:sz="4" w:space="0"/>
                    <w:right w:val="single" w:color="000000" w:sz="4" w:space="0"/>
                  </w:tcBorders>
                </w:tcPr>
                <w:p w14:paraId="59D67E3A"/>
              </w:tc>
              <w:tc>
                <w:tcPr>
                  <w:tcW w:w="141" w:type="dxa"/>
                  <w:vMerge w:val="continue"/>
                  <w:tcBorders>
                    <w:top w:val="nil"/>
                    <w:left w:val="nil"/>
                    <w:bottom w:val="single" w:color="000000" w:sz="4" w:space="0"/>
                    <w:right w:val="single" w:color="000000" w:sz="4" w:space="0"/>
                  </w:tcBorders>
                </w:tcPr>
                <w:p w14:paraId="51D8F17E"/>
              </w:tc>
              <w:tc>
                <w:tcPr>
                  <w:tcW w:w="141" w:type="dxa"/>
                  <w:vMerge w:val="continue"/>
                  <w:tcBorders>
                    <w:top w:val="nil"/>
                    <w:left w:val="nil"/>
                    <w:bottom w:val="single" w:color="000000" w:sz="4" w:space="0"/>
                    <w:right w:val="single" w:color="000000" w:sz="4" w:space="0"/>
                  </w:tcBorders>
                </w:tcPr>
                <w:p w14:paraId="33C5EFA2"/>
              </w:tc>
            </w:tr>
            <w:tr w14:paraId="4A0EE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072331C"/>
              </w:tc>
              <w:tc>
                <w:tcPr>
                  <w:tcW w:w="202" w:type="dxa"/>
                  <w:vMerge w:val="continue"/>
                  <w:tcBorders>
                    <w:top w:val="nil"/>
                    <w:left w:val="nil"/>
                    <w:bottom w:val="single" w:color="000000" w:sz="4" w:space="0"/>
                    <w:right w:val="single" w:color="000000" w:sz="4" w:space="0"/>
                  </w:tcBorders>
                </w:tcPr>
                <w:p w14:paraId="34C4B28F"/>
              </w:tc>
              <w:tc>
                <w:tcPr>
                  <w:tcW w:w="243" w:type="dxa"/>
                  <w:vMerge w:val="continue"/>
                  <w:tcBorders>
                    <w:top w:val="nil"/>
                    <w:left w:val="nil"/>
                    <w:bottom w:val="single" w:color="000000" w:sz="4" w:space="0"/>
                    <w:right w:val="single" w:color="000000" w:sz="4" w:space="0"/>
                  </w:tcBorders>
                </w:tcPr>
                <w:p w14:paraId="2875C68B"/>
              </w:tc>
              <w:tc>
                <w:tcPr>
                  <w:tcW w:w="1468" w:type="dxa"/>
                  <w:tcBorders>
                    <w:top w:val="nil"/>
                    <w:left w:val="nil"/>
                    <w:bottom w:val="nil"/>
                    <w:right w:val="single" w:color="000000" w:sz="4" w:space="0"/>
                  </w:tcBorders>
                  <w:tcMar>
                    <w:top w:w="0" w:type="dxa"/>
                    <w:left w:w="105" w:type="dxa"/>
                    <w:bottom w:w="0" w:type="dxa"/>
                    <w:right w:w="105" w:type="dxa"/>
                  </w:tcMar>
                  <w:vAlign w:val="top"/>
                </w:tcPr>
                <w:p w14:paraId="1A09D19A">
                  <w:pPr>
                    <w:pStyle w:val="12"/>
                    <w:jc w:val="left"/>
                  </w:pPr>
                  <w:r>
                    <w:rPr>
                      <w:rFonts w:ascii="仿宋_GB2312" w:hAnsi="仿宋_GB2312" w:eastAsia="仿宋_GB2312" w:cs="仿宋_GB2312"/>
                      <w:color w:val="000000"/>
                      <w:sz w:val="18"/>
                    </w:rPr>
                    <w:t>8．防水等级：不低于IP65</w:t>
                  </w:r>
                </w:p>
              </w:tc>
              <w:tc>
                <w:tcPr>
                  <w:tcW w:w="136" w:type="dxa"/>
                  <w:vMerge w:val="continue"/>
                  <w:tcBorders>
                    <w:top w:val="nil"/>
                    <w:left w:val="nil"/>
                    <w:bottom w:val="single" w:color="000000" w:sz="4" w:space="0"/>
                    <w:right w:val="single" w:color="000000" w:sz="4" w:space="0"/>
                  </w:tcBorders>
                </w:tcPr>
                <w:p w14:paraId="1D91F205"/>
              </w:tc>
              <w:tc>
                <w:tcPr>
                  <w:tcW w:w="141" w:type="dxa"/>
                  <w:vMerge w:val="continue"/>
                  <w:tcBorders>
                    <w:top w:val="nil"/>
                    <w:left w:val="nil"/>
                    <w:bottom w:val="single" w:color="000000" w:sz="4" w:space="0"/>
                    <w:right w:val="single" w:color="000000" w:sz="4" w:space="0"/>
                  </w:tcBorders>
                </w:tcPr>
                <w:p w14:paraId="17210B7F"/>
              </w:tc>
              <w:tc>
                <w:tcPr>
                  <w:tcW w:w="141" w:type="dxa"/>
                  <w:vMerge w:val="continue"/>
                  <w:tcBorders>
                    <w:top w:val="nil"/>
                    <w:left w:val="nil"/>
                    <w:bottom w:val="single" w:color="000000" w:sz="4" w:space="0"/>
                    <w:right w:val="single" w:color="000000" w:sz="4" w:space="0"/>
                  </w:tcBorders>
                </w:tcPr>
                <w:p w14:paraId="20CE1B1A"/>
              </w:tc>
            </w:tr>
            <w:tr w14:paraId="35B89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168B0A4"/>
              </w:tc>
              <w:tc>
                <w:tcPr>
                  <w:tcW w:w="202" w:type="dxa"/>
                  <w:vMerge w:val="continue"/>
                  <w:tcBorders>
                    <w:top w:val="nil"/>
                    <w:left w:val="nil"/>
                    <w:bottom w:val="single" w:color="000000" w:sz="4" w:space="0"/>
                    <w:right w:val="single" w:color="000000" w:sz="4" w:space="0"/>
                  </w:tcBorders>
                </w:tcPr>
                <w:p w14:paraId="23E61694"/>
              </w:tc>
              <w:tc>
                <w:tcPr>
                  <w:tcW w:w="243" w:type="dxa"/>
                  <w:vMerge w:val="continue"/>
                  <w:tcBorders>
                    <w:top w:val="nil"/>
                    <w:left w:val="nil"/>
                    <w:bottom w:val="single" w:color="000000" w:sz="4" w:space="0"/>
                    <w:right w:val="single" w:color="000000" w:sz="4" w:space="0"/>
                  </w:tcBorders>
                </w:tcPr>
                <w:p w14:paraId="2EFFD6C0"/>
              </w:tc>
              <w:tc>
                <w:tcPr>
                  <w:tcW w:w="1468" w:type="dxa"/>
                  <w:tcBorders>
                    <w:top w:val="nil"/>
                    <w:left w:val="nil"/>
                    <w:bottom w:val="nil"/>
                    <w:right w:val="single" w:color="000000" w:sz="4" w:space="0"/>
                  </w:tcBorders>
                  <w:tcMar>
                    <w:top w:w="0" w:type="dxa"/>
                    <w:left w:w="105" w:type="dxa"/>
                    <w:bottom w:w="0" w:type="dxa"/>
                    <w:right w:w="105" w:type="dxa"/>
                  </w:tcMar>
                  <w:vAlign w:val="top"/>
                </w:tcPr>
                <w:p w14:paraId="3459D2E0">
                  <w:pPr>
                    <w:pStyle w:val="12"/>
                    <w:jc w:val="left"/>
                  </w:pPr>
                  <w:r>
                    <w:rPr>
                      <w:rFonts w:ascii="仿宋_GB2312" w:hAnsi="仿宋_GB2312" w:eastAsia="仿宋_GB2312" w:cs="仿宋_GB2312"/>
                      <w:color w:val="000000"/>
                      <w:sz w:val="18"/>
                    </w:rPr>
                    <w:t>9．供电方式：电锂电池</w:t>
                  </w:r>
                </w:p>
              </w:tc>
              <w:tc>
                <w:tcPr>
                  <w:tcW w:w="136" w:type="dxa"/>
                  <w:vMerge w:val="continue"/>
                  <w:tcBorders>
                    <w:top w:val="nil"/>
                    <w:left w:val="nil"/>
                    <w:bottom w:val="single" w:color="000000" w:sz="4" w:space="0"/>
                    <w:right w:val="single" w:color="000000" w:sz="4" w:space="0"/>
                  </w:tcBorders>
                </w:tcPr>
                <w:p w14:paraId="0FB06952"/>
              </w:tc>
              <w:tc>
                <w:tcPr>
                  <w:tcW w:w="141" w:type="dxa"/>
                  <w:vMerge w:val="continue"/>
                  <w:tcBorders>
                    <w:top w:val="nil"/>
                    <w:left w:val="nil"/>
                    <w:bottom w:val="single" w:color="000000" w:sz="4" w:space="0"/>
                    <w:right w:val="single" w:color="000000" w:sz="4" w:space="0"/>
                  </w:tcBorders>
                </w:tcPr>
                <w:p w14:paraId="741E79ED"/>
              </w:tc>
              <w:tc>
                <w:tcPr>
                  <w:tcW w:w="141" w:type="dxa"/>
                  <w:vMerge w:val="continue"/>
                  <w:tcBorders>
                    <w:top w:val="nil"/>
                    <w:left w:val="nil"/>
                    <w:bottom w:val="single" w:color="000000" w:sz="4" w:space="0"/>
                    <w:right w:val="single" w:color="000000" w:sz="4" w:space="0"/>
                  </w:tcBorders>
                </w:tcPr>
                <w:p w14:paraId="6CB446CF"/>
              </w:tc>
            </w:tr>
            <w:tr w14:paraId="5AAB32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033FEDF"/>
              </w:tc>
              <w:tc>
                <w:tcPr>
                  <w:tcW w:w="202" w:type="dxa"/>
                  <w:vMerge w:val="continue"/>
                  <w:tcBorders>
                    <w:top w:val="nil"/>
                    <w:left w:val="nil"/>
                    <w:bottom w:val="single" w:color="000000" w:sz="4" w:space="0"/>
                    <w:right w:val="single" w:color="000000" w:sz="4" w:space="0"/>
                  </w:tcBorders>
                </w:tcPr>
                <w:p w14:paraId="71EF6F6E"/>
              </w:tc>
              <w:tc>
                <w:tcPr>
                  <w:tcW w:w="243" w:type="dxa"/>
                  <w:vMerge w:val="continue"/>
                  <w:tcBorders>
                    <w:top w:val="nil"/>
                    <w:left w:val="nil"/>
                    <w:bottom w:val="single" w:color="000000" w:sz="4" w:space="0"/>
                    <w:right w:val="single" w:color="000000" w:sz="4" w:space="0"/>
                  </w:tcBorders>
                </w:tcPr>
                <w:p w14:paraId="32304A2B"/>
              </w:tc>
              <w:tc>
                <w:tcPr>
                  <w:tcW w:w="1468" w:type="dxa"/>
                  <w:tcBorders>
                    <w:top w:val="nil"/>
                    <w:left w:val="nil"/>
                    <w:bottom w:val="nil"/>
                    <w:right w:val="single" w:color="000000" w:sz="4" w:space="0"/>
                  </w:tcBorders>
                  <w:tcMar>
                    <w:top w:w="0" w:type="dxa"/>
                    <w:left w:w="105" w:type="dxa"/>
                    <w:bottom w:w="0" w:type="dxa"/>
                    <w:right w:w="105" w:type="dxa"/>
                  </w:tcMar>
                  <w:vAlign w:val="top"/>
                </w:tcPr>
                <w:p w14:paraId="2E135BC4">
                  <w:pPr>
                    <w:pStyle w:val="12"/>
                    <w:jc w:val="left"/>
                  </w:pPr>
                  <w:r>
                    <w:rPr>
                      <w:rFonts w:ascii="仿宋_GB2312" w:hAnsi="仿宋_GB2312" w:eastAsia="仿宋_GB2312" w:cs="仿宋_GB2312"/>
                      <w:color w:val="000000"/>
                      <w:sz w:val="18"/>
                    </w:rPr>
                    <w:t>10．温度范围：设备可满足-30℃～+50℃的存储环境</w:t>
                  </w:r>
                </w:p>
              </w:tc>
              <w:tc>
                <w:tcPr>
                  <w:tcW w:w="136" w:type="dxa"/>
                  <w:vMerge w:val="continue"/>
                  <w:tcBorders>
                    <w:top w:val="nil"/>
                    <w:left w:val="nil"/>
                    <w:bottom w:val="single" w:color="000000" w:sz="4" w:space="0"/>
                    <w:right w:val="single" w:color="000000" w:sz="4" w:space="0"/>
                  </w:tcBorders>
                </w:tcPr>
                <w:p w14:paraId="6C1F7601"/>
              </w:tc>
              <w:tc>
                <w:tcPr>
                  <w:tcW w:w="141" w:type="dxa"/>
                  <w:vMerge w:val="continue"/>
                  <w:tcBorders>
                    <w:top w:val="nil"/>
                    <w:left w:val="nil"/>
                    <w:bottom w:val="single" w:color="000000" w:sz="4" w:space="0"/>
                    <w:right w:val="single" w:color="000000" w:sz="4" w:space="0"/>
                  </w:tcBorders>
                </w:tcPr>
                <w:p w14:paraId="4653F3FB"/>
              </w:tc>
              <w:tc>
                <w:tcPr>
                  <w:tcW w:w="141" w:type="dxa"/>
                  <w:vMerge w:val="continue"/>
                  <w:tcBorders>
                    <w:top w:val="nil"/>
                    <w:left w:val="nil"/>
                    <w:bottom w:val="single" w:color="000000" w:sz="4" w:space="0"/>
                    <w:right w:val="single" w:color="000000" w:sz="4" w:space="0"/>
                  </w:tcBorders>
                </w:tcPr>
                <w:p w14:paraId="1FBAE385"/>
              </w:tc>
            </w:tr>
            <w:tr w14:paraId="77627B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C07D0EF"/>
              </w:tc>
              <w:tc>
                <w:tcPr>
                  <w:tcW w:w="202" w:type="dxa"/>
                  <w:vMerge w:val="continue"/>
                  <w:tcBorders>
                    <w:top w:val="nil"/>
                    <w:left w:val="nil"/>
                    <w:bottom w:val="single" w:color="000000" w:sz="4" w:space="0"/>
                    <w:right w:val="single" w:color="000000" w:sz="4" w:space="0"/>
                  </w:tcBorders>
                </w:tcPr>
                <w:p w14:paraId="5F19EE66"/>
              </w:tc>
              <w:tc>
                <w:tcPr>
                  <w:tcW w:w="243" w:type="dxa"/>
                  <w:vMerge w:val="continue"/>
                  <w:tcBorders>
                    <w:top w:val="nil"/>
                    <w:left w:val="nil"/>
                    <w:bottom w:val="single" w:color="000000" w:sz="4" w:space="0"/>
                    <w:right w:val="single" w:color="000000" w:sz="4" w:space="0"/>
                  </w:tcBorders>
                </w:tcPr>
                <w:p w14:paraId="404B7F8B"/>
              </w:tc>
              <w:tc>
                <w:tcPr>
                  <w:tcW w:w="1468" w:type="dxa"/>
                  <w:tcBorders>
                    <w:top w:val="nil"/>
                    <w:left w:val="nil"/>
                    <w:bottom w:val="nil"/>
                    <w:right w:val="single" w:color="000000" w:sz="4" w:space="0"/>
                  </w:tcBorders>
                  <w:tcMar>
                    <w:top w:w="0" w:type="dxa"/>
                    <w:left w:w="105" w:type="dxa"/>
                    <w:bottom w:w="0" w:type="dxa"/>
                    <w:right w:w="105" w:type="dxa"/>
                  </w:tcMar>
                  <w:vAlign w:val="top"/>
                </w:tcPr>
                <w:p w14:paraId="02C801BE">
                  <w:pPr>
                    <w:pStyle w:val="12"/>
                    <w:jc w:val="left"/>
                  </w:pPr>
                  <w:r>
                    <w:rPr>
                      <w:rFonts w:ascii="仿宋_GB2312" w:hAnsi="仿宋_GB2312" w:eastAsia="仿宋_GB2312" w:cs="仿宋_GB2312"/>
                      <w:color w:val="000000"/>
                      <w:sz w:val="18"/>
                    </w:rPr>
                    <w:t>11．湿度范围： 0～98%R.H</w:t>
                  </w:r>
                </w:p>
              </w:tc>
              <w:tc>
                <w:tcPr>
                  <w:tcW w:w="136" w:type="dxa"/>
                  <w:vMerge w:val="continue"/>
                  <w:tcBorders>
                    <w:top w:val="nil"/>
                    <w:left w:val="nil"/>
                    <w:bottom w:val="single" w:color="000000" w:sz="4" w:space="0"/>
                    <w:right w:val="single" w:color="000000" w:sz="4" w:space="0"/>
                  </w:tcBorders>
                </w:tcPr>
                <w:p w14:paraId="7A241D89"/>
              </w:tc>
              <w:tc>
                <w:tcPr>
                  <w:tcW w:w="141" w:type="dxa"/>
                  <w:vMerge w:val="continue"/>
                  <w:tcBorders>
                    <w:top w:val="nil"/>
                    <w:left w:val="nil"/>
                    <w:bottom w:val="single" w:color="000000" w:sz="4" w:space="0"/>
                    <w:right w:val="single" w:color="000000" w:sz="4" w:space="0"/>
                  </w:tcBorders>
                </w:tcPr>
                <w:p w14:paraId="28F2EEE4"/>
              </w:tc>
              <w:tc>
                <w:tcPr>
                  <w:tcW w:w="141" w:type="dxa"/>
                  <w:vMerge w:val="continue"/>
                  <w:tcBorders>
                    <w:top w:val="nil"/>
                    <w:left w:val="nil"/>
                    <w:bottom w:val="single" w:color="000000" w:sz="4" w:space="0"/>
                    <w:right w:val="single" w:color="000000" w:sz="4" w:space="0"/>
                  </w:tcBorders>
                </w:tcPr>
                <w:p w14:paraId="11CAE0A8"/>
              </w:tc>
            </w:tr>
            <w:tr w14:paraId="219E8A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D94BB5"/>
              </w:tc>
              <w:tc>
                <w:tcPr>
                  <w:tcW w:w="202" w:type="dxa"/>
                  <w:vMerge w:val="continue"/>
                  <w:tcBorders>
                    <w:top w:val="nil"/>
                    <w:left w:val="nil"/>
                    <w:bottom w:val="single" w:color="000000" w:sz="4" w:space="0"/>
                    <w:right w:val="single" w:color="000000" w:sz="4" w:space="0"/>
                  </w:tcBorders>
                </w:tcPr>
                <w:p w14:paraId="358A50DF"/>
              </w:tc>
              <w:tc>
                <w:tcPr>
                  <w:tcW w:w="243" w:type="dxa"/>
                  <w:vMerge w:val="continue"/>
                  <w:tcBorders>
                    <w:top w:val="nil"/>
                    <w:left w:val="nil"/>
                    <w:bottom w:val="single" w:color="000000" w:sz="4" w:space="0"/>
                    <w:right w:val="single" w:color="000000" w:sz="4" w:space="0"/>
                  </w:tcBorders>
                </w:tcPr>
                <w:p w14:paraId="3DAC42B0"/>
              </w:tc>
              <w:tc>
                <w:tcPr>
                  <w:tcW w:w="1468" w:type="dxa"/>
                  <w:tcBorders>
                    <w:top w:val="nil"/>
                    <w:left w:val="nil"/>
                    <w:bottom w:val="nil"/>
                    <w:right w:val="single" w:color="000000" w:sz="4" w:space="0"/>
                  </w:tcBorders>
                  <w:tcMar>
                    <w:top w:w="0" w:type="dxa"/>
                    <w:left w:w="105" w:type="dxa"/>
                    <w:bottom w:w="0" w:type="dxa"/>
                    <w:right w:w="105" w:type="dxa"/>
                  </w:tcMar>
                  <w:vAlign w:val="top"/>
                </w:tcPr>
                <w:p w14:paraId="5D7CB9FD">
                  <w:pPr>
                    <w:pStyle w:val="12"/>
                    <w:jc w:val="left"/>
                  </w:pPr>
                  <w:r>
                    <w:rPr>
                      <w:rFonts w:ascii="仿宋_GB2312" w:hAnsi="仿宋_GB2312" w:eastAsia="仿宋_GB2312" w:cs="仿宋_GB2312"/>
                      <w:color w:val="000000"/>
                      <w:sz w:val="18"/>
                    </w:rPr>
                    <w:t>12．重量（含电池）：≤150g</w:t>
                  </w:r>
                </w:p>
              </w:tc>
              <w:tc>
                <w:tcPr>
                  <w:tcW w:w="136" w:type="dxa"/>
                  <w:vMerge w:val="continue"/>
                  <w:tcBorders>
                    <w:top w:val="nil"/>
                    <w:left w:val="nil"/>
                    <w:bottom w:val="single" w:color="000000" w:sz="4" w:space="0"/>
                    <w:right w:val="single" w:color="000000" w:sz="4" w:space="0"/>
                  </w:tcBorders>
                </w:tcPr>
                <w:p w14:paraId="61740464"/>
              </w:tc>
              <w:tc>
                <w:tcPr>
                  <w:tcW w:w="141" w:type="dxa"/>
                  <w:vMerge w:val="continue"/>
                  <w:tcBorders>
                    <w:top w:val="nil"/>
                    <w:left w:val="nil"/>
                    <w:bottom w:val="single" w:color="000000" w:sz="4" w:space="0"/>
                    <w:right w:val="single" w:color="000000" w:sz="4" w:space="0"/>
                  </w:tcBorders>
                </w:tcPr>
                <w:p w14:paraId="1CE7D3BD"/>
              </w:tc>
              <w:tc>
                <w:tcPr>
                  <w:tcW w:w="141" w:type="dxa"/>
                  <w:vMerge w:val="continue"/>
                  <w:tcBorders>
                    <w:top w:val="nil"/>
                    <w:left w:val="nil"/>
                    <w:bottom w:val="single" w:color="000000" w:sz="4" w:space="0"/>
                    <w:right w:val="single" w:color="000000" w:sz="4" w:space="0"/>
                  </w:tcBorders>
                </w:tcPr>
                <w:p w14:paraId="6BFA1E02"/>
              </w:tc>
            </w:tr>
            <w:tr w14:paraId="4ABFF2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DD71182"/>
              </w:tc>
              <w:tc>
                <w:tcPr>
                  <w:tcW w:w="202" w:type="dxa"/>
                  <w:vMerge w:val="continue"/>
                  <w:tcBorders>
                    <w:top w:val="nil"/>
                    <w:left w:val="nil"/>
                    <w:bottom w:val="single" w:color="000000" w:sz="4" w:space="0"/>
                    <w:right w:val="single" w:color="000000" w:sz="4" w:space="0"/>
                  </w:tcBorders>
                </w:tcPr>
                <w:p w14:paraId="2221319C"/>
              </w:tc>
              <w:tc>
                <w:tcPr>
                  <w:tcW w:w="243" w:type="dxa"/>
                  <w:vMerge w:val="continue"/>
                  <w:tcBorders>
                    <w:top w:val="nil"/>
                    <w:left w:val="nil"/>
                    <w:bottom w:val="single" w:color="000000" w:sz="4" w:space="0"/>
                    <w:right w:val="single" w:color="000000" w:sz="4" w:space="0"/>
                  </w:tcBorders>
                </w:tcPr>
                <w:p w14:paraId="2ECCC199"/>
              </w:tc>
              <w:tc>
                <w:tcPr>
                  <w:tcW w:w="1468" w:type="dxa"/>
                  <w:tcBorders>
                    <w:top w:val="nil"/>
                    <w:left w:val="nil"/>
                    <w:bottom w:val="nil"/>
                    <w:right w:val="single" w:color="000000" w:sz="4" w:space="0"/>
                  </w:tcBorders>
                  <w:tcMar>
                    <w:top w:w="0" w:type="dxa"/>
                    <w:left w:w="105" w:type="dxa"/>
                    <w:bottom w:w="0" w:type="dxa"/>
                    <w:right w:w="105" w:type="dxa"/>
                  </w:tcMar>
                  <w:vAlign w:val="top"/>
                </w:tcPr>
                <w:p w14:paraId="3DFAB046">
                  <w:pPr>
                    <w:pStyle w:val="12"/>
                    <w:jc w:val="left"/>
                  </w:pPr>
                  <w:r>
                    <w:rPr>
                      <w:rFonts w:ascii="仿宋_GB2312" w:hAnsi="仿宋_GB2312" w:eastAsia="仿宋_GB2312" w:cs="仿宋_GB2312"/>
                      <w:color w:val="000000"/>
                      <w:sz w:val="18"/>
                    </w:rPr>
                    <w:t>13．报警方式：声、光组合可选</w:t>
                  </w:r>
                </w:p>
              </w:tc>
              <w:tc>
                <w:tcPr>
                  <w:tcW w:w="136" w:type="dxa"/>
                  <w:vMerge w:val="continue"/>
                  <w:tcBorders>
                    <w:top w:val="nil"/>
                    <w:left w:val="nil"/>
                    <w:bottom w:val="single" w:color="000000" w:sz="4" w:space="0"/>
                    <w:right w:val="single" w:color="000000" w:sz="4" w:space="0"/>
                  </w:tcBorders>
                </w:tcPr>
                <w:p w14:paraId="4460DDDB"/>
              </w:tc>
              <w:tc>
                <w:tcPr>
                  <w:tcW w:w="141" w:type="dxa"/>
                  <w:vMerge w:val="continue"/>
                  <w:tcBorders>
                    <w:top w:val="nil"/>
                    <w:left w:val="nil"/>
                    <w:bottom w:val="single" w:color="000000" w:sz="4" w:space="0"/>
                    <w:right w:val="single" w:color="000000" w:sz="4" w:space="0"/>
                  </w:tcBorders>
                </w:tcPr>
                <w:p w14:paraId="2C5AFD3A"/>
              </w:tc>
              <w:tc>
                <w:tcPr>
                  <w:tcW w:w="141" w:type="dxa"/>
                  <w:vMerge w:val="continue"/>
                  <w:tcBorders>
                    <w:top w:val="nil"/>
                    <w:left w:val="nil"/>
                    <w:bottom w:val="single" w:color="000000" w:sz="4" w:space="0"/>
                    <w:right w:val="single" w:color="000000" w:sz="4" w:space="0"/>
                  </w:tcBorders>
                </w:tcPr>
                <w:p w14:paraId="294FE14E"/>
              </w:tc>
            </w:tr>
            <w:tr w14:paraId="450338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D505267"/>
              </w:tc>
              <w:tc>
                <w:tcPr>
                  <w:tcW w:w="202" w:type="dxa"/>
                  <w:vMerge w:val="continue"/>
                  <w:tcBorders>
                    <w:top w:val="nil"/>
                    <w:left w:val="nil"/>
                    <w:bottom w:val="single" w:color="000000" w:sz="4" w:space="0"/>
                    <w:right w:val="single" w:color="000000" w:sz="4" w:space="0"/>
                  </w:tcBorders>
                </w:tcPr>
                <w:p w14:paraId="40DA10EA"/>
              </w:tc>
              <w:tc>
                <w:tcPr>
                  <w:tcW w:w="243" w:type="dxa"/>
                  <w:vMerge w:val="continue"/>
                  <w:tcBorders>
                    <w:top w:val="nil"/>
                    <w:left w:val="nil"/>
                    <w:bottom w:val="single" w:color="000000" w:sz="4" w:space="0"/>
                    <w:right w:val="single" w:color="000000" w:sz="4" w:space="0"/>
                  </w:tcBorders>
                </w:tcPr>
                <w:p w14:paraId="1DD1B055"/>
              </w:tc>
              <w:tc>
                <w:tcPr>
                  <w:tcW w:w="1468" w:type="dxa"/>
                  <w:tcBorders>
                    <w:top w:val="nil"/>
                    <w:left w:val="nil"/>
                    <w:bottom w:val="nil"/>
                    <w:right w:val="single" w:color="000000" w:sz="4" w:space="0"/>
                  </w:tcBorders>
                  <w:tcMar>
                    <w:top w:w="0" w:type="dxa"/>
                    <w:left w:w="105" w:type="dxa"/>
                    <w:bottom w:w="0" w:type="dxa"/>
                    <w:right w:w="105" w:type="dxa"/>
                  </w:tcMar>
                  <w:vAlign w:val="top"/>
                </w:tcPr>
                <w:p w14:paraId="1B83B72E">
                  <w:pPr>
                    <w:pStyle w:val="12"/>
                    <w:jc w:val="left"/>
                  </w:pPr>
                  <w:r>
                    <w:rPr>
                      <w:rFonts w:ascii="仿宋_GB2312" w:hAnsi="仿宋_GB2312" w:eastAsia="仿宋_GB2312" w:cs="仿宋_GB2312"/>
                      <w:color w:val="000000"/>
                      <w:sz w:val="18"/>
                    </w:rPr>
                    <w:t>14．仪器需符合《电磁兼容试验和测量技术静电放电抗扰度试验》标准，可通过静电放电抗扰度试验</w:t>
                  </w:r>
                </w:p>
              </w:tc>
              <w:tc>
                <w:tcPr>
                  <w:tcW w:w="136" w:type="dxa"/>
                  <w:vMerge w:val="continue"/>
                  <w:tcBorders>
                    <w:top w:val="nil"/>
                    <w:left w:val="nil"/>
                    <w:bottom w:val="single" w:color="000000" w:sz="4" w:space="0"/>
                    <w:right w:val="single" w:color="000000" w:sz="4" w:space="0"/>
                  </w:tcBorders>
                </w:tcPr>
                <w:p w14:paraId="113C037D"/>
              </w:tc>
              <w:tc>
                <w:tcPr>
                  <w:tcW w:w="141" w:type="dxa"/>
                  <w:vMerge w:val="continue"/>
                  <w:tcBorders>
                    <w:top w:val="nil"/>
                    <w:left w:val="nil"/>
                    <w:bottom w:val="single" w:color="000000" w:sz="4" w:space="0"/>
                    <w:right w:val="single" w:color="000000" w:sz="4" w:space="0"/>
                  </w:tcBorders>
                </w:tcPr>
                <w:p w14:paraId="10660E1E"/>
              </w:tc>
              <w:tc>
                <w:tcPr>
                  <w:tcW w:w="141" w:type="dxa"/>
                  <w:vMerge w:val="continue"/>
                  <w:tcBorders>
                    <w:top w:val="nil"/>
                    <w:left w:val="nil"/>
                    <w:bottom w:val="single" w:color="000000" w:sz="4" w:space="0"/>
                    <w:right w:val="single" w:color="000000" w:sz="4" w:space="0"/>
                  </w:tcBorders>
                </w:tcPr>
                <w:p w14:paraId="044BA2AB"/>
              </w:tc>
            </w:tr>
            <w:tr w14:paraId="53C5E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6641154"/>
              </w:tc>
              <w:tc>
                <w:tcPr>
                  <w:tcW w:w="202" w:type="dxa"/>
                  <w:vMerge w:val="continue"/>
                  <w:tcBorders>
                    <w:top w:val="nil"/>
                    <w:left w:val="nil"/>
                    <w:bottom w:val="single" w:color="000000" w:sz="4" w:space="0"/>
                    <w:right w:val="single" w:color="000000" w:sz="4" w:space="0"/>
                  </w:tcBorders>
                </w:tcPr>
                <w:p w14:paraId="310B127D"/>
              </w:tc>
              <w:tc>
                <w:tcPr>
                  <w:tcW w:w="243" w:type="dxa"/>
                  <w:vMerge w:val="continue"/>
                  <w:tcBorders>
                    <w:top w:val="nil"/>
                    <w:left w:val="nil"/>
                    <w:bottom w:val="single" w:color="000000" w:sz="4" w:space="0"/>
                    <w:right w:val="single" w:color="000000" w:sz="4" w:space="0"/>
                  </w:tcBorders>
                </w:tcPr>
                <w:p w14:paraId="267B8101"/>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05DC3">
                  <w:pPr>
                    <w:pStyle w:val="12"/>
                    <w:jc w:val="left"/>
                  </w:pPr>
                  <w:r>
                    <w:rPr>
                      <w:rFonts w:ascii="仿宋_GB2312" w:hAnsi="仿宋_GB2312" w:eastAsia="仿宋_GB2312" w:cs="仿宋_GB2312"/>
                      <w:color w:val="000000"/>
                      <w:sz w:val="18"/>
                    </w:rPr>
                    <w:t>15．仪器需符合《电磁兼容试验和测量技术射频电磁场辐射抗扰度试验》标准，可通过射频电磁场辐射抗扰度试验</w:t>
                  </w:r>
                </w:p>
              </w:tc>
              <w:tc>
                <w:tcPr>
                  <w:tcW w:w="136" w:type="dxa"/>
                  <w:vMerge w:val="continue"/>
                  <w:tcBorders>
                    <w:top w:val="nil"/>
                    <w:left w:val="nil"/>
                    <w:bottom w:val="single" w:color="000000" w:sz="4" w:space="0"/>
                    <w:right w:val="single" w:color="000000" w:sz="4" w:space="0"/>
                  </w:tcBorders>
                </w:tcPr>
                <w:p w14:paraId="5167018E"/>
              </w:tc>
              <w:tc>
                <w:tcPr>
                  <w:tcW w:w="141" w:type="dxa"/>
                  <w:vMerge w:val="continue"/>
                  <w:tcBorders>
                    <w:top w:val="nil"/>
                    <w:left w:val="nil"/>
                    <w:bottom w:val="single" w:color="000000" w:sz="4" w:space="0"/>
                    <w:right w:val="single" w:color="000000" w:sz="4" w:space="0"/>
                  </w:tcBorders>
                </w:tcPr>
                <w:p w14:paraId="470AE014"/>
              </w:tc>
              <w:tc>
                <w:tcPr>
                  <w:tcW w:w="141" w:type="dxa"/>
                  <w:vMerge w:val="continue"/>
                  <w:tcBorders>
                    <w:top w:val="nil"/>
                    <w:left w:val="nil"/>
                    <w:bottom w:val="single" w:color="000000" w:sz="4" w:space="0"/>
                    <w:right w:val="single" w:color="000000" w:sz="4" w:space="0"/>
                  </w:tcBorders>
                </w:tcPr>
                <w:p w14:paraId="704DB368"/>
              </w:tc>
            </w:tr>
            <w:tr w14:paraId="0F34B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7D92160"/>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81C1D41">
                  <w:pPr>
                    <w:pStyle w:val="12"/>
                    <w:jc w:val="center"/>
                  </w:pPr>
                  <w:r>
                    <w:rPr>
                      <w:rFonts w:ascii="仿宋_GB2312" w:hAnsi="仿宋_GB2312" w:eastAsia="仿宋_GB2312" w:cs="仿宋_GB2312"/>
                      <w:color w:val="000000"/>
                      <w:sz w:val="21"/>
                    </w:rPr>
                    <w:t>13</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127F005">
                  <w:pPr>
                    <w:pStyle w:val="12"/>
                    <w:jc w:val="center"/>
                  </w:pPr>
                  <w:r>
                    <w:rPr>
                      <w:rFonts w:ascii="仿宋_GB2312" w:hAnsi="仿宋_GB2312" w:eastAsia="仿宋_GB2312" w:cs="仿宋_GB2312"/>
                      <w:color w:val="000000"/>
                      <w:sz w:val="21"/>
                    </w:rPr>
                    <w:t>氡检测系统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050FD1D3">
                  <w:pPr>
                    <w:pStyle w:val="12"/>
                    <w:jc w:val="left"/>
                  </w:pPr>
                  <w:r>
                    <w:rPr>
                      <w:rFonts w:ascii="仿宋_GB2312" w:hAnsi="仿宋_GB2312" w:eastAsia="仿宋_GB2312" w:cs="仿宋_GB2312"/>
                      <w:color w:val="000000"/>
                      <w:sz w:val="18"/>
                    </w:rPr>
                    <w:t>1．仪器满足GB 50325-2020《民用建筑工程室内环境污染控制标准》、GB/T 14582-1993《环境空气中氡的标准测量方法》、EJ/T605-2018《铀矿勘查氡及其子体测量规范》、HJ1212-2021《环境空气中氡的标准测量方法》和T/CECS 569-2019《建筑室 内空气中氡检测方法标准》、符合《室内空气质量标准》GB/T 18883-2022</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8D4909A">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DF1EE5">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5A91F5">
                  <w:pPr>
                    <w:pStyle w:val="12"/>
                    <w:jc w:val="center"/>
                  </w:pPr>
                </w:p>
              </w:tc>
            </w:tr>
            <w:tr w14:paraId="1FDC08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525F88C"/>
              </w:tc>
              <w:tc>
                <w:tcPr>
                  <w:tcW w:w="202" w:type="dxa"/>
                  <w:vMerge w:val="continue"/>
                  <w:tcBorders>
                    <w:top w:val="nil"/>
                    <w:left w:val="nil"/>
                    <w:bottom w:val="single" w:color="000000" w:sz="4" w:space="0"/>
                    <w:right w:val="single" w:color="000000" w:sz="4" w:space="0"/>
                  </w:tcBorders>
                </w:tcPr>
                <w:p w14:paraId="1011E50D"/>
              </w:tc>
              <w:tc>
                <w:tcPr>
                  <w:tcW w:w="243" w:type="dxa"/>
                  <w:vMerge w:val="continue"/>
                  <w:tcBorders>
                    <w:top w:val="nil"/>
                    <w:left w:val="nil"/>
                    <w:bottom w:val="single" w:color="000000" w:sz="4" w:space="0"/>
                    <w:right w:val="single" w:color="000000" w:sz="4" w:space="0"/>
                  </w:tcBorders>
                </w:tcPr>
                <w:p w14:paraId="4E972EDD"/>
              </w:tc>
              <w:tc>
                <w:tcPr>
                  <w:tcW w:w="1468" w:type="dxa"/>
                  <w:tcBorders>
                    <w:top w:val="nil"/>
                    <w:left w:val="nil"/>
                    <w:bottom w:val="nil"/>
                    <w:right w:val="single" w:color="000000" w:sz="4" w:space="0"/>
                  </w:tcBorders>
                  <w:tcMar>
                    <w:top w:w="0" w:type="dxa"/>
                    <w:left w:w="105" w:type="dxa"/>
                    <w:bottom w:w="0" w:type="dxa"/>
                    <w:right w:w="105" w:type="dxa"/>
                  </w:tcMar>
                  <w:vAlign w:val="top"/>
                </w:tcPr>
                <w:p w14:paraId="5AC7CABE">
                  <w:pPr>
                    <w:pStyle w:val="12"/>
                    <w:jc w:val="left"/>
                  </w:pPr>
                  <w:r>
                    <w:rPr>
                      <w:rFonts w:ascii="仿宋_GB2312" w:hAnsi="仿宋_GB2312" w:eastAsia="仿宋_GB2312" w:cs="仿宋_GB2312"/>
                      <w:color w:val="000000"/>
                      <w:sz w:val="18"/>
                    </w:rPr>
                    <w:t>2．屏幕尺寸≥5英寸，输出分辨率≥800*480</w:t>
                  </w:r>
                </w:p>
              </w:tc>
              <w:tc>
                <w:tcPr>
                  <w:tcW w:w="136" w:type="dxa"/>
                  <w:vMerge w:val="continue"/>
                  <w:tcBorders>
                    <w:top w:val="nil"/>
                    <w:left w:val="nil"/>
                    <w:bottom w:val="single" w:color="000000" w:sz="4" w:space="0"/>
                    <w:right w:val="single" w:color="000000" w:sz="4" w:space="0"/>
                  </w:tcBorders>
                </w:tcPr>
                <w:p w14:paraId="7359504F"/>
              </w:tc>
              <w:tc>
                <w:tcPr>
                  <w:tcW w:w="141" w:type="dxa"/>
                  <w:vMerge w:val="continue"/>
                  <w:tcBorders>
                    <w:top w:val="nil"/>
                    <w:left w:val="nil"/>
                    <w:bottom w:val="single" w:color="000000" w:sz="4" w:space="0"/>
                    <w:right w:val="single" w:color="000000" w:sz="4" w:space="0"/>
                  </w:tcBorders>
                </w:tcPr>
                <w:p w14:paraId="49D6D706"/>
              </w:tc>
              <w:tc>
                <w:tcPr>
                  <w:tcW w:w="141" w:type="dxa"/>
                  <w:vMerge w:val="continue"/>
                  <w:tcBorders>
                    <w:top w:val="nil"/>
                    <w:left w:val="nil"/>
                    <w:bottom w:val="single" w:color="000000" w:sz="4" w:space="0"/>
                    <w:right w:val="single" w:color="000000" w:sz="4" w:space="0"/>
                  </w:tcBorders>
                </w:tcPr>
                <w:p w14:paraId="35EFF1ED"/>
              </w:tc>
            </w:tr>
            <w:tr w14:paraId="0760D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A1ABAB5"/>
              </w:tc>
              <w:tc>
                <w:tcPr>
                  <w:tcW w:w="202" w:type="dxa"/>
                  <w:vMerge w:val="continue"/>
                  <w:tcBorders>
                    <w:top w:val="nil"/>
                    <w:left w:val="nil"/>
                    <w:bottom w:val="single" w:color="000000" w:sz="4" w:space="0"/>
                    <w:right w:val="single" w:color="000000" w:sz="4" w:space="0"/>
                  </w:tcBorders>
                </w:tcPr>
                <w:p w14:paraId="572C1DB0"/>
              </w:tc>
              <w:tc>
                <w:tcPr>
                  <w:tcW w:w="243" w:type="dxa"/>
                  <w:vMerge w:val="continue"/>
                  <w:tcBorders>
                    <w:top w:val="nil"/>
                    <w:left w:val="nil"/>
                    <w:bottom w:val="single" w:color="000000" w:sz="4" w:space="0"/>
                    <w:right w:val="single" w:color="000000" w:sz="4" w:space="0"/>
                  </w:tcBorders>
                </w:tcPr>
                <w:p w14:paraId="20F83472"/>
              </w:tc>
              <w:tc>
                <w:tcPr>
                  <w:tcW w:w="1468" w:type="dxa"/>
                  <w:tcBorders>
                    <w:top w:val="nil"/>
                    <w:left w:val="nil"/>
                    <w:bottom w:val="nil"/>
                    <w:right w:val="single" w:color="000000" w:sz="4" w:space="0"/>
                  </w:tcBorders>
                  <w:tcMar>
                    <w:top w:w="0" w:type="dxa"/>
                    <w:left w:w="105" w:type="dxa"/>
                    <w:bottom w:w="0" w:type="dxa"/>
                    <w:right w:w="105" w:type="dxa"/>
                  </w:tcMar>
                  <w:vAlign w:val="top"/>
                </w:tcPr>
                <w:p w14:paraId="516F0F6B">
                  <w:pPr>
                    <w:pStyle w:val="12"/>
                    <w:jc w:val="left"/>
                  </w:pPr>
                  <w:r>
                    <w:rPr>
                      <w:rFonts w:ascii="仿宋_GB2312" w:hAnsi="仿宋_GB2312" w:eastAsia="仿宋_GB2312" w:cs="仿宋_GB2312"/>
                      <w:color w:val="000000"/>
                      <w:sz w:val="18"/>
                    </w:rPr>
                    <w:t>3．配有微型打印机，可以现场打印测量数据</w:t>
                  </w:r>
                </w:p>
              </w:tc>
              <w:tc>
                <w:tcPr>
                  <w:tcW w:w="136" w:type="dxa"/>
                  <w:vMerge w:val="continue"/>
                  <w:tcBorders>
                    <w:top w:val="nil"/>
                    <w:left w:val="nil"/>
                    <w:bottom w:val="single" w:color="000000" w:sz="4" w:space="0"/>
                    <w:right w:val="single" w:color="000000" w:sz="4" w:space="0"/>
                  </w:tcBorders>
                </w:tcPr>
                <w:p w14:paraId="1C3EE0D8"/>
              </w:tc>
              <w:tc>
                <w:tcPr>
                  <w:tcW w:w="141" w:type="dxa"/>
                  <w:vMerge w:val="continue"/>
                  <w:tcBorders>
                    <w:top w:val="nil"/>
                    <w:left w:val="nil"/>
                    <w:bottom w:val="single" w:color="000000" w:sz="4" w:space="0"/>
                    <w:right w:val="single" w:color="000000" w:sz="4" w:space="0"/>
                  </w:tcBorders>
                </w:tcPr>
                <w:p w14:paraId="097F26A6"/>
              </w:tc>
              <w:tc>
                <w:tcPr>
                  <w:tcW w:w="141" w:type="dxa"/>
                  <w:vMerge w:val="continue"/>
                  <w:tcBorders>
                    <w:top w:val="nil"/>
                    <w:left w:val="nil"/>
                    <w:bottom w:val="single" w:color="000000" w:sz="4" w:space="0"/>
                    <w:right w:val="single" w:color="000000" w:sz="4" w:space="0"/>
                  </w:tcBorders>
                </w:tcPr>
                <w:p w14:paraId="3567B7D2"/>
              </w:tc>
            </w:tr>
            <w:tr w14:paraId="0C420E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8A942F0"/>
              </w:tc>
              <w:tc>
                <w:tcPr>
                  <w:tcW w:w="202" w:type="dxa"/>
                  <w:vMerge w:val="continue"/>
                  <w:tcBorders>
                    <w:top w:val="nil"/>
                    <w:left w:val="nil"/>
                    <w:bottom w:val="single" w:color="000000" w:sz="4" w:space="0"/>
                    <w:right w:val="single" w:color="000000" w:sz="4" w:space="0"/>
                  </w:tcBorders>
                </w:tcPr>
                <w:p w14:paraId="4E8C8EA3"/>
              </w:tc>
              <w:tc>
                <w:tcPr>
                  <w:tcW w:w="243" w:type="dxa"/>
                  <w:vMerge w:val="continue"/>
                  <w:tcBorders>
                    <w:top w:val="nil"/>
                    <w:left w:val="nil"/>
                    <w:bottom w:val="single" w:color="000000" w:sz="4" w:space="0"/>
                    <w:right w:val="single" w:color="000000" w:sz="4" w:space="0"/>
                  </w:tcBorders>
                </w:tcPr>
                <w:p w14:paraId="24D1A28C"/>
              </w:tc>
              <w:tc>
                <w:tcPr>
                  <w:tcW w:w="1468" w:type="dxa"/>
                  <w:tcBorders>
                    <w:top w:val="nil"/>
                    <w:left w:val="nil"/>
                    <w:bottom w:val="nil"/>
                    <w:right w:val="single" w:color="000000" w:sz="4" w:space="0"/>
                  </w:tcBorders>
                  <w:tcMar>
                    <w:top w:w="0" w:type="dxa"/>
                    <w:left w:w="105" w:type="dxa"/>
                    <w:bottom w:w="0" w:type="dxa"/>
                    <w:right w:w="105" w:type="dxa"/>
                  </w:tcMar>
                  <w:vAlign w:val="top"/>
                </w:tcPr>
                <w:p w14:paraId="591EAAFB">
                  <w:pPr>
                    <w:pStyle w:val="12"/>
                    <w:jc w:val="left"/>
                  </w:pPr>
                  <w:r>
                    <w:rPr>
                      <w:rFonts w:ascii="仿宋_GB2312" w:hAnsi="仿宋_GB2312" w:eastAsia="仿宋_GB2312" w:cs="仿宋_GB2312"/>
                      <w:color w:val="000000"/>
                      <w:sz w:val="18"/>
                    </w:rPr>
                    <w:t>4．采用泵吸静电收集能谱分析的连续测氡仪器，利用静电收集氡衰变子体进行累积测量，灵敏度高，现场获取结果</w:t>
                  </w:r>
                </w:p>
              </w:tc>
              <w:tc>
                <w:tcPr>
                  <w:tcW w:w="136" w:type="dxa"/>
                  <w:vMerge w:val="continue"/>
                  <w:tcBorders>
                    <w:top w:val="nil"/>
                    <w:left w:val="nil"/>
                    <w:bottom w:val="single" w:color="000000" w:sz="4" w:space="0"/>
                    <w:right w:val="single" w:color="000000" w:sz="4" w:space="0"/>
                  </w:tcBorders>
                </w:tcPr>
                <w:p w14:paraId="0A61608F"/>
              </w:tc>
              <w:tc>
                <w:tcPr>
                  <w:tcW w:w="141" w:type="dxa"/>
                  <w:vMerge w:val="continue"/>
                  <w:tcBorders>
                    <w:top w:val="nil"/>
                    <w:left w:val="nil"/>
                    <w:bottom w:val="single" w:color="000000" w:sz="4" w:space="0"/>
                    <w:right w:val="single" w:color="000000" w:sz="4" w:space="0"/>
                  </w:tcBorders>
                </w:tcPr>
                <w:p w14:paraId="7E47AEDE"/>
              </w:tc>
              <w:tc>
                <w:tcPr>
                  <w:tcW w:w="141" w:type="dxa"/>
                  <w:vMerge w:val="continue"/>
                  <w:tcBorders>
                    <w:top w:val="nil"/>
                    <w:left w:val="nil"/>
                    <w:bottom w:val="single" w:color="000000" w:sz="4" w:space="0"/>
                    <w:right w:val="single" w:color="000000" w:sz="4" w:space="0"/>
                  </w:tcBorders>
                </w:tcPr>
                <w:p w14:paraId="64649552"/>
              </w:tc>
            </w:tr>
            <w:tr w14:paraId="14915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816B429"/>
              </w:tc>
              <w:tc>
                <w:tcPr>
                  <w:tcW w:w="202" w:type="dxa"/>
                  <w:vMerge w:val="continue"/>
                  <w:tcBorders>
                    <w:top w:val="nil"/>
                    <w:left w:val="nil"/>
                    <w:bottom w:val="single" w:color="000000" w:sz="4" w:space="0"/>
                    <w:right w:val="single" w:color="000000" w:sz="4" w:space="0"/>
                  </w:tcBorders>
                </w:tcPr>
                <w:p w14:paraId="7CDE4D54"/>
              </w:tc>
              <w:tc>
                <w:tcPr>
                  <w:tcW w:w="243" w:type="dxa"/>
                  <w:vMerge w:val="continue"/>
                  <w:tcBorders>
                    <w:top w:val="nil"/>
                    <w:left w:val="nil"/>
                    <w:bottom w:val="single" w:color="000000" w:sz="4" w:space="0"/>
                    <w:right w:val="single" w:color="000000" w:sz="4" w:space="0"/>
                  </w:tcBorders>
                </w:tcPr>
                <w:p w14:paraId="6B2394E8"/>
              </w:tc>
              <w:tc>
                <w:tcPr>
                  <w:tcW w:w="1468" w:type="dxa"/>
                  <w:tcBorders>
                    <w:top w:val="nil"/>
                    <w:left w:val="nil"/>
                    <w:bottom w:val="nil"/>
                    <w:right w:val="single" w:color="000000" w:sz="4" w:space="0"/>
                  </w:tcBorders>
                  <w:tcMar>
                    <w:top w:w="0" w:type="dxa"/>
                    <w:left w:w="105" w:type="dxa"/>
                    <w:bottom w:w="0" w:type="dxa"/>
                    <w:right w:w="105" w:type="dxa"/>
                  </w:tcMar>
                  <w:vAlign w:val="top"/>
                </w:tcPr>
                <w:p w14:paraId="1CD419B3">
                  <w:pPr>
                    <w:pStyle w:val="12"/>
                    <w:jc w:val="left"/>
                  </w:pPr>
                  <w:r>
                    <w:rPr>
                      <w:rFonts w:ascii="仿宋_GB2312" w:hAnsi="仿宋_GB2312" w:eastAsia="仿宋_GB2312" w:cs="仿宋_GB2312"/>
                      <w:color w:val="000000"/>
                      <w:sz w:val="18"/>
                    </w:rPr>
                    <w:t>5．采用GM30金硅面垒半导体探测器，实时显示α谱线</w:t>
                  </w:r>
                </w:p>
              </w:tc>
              <w:tc>
                <w:tcPr>
                  <w:tcW w:w="136" w:type="dxa"/>
                  <w:vMerge w:val="continue"/>
                  <w:tcBorders>
                    <w:top w:val="nil"/>
                    <w:left w:val="nil"/>
                    <w:bottom w:val="single" w:color="000000" w:sz="4" w:space="0"/>
                    <w:right w:val="single" w:color="000000" w:sz="4" w:space="0"/>
                  </w:tcBorders>
                </w:tcPr>
                <w:p w14:paraId="793EC266"/>
              </w:tc>
              <w:tc>
                <w:tcPr>
                  <w:tcW w:w="141" w:type="dxa"/>
                  <w:vMerge w:val="continue"/>
                  <w:tcBorders>
                    <w:top w:val="nil"/>
                    <w:left w:val="nil"/>
                    <w:bottom w:val="single" w:color="000000" w:sz="4" w:space="0"/>
                    <w:right w:val="single" w:color="000000" w:sz="4" w:space="0"/>
                  </w:tcBorders>
                </w:tcPr>
                <w:p w14:paraId="0EEDFCB5"/>
              </w:tc>
              <w:tc>
                <w:tcPr>
                  <w:tcW w:w="141" w:type="dxa"/>
                  <w:vMerge w:val="continue"/>
                  <w:tcBorders>
                    <w:top w:val="nil"/>
                    <w:left w:val="nil"/>
                    <w:bottom w:val="single" w:color="000000" w:sz="4" w:space="0"/>
                    <w:right w:val="single" w:color="000000" w:sz="4" w:space="0"/>
                  </w:tcBorders>
                </w:tcPr>
                <w:p w14:paraId="7250C918"/>
              </w:tc>
            </w:tr>
            <w:tr w14:paraId="5D2D5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466B138"/>
              </w:tc>
              <w:tc>
                <w:tcPr>
                  <w:tcW w:w="202" w:type="dxa"/>
                  <w:vMerge w:val="continue"/>
                  <w:tcBorders>
                    <w:top w:val="nil"/>
                    <w:left w:val="nil"/>
                    <w:bottom w:val="single" w:color="000000" w:sz="4" w:space="0"/>
                    <w:right w:val="single" w:color="000000" w:sz="4" w:space="0"/>
                  </w:tcBorders>
                </w:tcPr>
                <w:p w14:paraId="4137D937"/>
              </w:tc>
              <w:tc>
                <w:tcPr>
                  <w:tcW w:w="243" w:type="dxa"/>
                  <w:vMerge w:val="continue"/>
                  <w:tcBorders>
                    <w:top w:val="nil"/>
                    <w:left w:val="nil"/>
                    <w:bottom w:val="single" w:color="000000" w:sz="4" w:space="0"/>
                    <w:right w:val="single" w:color="000000" w:sz="4" w:space="0"/>
                  </w:tcBorders>
                </w:tcPr>
                <w:p w14:paraId="38798E42"/>
              </w:tc>
              <w:tc>
                <w:tcPr>
                  <w:tcW w:w="1468" w:type="dxa"/>
                  <w:tcBorders>
                    <w:top w:val="nil"/>
                    <w:left w:val="nil"/>
                    <w:bottom w:val="nil"/>
                    <w:right w:val="single" w:color="000000" w:sz="4" w:space="0"/>
                  </w:tcBorders>
                  <w:tcMar>
                    <w:top w:w="0" w:type="dxa"/>
                    <w:left w:w="105" w:type="dxa"/>
                    <w:bottom w:w="0" w:type="dxa"/>
                    <w:right w:w="105" w:type="dxa"/>
                  </w:tcMar>
                  <w:vAlign w:val="top"/>
                </w:tcPr>
                <w:p w14:paraId="75E2F158">
                  <w:pPr>
                    <w:pStyle w:val="12"/>
                    <w:jc w:val="left"/>
                  </w:pPr>
                  <w:r>
                    <w:rPr>
                      <w:rFonts w:ascii="仿宋_GB2312" w:hAnsi="仿宋_GB2312" w:eastAsia="仿宋_GB2312" w:cs="仿宋_GB2312"/>
                      <w:color w:val="000000"/>
                      <w:sz w:val="18"/>
                    </w:rPr>
                    <w:t>6．测量对象：Rn-222(氡)、Rn-220(钍)</w:t>
                  </w:r>
                </w:p>
              </w:tc>
              <w:tc>
                <w:tcPr>
                  <w:tcW w:w="136" w:type="dxa"/>
                  <w:vMerge w:val="continue"/>
                  <w:tcBorders>
                    <w:top w:val="nil"/>
                    <w:left w:val="nil"/>
                    <w:bottom w:val="single" w:color="000000" w:sz="4" w:space="0"/>
                    <w:right w:val="single" w:color="000000" w:sz="4" w:space="0"/>
                  </w:tcBorders>
                </w:tcPr>
                <w:p w14:paraId="7C6DA266"/>
              </w:tc>
              <w:tc>
                <w:tcPr>
                  <w:tcW w:w="141" w:type="dxa"/>
                  <w:vMerge w:val="continue"/>
                  <w:tcBorders>
                    <w:top w:val="nil"/>
                    <w:left w:val="nil"/>
                    <w:bottom w:val="single" w:color="000000" w:sz="4" w:space="0"/>
                    <w:right w:val="single" w:color="000000" w:sz="4" w:space="0"/>
                  </w:tcBorders>
                </w:tcPr>
                <w:p w14:paraId="102C8864"/>
              </w:tc>
              <w:tc>
                <w:tcPr>
                  <w:tcW w:w="141" w:type="dxa"/>
                  <w:vMerge w:val="continue"/>
                  <w:tcBorders>
                    <w:top w:val="nil"/>
                    <w:left w:val="nil"/>
                    <w:bottom w:val="single" w:color="000000" w:sz="4" w:space="0"/>
                    <w:right w:val="single" w:color="000000" w:sz="4" w:space="0"/>
                  </w:tcBorders>
                </w:tcPr>
                <w:p w14:paraId="20FB31E9"/>
              </w:tc>
            </w:tr>
            <w:tr w14:paraId="207A41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7B4F998"/>
              </w:tc>
              <w:tc>
                <w:tcPr>
                  <w:tcW w:w="202" w:type="dxa"/>
                  <w:vMerge w:val="continue"/>
                  <w:tcBorders>
                    <w:top w:val="nil"/>
                    <w:left w:val="nil"/>
                    <w:bottom w:val="single" w:color="000000" w:sz="4" w:space="0"/>
                    <w:right w:val="single" w:color="000000" w:sz="4" w:space="0"/>
                  </w:tcBorders>
                </w:tcPr>
                <w:p w14:paraId="4B2EBEE1"/>
              </w:tc>
              <w:tc>
                <w:tcPr>
                  <w:tcW w:w="243" w:type="dxa"/>
                  <w:vMerge w:val="continue"/>
                  <w:tcBorders>
                    <w:top w:val="nil"/>
                    <w:left w:val="nil"/>
                    <w:bottom w:val="single" w:color="000000" w:sz="4" w:space="0"/>
                    <w:right w:val="single" w:color="000000" w:sz="4" w:space="0"/>
                  </w:tcBorders>
                </w:tcPr>
                <w:p w14:paraId="778A0138"/>
              </w:tc>
              <w:tc>
                <w:tcPr>
                  <w:tcW w:w="1468" w:type="dxa"/>
                  <w:tcBorders>
                    <w:top w:val="nil"/>
                    <w:left w:val="nil"/>
                    <w:bottom w:val="nil"/>
                    <w:right w:val="single" w:color="000000" w:sz="4" w:space="0"/>
                  </w:tcBorders>
                  <w:tcMar>
                    <w:top w:w="0" w:type="dxa"/>
                    <w:left w:w="105" w:type="dxa"/>
                    <w:bottom w:w="0" w:type="dxa"/>
                    <w:right w:w="105" w:type="dxa"/>
                  </w:tcMar>
                  <w:vAlign w:val="top"/>
                </w:tcPr>
                <w:p w14:paraId="730DD2DD">
                  <w:pPr>
                    <w:pStyle w:val="12"/>
                    <w:jc w:val="left"/>
                  </w:pPr>
                  <w:r>
                    <w:rPr>
                      <w:rFonts w:ascii="仿宋_GB2312" w:hAnsi="仿宋_GB2312" w:eastAsia="仿宋_GB2312" w:cs="仿宋_GB2312"/>
                      <w:color w:val="000000"/>
                      <w:sz w:val="18"/>
                    </w:rPr>
                    <w:t>7．氡子体静电高压收集腔：1.0L，取样泵流量约 1L/min</w:t>
                  </w:r>
                </w:p>
              </w:tc>
              <w:tc>
                <w:tcPr>
                  <w:tcW w:w="136" w:type="dxa"/>
                  <w:vMerge w:val="continue"/>
                  <w:tcBorders>
                    <w:top w:val="nil"/>
                    <w:left w:val="nil"/>
                    <w:bottom w:val="single" w:color="000000" w:sz="4" w:space="0"/>
                    <w:right w:val="single" w:color="000000" w:sz="4" w:space="0"/>
                  </w:tcBorders>
                </w:tcPr>
                <w:p w14:paraId="4B8EE652"/>
              </w:tc>
              <w:tc>
                <w:tcPr>
                  <w:tcW w:w="141" w:type="dxa"/>
                  <w:vMerge w:val="continue"/>
                  <w:tcBorders>
                    <w:top w:val="nil"/>
                    <w:left w:val="nil"/>
                    <w:bottom w:val="single" w:color="000000" w:sz="4" w:space="0"/>
                    <w:right w:val="single" w:color="000000" w:sz="4" w:space="0"/>
                  </w:tcBorders>
                </w:tcPr>
                <w:p w14:paraId="5B22C16B"/>
              </w:tc>
              <w:tc>
                <w:tcPr>
                  <w:tcW w:w="141" w:type="dxa"/>
                  <w:vMerge w:val="continue"/>
                  <w:tcBorders>
                    <w:top w:val="nil"/>
                    <w:left w:val="nil"/>
                    <w:bottom w:val="single" w:color="000000" w:sz="4" w:space="0"/>
                    <w:right w:val="single" w:color="000000" w:sz="4" w:space="0"/>
                  </w:tcBorders>
                </w:tcPr>
                <w:p w14:paraId="2ABD1A7A"/>
              </w:tc>
            </w:tr>
            <w:tr w14:paraId="34C651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7C56B0F"/>
              </w:tc>
              <w:tc>
                <w:tcPr>
                  <w:tcW w:w="202" w:type="dxa"/>
                  <w:vMerge w:val="continue"/>
                  <w:tcBorders>
                    <w:top w:val="nil"/>
                    <w:left w:val="nil"/>
                    <w:bottom w:val="single" w:color="000000" w:sz="4" w:space="0"/>
                    <w:right w:val="single" w:color="000000" w:sz="4" w:space="0"/>
                  </w:tcBorders>
                </w:tcPr>
                <w:p w14:paraId="4056515B"/>
              </w:tc>
              <w:tc>
                <w:tcPr>
                  <w:tcW w:w="243" w:type="dxa"/>
                  <w:vMerge w:val="continue"/>
                  <w:tcBorders>
                    <w:top w:val="nil"/>
                    <w:left w:val="nil"/>
                    <w:bottom w:val="single" w:color="000000" w:sz="4" w:space="0"/>
                    <w:right w:val="single" w:color="000000" w:sz="4" w:space="0"/>
                  </w:tcBorders>
                </w:tcPr>
                <w:p w14:paraId="2B907AB0"/>
              </w:tc>
              <w:tc>
                <w:tcPr>
                  <w:tcW w:w="1468" w:type="dxa"/>
                  <w:tcBorders>
                    <w:top w:val="nil"/>
                    <w:left w:val="nil"/>
                    <w:bottom w:val="nil"/>
                    <w:right w:val="single" w:color="000000" w:sz="4" w:space="0"/>
                  </w:tcBorders>
                  <w:tcMar>
                    <w:top w:w="0" w:type="dxa"/>
                    <w:left w:w="105" w:type="dxa"/>
                    <w:bottom w:w="0" w:type="dxa"/>
                    <w:right w:w="105" w:type="dxa"/>
                  </w:tcMar>
                  <w:vAlign w:val="top"/>
                </w:tcPr>
                <w:p w14:paraId="0690C123">
                  <w:pPr>
                    <w:pStyle w:val="12"/>
                    <w:jc w:val="left"/>
                  </w:pPr>
                  <w:r>
                    <w:rPr>
                      <w:rFonts w:ascii="仿宋_GB2312" w:hAnsi="仿宋_GB2312" w:eastAsia="仿宋_GB2312" w:cs="仿宋_GB2312"/>
                      <w:color w:val="000000"/>
                      <w:sz w:val="18"/>
                    </w:rPr>
                    <w:t>8．采用低功耗512道多道脉冲分析器</w:t>
                  </w:r>
                </w:p>
              </w:tc>
              <w:tc>
                <w:tcPr>
                  <w:tcW w:w="136" w:type="dxa"/>
                  <w:vMerge w:val="continue"/>
                  <w:tcBorders>
                    <w:top w:val="nil"/>
                    <w:left w:val="nil"/>
                    <w:bottom w:val="single" w:color="000000" w:sz="4" w:space="0"/>
                    <w:right w:val="single" w:color="000000" w:sz="4" w:space="0"/>
                  </w:tcBorders>
                </w:tcPr>
                <w:p w14:paraId="67F3E97C"/>
              </w:tc>
              <w:tc>
                <w:tcPr>
                  <w:tcW w:w="141" w:type="dxa"/>
                  <w:vMerge w:val="continue"/>
                  <w:tcBorders>
                    <w:top w:val="nil"/>
                    <w:left w:val="nil"/>
                    <w:bottom w:val="single" w:color="000000" w:sz="4" w:space="0"/>
                    <w:right w:val="single" w:color="000000" w:sz="4" w:space="0"/>
                  </w:tcBorders>
                </w:tcPr>
                <w:p w14:paraId="2A36C0FD"/>
              </w:tc>
              <w:tc>
                <w:tcPr>
                  <w:tcW w:w="141" w:type="dxa"/>
                  <w:vMerge w:val="continue"/>
                  <w:tcBorders>
                    <w:top w:val="nil"/>
                    <w:left w:val="nil"/>
                    <w:bottom w:val="single" w:color="000000" w:sz="4" w:space="0"/>
                    <w:right w:val="single" w:color="000000" w:sz="4" w:space="0"/>
                  </w:tcBorders>
                </w:tcPr>
                <w:p w14:paraId="5B9F5F48"/>
              </w:tc>
            </w:tr>
            <w:tr w14:paraId="0617FB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8574E1E"/>
              </w:tc>
              <w:tc>
                <w:tcPr>
                  <w:tcW w:w="202" w:type="dxa"/>
                  <w:vMerge w:val="continue"/>
                  <w:tcBorders>
                    <w:top w:val="nil"/>
                    <w:left w:val="nil"/>
                    <w:bottom w:val="single" w:color="000000" w:sz="4" w:space="0"/>
                    <w:right w:val="single" w:color="000000" w:sz="4" w:space="0"/>
                  </w:tcBorders>
                </w:tcPr>
                <w:p w14:paraId="24C44FE8"/>
              </w:tc>
              <w:tc>
                <w:tcPr>
                  <w:tcW w:w="243" w:type="dxa"/>
                  <w:vMerge w:val="continue"/>
                  <w:tcBorders>
                    <w:top w:val="nil"/>
                    <w:left w:val="nil"/>
                    <w:bottom w:val="single" w:color="000000" w:sz="4" w:space="0"/>
                    <w:right w:val="single" w:color="000000" w:sz="4" w:space="0"/>
                  </w:tcBorders>
                </w:tcPr>
                <w:p w14:paraId="4CCB3A71"/>
              </w:tc>
              <w:tc>
                <w:tcPr>
                  <w:tcW w:w="1468" w:type="dxa"/>
                  <w:tcBorders>
                    <w:top w:val="nil"/>
                    <w:left w:val="nil"/>
                    <w:bottom w:val="nil"/>
                    <w:right w:val="single" w:color="000000" w:sz="4" w:space="0"/>
                  </w:tcBorders>
                  <w:tcMar>
                    <w:top w:w="0" w:type="dxa"/>
                    <w:left w:w="105" w:type="dxa"/>
                    <w:bottom w:w="0" w:type="dxa"/>
                    <w:right w:w="105" w:type="dxa"/>
                  </w:tcMar>
                  <w:vAlign w:val="top"/>
                </w:tcPr>
                <w:p w14:paraId="54E9D2C7">
                  <w:pPr>
                    <w:pStyle w:val="12"/>
                    <w:jc w:val="left"/>
                  </w:pPr>
                  <w:r>
                    <w:rPr>
                      <w:rFonts w:ascii="仿宋_GB2312" w:hAnsi="仿宋_GB2312" w:eastAsia="仿宋_GB2312" w:cs="仿宋_GB2312"/>
                      <w:color w:val="000000"/>
                      <w:sz w:val="18"/>
                    </w:rPr>
                    <w:t>9．温度、湿度、气压同步测量，温湿度自动修正</w:t>
                  </w:r>
                </w:p>
              </w:tc>
              <w:tc>
                <w:tcPr>
                  <w:tcW w:w="136" w:type="dxa"/>
                  <w:vMerge w:val="continue"/>
                  <w:tcBorders>
                    <w:top w:val="nil"/>
                    <w:left w:val="nil"/>
                    <w:bottom w:val="single" w:color="000000" w:sz="4" w:space="0"/>
                    <w:right w:val="single" w:color="000000" w:sz="4" w:space="0"/>
                  </w:tcBorders>
                </w:tcPr>
                <w:p w14:paraId="6EA97331"/>
              </w:tc>
              <w:tc>
                <w:tcPr>
                  <w:tcW w:w="141" w:type="dxa"/>
                  <w:vMerge w:val="continue"/>
                  <w:tcBorders>
                    <w:top w:val="nil"/>
                    <w:left w:val="nil"/>
                    <w:bottom w:val="single" w:color="000000" w:sz="4" w:space="0"/>
                    <w:right w:val="single" w:color="000000" w:sz="4" w:space="0"/>
                  </w:tcBorders>
                </w:tcPr>
                <w:p w14:paraId="6A9A5FB1"/>
              </w:tc>
              <w:tc>
                <w:tcPr>
                  <w:tcW w:w="141" w:type="dxa"/>
                  <w:vMerge w:val="continue"/>
                  <w:tcBorders>
                    <w:top w:val="nil"/>
                    <w:left w:val="nil"/>
                    <w:bottom w:val="single" w:color="000000" w:sz="4" w:space="0"/>
                    <w:right w:val="single" w:color="000000" w:sz="4" w:space="0"/>
                  </w:tcBorders>
                </w:tcPr>
                <w:p w14:paraId="631965D3"/>
              </w:tc>
            </w:tr>
            <w:tr w14:paraId="4D4C2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7293B0B"/>
              </w:tc>
              <w:tc>
                <w:tcPr>
                  <w:tcW w:w="202" w:type="dxa"/>
                  <w:vMerge w:val="continue"/>
                  <w:tcBorders>
                    <w:top w:val="nil"/>
                    <w:left w:val="nil"/>
                    <w:bottom w:val="single" w:color="000000" w:sz="4" w:space="0"/>
                    <w:right w:val="single" w:color="000000" w:sz="4" w:space="0"/>
                  </w:tcBorders>
                </w:tcPr>
                <w:p w14:paraId="25FF3518"/>
              </w:tc>
              <w:tc>
                <w:tcPr>
                  <w:tcW w:w="243" w:type="dxa"/>
                  <w:vMerge w:val="continue"/>
                  <w:tcBorders>
                    <w:top w:val="nil"/>
                    <w:left w:val="nil"/>
                    <w:bottom w:val="single" w:color="000000" w:sz="4" w:space="0"/>
                    <w:right w:val="single" w:color="000000" w:sz="4" w:space="0"/>
                  </w:tcBorders>
                </w:tcPr>
                <w:p w14:paraId="6BEFBD19"/>
              </w:tc>
              <w:tc>
                <w:tcPr>
                  <w:tcW w:w="1468" w:type="dxa"/>
                  <w:tcBorders>
                    <w:top w:val="nil"/>
                    <w:left w:val="nil"/>
                    <w:bottom w:val="nil"/>
                    <w:right w:val="single" w:color="000000" w:sz="4" w:space="0"/>
                  </w:tcBorders>
                  <w:tcMar>
                    <w:top w:w="0" w:type="dxa"/>
                    <w:left w:w="105" w:type="dxa"/>
                    <w:bottom w:w="0" w:type="dxa"/>
                    <w:right w:w="105" w:type="dxa"/>
                  </w:tcMar>
                  <w:vAlign w:val="top"/>
                </w:tcPr>
                <w:p w14:paraId="5CCE94D9">
                  <w:pPr>
                    <w:pStyle w:val="12"/>
                    <w:jc w:val="left"/>
                  </w:pPr>
                  <w:r>
                    <w:rPr>
                      <w:rFonts w:ascii="仿宋_GB2312" w:hAnsi="仿宋_GB2312" w:eastAsia="仿宋_GB2312" w:cs="仿宋_GB2312"/>
                      <w:color w:val="000000"/>
                      <w:sz w:val="18"/>
                    </w:rPr>
                    <w:t>10．测量时间：1-60000分钟可选</w:t>
                  </w:r>
                </w:p>
              </w:tc>
              <w:tc>
                <w:tcPr>
                  <w:tcW w:w="136" w:type="dxa"/>
                  <w:vMerge w:val="continue"/>
                  <w:tcBorders>
                    <w:top w:val="nil"/>
                    <w:left w:val="nil"/>
                    <w:bottom w:val="single" w:color="000000" w:sz="4" w:space="0"/>
                    <w:right w:val="single" w:color="000000" w:sz="4" w:space="0"/>
                  </w:tcBorders>
                </w:tcPr>
                <w:p w14:paraId="4BE1F334"/>
              </w:tc>
              <w:tc>
                <w:tcPr>
                  <w:tcW w:w="141" w:type="dxa"/>
                  <w:vMerge w:val="continue"/>
                  <w:tcBorders>
                    <w:top w:val="nil"/>
                    <w:left w:val="nil"/>
                    <w:bottom w:val="single" w:color="000000" w:sz="4" w:space="0"/>
                    <w:right w:val="single" w:color="000000" w:sz="4" w:space="0"/>
                  </w:tcBorders>
                </w:tcPr>
                <w:p w14:paraId="32ED88FF"/>
              </w:tc>
              <w:tc>
                <w:tcPr>
                  <w:tcW w:w="141" w:type="dxa"/>
                  <w:vMerge w:val="continue"/>
                  <w:tcBorders>
                    <w:top w:val="nil"/>
                    <w:left w:val="nil"/>
                    <w:bottom w:val="single" w:color="000000" w:sz="4" w:space="0"/>
                    <w:right w:val="single" w:color="000000" w:sz="4" w:space="0"/>
                  </w:tcBorders>
                </w:tcPr>
                <w:p w14:paraId="6800A608"/>
              </w:tc>
            </w:tr>
            <w:tr w14:paraId="556AA2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7AE9A74"/>
              </w:tc>
              <w:tc>
                <w:tcPr>
                  <w:tcW w:w="202" w:type="dxa"/>
                  <w:vMerge w:val="continue"/>
                  <w:tcBorders>
                    <w:top w:val="nil"/>
                    <w:left w:val="nil"/>
                    <w:bottom w:val="single" w:color="000000" w:sz="4" w:space="0"/>
                    <w:right w:val="single" w:color="000000" w:sz="4" w:space="0"/>
                  </w:tcBorders>
                </w:tcPr>
                <w:p w14:paraId="7764495B"/>
              </w:tc>
              <w:tc>
                <w:tcPr>
                  <w:tcW w:w="243" w:type="dxa"/>
                  <w:vMerge w:val="continue"/>
                  <w:tcBorders>
                    <w:top w:val="nil"/>
                    <w:left w:val="nil"/>
                    <w:bottom w:val="single" w:color="000000" w:sz="4" w:space="0"/>
                    <w:right w:val="single" w:color="000000" w:sz="4" w:space="0"/>
                  </w:tcBorders>
                </w:tcPr>
                <w:p w14:paraId="6FAA4967"/>
              </w:tc>
              <w:tc>
                <w:tcPr>
                  <w:tcW w:w="1468" w:type="dxa"/>
                  <w:tcBorders>
                    <w:top w:val="nil"/>
                    <w:left w:val="nil"/>
                    <w:bottom w:val="nil"/>
                    <w:right w:val="single" w:color="000000" w:sz="4" w:space="0"/>
                  </w:tcBorders>
                  <w:tcMar>
                    <w:top w:w="0" w:type="dxa"/>
                    <w:left w:w="105" w:type="dxa"/>
                    <w:bottom w:w="0" w:type="dxa"/>
                    <w:right w:w="105" w:type="dxa"/>
                  </w:tcMar>
                  <w:vAlign w:val="top"/>
                </w:tcPr>
                <w:p w14:paraId="10721F1A">
                  <w:pPr>
                    <w:pStyle w:val="12"/>
                    <w:jc w:val="left"/>
                  </w:pPr>
                  <w:r>
                    <w:rPr>
                      <w:rFonts w:ascii="仿宋_GB2312" w:hAnsi="仿宋_GB2312" w:eastAsia="仿宋_GB2312" w:cs="仿宋_GB2312"/>
                      <w:color w:val="000000"/>
                      <w:sz w:val="18"/>
                    </w:rPr>
                    <w:t>11．本底计数：≤0.03count/min</w:t>
                  </w:r>
                </w:p>
              </w:tc>
              <w:tc>
                <w:tcPr>
                  <w:tcW w:w="136" w:type="dxa"/>
                  <w:vMerge w:val="continue"/>
                  <w:tcBorders>
                    <w:top w:val="nil"/>
                    <w:left w:val="nil"/>
                    <w:bottom w:val="single" w:color="000000" w:sz="4" w:space="0"/>
                    <w:right w:val="single" w:color="000000" w:sz="4" w:space="0"/>
                  </w:tcBorders>
                </w:tcPr>
                <w:p w14:paraId="486A1459"/>
              </w:tc>
              <w:tc>
                <w:tcPr>
                  <w:tcW w:w="141" w:type="dxa"/>
                  <w:vMerge w:val="continue"/>
                  <w:tcBorders>
                    <w:top w:val="nil"/>
                    <w:left w:val="nil"/>
                    <w:bottom w:val="single" w:color="000000" w:sz="4" w:space="0"/>
                    <w:right w:val="single" w:color="000000" w:sz="4" w:space="0"/>
                  </w:tcBorders>
                </w:tcPr>
                <w:p w14:paraId="45D7BB62"/>
              </w:tc>
              <w:tc>
                <w:tcPr>
                  <w:tcW w:w="141" w:type="dxa"/>
                  <w:vMerge w:val="continue"/>
                  <w:tcBorders>
                    <w:top w:val="nil"/>
                    <w:left w:val="nil"/>
                    <w:bottom w:val="single" w:color="000000" w:sz="4" w:space="0"/>
                    <w:right w:val="single" w:color="000000" w:sz="4" w:space="0"/>
                  </w:tcBorders>
                </w:tcPr>
                <w:p w14:paraId="72161D64"/>
              </w:tc>
            </w:tr>
            <w:tr w14:paraId="63530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6D960D7"/>
              </w:tc>
              <w:tc>
                <w:tcPr>
                  <w:tcW w:w="202" w:type="dxa"/>
                  <w:vMerge w:val="continue"/>
                  <w:tcBorders>
                    <w:top w:val="nil"/>
                    <w:left w:val="nil"/>
                    <w:bottom w:val="single" w:color="000000" w:sz="4" w:space="0"/>
                    <w:right w:val="single" w:color="000000" w:sz="4" w:space="0"/>
                  </w:tcBorders>
                </w:tcPr>
                <w:p w14:paraId="768643A1"/>
              </w:tc>
              <w:tc>
                <w:tcPr>
                  <w:tcW w:w="243" w:type="dxa"/>
                  <w:vMerge w:val="continue"/>
                  <w:tcBorders>
                    <w:top w:val="nil"/>
                    <w:left w:val="nil"/>
                    <w:bottom w:val="single" w:color="000000" w:sz="4" w:space="0"/>
                    <w:right w:val="single" w:color="000000" w:sz="4" w:space="0"/>
                  </w:tcBorders>
                </w:tcPr>
                <w:p w14:paraId="3DA43995"/>
              </w:tc>
              <w:tc>
                <w:tcPr>
                  <w:tcW w:w="1468" w:type="dxa"/>
                  <w:tcBorders>
                    <w:top w:val="nil"/>
                    <w:left w:val="nil"/>
                    <w:bottom w:val="nil"/>
                    <w:right w:val="single" w:color="000000" w:sz="4" w:space="0"/>
                  </w:tcBorders>
                  <w:tcMar>
                    <w:top w:w="0" w:type="dxa"/>
                    <w:left w:w="105" w:type="dxa"/>
                    <w:bottom w:w="0" w:type="dxa"/>
                    <w:right w:w="105" w:type="dxa"/>
                  </w:tcMar>
                  <w:vAlign w:val="top"/>
                </w:tcPr>
                <w:p w14:paraId="392C0E1C">
                  <w:pPr>
                    <w:pStyle w:val="12"/>
                    <w:jc w:val="left"/>
                  </w:pPr>
                  <w:r>
                    <w:rPr>
                      <w:rFonts w:ascii="仿宋_GB2312" w:hAnsi="仿宋_GB2312" w:eastAsia="仿宋_GB2312" w:cs="仿宋_GB2312"/>
                      <w:color w:val="000000"/>
                      <w:sz w:val="18"/>
                    </w:rPr>
                    <w:t>12．稳定性:相对误差 ≤10% (8h)</w:t>
                  </w:r>
                </w:p>
              </w:tc>
              <w:tc>
                <w:tcPr>
                  <w:tcW w:w="136" w:type="dxa"/>
                  <w:vMerge w:val="continue"/>
                  <w:tcBorders>
                    <w:top w:val="nil"/>
                    <w:left w:val="nil"/>
                    <w:bottom w:val="single" w:color="000000" w:sz="4" w:space="0"/>
                    <w:right w:val="single" w:color="000000" w:sz="4" w:space="0"/>
                  </w:tcBorders>
                </w:tcPr>
                <w:p w14:paraId="383A05C8"/>
              </w:tc>
              <w:tc>
                <w:tcPr>
                  <w:tcW w:w="141" w:type="dxa"/>
                  <w:vMerge w:val="continue"/>
                  <w:tcBorders>
                    <w:top w:val="nil"/>
                    <w:left w:val="nil"/>
                    <w:bottom w:val="single" w:color="000000" w:sz="4" w:space="0"/>
                    <w:right w:val="single" w:color="000000" w:sz="4" w:space="0"/>
                  </w:tcBorders>
                </w:tcPr>
                <w:p w14:paraId="2053B723"/>
              </w:tc>
              <w:tc>
                <w:tcPr>
                  <w:tcW w:w="141" w:type="dxa"/>
                  <w:vMerge w:val="continue"/>
                  <w:tcBorders>
                    <w:top w:val="nil"/>
                    <w:left w:val="nil"/>
                    <w:bottom w:val="single" w:color="000000" w:sz="4" w:space="0"/>
                    <w:right w:val="single" w:color="000000" w:sz="4" w:space="0"/>
                  </w:tcBorders>
                </w:tcPr>
                <w:p w14:paraId="68470B77"/>
              </w:tc>
            </w:tr>
            <w:tr w14:paraId="35F24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EF6842A"/>
              </w:tc>
              <w:tc>
                <w:tcPr>
                  <w:tcW w:w="202" w:type="dxa"/>
                  <w:vMerge w:val="continue"/>
                  <w:tcBorders>
                    <w:top w:val="nil"/>
                    <w:left w:val="nil"/>
                    <w:bottom w:val="single" w:color="000000" w:sz="4" w:space="0"/>
                    <w:right w:val="single" w:color="000000" w:sz="4" w:space="0"/>
                  </w:tcBorders>
                </w:tcPr>
                <w:p w14:paraId="21D6628E"/>
              </w:tc>
              <w:tc>
                <w:tcPr>
                  <w:tcW w:w="243" w:type="dxa"/>
                  <w:vMerge w:val="continue"/>
                  <w:tcBorders>
                    <w:top w:val="nil"/>
                    <w:left w:val="nil"/>
                    <w:bottom w:val="single" w:color="000000" w:sz="4" w:space="0"/>
                    <w:right w:val="single" w:color="000000" w:sz="4" w:space="0"/>
                  </w:tcBorders>
                </w:tcPr>
                <w:p w14:paraId="266FE1EA"/>
              </w:tc>
              <w:tc>
                <w:tcPr>
                  <w:tcW w:w="1468" w:type="dxa"/>
                  <w:tcBorders>
                    <w:top w:val="nil"/>
                    <w:left w:val="nil"/>
                    <w:bottom w:val="nil"/>
                    <w:right w:val="single" w:color="000000" w:sz="4" w:space="0"/>
                  </w:tcBorders>
                  <w:tcMar>
                    <w:top w:w="0" w:type="dxa"/>
                    <w:left w:w="105" w:type="dxa"/>
                    <w:bottom w:w="0" w:type="dxa"/>
                    <w:right w:w="105" w:type="dxa"/>
                  </w:tcMar>
                  <w:vAlign w:val="top"/>
                </w:tcPr>
                <w:p w14:paraId="7FCEF65A">
                  <w:pPr>
                    <w:pStyle w:val="12"/>
                    <w:jc w:val="left"/>
                  </w:pPr>
                  <w:r>
                    <w:rPr>
                      <w:rFonts w:ascii="仿宋_GB2312" w:hAnsi="仿宋_GB2312" w:eastAsia="仿宋_GB2312" w:cs="仿宋_GB2312"/>
                      <w:color w:val="000000"/>
                      <w:sz w:val="18"/>
                    </w:rPr>
                    <w:t>13．探测灵敏度：≥ 0.013 cpm/[Bq·m-3] (0.48 cpm/[pCi/L])</w:t>
                  </w:r>
                </w:p>
              </w:tc>
              <w:tc>
                <w:tcPr>
                  <w:tcW w:w="136" w:type="dxa"/>
                  <w:vMerge w:val="continue"/>
                  <w:tcBorders>
                    <w:top w:val="nil"/>
                    <w:left w:val="nil"/>
                    <w:bottom w:val="single" w:color="000000" w:sz="4" w:space="0"/>
                    <w:right w:val="single" w:color="000000" w:sz="4" w:space="0"/>
                  </w:tcBorders>
                </w:tcPr>
                <w:p w14:paraId="10161B94"/>
              </w:tc>
              <w:tc>
                <w:tcPr>
                  <w:tcW w:w="141" w:type="dxa"/>
                  <w:vMerge w:val="continue"/>
                  <w:tcBorders>
                    <w:top w:val="nil"/>
                    <w:left w:val="nil"/>
                    <w:bottom w:val="single" w:color="000000" w:sz="4" w:space="0"/>
                    <w:right w:val="single" w:color="000000" w:sz="4" w:space="0"/>
                  </w:tcBorders>
                </w:tcPr>
                <w:p w14:paraId="435370B6"/>
              </w:tc>
              <w:tc>
                <w:tcPr>
                  <w:tcW w:w="141" w:type="dxa"/>
                  <w:vMerge w:val="continue"/>
                  <w:tcBorders>
                    <w:top w:val="nil"/>
                    <w:left w:val="nil"/>
                    <w:bottom w:val="single" w:color="000000" w:sz="4" w:space="0"/>
                    <w:right w:val="single" w:color="000000" w:sz="4" w:space="0"/>
                  </w:tcBorders>
                </w:tcPr>
                <w:p w14:paraId="6972A3E2"/>
              </w:tc>
            </w:tr>
            <w:tr w14:paraId="4E4635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0FA9A10"/>
              </w:tc>
              <w:tc>
                <w:tcPr>
                  <w:tcW w:w="202" w:type="dxa"/>
                  <w:vMerge w:val="continue"/>
                  <w:tcBorders>
                    <w:top w:val="nil"/>
                    <w:left w:val="nil"/>
                    <w:bottom w:val="single" w:color="000000" w:sz="4" w:space="0"/>
                    <w:right w:val="single" w:color="000000" w:sz="4" w:space="0"/>
                  </w:tcBorders>
                </w:tcPr>
                <w:p w14:paraId="398D76E0"/>
              </w:tc>
              <w:tc>
                <w:tcPr>
                  <w:tcW w:w="243" w:type="dxa"/>
                  <w:vMerge w:val="continue"/>
                  <w:tcBorders>
                    <w:top w:val="nil"/>
                    <w:left w:val="nil"/>
                    <w:bottom w:val="single" w:color="000000" w:sz="4" w:space="0"/>
                    <w:right w:val="single" w:color="000000" w:sz="4" w:space="0"/>
                  </w:tcBorders>
                </w:tcPr>
                <w:p w14:paraId="6C007141"/>
              </w:tc>
              <w:tc>
                <w:tcPr>
                  <w:tcW w:w="1468" w:type="dxa"/>
                  <w:tcBorders>
                    <w:top w:val="nil"/>
                    <w:left w:val="nil"/>
                    <w:bottom w:val="nil"/>
                    <w:right w:val="single" w:color="000000" w:sz="4" w:space="0"/>
                  </w:tcBorders>
                  <w:tcMar>
                    <w:top w:w="0" w:type="dxa"/>
                    <w:left w:w="105" w:type="dxa"/>
                    <w:bottom w:w="0" w:type="dxa"/>
                    <w:right w:w="105" w:type="dxa"/>
                  </w:tcMar>
                  <w:vAlign w:val="top"/>
                </w:tcPr>
                <w:p w14:paraId="5808A74C">
                  <w:pPr>
                    <w:pStyle w:val="12"/>
                    <w:jc w:val="left"/>
                  </w:pPr>
                  <w:r>
                    <w:rPr>
                      <w:rFonts w:ascii="仿宋_GB2312" w:hAnsi="仿宋_GB2312" w:eastAsia="仿宋_GB2312" w:cs="仿宋_GB2312"/>
                      <w:color w:val="000000"/>
                      <w:sz w:val="18"/>
                    </w:rPr>
                    <w:t>14．探测下限：＜2Bq/m3</w:t>
                  </w:r>
                </w:p>
              </w:tc>
              <w:tc>
                <w:tcPr>
                  <w:tcW w:w="136" w:type="dxa"/>
                  <w:vMerge w:val="continue"/>
                  <w:tcBorders>
                    <w:top w:val="nil"/>
                    <w:left w:val="nil"/>
                    <w:bottom w:val="single" w:color="000000" w:sz="4" w:space="0"/>
                    <w:right w:val="single" w:color="000000" w:sz="4" w:space="0"/>
                  </w:tcBorders>
                </w:tcPr>
                <w:p w14:paraId="7B396317"/>
              </w:tc>
              <w:tc>
                <w:tcPr>
                  <w:tcW w:w="141" w:type="dxa"/>
                  <w:vMerge w:val="continue"/>
                  <w:tcBorders>
                    <w:top w:val="nil"/>
                    <w:left w:val="nil"/>
                    <w:bottom w:val="single" w:color="000000" w:sz="4" w:space="0"/>
                    <w:right w:val="single" w:color="000000" w:sz="4" w:space="0"/>
                  </w:tcBorders>
                </w:tcPr>
                <w:p w14:paraId="0A8E2242"/>
              </w:tc>
              <w:tc>
                <w:tcPr>
                  <w:tcW w:w="141" w:type="dxa"/>
                  <w:vMerge w:val="continue"/>
                  <w:tcBorders>
                    <w:top w:val="nil"/>
                    <w:left w:val="nil"/>
                    <w:bottom w:val="single" w:color="000000" w:sz="4" w:space="0"/>
                    <w:right w:val="single" w:color="000000" w:sz="4" w:space="0"/>
                  </w:tcBorders>
                </w:tcPr>
                <w:p w14:paraId="1B12B4D2"/>
              </w:tc>
            </w:tr>
            <w:tr w14:paraId="1C978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3D11784"/>
              </w:tc>
              <w:tc>
                <w:tcPr>
                  <w:tcW w:w="202" w:type="dxa"/>
                  <w:vMerge w:val="continue"/>
                  <w:tcBorders>
                    <w:top w:val="nil"/>
                    <w:left w:val="nil"/>
                    <w:bottom w:val="single" w:color="000000" w:sz="4" w:space="0"/>
                    <w:right w:val="single" w:color="000000" w:sz="4" w:space="0"/>
                  </w:tcBorders>
                </w:tcPr>
                <w:p w14:paraId="136D7AC6"/>
              </w:tc>
              <w:tc>
                <w:tcPr>
                  <w:tcW w:w="243" w:type="dxa"/>
                  <w:vMerge w:val="continue"/>
                  <w:tcBorders>
                    <w:top w:val="nil"/>
                    <w:left w:val="nil"/>
                    <w:bottom w:val="single" w:color="000000" w:sz="4" w:space="0"/>
                    <w:right w:val="single" w:color="000000" w:sz="4" w:space="0"/>
                  </w:tcBorders>
                </w:tcPr>
                <w:p w14:paraId="2570671E"/>
              </w:tc>
              <w:tc>
                <w:tcPr>
                  <w:tcW w:w="1468" w:type="dxa"/>
                  <w:tcBorders>
                    <w:top w:val="nil"/>
                    <w:left w:val="nil"/>
                    <w:bottom w:val="nil"/>
                    <w:right w:val="single" w:color="000000" w:sz="4" w:space="0"/>
                  </w:tcBorders>
                  <w:tcMar>
                    <w:top w:w="0" w:type="dxa"/>
                    <w:left w:w="105" w:type="dxa"/>
                    <w:bottom w:w="0" w:type="dxa"/>
                    <w:right w:w="105" w:type="dxa"/>
                  </w:tcMar>
                  <w:vAlign w:val="top"/>
                </w:tcPr>
                <w:p w14:paraId="6D55B353">
                  <w:pPr>
                    <w:pStyle w:val="12"/>
                    <w:jc w:val="left"/>
                  </w:pPr>
                  <w:r>
                    <w:rPr>
                      <w:rFonts w:ascii="仿宋_GB2312" w:hAnsi="仿宋_GB2312" w:eastAsia="仿宋_GB2312" w:cs="仿宋_GB2312"/>
                      <w:color w:val="000000"/>
                      <w:sz w:val="18"/>
                    </w:rPr>
                    <w:t>15．测量范围：空气氡：（2～1000000）Bq/m³，土壤氡：（2～1000000）Bq/m³</w:t>
                  </w:r>
                </w:p>
              </w:tc>
              <w:tc>
                <w:tcPr>
                  <w:tcW w:w="136" w:type="dxa"/>
                  <w:vMerge w:val="continue"/>
                  <w:tcBorders>
                    <w:top w:val="nil"/>
                    <w:left w:val="nil"/>
                    <w:bottom w:val="single" w:color="000000" w:sz="4" w:space="0"/>
                    <w:right w:val="single" w:color="000000" w:sz="4" w:space="0"/>
                  </w:tcBorders>
                </w:tcPr>
                <w:p w14:paraId="74175264"/>
              </w:tc>
              <w:tc>
                <w:tcPr>
                  <w:tcW w:w="141" w:type="dxa"/>
                  <w:vMerge w:val="continue"/>
                  <w:tcBorders>
                    <w:top w:val="nil"/>
                    <w:left w:val="nil"/>
                    <w:bottom w:val="single" w:color="000000" w:sz="4" w:space="0"/>
                    <w:right w:val="single" w:color="000000" w:sz="4" w:space="0"/>
                  </w:tcBorders>
                </w:tcPr>
                <w:p w14:paraId="17BF7767"/>
              </w:tc>
              <w:tc>
                <w:tcPr>
                  <w:tcW w:w="141" w:type="dxa"/>
                  <w:vMerge w:val="continue"/>
                  <w:tcBorders>
                    <w:top w:val="nil"/>
                    <w:left w:val="nil"/>
                    <w:bottom w:val="single" w:color="000000" w:sz="4" w:space="0"/>
                    <w:right w:val="single" w:color="000000" w:sz="4" w:space="0"/>
                  </w:tcBorders>
                </w:tcPr>
                <w:p w14:paraId="2CDAA964"/>
              </w:tc>
            </w:tr>
            <w:tr w14:paraId="3E551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25FD9F6"/>
              </w:tc>
              <w:tc>
                <w:tcPr>
                  <w:tcW w:w="202" w:type="dxa"/>
                  <w:vMerge w:val="continue"/>
                  <w:tcBorders>
                    <w:top w:val="nil"/>
                    <w:left w:val="nil"/>
                    <w:bottom w:val="single" w:color="000000" w:sz="4" w:space="0"/>
                    <w:right w:val="single" w:color="000000" w:sz="4" w:space="0"/>
                  </w:tcBorders>
                </w:tcPr>
                <w:p w14:paraId="23331D7E"/>
              </w:tc>
              <w:tc>
                <w:tcPr>
                  <w:tcW w:w="243" w:type="dxa"/>
                  <w:vMerge w:val="continue"/>
                  <w:tcBorders>
                    <w:top w:val="nil"/>
                    <w:left w:val="nil"/>
                    <w:bottom w:val="single" w:color="000000" w:sz="4" w:space="0"/>
                    <w:right w:val="single" w:color="000000" w:sz="4" w:space="0"/>
                  </w:tcBorders>
                </w:tcPr>
                <w:p w14:paraId="09FBA836"/>
              </w:tc>
              <w:tc>
                <w:tcPr>
                  <w:tcW w:w="1468" w:type="dxa"/>
                  <w:tcBorders>
                    <w:top w:val="nil"/>
                    <w:left w:val="nil"/>
                    <w:bottom w:val="nil"/>
                    <w:right w:val="single" w:color="000000" w:sz="4" w:space="0"/>
                  </w:tcBorders>
                  <w:tcMar>
                    <w:top w:w="0" w:type="dxa"/>
                    <w:left w:w="105" w:type="dxa"/>
                    <w:bottom w:w="0" w:type="dxa"/>
                    <w:right w:w="105" w:type="dxa"/>
                  </w:tcMar>
                  <w:vAlign w:val="top"/>
                </w:tcPr>
                <w:p w14:paraId="37CFBC70">
                  <w:pPr>
                    <w:pStyle w:val="12"/>
                    <w:jc w:val="left"/>
                  </w:pPr>
                  <w:r>
                    <w:rPr>
                      <w:rFonts w:ascii="仿宋_GB2312" w:hAnsi="仿宋_GB2312" w:eastAsia="仿宋_GB2312" w:cs="仿宋_GB2312"/>
                      <w:color w:val="000000"/>
                      <w:sz w:val="18"/>
                    </w:rPr>
                    <w:t>16．测量不确定度：≤20%（K=2）（氡室浓度 ≥2000Bq/m³，温度 25°C：≤10%)</w:t>
                  </w:r>
                </w:p>
              </w:tc>
              <w:tc>
                <w:tcPr>
                  <w:tcW w:w="136" w:type="dxa"/>
                  <w:vMerge w:val="continue"/>
                  <w:tcBorders>
                    <w:top w:val="nil"/>
                    <w:left w:val="nil"/>
                    <w:bottom w:val="single" w:color="000000" w:sz="4" w:space="0"/>
                    <w:right w:val="single" w:color="000000" w:sz="4" w:space="0"/>
                  </w:tcBorders>
                </w:tcPr>
                <w:p w14:paraId="5AD18DFB"/>
              </w:tc>
              <w:tc>
                <w:tcPr>
                  <w:tcW w:w="141" w:type="dxa"/>
                  <w:vMerge w:val="continue"/>
                  <w:tcBorders>
                    <w:top w:val="nil"/>
                    <w:left w:val="nil"/>
                    <w:bottom w:val="single" w:color="000000" w:sz="4" w:space="0"/>
                    <w:right w:val="single" w:color="000000" w:sz="4" w:space="0"/>
                  </w:tcBorders>
                </w:tcPr>
                <w:p w14:paraId="41ED38A3"/>
              </w:tc>
              <w:tc>
                <w:tcPr>
                  <w:tcW w:w="141" w:type="dxa"/>
                  <w:vMerge w:val="continue"/>
                  <w:tcBorders>
                    <w:top w:val="nil"/>
                    <w:left w:val="nil"/>
                    <w:bottom w:val="single" w:color="000000" w:sz="4" w:space="0"/>
                    <w:right w:val="single" w:color="000000" w:sz="4" w:space="0"/>
                  </w:tcBorders>
                </w:tcPr>
                <w:p w14:paraId="406C6F43"/>
              </w:tc>
            </w:tr>
            <w:tr w14:paraId="53D98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10CB220"/>
              </w:tc>
              <w:tc>
                <w:tcPr>
                  <w:tcW w:w="202" w:type="dxa"/>
                  <w:vMerge w:val="continue"/>
                  <w:tcBorders>
                    <w:top w:val="nil"/>
                    <w:left w:val="nil"/>
                    <w:bottom w:val="single" w:color="000000" w:sz="4" w:space="0"/>
                    <w:right w:val="single" w:color="000000" w:sz="4" w:space="0"/>
                  </w:tcBorders>
                </w:tcPr>
                <w:p w14:paraId="45D1B143"/>
              </w:tc>
              <w:tc>
                <w:tcPr>
                  <w:tcW w:w="243" w:type="dxa"/>
                  <w:vMerge w:val="continue"/>
                  <w:tcBorders>
                    <w:top w:val="nil"/>
                    <w:left w:val="nil"/>
                    <w:bottom w:val="single" w:color="000000" w:sz="4" w:space="0"/>
                    <w:right w:val="single" w:color="000000" w:sz="4" w:space="0"/>
                  </w:tcBorders>
                </w:tcPr>
                <w:p w14:paraId="3F60EC08"/>
              </w:tc>
              <w:tc>
                <w:tcPr>
                  <w:tcW w:w="1468" w:type="dxa"/>
                  <w:tcBorders>
                    <w:top w:val="nil"/>
                    <w:left w:val="nil"/>
                    <w:bottom w:val="nil"/>
                    <w:right w:val="single" w:color="000000" w:sz="4" w:space="0"/>
                  </w:tcBorders>
                  <w:tcMar>
                    <w:top w:w="0" w:type="dxa"/>
                    <w:left w:w="105" w:type="dxa"/>
                    <w:bottom w:w="0" w:type="dxa"/>
                    <w:right w:w="105" w:type="dxa"/>
                  </w:tcMar>
                  <w:vAlign w:val="top"/>
                </w:tcPr>
                <w:p w14:paraId="0FC94621">
                  <w:pPr>
                    <w:pStyle w:val="12"/>
                    <w:jc w:val="left"/>
                  </w:pPr>
                  <w:r>
                    <w:rPr>
                      <w:rFonts w:ascii="仿宋_GB2312" w:hAnsi="仿宋_GB2312" w:eastAsia="仿宋_GB2312" w:cs="仿宋_GB2312"/>
                      <w:color w:val="000000"/>
                      <w:sz w:val="18"/>
                    </w:rPr>
                    <w:t>17．存储容量：≥100000 组测量结果及谱线数据</w:t>
                  </w:r>
                </w:p>
              </w:tc>
              <w:tc>
                <w:tcPr>
                  <w:tcW w:w="136" w:type="dxa"/>
                  <w:vMerge w:val="continue"/>
                  <w:tcBorders>
                    <w:top w:val="nil"/>
                    <w:left w:val="nil"/>
                    <w:bottom w:val="single" w:color="000000" w:sz="4" w:space="0"/>
                    <w:right w:val="single" w:color="000000" w:sz="4" w:space="0"/>
                  </w:tcBorders>
                </w:tcPr>
                <w:p w14:paraId="4AC3E430"/>
              </w:tc>
              <w:tc>
                <w:tcPr>
                  <w:tcW w:w="141" w:type="dxa"/>
                  <w:vMerge w:val="continue"/>
                  <w:tcBorders>
                    <w:top w:val="nil"/>
                    <w:left w:val="nil"/>
                    <w:bottom w:val="single" w:color="000000" w:sz="4" w:space="0"/>
                    <w:right w:val="single" w:color="000000" w:sz="4" w:space="0"/>
                  </w:tcBorders>
                </w:tcPr>
                <w:p w14:paraId="198032DD"/>
              </w:tc>
              <w:tc>
                <w:tcPr>
                  <w:tcW w:w="141" w:type="dxa"/>
                  <w:vMerge w:val="continue"/>
                  <w:tcBorders>
                    <w:top w:val="nil"/>
                    <w:left w:val="nil"/>
                    <w:bottom w:val="single" w:color="000000" w:sz="4" w:space="0"/>
                    <w:right w:val="single" w:color="000000" w:sz="4" w:space="0"/>
                  </w:tcBorders>
                </w:tcPr>
                <w:p w14:paraId="19C15415"/>
              </w:tc>
            </w:tr>
            <w:tr w14:paraId="0A88D5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636B8C9"/>
              </w:tc>
              <w:tc>
                <w:tcPr>
                  <w:tcW w:w="202" w:type="dxa"/>
                  <w:vMerge w:val="continue"/>
                  <w:tcBorders>
                    <w:top w:val="nil"/>
                    <w:left w:val="nil"/>
                    <w:bottom w:val="single" w:color="000000" w:sz="4" w:space="0"/>
                    <w:right w:val="single" w:color="000000" w:sz="4" w:space="0"/>
                  </w:tcBorders>
                </w:tcPr>
                <w:p w14:paraId="33B78ADB"/>
              </w:tc>
              <w:tc>
                <w:tcPr>
                  <w:tcW w:w="243" w:type="dxa"/>
                  <w:vMerge w:val="continue"/>
                  <w:tcBorders>
                    <w:top w:val="nil"/>
                    <w:left w:val="nil"/>
                    <w:bottom w:val="single" w:color="000000" w:sz="4" w:space="0"/>
                    <w:right w:val="single" w:color="000000" w:sz="4" w:space="0"/>
                  </w:tcBorders>
                </w:tcPr>
                <w:p w14:paraId="1F442A8E"/>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F6D3E">
                  <w:pPr>
                    <w:pStyle w:val="12"/>
                    <w:jc w:val="left"/>
                  </w:pPr>
                  <w:r>
                    <w:rPr>
                      <w:rFonts w:ascii="仿宋_GB2312" w:hAnsi="仿宋_GB2312" w:eastAsia="仿宋_GB2312" w:cs="仿宋_GB2312"/>
                      <w:color w:val="000000"/>
                      <w:sz w:val="18"/>
                    </w:rPr>
                    <w:t>18.电 源：12V可充电电池</w:t>
                  </w:r>
                  <w:r>
                    <w:rPr>
                      <w:rFonts w:ascii="仿宋_GB2312" w:hAnsi="仿宋_GB2312" w:eastAsia="仿宋_GB2312" w:cs="仿宋_GB2312"/>
                      <w:sz w:val="21"/>
                    </w:rPr>
                    <w:t xml:space="preserve"> </w:t>
                  </w:r>
                </w:p>
              </w:tc>
              <w:tc>
                <w:tcPr>
                  <w:tcW w:w="136" w:type="dxa"/>
                  <w:vMerge w:val="continue"/>
                  <w:tcBorders>
                    <w:top w:val="nil"/>
                    <w:left w:val="nil"/>
                    <w:bottom w:val="single" w:color="000000" w:sz="4" w:space="0"/>
                    <w:right w:val="single" w:color="000000" w:sz="4" w:space="0"/>
                  </w:tcBorders>
                </w:tcPr>
                <w:p w14:paraId="5120CE12"/>
              </w:tc>
              <w:tc>
                <w:tcPr>
                  <w:tcW w:w="141" w:type="dxa"/>
                  <w:vMerge w:val="continue"/>
                  <w:tcBorders>
                    <w:top w:val="nil"/>
                    <w:left w:val="nil"/>
                    <w:bottom w:val="single" w:color="000000" w:sz="4" w:space="0"/>
                    <w:right w:val="single" w:color="000000" w:sz="4" w:space="0"/>
                  </w:tcBorders>
                </w:tcPr>
                <w:p w14:paraId="0C69C456"/>
              </w:tc>
              <w:tc>
                <w:tcPr>
                  <w:tcW w:w="141" w:type="dxa"/>
                  <w:vMerge w:val="continue"/>
                  <w:tcBorders>
                    <w:top w:val="nil"/>
                    <w:left w:val="nil"/>
                    <w:bottom w:val="single" w:color="000000" w:sz="4" w:space="0"/>
                    <w:right w:val="single" w:color="000000" w:sz="4" w:space="0"/>
                  </w:tcBorders>
                </w:tcPr>
                <w:p w14:paraId="55DF091B"/>
              </w:tc>
            </w:tr>
            <w:tr w14:paraId="68F09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5F4EC14"/>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7368E21">
                  <w:pPr>
                    <w:pStyle w:val="12"/>
                    <w:jc w:val="center"/>
                  </w:pPr>
                  <w:r>
                    <w:rPr>
                      <w:rFonts w:ascii="仿宋_GB2312" w:hAnsi="仿宋_GB2312" w:eastAsia="仿宋_GB2312" w:cs="仿宋_GB2312"/>
                      <w:color w:val="000000"/>
                      <w:sz w:val="21"/>
                    </w:rPr>
                    <w:t>14</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2F4BC99">
                  <w:pPr>
                    <w:pStyle w:val="12"/>
                    <w:jc w:val="center"/>
                  </w:pPr>
                  <w:r>
                    <w:rPr>
                      <w:rFonts w:ascii="仿宋_GB2312" w:hAnsi="仿宋_GB2312" w:eastAsia="仿宋_GB2312" w:cs="仿宋_GB2312"/>
                      <w:color w:val="000000"/>
                      <w:sz w:val="21"/>
                    </w:rPr>
                    <w:t>电磁辐射检测系统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30F8E86F">
                  <w:pPr>
                    <w:pStyle w:val="12"/>
                    <w:jc w:val="left"/>
                  </w:pPr>
                  <w:r>
                    <w:rPr>
                      <w:rFonts w:ascii="仿宋_GB2312" w:hAnsi="仿宋_GB2312" w:eastAsia="仿宋_GB2312" w:cs="仿宋_GB2312"/>
                      <w:color w:val="000000"/>
                      <w:sz w:val="18"/>
                    </w:rPr>
                    <w:t>1．电磁辐射分析仪主机</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F7BB9A4">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3D2F207">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1E0696">
                  <w:pPr>
                    <w:pStyle w:val="12"/>
                    <w:jc w:val="center"/>
                  </w:pPr>
                </w:p>
              </w:tc>
            </w:tr>
            <w:tr w14:paraId="523AF0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FB40087"/>
              </w:tc>
              <w:tc>
                <w:tcPr>
                  <w:tcW w:w="202" w:type="dxa"/>
                  <w:vMerge w:val="continue"/>
                  <w:tcBorders>
                    <w:top w:val="nil"/>
                    <w:left w:val="nil"/>
                    <w:bottom w:val="single" w:color="000000" w:sz="4" w:space="0"/>
                    <w:right w:val="single" w:color="000000" w:sz="4" w:space="0"/>
                  </w:tcBorders>
                </w:tcPr>
                <w:p w14:paraId="6839D8F7"/>
              </w:tc>
              <w:tc>
                <w:tcPr>
                  <w:tcW w:w="243" w:type="dxa"/>
                  <w:vMerge w:val="continue"/>
                  <w:tcBorders>
                    <w:top w:val="nil"/>
                    <w:left w:val="nil"/>
                    <w:bottom w:val="single" w:color="000000" w:sz="4" w:space="0"/>
                    <w:right w:val="single" w:color="000000" w:sz="4" w:space="0"/>
                  </w:tcBorders>
                </w:tcPr>
                <w:p w14:paraId="00C6917D"/>
              </w:tc>
              <w:tc>
                <w:tcPr>
                  <w:tcW w:w="1468" w:type="dxa"/>
                  <w:tcBorders>
                    <w:top w:val="nil"/>
                    <w:left w:val="nil"/>
                    <w:bottom w:val="nil"/>
                    <w:right w:val="single" w:color="000000" w:sz="4" w:space="0"/>
                  </w:tcBorders>
                  <w:tcMar>
                    <w:top w:w="0" w:type="dxa"/>
                    <w:left w:w="105" w:type="dxa"/>
                    <w:bottom w:w="0" w:type="dxa"/>
                    <w:right w:w="105" w:type="dxa"/>
                  </w:tcMar>
                  <w:vAlign w:val="top"/>
                </w:tcPr>
                <w:p w14:paraId="57434B43">
                  <w:pPr>
                    <w:pStyle w:val="12"/>
                    <w:jc w:val="left"/>
                  </w:pPr>
                  <w:r>
                    <w:rPr>
                      <w:rFonts w:ascii="仿宋_GB2312" w:hAnsi="仿宋_GB2312" w:eastAsia="仿宋_GB2312" w:cs="仿宋_GB2312"/>
                      <w:color w:val="000000"/>
                      <w:sz w:val="18"/>
                    </w:rPr>
                    <w:t>(1) 主机测量频率范围：1Hz～300GHz</w:t>
                  </w:r>
                </w:p>
              </w:tc>
              <w:tc>
                <w:tcPr>
                  <w:tcW w:w="136" w:type="dxa"/>
                  <w:vMerge w:val="continue"/>
                  <w:tcBorders>
                    <w:top w:val="nil"/>
                    <w:left w:val="nil"/>
                    <w:bottom w:val="single" w:color="000000" w:sz="4" w:space="0"/>
                    <w:right w:val="single" w:color="000000" w:sz="4" w:space="0"/>
                  </w:tcBorders>
                </w:tcPr>
                <w:p w14:paraId="1B32534E"/>
              </w:tc>
              <w:tc>
                <w:tcPr>
                  <w:tcW w:w="141" w:type="dxa"/>
                  <w:vMerge w:val="continue"/>
                  <w:tcBorders>
                    <w:top w:val="nil"/>
                    <w:left w:val="nil"/>
                    <w:bottom w:val="single" w:color="000000" w:sz="4" w:space="0"/>
                    <w:right w:val="single" w:color="000000" w:sz="4" w:space="0"/>
                  </w:tcBorders>
                </w:tcPr>
                <w:p w14:paraId="22E73621"/>
              </w:tc>
              <w:tc>
                <w:tcPr>
                  <w:tcW w:w="141" w:type="dxa"/>
                  <w:vMerge w:val="continue"/>
                  <w:tcBorders>
                    <w:top w:val="nil"/>
                    <w:left w:val="nil"/>
                    <w:bottom w:val="single" w:color="000000" w:sz="4" w:space="0"/>
                    <w:right w:val="single" w:color="000000" w:sz="4" w:space="0"/>
                  </w:tcBorders>
                </w:tcPr>
                <w:p w14:paraId="723A7458"/>
              </w:tc>
            </w:tr>
            <w:tr w14:paraId="59A9F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BA14B0C"/>
              </w:tc>
              <w:tc>
                <w:tcPr>
                  <w:tcW w:w="202" w:type="dxa"/>
                  <w:vMerge w:val="continue"/>
                  <w:tcBorders>
                    <w:top w:val="nil"/>
                    <w:left w:val="nil"/>
                    <w:bottom w:val="single" w:color="000000" w:sz="4" w:space="0"/>
                    <w:right w:val="single" w:color="000000" w:sz="4" w:space="0"/>
                  </w:tcBorders>
                </w:tcPr>
                <w:p w14:paraId="493C0204"/>
              </w:tc>
              <w:tc>
                <w:tcPr>
                  <w:tcW w:w="243" w:type="dxa"/>
                  <w:vMerge w:val="continue"/>
                  <w:tcBorders>
                    <w:top w:val="nil"/>
                    <w:left w:val="nil"/>
                    <w:bottom w:val="single" w:color="000000" w:sz="4" w:space="0"/>
                    <w:right w:val="single" w:color="000000" w:sz="4" w:space="0"/>
                  </w:tcBorders>
                </w:tcPr>
                <w:p w14:paraId="1A100E14"/>
              </w:tc>
              <w:tc>
                <w:tcPr>
                  <w:tcW w:w="1468" w:type="dxa"/>
                  <w:tcBorders>
                    <w:top w:val="nil"/>
                    <w:left w:val="nil"/>
                    <w:bottom w:val="nil"/>
                    <w:right w:val="single" w:color="000000" w:sz="4" w:space="0"/>
                  </w:tcBorders>
                  <w:tcMar>
                    <w:top w:w="0" w:type="dxa"/>
                    <w:left w:w="105" w:type="dxa"/>
                    <w:bottom w:w="0" w:type="dxa"/>
                    <w:right w:w="105" w:type="dxa"/>
                  </w:tcMar>
                  <w:vAlign w:val="top"/>
                </w:tcPr>
                <w:p w14:paraId="5D093D45">
                  <w:pPr>
                    <w:pStyle w:val="12"/>
                    <w:jc w:val="left"/>
                  </w:pPr>
                  <w:r>
                    <w:rPr>
                      <w:rFonts w:ascii="仿宋_GB2312" w:hAnsi="仿宋_GB2312" w:eastAsia="仿宋_GB2312" w:cs="仿宋_GB2312"/>
                      <w:color w:val="000000"/>
                      <w:sz w:val="18"/>
                    </w:rPr>
                    <w:t>(2) 显示屏：≥5英寸，全彩色LCD屏</w:t>
                  </w:r>
                </w:p>
              </w:tc>
              <w:tc>
                <w:tcPr>
                  <w:tcW w:w="136" w:type="dxa"/>
                  <w:vMerge w:val="continue"/>
                  <w:tcBorders>
                    <w:top w:val="nil"/>
                    <w:left w:val="nil"/>
                    <w:bottom w:val="single" w:color="000000" w:sz="4" w:space="0"/>
                    <w:right w:val="single" w:color="000000" w:sz="4" w:space="0"/>
                  </w:tcBorders>
                </w:tcPr>
                <w:p w14:paraId="56694F0F"/>
              </w:tc>
              <w:tc>
                <w:tcPr>
                  <w:tcW w:w="141" w:type="dxa"/>
                  <w:vMerge w:val="continue"/>
                  <w:tcBorders>
                    <w:top w:val="nil"/>
                    <w:left w:val="nil"/>
                    <w:bottom w:val="single" w:color="000000" w:sz="4" w:space="0"/>
                    <w:right w:val="single" w:color="000000" w:sz="4" w:space="0"/>
                  </w:tcBorders>
                </w:tcPr>
                <w:p w14:paraId="18D44760"/>
              </w:tc>
              <w:tc>
                <w:tcPr>
                  <w:tcW w:w="141" w:type="dxa"/>
                  <w:vMerge w:val="continue"/>
                  <w:tcBorders>
                    <w:top w:val="nil"/>
                    <w:left w:val="nil"/>
                    <w:bottom w:val="single" w:color="000000" w:sz="4" w:space="0"/>
                    <w:right w:val="single" w:color="000000" w:sz="4" w:space="0"/>
                  </w:tcBorders>
                </w:tcPr>
                <w:p w14:paraId="66E31995"/>
              </w:tc>
            </w:tr>
            <w:tr w14:paraId="45F9B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31EBE28"/>
              </w:tc>
              <w:tc>
                <w:tcPr>
                  <w:tcW w:w="202" w:type="dxa"/>
                  <w:vMerge w:val="continue"/>
                  <w:tcBorders>
                    <w:top w:val="nil"/>
                    <w:left w:val="nil"/>
                    <w:bottom w:val="single" w:color="000000" w:sz="4" w:space="0"/>
                    <w:right w:val="single" w:color="000000" w:sz="4" w:space="0"/>
                  </w:tcBorders>
                </w:tcPr>
                <w:p w14:paraId="7300E1E4"/>
              </w:tc>
              <w:tc>
                <w:tcPr>
                  <w:tcW w:w="243" w:type="dxa"/>
                  <w:vMerge w:val="continue"/>
                  <w:tcBorders>
                    <w:top w:val="nil"/>
                    <w:left w:val="nil"/>
                    <w:bottom w:val="single" w:color="000000" w:sz="4" w:space="0"/>
                    <w:right w:val="single" w:color="000000" w:sz="4" w:space="0"/>
                  </w:tcBorders>
                </w:tcPr>
                <w:p w14:paraId="71160A89"/>
              </w:tc>
              <w:tc>
                <w:tcPr>
                  <w:tcW w:w="1468" w:type="dxa"/>
                  <w:tcBorders>
                    <w:top w:val="nil"/>
                    <w:left w:val="nil"/>
                    <w:bottom w:val="nil"/>
                    <w:right w:val="single" w:color="000000" w:sz="4" w:space="0"/>
                  </w:tcBorders>
                  <w:tcMar>
                    <w:top w:w="0" w:type="dxa"/>
                    <w:left w:w="105" w:type="dxa"/>
                    <w:bottom w:w="0" w:type="dxa"/>
                    <w:right w:w="105" w:type="dxa"/>
                  </w:tcMar>
                  <w:vAlign w:val="top"/>
                </w:tcPr>
                <w:p w14:paraId="0F221472">
                  <w:pPr>
                    <w:pStyle w:val="12"/>
                    <w:jc w:val="left"/>
                  </w:pPr>
                  <w:r>
                    <w:rPr>
                      <w:rFonts w:ascii="仿宋_GB2312" w:hAnsi="仿宋_GB2312" w:eastAsia="仿宋_GB2312" w:cs="仿宋_GB2312"/>
                      <w:color w:val="000000"/>
                      <w:sz w:val="18"/>
                    </w:rPr>
                    <w:t>(3) 测试显示：内置中文操作界面。支持工频电场、磁感应强度测量综合值与X、Y、Z各轴分量值读数，并支持电场与磁感应强度同屏显示</w:t>
                  </w:r>
                </w:p>
              </w:tc>
              <w:tc>
                <w:tcPr>
                  <w:tcW w:w="136" w:type="dxa"/>
                  <w:vMerge w:val="continue"/>
                  <w:tcBorders>
                    <w:top w:val="nil"/>
                    <w:left w:val="nil"/>
                    <w:bottom w:val="single" w:color="000000" w:sz="4" w:space="0"/>
                    <w:right w:val="single" w:color="000000" w:sz="4" w:space="0"/>
                  </w:tcBorders>
                </w:tcPr>
                <w:p w14:paraId="0C69F5DA"/>
              </w:tc>
              <w:tc>
                <w:tcPr>
                  <w:tcW w:w="141" w:type="dxa"/>
                  <w:vMerge w:val="continue"/>
                  <w:tcBorders>
                    <w:top w:val="nil"/>
                    <w:left w:val="nil"/>
                    <w:bottom w:val="single" w:color="000000" w:sz="4" w:space="0"/>
                    <w:right w:val="single" w:color="000000" w:sz="4" w:space="0"/>
                  </w:tcBorders>
                </w:tcPr>
                <w:p w14:paraId="4BF1C230"/>
              </w:tc>
              <w:tc>
                <w:tcPr>
                  <w:tcW w:w="141" w:type="dxa"/>
                  <w:vMerge w:val="continue"/>
                  <w:tcBorders>
                    <w:top w:val="nil"/>
                    <w:left w:val="nil"/>
                    <w:bottom w:val="single" w:color="000000" w:sz="4" w:space="0"/>
                    <w:right w:val="single" w:color="000000" w:sz="4" w:space="0"/>
                  </w:tcBorders>
                </w:tcPr>
                <w:p w14:paraId="0423566F"/>
              </w:tc>
            </w:tr>
            <w:tr w14:paraId="13E4F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E32B146"/>
              </w:tc>
              <w:tc>
                <w:tcPr>
                  <w:tcW w:w="202" w:type="dxa"/>
                  <w:vMerge w:val="continue"/>
                  <w:tcBorders>
                    <w:top w:val="nil"/>
                    <w:left w:val="nil"/>
                    <w:bottom w:val="single" w:color="000000" w:sz="4" w:space="0"/>
                    <w:right w:val="single" w:color="000000" w:sz="4" w:space="0"/>
                  </w:tcBorders>
                </w:tcPr>
                <w:p w14:paraId="38847AF7"/>
              </w:tc>
              <w:tc>
                <w:tcPr>
                  <w:tcW w:w="243" w:type="dxa"/>
                  <w:vMerge w:val="continue"/>
                  <w:tcBorders>
                    <w:top w:val="nil"/>
                    <w:left w:val="nil"/>
                    <w:bottom w:val="single" w:color="000000" w:sz="4" w:space="0"/>
                    <w:right w:val="single" w:color="000000" w:sz="4" w:space="0"/>
                  </w:tcBorders>
                </w:tcPr>
                <w:p w14:paraId="7D69F31E"/>
              </w:tc>
              <w:tc>
                <w:tcPr>
                  <w:tcW w:w="1468" w:type="dxa"/>
                  <w:tcBorders>
                    <w:top w:val="nil"/>
                    <w:left w:val="nil"/>
                    <w:bottom w:val="nil"/>
                    <w:right w:val="single" w:color="000000" w:sz="4" w:space="0"/>
                  </w:tcBorders>
                  <w:tcMar>
                    <w:top w:w="0" w:type="dxa"/>
                    <w:left w:w="105" w:type="dxa"/>
                    <w:bottom w:w="0" w:type="dxa"/>
                    <w:right w:w="105" w:type="dxa"/>
                  </w:tcMar>
                  <w:vAlign w:val="top"/>
                </w:tcPr>
                <w:p w14:paraId="1E4B6AB7">
                  <w:pPr>
                    <w:pStyle w:val="12"/>
                    <w:jc w:val="left"/>
                  </w:pPr>
                  <w:r>
                    <w:rPr>
                      <w:rFonts w:ascii="仿宋_GB2312" w:hAnsi="仿宋_GB2312" w:eastAsia="仿宋_GB2312" w:cs="仿宋_GB2312"/>
                      <w:color w:val="000000"/>
                      <w:sz w:val="18"/>
                    </w:rPr>
                    <w:t>(4) 统计场强：支持统计场强E5、E50、E80、E95</w:t>
                  </w:r>
                </w:p>
              </w:tc>
              <w:tc>
                <w:tcPr>
                  <w:tcW w:w="136" w:type="dxa"/>
                  <w:vMerge w:val="continue"/>
                  <w:tcBorders>
                    <w:top w:val="nil"/>
                    <w:left w:val="nil"/>
                    <w:bottom w:val="single" w:color="000000" w:sz="4" w:space="0"/>
                    <w:right w:val="single" w:color="000000" w:sz="4" w:space="0"/>
                  </w:tcBorders>
                </w:tcPr>
                <w:p w14:paraId="5466A4AB"/>
              </w:tc>
              <w:tc>
                <w:tcPr>
                  <w:tcW w:w="141" w:type="dxa"/>
                  <w:vMerge w:val="continue"/>
                  <w:tcBorders>
                    <w:top w:val="nil"/>
                    <w:left w:val="nil"/>
                    <w:bottom w:val="single" w:color="000000" w:sz="4" w:space="0"/>
                    <w:right w:val="single" w:color="000000" w:sz="4" w:space="0"/>
                  </w:tcBorders>
                </w:tcPr>
                <w:p w14:paraId="1E484562"/>
              </w:tc>
              <w:tc>
                <w:tcPr>
                  <w:tcW w:w="141" w:type="dxa"/>
                  <w:vMerge w:val="continue"/>
                  <w:tcBorders>
                    <w:top w:val="nil"/>
                    <w:left w:val="nil"/>
                    <w:bottom w:val="single" w:color="000000" w:sz="4" w:space="0"/>
                    <w:right w:val="single" w:color="000000" w:sz="4" w:space="0"/>
                  </w:tcBorders>
                </w:tcPr>
                <w:p w14:paraId="776FC855"/>
              </w:tc>
            </w:tr>
            <w:tr w14:paraId="2F1706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1F0A704"/>
              </w:tc>
              <w:tc>
                <w:tcPr>
                  <w:tcW w:w="202" w:type="dxa"/>
                  <w:vMerge w:val="continue"/>
                  <w:tcBorders>
                    <w:top w:val="nil"/>
                    <w:left w:val="nil"/>
                    <w:bottom w:val="single" w:color="000000" w:sz="4" w:space="0"/>
                    <w:right w:val="single" w:color="000000" w:sz="4" w:space="0"/>
                  </w:tcBorders>
                </w:tcPr>
                <w:p w14:paraId="32153E6C"/>
              </w:tc>
              <w:tc>
                <w:tcPr>
                  <w:tcW w:w="243" w:type="dxa"/>
                  <w:vMerge w:val="continue"/>
                  <w:tcBorders>
                    <w:top w:val="nil"/>
                    <w:left w:val="nil"/>
                    <w:bottom w:val="single" w:color="000000" w:sz="4" w:space="0"/>
                    <w:right w:val="single" w:color="000000" w:sz="4" w:space="0"/>
                  </w:tcBorders>
                </w:tcPr>
                <w:p w14:paraId="658EC911"/>
              </w:tc>
              <w:tc>
                <w:tcPr>
                  <w:tcW w:w="1468" w:type="dxa"/>
                  <w:tcBorders>
                    <w:top w:val="nil"/>
                    <w:left w:val="nil"/>
                    <w:bottom w:val="nil"/>
                    <w:right w:val="single" w:color="000000" w:sz="4" w:space="0"/>
                  </w:tcBorders>
                  <w:tcMar>
                    <w:top w:w="0" w:type="dxa"/>
                    <w:left w:w="105" w:type="dxa"/>
                    <w:bottom w:w="0" w:type="dxa"/>
                    <w:right w:w="105" w:type="dxa"/>
                  </w:tcMar>
                  <w:vAlign w:val="top"/>
                </w:tcPr>
                <w:p w14:paraId="413295DE">
                  <w:pPr>
                    <w:pStyle w:val="12"/>
                    <w:jc w:val="left"/>
                  </w:pPr>
                  <w:r>
                    <w:rPr>
                      <w:rFonts w:ascii="仿宋_GB2312" w:hAnsi="仿宋_GB2312" w:eastAsia="仿宋_GB2312" w:cs="仿宋_GB2312"/>
                      <w:color w:val="000000"/>
                      <w:sz w:val="18"/>
                    </w:rPr>
                    <w:t>(5) 主机支持8小时加权平均测算，满足GBZ/T189.3-2018标准要求</w:t>
                  </w:r>
                </w:p>
              </w:tc>
              <w:tc>
                <w:tcPr>
                  <w:tcW w:w="136" w:type="dxa"/>
                  <w:vMerge w:val="continue"/>
                  <w:tcBorders>
                    <w:top w:val="nil"/>
                    <w:left w:val="nil"/>
                    <w:bottom w:val="single" w:color="000000" w:sz="4" w:space="0"/>
                    <w:right w:val="single" w:color="000000" w:sz="4" w:space="0"/>
                  </w:tcBorders>
                </w:tcPr>
                <w:p w14:paraId="6DB30352"/>
              </w:tc>
              <w:tc>
                <w:tcPr>
                  <w:tcW w:w="141" w:type="dxa"/>
                  <w:vMerge w:val="continue"/>
                  <w:tcBorders>
                    <w:top w:val="nil"/>
                    <w:left w:val="nil"/>
                    <w:bottom w:val="single" w:color="000000" w:sz="4" w:space="0"/>
                    <w:right w:val="single" w:color="000000" w:sz="4" w:space="0"/>
                  </w:tcBorders>
                </w:tcPr>
                <w:p w14:paraId="39C96551"/>
              </w:tc>
              <w:tc>
                <w:tcPr>
                  <w:tcW w:w="141" w:type="dxa"/>
                  <w:vMerge w:val="continue"/>
                  <w:tcBorders>
                    <w:top w:val="nil"/>
                    <w:left w:val="nil"/>
                    <w:bottom w:val="single" w:color="000000" w:sz="4" w:space="0"/>
                    <w:right w:val="single" w:color="000000" w:sz="4" w:space="0"/>
                  </w:tcBorders>
                </w:tcPr>
                <w:p w14:paraId="25376C0D"/>
              </w:tc>
            </w:tr>
            <w:tr w14:paraId="3866AA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43EED55"/>
              </w:tc>
              <w:tc>
                <w:tcPr>
                  <w:tcW w:w="202" w:type="dxa"/>
                  <w:vMerge w:val="continue"/>
                  <w:tcBorders>
                    <w:top w:val="nil"/>
                    <w:left w:val="nil"/>
                    <w:bottom w:val="single" w:color="000000" w:sz="4" w:space="0"/>
                    <w:right w:val="single" w:color="000000" w:sz="4" w:space="0"/>
                  </w:tcBorders>
                </w:tcPr>
                <w:p w14:paraId="71A616CD"/>
              </w:tc>
              <w:tc>
                <w:tcPr>
                  <w:tcW w:w="243" w:type="dxa"/>
                  <w:vMerge w:val="continue"/>
                  <w:tcBorders>
                    <w:top w:val="nil"/>
                    <w:left w:val="nil"/>
                    <w:bottom w:val="single" w:color="000000" w:sz="4" w:space="0"/>
                    <w:right w:val="single" w:color="000000" w:sz="4" w:space="0"/>
                  </w:tcBorders>
                </w:tcPr>
                <w:p w14:paraId="3BFBE3A9"/>
              </w:tc>
              <w:tc>
                <w:tcPr>
                  <w:tcW w:w="1468" w:type="dxa"/>
                  <w:tcBorders>
                    <w:top w:val="nil"/>
                    <w:left w:val="nil"/>
                    <w:bottom w:val="nil"/>
                    <w:right w:val="single" w:color="000000" w:sz="4" w:space="0"/>
                  </w:tcBorders>
                  <w:tcMar>
                    <w:top w:w="0" w:type="dxa"/>
                    <w:left w:w="105" w:type="dxa"/>
                    <w:bottom w:w="0" w:type="dxa"/>
                    <w:right w:w="105" w:type="dxa"/>
                  </w:tcMar>
                  <w:vAlign w:val="top"/>
                </w:tcPr>
                <w:p w14:paraId="79076B3A">
                  <w:pPr>
                    <w:pStyle w:val="12"/>
                    <w:jc w:val="left"/>
                  </w:pPr>
                  <w:r>
                    <w:rPr>
                      <w:rFonts w:ascii="仿宋_GB2312" w:hAnsi="仿宋_GB2312" w:eastAsia="仿宋_GB2312" w:cs="仿宋_GB2312"/>
                      <w:color w:val="000000"/>
                      <w:sz w:val="18"/>
                    </w:rPr>
                    <w:t>(6) 结果类型：实时值、最小值、最大值、平均值、最大平均值（以上结果类型需为RMS结果，符合GB8702-2014要求）</w:t>
                  </w:r>
                </w:p>
              </w:tc>
              <w:tc>
                <w:tcPr>
                  <w:tcW w:w="136" w:type="dxa"/>
                  <w:vMerge w:val="continue"/>
                  <w:tcBorders>
                    <w:top w:val="nil"/>
                    <w:left w:val="nil"/>
                    <w:bottom w:val="single" w:color="000000" w:sz="4" w:space="0"/>
                    <w:right w:val="single" w:color="000000" w:sz="4" w:space="0"/>
                  </w:tcBorders>
                </w:tcPr>
                <w:p w14:paraId="2467581B"/>
              </w:tc>
              <w:tc>
                <w:tcPr>
                  <w:tcW w:w="141" w:type="dxa"/>
                  <w:vMerge w:val="continue"/>
                  <w:tcBorders>
                    <w:top w:val="nil"/>
                    <w:left w:val="nil"/>
                    <w:bottom w:val="single" w:color="000000" w:sz="4" w:space="0"/>
                    <w:right w:val="single" w:color="000000" w:sz="4" w:space="0"/>
                  </w:tcBorders>
                </w:tcPr>
                <w:p w14:paraId="5D7D2E64"/>
              </w:tc>
              <w:tc>
                <w:tcPr>
                  <w:tcW w:w="141" w:type="dxa"/>
                  <w:vMerge w:val="continue"/>
                  <w:tcBorders>
                    <w:top w:val="nil"/>
                    <w:left w:val="nil"/>
                    <w:bottom w:val="single" w:color="000000" w:sz="4" w:space="0"/>
                    <w:right w:val="single" w:color="000000" w:sz="4" w:space="0"/>
                  </w:tcBorders>
                </w:tcPr>
                <w:p w14:paraId="53DCEA21"/>
              </w:tc>
            </w:tr>
            <w:tr w14:paraId="4F623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5809A1C"/>
              </w:tc>
              <w:tc>
                <w:tcPr>
                  <w:tcW w:w="202" w:type="dxa"/>
                  <w:vMerge w:val="continue"/>
                  <w:tcBorders>
                    <w:top w:val="nil"/>
                    <w:left w:val="nil"/>
                    <w:bottom w:val="single" w:color="000000" w:sz="4" w:space="0"/>
                    <w:right w:val="single" w:color="000000" w:sz="4" w:space="0"/>
                  </w:tcBorders>
                </w:tcPr>
                <w:p w14:paraId="2CAE48CA"/>
              </w:tc>
              <w:tc>
                <w:tcPr>
                  <w:tcW w:w="243" w:type="dxa"/>
                  <w:vMerge w:val="continue"/>
                  <w:tcBorders>
                    <w:top w:val="nil"/>
                    <w:left w:val="nil"/>
                    <w:bottom w:val="single" w:color="000000" w:sz="4" w:space="0"/>
                    <w:right w:val="single" w:color="000000" w:sz="4" w:space="0"/>
                  </w:tcBorders>
                </w:tcPr>
                <w:p w14:paraId="3B5EAE54"/>
              </w:tc>
              <w:tc>
                <w:tcPr>
                  <w:tcW w:w="1468" w:type="dxa"/>
                  <w:tcBorders>
                    <w:top w:val="nil"/>
                    <w:left w:val="nil"/>
                    <w:bottom w:val="nil"/>
                    <w:right w:val="single" w:color="000000" w:sz="4" w:space="0"/>
                  </w:tcBorders>
                  <w:tcMar>
                    <w:top w:w="0" w:type="dxa"/>
                    <w:left w:w="105" w:type="dxa"/>
                    <w:bottom w:w="0" w:type="dxa"/>
                    <w:right w:w="105" w:type="dxa"/>
                  </w:tcMar>
                  <w:vAlign w:val="top"/>
                </w:tcPr>
                <w:p w14:paraId="546A1B88">
                  <w:pPr>
                    <w:pStyle w:val="12"/>
                    <w:jc w:val="left"/>
                  </w:pPr>
                  <w:r>
                    <w:rPr>
                      <w:rFonts w:ascii="仿宋_GB2312" w:hAnsi="仿宋_GB2312" w:eastAsia="仿宋_GB2312" w:cs="仿宋_GB2312"/>
                      <w:color w:val="000000"/>
                      <w:sz w:val="18"/>
                    </w:rPr>
                    <w:t>(7) 测量单位：V/m，A/m，mW/cm</w:t>
                  </w:r>
                  <w:r>
                    <w:rPr>
                      <w:rFonts w:ascii="仿宋_GB2312" w:hAnsi="仿宋_GB2312" w:eastAsia="仿宋_GB2312" w:cs="仿宋_GB2312"/>
                      <w:color w:val="000000"/>
                      <w:sz w:val="18"/>
                      <w:vertAlign w:val="superscript"/>
                    </w:rPr>
                    <w:t>2</w:t>
                  </w:r>
                  <w:r>
                    <w:rPr>
                      <w:rFonts w:ascii="仿宋_GB2312" w:hAnsi="仿宋_GB2312" w:eastAsia="仿宋_GB2312" w:cs="仿宋_GB2312"/>
                      <w:color w:val="000000"/>
                      <w:sz w:val="18"/>
                    </w:rPr>
                    <w:t>，W/m</w:t>
                  </w:r>
                  <w:r>
                    <w:rPr>
                      <w:rFonts w:ascii="仿宋_GB2312" w:hAnsi="仿宋_GB2312" w:eastAsia="仿宋_GB2312" w:cs="仿宋_GB2312"/>
                      <w:color w:val="000000"/>
                      <w:sz w:val="18"/>
                      <w:vertAlign w:val="superscript"/>
                    </w:rPr>
                    <w:t>2</w:t>
                  </w:r>
                  <w:r>
                    <w:rPr>
                      <w:rFonts w:ascii="仿宋_GB2312" w:hAnsi="仿宋_GB2312" w:eastAsia="仿宋_GB2312" w:cs="仿宋_GB2312"/>
                      <w:color w:val="000000"/>
                      <w:sz w:val="18"/>
                    </w:rPr>
                    <w:t>，% (计权模式)</w:t>
                  </w:r>
                </w:p>
              </w:tc>
              <w:tc>
                <w:tcPr>
                  <w:tcW w:w="136" w:type="dxa"/>
                  <w:vMerge w:val="continue"/>
                  <w:tcBorders>
                    <w:top w:val="nil"/>
                    <w:left w:val="nil"/>
                    <w:bottom w:val="single" w:color="000000" w:sz="4" w:space="0"/>
                    <w:right w:val="single" w:color="000000" w:sz="4" w:space="0"/>
                  </w:tcBorders>
                </w:tcPr>
                <w:p w14:paraId="5792E148"/>
              </w:tc>
              <w:tc>
                <w:tcPr>
                  <w:tcW w:w="141" w:type="dxa"/>
                  <w:vMerge w:val="continue"/>
                  <w:tcBorders>
                    <w:top w:val="nil"/>
                    <w:left w:val="nil"/>
                    <w:bottom w:val="single" w:color="000000" w:sz="4" w:space="0"/>
                    <w:right w:val="single" w:color="000000" w:sz="4" w:space="0"/>
                  </w:tcBorders>
                </w:tcPr>
                <w:p w14:paraId="2B30AEB1"/>
              </w:tc>
              <w:tc>
                <w:tcPr>
                  <w:tcW w:w="141" w:type="dxa"/>
                  <w:vMerge w:val="continue"/>
                  <w:tcBorders>
                    <w:top w:val="nil"/>
                    <w:left w:val="nil"/>
                    <w:bottom w:val="single" w:color="000000" w:sz="4" w:space="0"/>
                    <w:right w:val="single" w:color="000000" w:sz="4" w:space="0"/>
                  </w:tcBorders>
                </w:tcPr>
                <w:p w14:paraId="6786578A"/>
              </w:tc>
            </w:tr>
            <w:tr w14:paraId="2D03A0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D6EFD8B"/>
              </w:tc>
              <w:tc>
                <w:tcPr>
                  <w:tcW w:w="202" w:type="dxa"/>
                  <w:vMerge w:val="continue"/>
                  <w:tcBorders>
                    <w:top w:val="nil"/>
                    <w:left w:val="nil"/>
                    <w:bottom w:val="single" w:color="000000" w:sz="4" w:space="0"/>
                    <w:right w:val="single" w:color="000000" w:sz="4" w:space="0"/>
                  </w:tcBorders>
                </w:tcPr>
                <w:p w14:paraId="065451DB"/>
              </w:tc>
              <w:tc>
                <w:tcPr>
                  <w:tcW w:w="243" w:type="dxa"/>
                  <w:vMerge w:val="continue"/>
                  <w:tcBorders>
                    <w:top w:val="nil"/>
                    <w:left w:val="nil"/>
                    <w:bottom w:val="single" w:color="000000" w:sz="4" w:space="0"/>
                    <w:right w:val="single" w:color="000000" w:sz="4" w:space="0"/>
                  </w:tcBorders>
                </w:tcPr>
                <w:p w14:paraId="13E5E67A"/>
              </w:tc>
              <w:tc>
                <w:tcPr>
                  <w:tcW w:w="1468" w:type="dxa"/>
                  <w:tcBorders>
                    <w:top w:val="nil"/>
                    <w:left w:val="nil"/>
                    <w:bottom w:val="nil"/>
                    <w:right w:val="single" w:color="000000" w:sz="4" w:space="0"/>
                  </w:tcBorders>
                  <w:tcMar>
                    <w:top w:w="0" w:type="dxa"/>
                    <w:left w:w="105" w:type="dxa"/>
                    <w:bottom w:w="0" w:type="dxa"/>
                    <w:right w:w="105" w:type="dxa"/>
                  </w:tcMar>
                  <w:vAlign w:val="top"/>
                </w:tcPr>
                <w:p w14:paraId="7C99D0DF">
                  <w:pPr>
                    <w:pStyle w:val="12"/>
                    <w:jc w:val="left"/>
                  </w:pPr>
                  <w:r>
                    <w:rPr>
                      <w:rFonts w:ascii="仿宋_GB2312" w:hAnsi="仿宋_GB2312" w:eastAsia="仿宋_GB2312" w:cs="仿宋_GB2312"/>
                      <w:color w:val="000000"/>
                      <w:sz w:val="18"/>
                    </w:rPr>
                    <w:t>(8) 报警功能：用户可自定义报警限值，并且发出声音告警</w:t>
                  </w:r>
                </w:p>
              </w:tc>
              <w:tc>
                <w:tcPr>
                  <w:tcW w:w="136" w:type="dxa"/>
                  <w:vMerge w:val="continue"/>
                  <w:tcBorders>
                    <w:top w:val="nil"/>
                    <w:left w:val="nil"/>
                    <w:bottom w:val="single" w:color="000000" w:sz="4" w:space="0"/>
                    <w:right w:val="single" w:color="000000" w:sz="4" w:space="0"/>
                  </w:tcBorders>
                </w:tcPr>
                <w:p w14:paraId="67C86896"/>
              </w:tc>
              <w:tc>
                <w:tcPr>
                  <w:tcW w:w="141" w:type="dxa"/>
                  <w:vMerge w:val="continue"/>
                  <w:tcBorders>
                    <w:top w:val="nil"/>
                    <w:left w:val="nil"/>
                    <w:bottom w:val="single" w:color="000000" w:sz="4" w:space="0"/>
                    <w:right w:val="single" w:color="000000" w:sz="4" w:space="0"/>
                  </w:tcBorders>
                </w:tcPr>
                <w:p w14:paraId="7154CFF7"/>
              </w:tc>
              <w:tc>
                <w:tcPr>
                  <w:tcW w:w="141" w:type="dxa"/>
                  <w:vMerge w:val="continue"/>
                  <w:tcBorders>
                    <w:top w:val="nil"/>
                    <w:left w:val="nil"/>
                    <w:bottom w:val="single" w:color="000000" w:sz="4" w:space="0"/>
                    <w:right w:val="single" w:color="000000" w:sz="4" w:space="0"/>
                  </w:tcBorders>
                </w:tcPr>
                <w:p w14:paraId="031C381A"/>
              </w:tc>
            </w:tr>
            <w:tr w14:paraId="6EB154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BC01A26"/>
              </w:tc>
              <w:tc>
                <w:tcPr>
                  <w:tcW w:w="202" w:type="dxa"/>
                  <w:vMerge w:val="continue"/>
                  <w:tcBorders>
                    <w:top w:val="nil"/>
                    <w:left w:val="nil"/>
                    <w:bottom w:val="single" w:color="000000" w:sz="4" w:space="0"/>
                    <w:right w:val="single" w:color="000000" w:sz="4" w:space="0"/>
                  </w:tcBorders>
                </w:tcPr>
                <w:p w14:paraId="5C886F69"/>
              </w:tc>
              <w:tc>
                <w:tcPr>
                  <w:tcW w:w="243" w:type="dxa"/>
                  <w:vMerge w:val="continue"/>
                  <w:tcBorders>
                    <w:top w:val="nil"/>
                    <w:left w:val="nil"/>
                    <w:bottom w:val="single" w:color="000000" w:sz="4" w:space="0"/>
                    <w:right w:val="single" w:color="000000" w:sz="4" w:space="0"/>
                  </w:tcBorders>
                </w:tcPr>
                <w:p w14:paraId="4DD37DC4"/>
              </w:tc>
              <w:tc>
                <w:tcPr>
                  <w:tcW w:w="1468" w:type="dxa"/>
                  <w:tcBorders>
                    <w:top w:val="nil"/>
                    <w:left w:val="nil"/>
                    <w:bottom w:val="nil"/>
                    <w:right w:val="single" w:color="000000" w:sz="4" w:space="0"/>
                  </w:tcBorders>
                  <w:tcMar>
                    <w:top w:w="0" w:type="dxa"/>
                    <w:left w:w="105" w:type="dxa"/>
                    <w:bottom w:w="0" w:type="dxa"/>
                    <w:right w:w="105" w:type="dxa"/>
                  </w:tcMar>
                  <w:vAlign w:val="top"/>
                </w:tcPr>
                <w:p w14:paraId="19B65D8D">
                  <w:pPr>
                    <w:pStyle w:val="12"/>
                    <w:jc w:val="left"/>
                  </w:pPr>
                  <w:r>
                    <w:rPr>
                      <w:rFonts w:ascii="仿宋_GB2312" w:hAnsi="仿宋_GB2312" w:eastAsia="仿宋_GB2312" w:cs="仿宋_GB2312"/>
                      <w:color w:val="000000"/>
                      <w:sz w:val="18"/>
                    </w:rPr>
                    <w:t>(9) 具有敏感区域声音报警搜寻功能</w:t>
                  </w:r>
                </w:p>
              </w:tc>
              <w:tc>
                <w:tcPr>
                  <w:tcW w:w="136" w:type="dxa"/>
                  <w:vMerge w:val="continue"/>
                  <w:tcBorders>
                    <w:top w:val="nil"/>
                    <w:left w:val="nil"/>
                    <w:bottom w:val="single" w:color="000000" w:sz="4" w:space="0"/>
                    <w:right w:val="single" w:color="000000" w:sz="4" w:space="0"/>
                  </w:tcBorders>
                </w:tcPr>
                <w:p w14:paraId="77E195C9"/>
              </w:tc>
              <w:tc>
                <w:tcPr>
                  <w:tcW w:w="141" w:type="dxa"/>
                  <w:vMerge w:val="continue"/>
                  <w:tcBorders>
                    <w:top w:val="nil"/>
                    <w:left w:val="nil"/>
                    <w:bottom w:val="single" w:color="000000" w:sz="4" w:space="0"/>
                    <w:right w:val="single" w:color="000000" w:sz="4" w:space="0"/>
                  </w:tcBorders>
                </w:tcPr>
                <w:p w14:paraId="515E50B5"/>
              </w:tc>
              <w:tc>
                <w:tcPr>
                  <w:tcW w:w="141" w:type="dxa"/>
                  <w:vMerge w:val="continue"/>
                  <w:tcBorders>
                    <w:top w:val="nil"/>
                    <w:left w:val="nil"/>
                    <w:bottom w:val="single" w:color="000000" w:sz="4" w:space="0"/>
                    <w:right w:val="single" w:color="000000" w:sz="4" w:space="0"/>
                  </w:tcBorders>
                </w:tcPr>
                <w:p w14:paraId="3FF42844"/>
              </w:tc>
            </w:tr>
            <w:tr w14:paraId="61284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419BF3E"/>
              </w:tc>
              <w:tc>
                <w:tcPr>
                  <w:tcW w:w="202" w:type="dxa"/>
                  <w:vMerge w:val="continue"/>
                  <w:tcBorders>
                    <w:top w:val="nil"/>
                    <w:left w:val="nil"/>
                    <w:bottom w:val="single" w:color="000000" w:sz="4" w:space="0"/>
                    <w:right w:val="single" w:color="000000" w:sz="4" w:space="0"/>
                  </w:tcBorders>
                </w:tcPr>
                <w:p w14:paraId="184A9039"/>
              </w:tc>
              <w:tc>
                <w:tcPr>
                  <w:tcW w:w="243" w:type="dxa"/>
                  <w:vMerge w:val="continue"/>
                  <w:tcBorders>
                    <w:top w:val="nil"/>
                    <w:left w:val="nil"/>
                    <w:bottom w:val="single" w:color="000000" w:sz="4" w:space="0"/>
                    <w:right w:val="single" w:color="000000" w:sz="4" w:space="0"/>
                  </w:tcBorders>
                </w:tcPr>
                <w:p w14:paraId="5783ADCE"/>
              </w:tc>
              <w:tc>
                <w:tcPr>
                  <w:tcW w:w="1468" w:type="dxa"/>
                  <w:tcBorders>
                    <w:top w:val="nil"/>
                    <w:left w:val="nil"/>
                    <w:bottom w:val="nil"/>
                    <w:right w:val="single" w:color="000000" w:sz="4" w:space="0"/>
                  </w:tcBorders>
                  <w:tcMar>
                    <w:top w:w="0" w:type="dxa"/>
                    <w:left w:w="105" w:type="dxa"/>
                    <w:bottom w:w="0" w:type="dxa"/>
                    <w:right w:w="105" w:type="dxa"/>
                  </w:tcMar>
                  <w:vAlign w:val="top"/>
                </w:tcPr>
                <w:p w14:paraId="3D5EF742">
                  <w:pPr>
                    <w:pStyle w:val="12"/>
                    <w:jc w:val="left"/>
                  </w:pPr>
                  <w:r>
                    <w:rPr>
                      <w:rFonts w:ascii="仿宋_GB2312" w:hAnsi="仿宋_GB2312" w:eastAsia="仿宋_GB2312" w:cs="仿宋_GB2312"/>
                      <w:color w:val="000000"/>
                      <w:sz w:val="18"/>
                    </w:rPr>
                    <w:t>(10) 接口：射频探头多针接口、工频光纤接口、USB接口、GPS接口</w:t>
                  </w:r>
                </w:p>
              </w:tc>
              <w:tc>
                <w:tcPr>
                  <w:tcW w:w="136" w:type="dxa"/>
                  <w:vMerge w:val="continue"/>
                  <w:tcBorders>
                    <w:top w:val="nil"/>
                    <w:left w:val="nil"/>
                    <w:bottom w:val="single" w:color="000000" w:sz="4" w:space="0"/>
                    <w:right w:val="single" w:color="000000" w:sz="4" w:space="0"/>
                  </w:tcBorders>
                </w:tcPr>
                <w:p w14:paraId="1F60EE92"/>
              </w:tc>
              <w:tc>
                <w:tcPr>
                  <w:tcW w:w="141" w:type="dxa"/>
                  <w:vMerge w:val="continue"/>
                  <w:tcBorders>
                    <w:top w:val="nil"/>
                    <w:left w:val="nil"/>
                    <w:bottom w:val="single" w:color="000000" w:sz="4" w:space="0"/>
                    <w:right w:val="single" w:color="000000" w:sz="4" w:space="0"/>
                  </w:tcBorders>
                </w:tcPr>
                <w:p w14:paraId="4E9E5439"/>
              </w:tc>
              <w:tc>
                <w:tcPr>
                  <w:tcW w:w="141" w:type="dxa"/>
                  <w:vMerge w:val="continue"/>
                  <w:tcBorders>
                    <w:top w:val="nil"/>
                    <w:left w:val="nil"/>
                    <w:bottom w:val="single" w:color="000000" w:sz="4" w:space="0"/>
                    <w:right w:val="single" w:color="000000" w:sz="4" w:space="0"/>
                  </w:tcBorders>
                </w:tcPr>
                <w:p w14:paraId="25EB4588"/>
              </w:tc>
            </w:tr>
            <w:tr w14:paraId="6AC243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93C2BA"/>
              </w:tc>
              <w:tc>
                <w:tcPr>
                  <w:tcW w:w="202" w:type="dxa"/>
                  <w:vMerge w:val="continue"/>
                  <w:tcBorders>
                    <w:top w:val="nil"/>
                    <w:left w:val="nil"/>
                    <w:bottom w:val="single" w:color="000000" w:sz="4" w:space="0"/>
                    <w:right w:val="single" w:color="000000" w:sz="4" w:space="0"/>
                  </w:tcBorders>
                </w:tcPr>
                <w:p w14:paraId="6A56B0E5"/>
              </w:tc>
              <w:tc>
                <w:tcPr>
                  <w:tcW w:w="243" w:type="dxa"/>
                  <w:vMerge w:val="continue"/>
                  <w:tcBorders>
                    <w:top w:val="nil"/>
                    <w:left w:val="nil"/>
                    <w:bottom w:val="single" w:color="000000" w:sz="4" w:space="0"/>
                    <w:right w:val="single" w:color="000000" w:sz="4" w:space="0"/>
                  </w:tcBorders>
                </w:tcPr>
                <w:p w14:paraId="75F157CE"/>
              </w:tc>
              <w:tc>
                <w:tcPr>
                  <w:tcW w:w="1468" w:type="dxa"/>
                  <w:tcBorders>
                    <w:top w:val="nil"/>
                    <w:left w:val="nil"/>
                    <w:bottom w:val="nil"/>
                    <w:right w:val="single" w:color="000000" w:sz="4" w:space="0"/>
                  </w:tcBorders>
                  <w:tcMar>
                    <w:top w:w="0" w:type="dxa"/>
                    <w:left w:w="105" w:type="dxa"/>
                    <w:bottom w:w="0" w:type="dxa"/>
                    <w:right w:w="105" w:type="dxa"/>
                  </w:tcMar>
                  <w:vAlign w:val="top"/>
                </w:tcPr>
                <w:p w14:paraId="078ECCE5">
                  <w:pPr>
                    <w:pStyle w:val="12"/>
                    <w:jc w:val="left"/>
                  </w:pPr>
                  <w:r>
                    <w:rPr>
                      <w:rFonts w:ascii="仿宋_GB2312" w:hAnsi="仿宋_GB2312" w:eastAsia="仿宋_GB2312" w:cs="仿宋_GB2312"/>
                      <w:color w:val="000000"/>
                      <w:sz w:val="18"/>
                    </w:rPr>
                    <w:t>(11) 内置蓝牙模块，支持连接蓝牙打印机现场打印测试数据</w:t>
                  </w:r>
                </w:p>
              </w:tc>
              <w:tc>
                <w:tcPr>
                  <w:tcW w:w="136" w:type="dxa"/>
                  <w:vMerge w:val="continue"/>
                  <w:tcBorders>
                    <w:top w:val="nil"/>
                    <w:left w:val="nil"/>
                    <w:bottom w:val="single" w:color="000000" w:sz="4" w:space="0"/>
                    <w:right w:val="single" w:color="000000" w:sz="4" w:space="0"/>
                  </w:tcBorders>
                </w:tcPr>
                <w:p w14:paraId="4E1620F9"/>
              </w:tc>
              <w:tc>
                <w:tcPr>
                  <w:tcW w:w="141" w:type="dxa"/>
                  <w:vMerge w:val="continue"/>
                  <w:tcBorders>
                    <w:top w:val="nil"/>
                    <w:left w:val="nil"/>
                    <w:bottom w:val="single" w:color="000000" w:sz="4" w:space="0"/>
                    <w:right w:val="single" w:color="000000" w:sz="4" w:space="0"/>
                  </w:tcBorders>
                </w:tcPr>
                <w:p w14:paraId="21EDA927"/>
              </w:tc>
              <w:tc>
                <w:tcPr>
                  <w:tcW w:w="141" w:type="dxa"/>
                  <w:vMerge w:val="continue"/>
                  <w:tcBorders>
                    <w:top w:val="nil"/>
                    <w:left w:val="nil"/>
                    <w:bottom w:val="single" w:color="000000" w:sz="4" w:space="0"/>
                    <w:right w:val="single" w:color="000000" w:sz="4" w:space="0"/>
                  </w:tcBorders>
                </w:tcPr>
                <w:p w14:paraId="78B7F5F6"/>
              </w:tc>
            </w:tr>
            <w:tr w14:paraId="7E21C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DF71337"/>
              </w:tc>
              <w:tc>
                <w:tcPr>
                  <w:tcW w:w="202" w:type="dxa"/>
                  <w:vMerge w:val="continue"/>
                  <w:tcBorders>
                    <w:top w:val="nil"/>
                    <w:left w:val="nil"/>
                    <w:bottom w:val="single" w:color="000000" w:sz="4" w:space="0"/>
                    <w:right w:val="single" w:color="000000" w:sz="4" w:space="0"/>
                  </w:tcBorders>
                </w:tcPr>
                <w:p w14:paraId="4D7E26D8"/>
              </w:tc>
              <w:tc>
                <w:tcPr>
                  <w:tcW w:w="243" w:type="dxa"/>
                  <w:vMerge w:val="continue"/>
                  <w:tcBorders>
                    <w:top w:val="nil"/>
                    <w:left w:val="nil"/>
                    <w:bottom w:val="single" w:color="000000" w:sz="4" w:space="0"/>
                    <w:right w:val="single" w:color="000000" w:sz="4" w:space="0"/>
                  </w:tcBorders>
                </w:tcPr>
                <w:p w14:paraId="3BFCC91F"/>
              </w:tc>
              <w:tc>
                <w:tcPr>
                  <w:tcW w:w="1468" w:type="dxa"/>
                  <w:tcBorders>
                    <w:top w:val="nil"/>
                    <w:left w:val="nil"/>
                    <w:bottom w:val="nil"/>
                    <w:right w:val="single" w:color="000000" w:sz="4" w:space="0"/>
                  </w:tcBorders>
                  <w:tcMar>
                    <w:top w:w="0" w:type="dxa"/>
                    <w:left w:w="105" w:type="dxa"/>
                    <w:bottom w:w="0" w:type="dxa"/>
                    <w:right w:w="105" w:type="dxa"/>
                  </w:tcMar>
                  <w:vAlign w:val="top"/>
                </w:tcPr>
                <w:p w14:paraId="5DCC832B">
                  <w:pPr>
                    <w:pStyle w:val="12"/>
                    <w:jc w:val="left"/>
                  </w:pPr>
                  <w:r>
                    <w:rPr>
                      <w:rFonts w:ascii="仿宋_GB2312" w:hAnsi="仿宋_GB2312" w:eastAsia="仿宋_GB2312" w:cs="仿宋_GB2312"/>
                      <w:color w:val="000000"/>
                      <w:sz w:val="18"/>
                    </w:rPr>
                    <w:t>(12) 内置温湿度检测模块，支持同步检测测试环境温度、湿度基本信息</w:t>
                  </w:r>
                </w:p>
              </w:tc>
              <w:tc>
                <w:tcPr>
                  <w:tcW w:w="136" w:type="dxa"/>
                  <w:vMerge w:val="continue"/>
                  <w:tcBorders>
                    <w:top w:val="nil"/>
                    <w:left w:val="nil"/>
                    <w:bottom w:val="single" w:color="000000" w:sz="4" w:space="0"/>
                    <w:right w:val="single" w:color="000000" w:sz="4" w:space="0"/>
                  </w:tcBorders>
                </w:tcPr>
                <w:p w14:paraId="4A25C52F"/>
              </w:tc>
              <w:tc>
                <w:tcPr>
                  <w:tcW w:w="141" w:type="dxa"/>
                  <w:vMerge w:val="continue"/>
                  <w:tcBorders>
                    <w:top w:val="nil"/>
                    <w:left w:val="nil"/>
                    <w:bottom w:val="single" w:color="000000" w:sz="4" w:space="0"/>
                    <w:right w:val="single" w:color="000000" w:sz="4" w:space="0"/>
                  </w:tcBorders>
                </w:tcPr>
                <w:p w14:paraId="167C9982"/>
              </w:tc>
              <w:tc>
                <w:tcPr>
                  <w:tcW w:w="141" w:type="dxa"/>
                  <w:vMerge w:val="continue"/>
                  <w:tcBorders>
                    <w:top w:val="nil"/>
                    <w:left w:val="nil"/>
                    <w:bottom w:val="single" w:color="000000" w:sz="4" w:space="0"/>
                    <w:right w:val="single" w:color="000000" w:sz="4" w:space="0"/>
                  </w:tcBorders>
                </w:tcPr>
                <w:p w14:paraId="7C954751"/>
              </w:tc>
            </w:tr>
            <w:tr w14:paraId="7ABD1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43C42AB"/>
              </w:tc>
              <w:tc>
                <w:tcPr>
                  <w:tcW w:w="202" w:type="dxa"/>
                  <w:vMerge w:val="continue"/>
                  <w:tcBorders>
                    <w:top w:val="nil"/>
                    <w:left w:val="nil"/>
                    <w:bottom w:val="single" w:color="000000" w:sz="4" w:space="0"/>
                    <w:right w:val="single" w:color="000000" w:sz="4" w:space="0"/>
                  </w:tcBorders>
                </w:tcPr>
                <w:p w14:paraId="787C46F3"/>
              </w:tc>
              <w:tc>
                <w:tcPr>
                  <w:tcW w:w="243" w:type="dxa"/>
                  <w:vMerge w:val="continue"/>
                  <w:tcBorders>
                    <w:top w:val="nil"/>
                    <w:left w:val="nil"/>
                    <w:bottom w:val="single" w:color="000000" w:sz="4" w:space="0"/>
                    <w:right w:val="single" w:color="000000" w:sz="4" w:space="0"/>
                  </w:tcBorders>
                </w:tcPr>
                <w:p w14:paraId="1328F803"/>
              </w:tc>
              <w:tc>
                <w:tcPr>
                  <w:tcW w:w="1468" w:type="dxa"/>
                  <w:tcBorders>
                    <w:top w:val="nil"/>
                    <w:left w:val="nil"/>
                    <w:bottom w:val="nil"/>
                    <w:right w:val="single" w:color="000000" w:sz="4" w:space="0"/>
                  </w:tcBorders>
                  <w:tcMar>
                    <w:top w:w="0" w:type="dxa"/>
                    <w:left w:w="105" w:type="dxa"/>
                    <w:bottom w:w="0" w:type="dxa"/>
                    <w:right w:w="105" w:type="dxa"/>
                  </w:tcMar>
                  <w:vAlign w:val="top"/>
                </w:tcPr>
                <w:p w14:paraId="6A34410A">
                  <w:pPr>
                    <w:pStyle w:val="12"/>
                    <w:jc w:val="left"/>
                  </w:pPr>
                  <w:r>
                    <w:rPr>
                      <w:rFonts w:ascii="仿宋_GB2312" w:hAnsi="仿宋_GB2312" w:eastAsia="仿宋_GB2312" w:cs="仿宋_GB2312"/>
                      <w:color w:val="000000"/>
                      <w:sz w:val="18"/>
                    </w:rPr>
                    <w:t>(13) 支持配置北斗/GPS模块，实时输出测试位置信息</w:t>
                  </w:r>
                </w:p>
              </w:tc>
              <w:tc>
                <w:tcPr>
                  <w:tcW w:w="136" w:type="dxa"/>
                  <w:vMerge w:val="continue"/>
                  <w:tcBorders>
                    <w:top w:val="nil"/>
                    <w:left w:val="nil"/>
                    <w:bottom w:val="single" w:color="000000" w:sz="4" w:space="0"/>
                    <w:right w:val="single" w:color="000000" w:sz="4" w:space="0"/>
                  </w:tcBorders>
                </w:tcPr>
                <w:p w14:paraId="35683B2A"/>
              </w:tc>
              <w:tc>
                <w:tcPr>
                  <w:tcW w:w="141" w:type="dxa"/>
                  <w:vMerge w:val="continue"/>
                  <w:tcBorders>
                    <w:top w:val="nil"/>
                    <w:left w:val="nil"/>
                    <w:bottom w:val="single" w:color="000000" w:sz="4" w:space="0"/>
                    <w:right w:val="single" w:color="000000" w:sz="4" w:space="0"/>
                  </w:tcBorders>
                </w:tcPr>
                <w:p w14:paraId="4548E611"/>
              </w:tc>
              <w:tc>
                <w:tcPr>
                  <w:tcW w:w="141" w:type="dxa"/>
                  <w:vMerge w:val="continue"/>
                  <w:tcBorders>
                    <w:top w:val="nil"/>
                    <w:left w:val="nil"/>
                    <w:bottom w:val="single" w:color="000000" w:sz="4" w:space="0"/>
                    <w:right w:val="single" w:color="000000" w:sz="4" w:space="0"/>
                  </w:tcBorders>
                </w:tcPr>
                <w:p w14:paraId="409120DA"/>
              </w:tc>
            </w:tr>
            <w:tr w14:paraId="36F9E3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AD0989C"/>
              </w:tc>
              <w:tc>
                <w:tcPr>
                  <w:tcW w:w="202" w:type="dxa"/>
                  <w:vMerge w:val="continue"/>
                  <w:tcBorders>
                    <w:top w:val="nil"/>
                    <w:left w:val="nil"/>
                    <w:bottom w:val="single" w:color="000000" w:sz="4" w:space="0"/>
                    <w:right w:val="single" w:color="000000" w:sz="4" w:space="0"/>
                  </w:tcBorders>
                </w:tcPr>
                <w:p w14:paraId="4F1F78F2"/>
              </w:tc>
              <w:tc>
                <w:tcPr>
                  <w:tcW w:w="243" w:type="dxa"/>
                  <w:vMerge w:val="continue"/>
                  <w:tcBorders>
                    <w:top w:val="nil"/>
                    <w:left w:val="nil"/>
                    <w:bottom w:val="single" w:color="000000" w:sz="4" w:space="0"/>
                    <w:right w:val="single" w:color="000000" w:sz="4" w:space="0"/>
                  </w:tcBorders>
                </w:tcPr>
                <w:p w14:paraId="6DD2CF89"/>
              </w:tc>
              <w:tc>
                <w:tcPr>
                  <w:tcW w:w="1468" w:type="dxa"/>
                  <w:tcBorders>
                    <w:top w:val="nil"/>
                    <w:left w:val="nil"/>
                    <w:bottom w:val="nil"/>
                    <w:right w:val="single" w:color="000000" w:sz="4" w:space="0"/>
                  </w:tcBorders>
                  <w:tcMar>
                    <w:top w:w="0" w:type="dxa"/>
                    <w:left w:w="105" w:type="dxa"/>
                    <w:bottom w:w="0" w:type="dxa"/>
                    <w:right w:w="105" w:type="dxa"/>
                  </w:tcMar>
                  <w:vAlign w:val="top"/>
                </w:tcPr>
                <w:p w14:paraId="0169FFAE">
                  <w:pPr>
                    <w:pStyle w:val="12"/>
                    <w:jc w:val="left"/>
                  </w:pPr>
                  <w:r>
                    <w:rPr>
                      <w:rFonts w:ascii="仿宋_GB2312" w:hAnsi="仿宋_GB2312" w:eastAsia="仿宋_GB2312" w:cs="仿宋_GB2312"/>
                      <w:color w:val="000000"/>
                      <w:sz w:val="18"/>
                    </w:rPr>
                    <w:t>(14) 运行时间，≥9小时</w:t>
                  </w:r>
                </w:p>
              </w:tc>
              <w:tc>
                <w:tcPr>
                  <w:tcW w:w="136" w:type="dxa"/>
                  <w:vMerge w:val="continue"/>
                  <w:tcBorders>
                    <w:top w:val="nil"/>
                    <w:left w:val="nil"/>
                    <w:bottom w:val="single" w:color="000000" w:sz="4" w:space="0"/>
                    <w:right w:val="single" w:color="000000" w:sz="4" w:space="0"/>
                  </w:tcBorders>
                </w:tcPr>
                <w:p w14:paraId="3C7F0C85"/>
              </w:tc>
              <w:tc>
                <w:tcPr>
                  <w:tcW w:w="141" w:type="dxa"/>
                  <w:vMerge w:val="continue"/>
                  <w:tcBorders>
                    <w:top w:val="nil"/>
                    <w:left w:val="nil"/>
                    <w:bottom w:val="single" w:color="000000" w:sz="4" w:space="0"/>
                    <w:right w:val="single" w:color="000000" w:sz="4" w:space="0"/>
                  </w:tcBorders>
                </w:tcPr>
                <w:p w14:paraId="4A2BB749"/>
              </w:tc>
              <w:tc>
                <w:tcPr>
                  <w:tcW w:w="141" w:type="dxa"/>
                  <w:vMerge w:val="continue"/>
                  <w:tcBorders>
                    <w:top w:val="nil"/>
                    <w:left w:val="nil"/>
                    <w:bottom w:val="single" w:color="000000" w:sz="4" w:space="0"/>
                    <w:right w:val="single" w:color="000000" w:sz="4" w:space="0"/>
                  </w:tcBorders>
                </w:tcPr>
                <w:p w14:paraId="22694D0C"/>
              </w:tc>
            </w:tr>
            <w:tr w14:paraId="47207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DC9524"/>
              </w:tc>
              <w:tc>
                <w:tcPr>
                  <w:tcW w:w="202" w:type="dxa"/>
                  <w:vMerge w:val="continue"/>
                  <w:tcBorders>
                    <w:top w:val="nil"/>
                    <w:left w:val="nil"/>
                    <w:bottom w:val="single" w:color="000000" w:sz="4" w:space="0"/>
                    <w:right w:val="single" w:color="000000" w:sz="4" w:space="0"/>
                  </w:tcBorders>
                </w:tcPr>
                <w:p w14:paraId="27314B98"/>
              </w:tc>
              <w:tc>
                <w:tcPr>
                  <w:tcW w:w="243" w:type="dxa"/>
                  <w:vMerge w:val="continue"/>
                  <w:tcBorders>
                    <w:top w:val="nil"/>
                    <w:left w:val="nil"/>
                    <w:bottom w:val="single" w:color="000000" w:sz="4" w:space="0"/>
                    <w:right w:val="single" w:color="000000" w:sz="4" w:space="0"/>
                  </w:tcBorders>
                </w:tcPr>
                <w:p w14:paraId="6C0A634D"/>
              </w:tc>
              <w:tc>
                <w:tcPr>
                  <w:tcW w:w="1468" w:type="dxa"/>
                  <w:tcBorders>
                    <w:top w:val="nil"/>
                    <w:left w:val="nil"/>
                    <w:bottom w:val="nil"/>
                    <w:right w:val="single" w:color="000000" w:sz="4" w:space="0"/>
                  </w:tcBorders>
                  <w:tcMar>
                    <w:top w:w="0" w:type="dxa"/>
                    <w:left w:w="105" w:type="dxa"/>
                    <w:bottom w:w="0" w:type="dxa"/>
                    <w:right w:w="105" w:type="dxa"/>
                  </w:tcMar>
                  <w:vAlign w:val="top"/>
                </w:tcPr>
                <w:p w14:paraId="3341E72E">
                  <w:pPr>
                    <w:pStyle w:val="12"/>
                    <w:jc w:val="left"/>
                  </w:pPr>
                  <w:r>
                    <w:rPr>
                      <w:rFonts w:ascii="仿宋_GB2312" w:hAnsi="仿宋_GB2312" w:eastAsia="仿宋_GB2312" w:cs="仿宋_GB2312"/>
                      <w:color w:val="000000"/>
                      <w:sz w:val="18"/>
                    </w:rPr>
                    <w:t>(15) 防护等级≥IP65</w:t>
                  </w:r>
                </w:p>
              </w:tc>
              <w:tc>
                <w:tcPr>
                  <w:tcW w:w="136" w:type="dxa"/>
                  <w:vMerge w:val="continue"/>
                  <w:tcBorders>
                    <w:top w:val="nil"/>
                    <w:left w:val="nil"/>
                    <w:bottom w:val="single" w:color="000000" w:sz="4" w:space="0"/>
                    <w:right w:val="single" w:color="000000" w:sz="4" w:space="0"/>
                  </w:tcBorders>
                </w:tcPr>
                <w:p w14:paraId="30C29E0C"/>
              </w:tc>
              <w:tc>
                <w:tcPr>
                  <w:tcW w:w="141" w:type="dxa"/>
                  <w:vMerge w:val="continue"/>
                  <w:tcBorders>
                    <w:top w:val="nil"/>
                    <w:left w:val="nil"/>
                    <w:bottom w:val="single" w:color="000000" w:sz="4" w:space="0"/>
                    <w:right w:val="single" w:color="000000" w:sz="4" w:space="0"/>
                  </w:tcBorders>
                </w:tcPr>
                <w:p w14:paraId="1C8861E5"/>
              </w:tc>
              <w:tc>
                <w:tcPr>
                  <w:tcW w:w="141" w:type="dxa"/>
                  <w:vMerge w:val="continue"/>
                  <w:tcBorders>
                    <w:top w:val="nil"/>
                    <w:left w:val="nil"/>
                    <w:bottom w:val="single" w:color="000000" w:sz="4" w:space="0"/>
                    <w:right w:val="single" w:color="000000" w:sz="4" w:space="0"/>
                  </w:tcBorders>
                </w:tcPr>
                <w:p w14:paraId="7520ED37"/>
              </w:tc>
            </w:tr>
            <w:tr w14:paraId="2C5FC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5A89AF5"/>
              </w:tc>
              <w:tc>
                <w:tcPr>
                  <w:tcW w:w="202" w:type="dxa"/>
                  <w:vMerge w:val="continue"/>
                  <w:tcBorders>
                    <w:top w:val="nil"/>
                    <w:left w:val="nil"/>
                    <w:bottom w:val="single" w:color="000000" w:sz="4" w:space="0"/>
                    <w:right w:val="single" w:color="000000" w:sz="4" w:space="0"/>
                  </w:tcBorders>
                </w:tcPr>
                <w:p w14:paraId="29356B7B"/>
              </w:tc>
              <w:tc>
                <w:tcPr>
                  <w:tcW w:w="243" w:type="dxa"/>
                  <w:vMerge w:val="continue"/>
                  <w:tcBorders>
                    <w:top w:val="nil"/>
                    <w:left w:val="nil"/>
                    <w:bottom w:val="single" w:color="000000" w:sz="4" w:space="0"/>
                    <w:right w:val="single" w:color="000000" w:sz="4" w:space="0"/>
                  </w:tcBorders>
                </w:tcPr>
                <w:p w14:paraId="2EFBC9A4"/>
              </w:tc>
              <w:tc>
                <w:tcPr>
                  <w:tcW w:w="1468" w:type="dxa"/>
                  <w:tcBorders>
                    <w:top w:val="nil"/>
                    <w:left w:val="nil"/>
                    <w:bottom w:val="nil"/>
                    <w:right w:val="single" w:color="000000" w:sz="4" w:space="0"/>
                  </w:tcBorders>
                  <w:tcMar>
                    <w:top w:w="0" w:type="dxa"/>
                    <w:left w:w="105" w:type="dxa"/>
                    <w:bottom w:w="0" w:type="dxa"/>
                    <w:right w:w="105" w:type="dxa"/>
                  </w:tcMar>
                  <w:vAlign w:val="top"/>
                </w:tcPr>
                <w:p w14:paraId="29DFF52E">
                  <w:pPr>
                    <w:pStyle w:val="12"/>
                    <w:jc w:val="left"/>
                  </w:pPr>
                  <w:r>
                    <w:rPr>
                      <w:rFonts w:ascii="仿宋_GB2312" w:hAnsi="仿宋_GB2312" w:eastAsia="仿宋_GB2312" w:cs="仿宋_GB2312"/>
                      <w:color w:val="000000"/>
                      <w:sz w:val="18"/>
                    </w:rPr>
                    <w:t>2．射频电场探头</w:t>
                  </w:r>
                </w:p>
              </w:tc>
              <w:tc>
                <w:tcPr>
                  <w:tcW w:w="136" w:type="dxa"/>
                  <w:vMerge w:val="continue"/>
                  <w:tcBorders>
                    <w:top w:val="nil"/>
                    <w:left w:val="nil"/>
                    <w:bottom w:val="single" w:color="000000" w:sz="4" w:space="0"/>
                    <w:right w:val="single" w:color="000000" w:sz="4" w:space="0"/>
                  </w:tcBorders>
                </w:tcPr>
                <w:p w14:paraId="2DA54006"/>
              </w:tc>
              <w:tc>
                <w:tcPr>
                  <w:tcW w:w="141" w:type="dxa"/>
                  <w:vMerge w:val="continue"/>
                  <w:tcBorders>
                    <w:top w:val="nil"/>
                    <w:left w:val="nil"/>
                    <w:bottom w:val="single" w:color="000000" w:sz="4" w:space="0"/>
                    <w:right w:val="single" w:color="000000" w:sz="4" w:space="0"/>
                  </w:tcBorders>
                </w:tcPr>
                <w:p w14:paraId="3B226BA1"/>
              </w:tc>
              <w:tc>
                <w:tcPr>
                  <w:tcW w:w="141" w:type="dxa"/>
                  <w:vMerge w:val="continue"/>
                  <w:tcBorders>
                    <w:top w:val="nil"/>
                    <w:left w:val="nil"/>
                    <w:bottom w:val="single" w:color="000000" w:sz="4" w:space="0"/>
                    <w:right w:val="single" w:color="000000" w:sz="4" w:space="0"/>
                  </w:tcBorders>
                </w:tcPr>
                <w:p w14:paraId="360CF6CC"/>
              </w:tc>
            </w:tr>
            <w:tr w14:paraId="5BC81A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2E34B8"/>
              </w:tc>
              <w:tc>
                <w:tcPr>
                  <w:tcW w:w="202" w:type="dxa"/>
                  <w:vMerge w:val="continue"/>
                  <w:tcBorders>
                    <w:top w:val="nil"/>
                    <w:left w:val="nil"/>
                    <w:bottom w:val="single" w:color="000000" w:sz="4" w:space="0"/>
                    <w:right w:val="single" w:color="000000" w:sz="4" w:space="0"/>
                  </w:tcBorders>
                </w:tcPr>
                <w:p w14:paraId="30F9DE9D"/>
              </w:tc>
              <w:tc>
                <w:tcPr>
                  <w:tcW w:w="243" w:type="dxa"/>
                  <w:vMerge w:val="continue"/>
                  <w:tcBorders>
                    <w:top w:val="nil"/>
                    <w:left w:val="nil"/>
                    <w:bottom w:val="single" w:color="000000" w:sz="4" w:space="0"/>
                    <w:right w:val="single" w:color="000000" w:sz="4" w:space="0"/>
                  </w:tcBorders>
                </w:tcPr>
                <w:p w14:paraId="6E691853"/>
              </w:tc>
              <w:tc>
                <w:tcPr>
                  <w:tcW w:w="1468" w:type="dxa"/>
                  <w:tcBorders>
                    <w:top w:val="nil"/>
                    <w:left w:val="nil"/>
                    <w:bottom w:val="nil"/>
                    <w:right w:val="single" w:color="000000" w:sz="4" w:space="0"/>
                  </w:tcBorders>
                  <w:tcMar>
                    <w:top w:w="0" w:type="dxa"/>
                    <w:left w:w="105" w:type="dxa"/>
                    <w:bottom w:w="0" w:type="dxa"/>
                    <w:right w:w="105" w:type="dxa"/>
                  </w:tcMar>
                  <w:vAlign w:val="top"/>
                </w:tcPr>
                <w:p w14:paraId="0B3FDE18">
                  <w:pPr>
                    <w:pStyle w:val="12"/>
                    <w:jc w:val="left"/>
                  </w:pPr>
                  <w:r>
                    <w:rPr>
                      <w:rFonts w:ascii="仿宋_GB2312" w:hAnsi="仿宋_GB2312" w:eastAsia="仿宋_GB2312" w:cs="仿宋_GB2312"/>
                      <w:color w:val="000000"/>
                      <w:sz w:val="18"/>
                    </w:rPr>
                    <w:t>(1) 频率范围：下限≤100 kHz，上限≥6.5GHz</w:t>
                  </w:r>
                </w:p>
              </w:tc>
              <w:tc>
                <w:tcPr>
                  <w:tcW w:w="136" w:type="dxa"/>
                  <w:vMerge w:val="continue"/>
                  <w:tcBorders>
                    <w:top w:val="nil"/>
                    <w:left w:val="nil"/>
                    <w:bottom w:val="single" w:color="000000" w:sz="4" w:space="0"/>
                    <w:right w:val="single" w:color="000000" w:sz="4" w:space="0"/>
                  </w:tcBorders>
                </w:tcPr>
                <w:p w14:paraId="74A2EA27"/>
              </w:tc>
              <w:tc>
                <w:tcPr>
                  <w:tcW w:w="141" w:type="dxa"/>
                  <w:vMerge w:val="continue"/>
                  <w:tcBorders>
                    <w:top w:val="nil"/>
                    <w:left w:val="nil"/>
                    <w:bottom w:val="single" w:color="000000" w:sz="4" w:space="0"/>
                    <w:right w:val="single" w:color="000000" w:sz="4" w:space="0"/>
                  </w:tcBorders>
                </w:tcPr>
                <w:p w14:paraId="11710ED3"/>
              </w:tc>
              <w:tc>
                <w:tcPr>
                  <w:tcW w:w="141" w:type="dxa"/>
                  <w:vMerge w:val="continue"/>
                  <w:tcBorders>
                    <w:top w:val="nil"/>
                    <w:left w:val="nil"/>
                    <w:bottom w:val="single" w:color="000000" w:sz="4" w:space="0"/>
                    <w:right w:val="single" w:color="000000" w:sz="4" w:space="0"/>
                  </w:tcBorders>
                </w:tcPr>
                <w:p w14:paraId="266C5712"/>
              </w:tc>
            </w:tr>
            <w:tr w14:paraId="36D663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B5DA766"/>
              </w:tc>
              <w:tc>
                <w:tcPr>
                  <w:tcW w:w="202" w:type="dxa"/>
                  <w:vMerge w:val="continue"/>
                  <w:tcBorders>
                    <w:top w:val="nil"/>
                    <w:left w:val="nil"/>
                    <w:bottom w:val="single" w:color="000000" w:sz="4" w:space="0"/>
                    <w:right w:val="single" w:color="000000" w:sz="4" w:space="0"/>
                  </w:tcBorders>
                </w:tcPr>
                <w:p w14:paraId="3CADD898"/>
              </w:tc>
              <w:tc>
                <w:tcPr>
                  <w:tcW w:w="243" w:type="dxa"/>
                  <w:vMerge w:val="continue"/>
                  <w:tcBorders>
                    <w:top w:val="nil"/>
                    <w:left w:val="nil"/>
                    <w:bottom w:val="single" w:color="000000" w:sz="4" w:space="0"/>
                    <w:right w:val="single" w:color="000000" w:sz="4" w:space="0"/>
                  </w:tcBorders>
                </w:tcPr>
                <w:p w14:paraId="0C303A44"/>
              </w:tc>
              <w:tc>
                <w:tcPr>
                  <w:tcW w:w="1468" w:type="dxa"/>
                  <w:tcBorders>
                    <w:top w:val="nil"/>
                    <w:left w:val="nil"/>
                    <w:bottom w:val="nil"/>
                    <w:right w:val="single" w:color="000000" w:sz="4" w:space="0"/>
                  </w:tcBorders>
                  <w:tcMar>
                    <w:top w:w="0" w:type="dxa"/>
                    <w:left w:w="105" w:type="dxa"/>
                    <w:bottom w:w="0" w:type="dxa"/>
                    <w:right w:w="105" w:type="dxa"/>
                  </w:tcMar>
                  <w:vAlign w:val="top"/>
                </w:tcPr>
                <w:p w14:paraId="701BF4B2">
                  <w:pPr>
                    <w:pStyle w:val="12"/>
                    <w:jc w:val="left"/>
                  </w:pPr>
                  <w:r>
                    <w:rPr>
                      <w:rFonts w:ascii="仿宋_GB2312" w:hAnsi="仿宋_GB2312" w:eastAsia="仿宋_GB2312" w:cs="仿宋_GB2312"/>
                      <w:color w:val="000000"/>
                      <w:sz w:val="18"/>
                    </w:rPr>
                    <w:t>(2) 传感器类型：半导体传感器</w:t>
                  </w:r>
                </w:p>
              </w:tc>
              <w:tc>
                <w:tcPr>
                  <w:tcW w:w="136" w:type="dxa"/>
                  <w:vMerge w:val="continue"/>
                  <w:tcBorders>
                    <w:top w:val="nil"/>
                    <w:left w:val="nil"/>
                    <w:bottom w:val="single" w:color="000000" w:sz="4" w:space="0"/>
                    <w:right w:val="single" w:color="000000" w:sz="4" w:space="0"/>
                  </w:tcBorders>
                </w:tcPr>
                <w:p w14:paraId="0377BBA6"/>
              </w:tc>
              <w:tc>
                <w:tcPr>
                  <w:tcW w:w="141" w:type="dxa"/>
                  <w:vMerge w:val="continue"/>
                  <w:tcBorders>
                    <w:top w:val="nil"/>
                    <w:left w:val="nil"/>
                    <w:bottom w:val="single" w:color="000000" w:sz="4" w:space="0"/>
                    <w:right w:val="single" w:color="000000" w:sz="4" w:space="0"/>
                  </w:tcBorders>
                </w:tcPr>
                <w:p w14:paraId="5FD904C3"/>
              </w:tc>
              <w:tc>
                <w:tcPr>
                  <w:tcW w:w="141" w:type="dxa"/>
                  <w:vMerge w:val="continue"/>
                  <w:tcBorders>
                    <w:top w:val="nil"/>
                    <w:left w:val="nil"/>
                    <w:bottom w:val="single" w:color="000000" w:sz="4" w:space="0"/>
                    <w:right w:val="single" w:color="000000" w:sz="4" w:space="0"/>
                  </w:tcBorders>
                </w:tcPr>
                <w:p w14:paraId="176234FC"/>
              </w:tc>
            </w:tr>
            <w:tr w14:paraId="3D270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F5F72CA"/>
              </w:tc>
              <w:tc>
                <w:tcPr>
                  <w:tcW w:w="202" w:type="dxa"/>
                  <w:vMerge w:val="continue"/>
                  <w:tcBorders>
                    <w:top w:val="nil"/>
                    <w:left w:val="nil"/>
                    <w:bottom w:val="single" w:color="000000" w:sz="4" w:space="0"/>
                    <w:right w:val="single" w:color="000000" w:sz="4" w:space="0"/>
                  </w:tcBorders>
                </w:tcPr>
                <w:p w14:paraId="6DB9D5B9"/>
              </w:tc>
              <w:tc>
                <w:tcPr>
                  <w:tcW w:w="243" w:type="dxa"/>
                  <w:vMerge w:val="continue"/>
                  <w:tcBorders>
                    <w:top w:val="nil"/>
                    <w:left w:val="nil"/>
                    <w:bottom w:val="single" w:color="000000" w:sz="4" w:space="0"/>
                    <w:right w:val="single" w:color="000000" w:sz="4" w:space="0"/>
                  </w:tcBorders>
                </w:tcPr>
                <w:p w14:paraId="7938FD2C"/>
              </w:tc>
              <w:tc>
                <w:tcPr>
                  <w:tcW w:w="1468" w:type="dxa"/>
                  <w:tcBorders>
                    <w:top w:val="nil"/>
                    <w:left w:val="nil"/>
                    <w:bottom w:val="nil"/>
                    <w:right w:val="single" w:color="000000" w:sz="4" w:space="0"/>
                  </w:tcBorders>
                  <w:tcMar>
                    <w:top w:w="0" w:type="dxa"/>
                    <w:left w:w="105" w:type="dxa"/>
                    <w:bottom w:w="0" w:type="dxa"/>
                    <w:right w:w="105" w:type="dxa"/>
                  </w:tcMar>
                  <w:vAlign w:val="top"/>
                </w:tcPr>
                <w:p w14:paraId="616C07C0">
                  <w:pPr>
                    <w:pStyle w:val="12"/>
                    <w:jc w:val="left"/>
                  </w:pPr>
                  <w:r>
                    <w:rPr>
                      <w:rFonts w:ascii="仿宋_GB2312" w:hAnsi="仿宋_GB2312" w:eastAsia="仿宋_GB2312" w:cs="仿宋_GB2312"/>
                      <w:color w:val="000000"/>
                      <w:sz w:val="18"/>
                    </w:rPr>
                    <w:t>(3) 频率响应类型：平坦型</w:t>
                  </w:r>
                </w:p>
              </w:tc>
              <w:tc>
                <w:tcPr>
                  <w:tcW w:w="136" w:type="dxa"/>
                  <w:vMerge w:val="continue"/>
                  <w:tcBorders>
                    <w:top w:val="nil"/>
                    <w:left w:val="nil"/>
                    <w:bottom w:val="single" w:color="000000" w:sz="4" w:space="0"/>
                    <w:right w:val="single" w:color="000000" w:sz="4" w:space="0"/>
                  </w:tcBorders>
                </w:tcPr>
                <w:p w14:paraId="7033CD0F"/>
              </w:tc>
              <w:tc>
                <w:tcPr>
                  <w:tcW w:w="141" w:type="dxa"/>
                  <w:vMerge w:val="continue"/>
                  <w:tcBorders>
                    <w:top w:val="nil"/>
                    <w:left w:val="nil"/>
                    <w:bottom w:val="single" w:color="000000" w:sz="4" w:space="0"/>
                    <w:right w:val="single" w:color="000000" w:sz="4" w:space="0"/>
                  </w:tcBorders>
                </w:tcPr>
                <w:p w14:paraId="63CB51A4"/>
              </w:tc>
              <w:tc>
                <w:tcPr>
                  <w:tcW w:w="141" w:type="dxa"/>
                  <w:vMerge w:val="continue"/>
                  <w:tcBorders>
                    <w:top w:val="nil"/>
                    <w:left w:val="nil"/>
                    <w:bottom w:val="single" w:color="000000" w:sz="4" w:space="0"/>
                    <w:right w:val="single" w:color="000000" w:sz="4" w:space="0"/>
                  </w:tcBorders>
                </w:tcPr>
                <w:p w14:paraId="5FD86B36"/>
              </w:tc>
            </w:tr>
            <w:tr w14:paraId="5BEB72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375EDDD"/>
              </w:tc>
              <w:tc>
                <w:tcPr>
                  <w:tcW w:w="202" w:type="dxa"/>
                  <w:vMerge w:val="continue"/>
                  <w:tcBorders>
                    <w:top w:val="nil"/>
                    <w:left w:val="nil"/>
                    <w:bottom w:val="single" w:color="000000" w:sz="4" w:space="0"/>
                    <w:right w:val="single" w:color="000000" w:sz="4" w:space="0"/>
                  </w:tcBorders>
                </w:tcPr>
                <w:p w14:paraId="12662F73"/>
              </w:tc>
              <w:tc>
                <w:tcPr>
                  <w:tcW w:w="243" w:type="dxa"/>
                  <w:vMerge w:val="continue"/>
                  <w:tcBorders>
                    <w:top w:val="nil"/>
                    <w:left w:val="nil"/>
                    <w:bottom w:val="single" w:color="000000" w:sz="4" w:space="0"/>
                    <w:right w:val="single" w:color="000000" w:sz="4" w:space="0"/>
                  </w:tcBorders>
                </w:tcPr>
                <w:p w14:paraId="0220A910"/>
              </w:tc>
              <w:tc>
                <w:tcPr>
                  <w:tcW w:w="1468" w:type="dxa"/>
                  <w:tcBorders>
                    <w:top w:val="nil"/>
                    <w:left w:val="nil"/>
                    <w:bottom w:val="nil"/>
                    <w:right w:val="single" w:color="000000" w:sz="4" w:space="0"/>
                  </w:tcBorders>
                  <w:tcMar>
                    <w:top w:w="0" w:type="dxa"/>
                    <w:left w:w="105" w:type="dxa"/>
                    <w:bottom w:w="0" w:type="dxa"/>
                    <w:right w:w="105" w:type="dxa"/>
                  </w:tcMar>
                  <w:vAlign w:val="top"/>
                </w:tcPr>
                <w:p w14:paraId="11E5DD18">
                  <w:pPr>
                    <w:pStyle w:val="12"/>
                    <w:jc w:val="left"/>
                  </w:pPr>
                  <w:r>
                    <w:rPr>
                      <w:rFonts w:ascii="仿宋_GB2312" w:hAnsi="仿宋_GB2312" w:eastAsia="仿宋_GB2312" w:cs="仿宋_GB2312"/>
                      <w:color w:val="000000"/>
                      <w:sz w:val="18"/>
                    </w:rPr>
                    <w:t>(4) 测量范围：0.2V/m-1000V/m；10nW/cm² ～123mW/cm²</w:t>
                  </w:r>
                </w:p>
              </w:tc>
              <w:tc>
                <w:tcPr>
                  <w:tcW w:w="136" w:type="dxa"/>
                  <w:vMerge w:val="continue"/>
                  <w:tcBorders>
                    <w:top w:val="nil"/>
                    <w:left w:val="nil"/>
                    <w:bottom w:val="single" w:color="000000" w:sz="4" w:space="0"/>
                    <w:right w:val="single" w:color="000000" w:sz="4" w:space="0"/>
                  </w:tcBorders>
                </w:tcPr>
                <w:p w14:paraId="239B36D3"/>
              </w:tc>
              <w:tc>
                <w:tcPr>
                  <w:tcW w:w="141" w:type="dxa"/>
                  <w:vMerge w:val="continue"/>
                  <w:tcBorders>
                    <w:top w:val="nil"/>
                    <w:left w:val="nil"/>
                    <w:bottom w:val="single" w:color="000000" w:sz="4" w:space="0"/>
                    <w:right w:val="single" w:color="000000" w:sz="4" w:space="0"/>
                  </w:tcBorders>
                </w:tcPr>
                <w:p w14:paraId="70E75B0D"/>
              </w:tc>
              <w:tc>
                <w:tcPr>
                  <w:tcW w:w="141" w:type="dxa"/>
                  <w:vMerge w:val="continue"/>
                  <w:tcBorders>
                    <w:top w:val="nil"/>
                    <w:left w:val="nil"/>
                    <w:bottom w:val="single" w:color="000000" w:sz="4" w:space="0"/>
                    <w:right w:val="single" w:color="000000" w:sz="4" w:space="0"/>
                  </w:tcBorders>
                </w:tcPr>
                <w:p w14:paraId="1D280AF8"/>
              </w:tc>
            </w:tr>
            <w:tr w14:paraId="13F859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E7B6929"/>
              </w:tc>
              <w:tc>
                <w:tcPr>
                  <w:tcW w:w="202" w:type="dxa"/>
                  <w:vMerge w:val="continue"/>
                  <w:tcBorders>
                    <w:top w:val="nil"/>
                    <w:left w:val="nil"/>
                    <w:bottom w:val="single" w:color="000000" w:sz="4" w:space="0"/>
                    <w:right w:val="single" w:color="000000" w:sz="4" w:space="0"/>
                  </w:tcBorders>
                </w:tcPr>
                <w:p w14:paraId="60719243"/>
              </w:tc>
              <w:tc>
                <w:tcPr>
                  <w:tcW w:w="243" w:type="dxa"/>
                  <w:vMerge w:val="continue"/>
                  <w:tcBorders>
                    <w:top w:val="nil"/>
                    <w:left w:val="nil"/>
                    <w:bottom w:val="single" w:color="000000" w:sz="4" w:space="0"/>
                    <w:right w:val="single" w:color="000000" w:sz="4" w:space="0"/>
                  </w:tcBorders>
                </w:tcPr>
                <w:p w14:paraId="3B0C0CF6"/>
              </w:tc>
              <w:tc>
                <w:tcPr>
                  <w:tcW w:w="1468" w:type="dxa"/>
                  <w:tcBorders>
                    <w:top w:val="nil"/>
                    <w:left w:val="nil"/>
                    <w:bottom w:val="nil"/>
                    <w:right w:val="single" w:color="000000" w:sz="4" w:space="0"/>
                  </w:tcBorders>
                  <w:tcMar>
                    <w:top w:w="0" w:type="dxa"/>
                    <w:left w:w="105" w:type="dxa"/>
                    <w:bottom w:w="0" w:type="dxa"/>
                    <w:right w:w="105" w:type="dxa"/>
                  </w:tcMar>
                  <w:vAlign w:val="top"/>
                </w:tcPr>
                <w:p w14:paraId="6F22F297">
                  <w:pPr>
                    <w:pStyle w:val="12"/>
                    <w:jc w:val="left"/>
                  </w:pPr>
                  <w:r>
                    <w:rPr>
                      <w:rFonts w:ascii="仿宋_GB2312" w:hAnsi="仿宋_GB2312" w:eastAsia="仿宋_GB2312" w:cs="仿宋_GB2312"/>
                      <w:color w:val="000000"/>
                      <w:sz w:val="18"/>
                    </w:rPr>
                    <w:t>(5) 分辨率：0.01V/m</w:t>
                  </w:r>
                </w:p>
              </w:tc>
              <w:tc>
                <w:tcPr>
                  <w:tcW w:w="136" w:type="dxa"/>
                  <w:vMerge w:val="continue"/>
                  <w:tcBorders>
                    <w:top w:val="nil"/>
                    <w:left w:val="nil"/>
                    <w:bottom w:val="single" w:color="000000" w:sz="4" w:space="0"/>
                    <w:right w:val="single" w:color="000000" w:sz="4" w:space="0"/>
                  </w:tcBorders>
                </w:tcPr>
                <w:p w14:paraId="12CE8EA0"/>
              </w:tc>
              <w:tc>
                <w:tcPr>
                  <w:tcW w:w="141" w:type="dxa"/>
                  <w:vMerge w:val="continue"/>
                  <w:tcBorders>
                    <w:top w:val="nil"/>
                    <w:left w:val="nil"/>
                    <w:bottom w:val="single" w:color="000000" w:sz="4" w:space="0"/>
                    <w:right w:val="single" w:color="000000" w:sz="4" w:space="0"/>
                  </w:tcBorders>
                </w:tcPr>
                <w:p w14:paraId="7BA1D18F"/>
              </w:tc>
              <w:tc>
                <w:tcPr>
                  <w:tcW w:w="141" w:type="dxa"/>
                  <w:vMerge w:val="continue"/>
                  <w:tcBorders>
                    <w:top w:val="nil"/>
                    <w:left w:val="nil"/>
                    <w:bottom w:val="single" w:color="000000" w:sz="4" w:space="0"/>
                    <w:right w:val="single" w:color="000000" w:sz="4" w:space="0"/>
                  </w:tcBorders>
                </w:tcPr>
                <w:p w14:paraId="7D12D739"/>
              </w:tc>
            </w:tr>
            <w:tr w14:paraId="5EB53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231D4BE"/>
              </w:tc>
              <w:tc>
                <w:tcPr>
                  <w:tcW w:w="202" w:type="dxa"/>
                  <w:vMerge w:val="continue"/>
                  <w:tcBorders>
                    <w:top w:val="nil"/>
                    <w:left w:val="nil"/>
                    <w:bottom w:val="single" w:color="000000" w:sz="4" w:space="0"/>
                    <w:right w:val="single" w:color="000000" w:sz="4" w:space="0"/>
                  </w:tcBorders>
                </w:tcPr>
                <w:p w14:paraId="4D4BC39F"/>
              </w:tc>
              <w:tc>
                <w:tcPr>
                  <w:tcW w:w="243" w:type="dxa"/>
                  <w:vMerge w:val="continue"/>
                  <w:tcBorders>
                    <w:top w:val="nil"/>
                    <w:left w:val="nil"/>
                    <w:bottom w:val="single" w:color="000000" w:sz="4" w:space="0"/>
                    <w:right w:val="single" w:color="000000" w:sz="4" w:space="0"/>
                  </w:tcBorders>
                </w:tcPr>
                <w:p w14:paraId="745E8C30"/>
              </w:tc>
              <w:tc>
                <w:tcPr>
                  <w:tcW w:w="1468" w:type="dxa"/>
                  <w:tcBorders>
                    <w:top w:val="nil"/>
                    <w:left w:val="nil"/>
                    <w:bottom w:val="nil"/>
                    <w:right w:val="single" w:color="000000" w:sz="4" w:space="0"/>
                  </w:tcBorders>
                  <w:tcMar>
                    <w:top w:w="0" w:type="dxa"/>
                    <w:left w:w="105" w:type="dxa"/>
                    <w:bottom w:w="0" w:type="dxa"/>
                    <w:right w:w="105" w:type="dxa"/>
                  </w:tcMar>
                  <w:vAlign w:val="top"/>
                </w:tcPr>
                <w:p w14:paraId="0E716AE7">
                  <w:pPr>
                    <w:pStyle w:val="12"/>
                    <w:jc w:val="left"/>
                  </w:pPr>
                  <w:r>
                    <w:rPr>
                      <w:rFonts w:ascii="仿宋_GB2312" w:hAnsi="仿宋_GB2312" w:eastAsia="仿宋_GB2312" w:cs="仿宋_GB2312"/>
                      <w:color w:val="000000"/>
                      <w:sz w:val="18"/>
                    </w:rPr>
                    <w:t>(6) 灵敏度：0.2V/m</w:t>
                  </w:r>
                </w:p>
              </w:tc>
              <w:tc>
                <w:tcPr>
                  <w:tcW w:w="136" w:type="dxa"/>
                  <w:vMerge w:val="continue"/>
                  <w:tcBorders>
                    <w:top w:val="nil"/>
                    <w:left w:val="nil"/>
                    <w:bottom w:val="single" w:color="000000" w:sz="4" w:space="0"/>
                    <w:right w:val="single" w:color="000000" w:sz="4" w:space="0"/>
                  </w:tcBorders>
                </w:tcPr>
                <w:p w14:paraId="20DD54BB"/>
              </w:tc>
              <w:tc>
                <w:tcPr>
                  <w:tcW w:w="141" w:type="dxa"/>
                  <w:vMerge w:val="continue"/>
                  <w:tcBorders>
                    <w:top w:val="nil"/>
                    <w:left w:val="nil"/>
                    <w:bottom w:val="single" w:color="000000" w:sz="4" w:space="0"/>
                    <w:right w:val="single" w:color="000000" w:sz="4" w:space="0"/>
                  </w:tcBorders>
                </w:tcPr>
                <w:p w14:paraId="3246ED17"/>
              </w:tc>
              <w:tc>
                <w:tcPr>
                  <w:tcW w:w="141" w:type="dxa"/>
                  <w:vMerge w:val="continue"/>
                  <w:tcBorders>
                    <w:top w:val="nil"/>
                    <w:left w:val="nil"/>
                    <w:bottom w:val="single" w:color="000000" w:sz="4" w:space="0"/>
                    <w:right w:val="single" w:color="000000" w:sz="4" w:space="0"/>
                  </w:tcBorders>
                </w:tcPr>
                <w:p w14:paraId="193996A4"/>
              </w:tc>
            </w:tr>
            <w:tr w14:paraId="58597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B48EEFD"/>
              </w:tc>
              <w:tc>
                <w:tcPr>
                  <w:tcW w:w="202" w:type="dxa"/>
                  <w:vMerge w:val="continue"/>
                  <w:tcBorders>
                    <w:top w:val="nil"/>
                    <w:left w:val="nil"/>
                    <w:bottom w:val="single" w:color="000000" w:sz="4" w:space="0"/>
                    <w:right w:val="single" w:color="000000" w:sz="4" w:space="0"/>
                  </w:tcBorders>
                </w:tcPr>
                <w:p w14:paraId="70DDA38F"/>
              </w:tc>
              <w:tc>
                <w:tcPr>
                  <w:tcW w:w="243" w:type="dxa"/>
                  <w:vMerge w:val="continue"/>
                  <w:tcBorders>
                    <w:top w:val="nil"/>
                    <w:left w:val="nil"/>
                    <w:bottom w:val="single" w:color="000000" w:sz="4" w:space="0"/>
                    <w:right w:val="single" w:color="000000" w:sz="4" w:space="0"/>
                  </w:tcBorders>
                </w:tcPr>
                <w:p w14:paraId="72076C73"/>
              </w:tc>
              <w:tc>
                <w:tcPr>
                  <w:tcW w:w="1468" w:type="dxa"/>
                  <w:tcBorders>
                    <w:top w:val="nil"/>
                    <w:left w:val="nil"/>
                    <w:bottom w:val="nil"/>
                    <w:right w:val="single" w:color="000000" w:sz="4" w:space="0"/>
                  </w:tcBorders>
                  <w:tcMar>
                    <w:top w:w="0" w:type="dxa"/>
                    <w:left w:w="105" w:type="dxa"/>
                    <w:bottom w:w="0" w:type="dxa"/>
                    <w:right w:w="105" w:type="dxa"/>
                  </w:tcMar>
                  <w:vAlign w:val="top"/>
                </w:tcPr>
                <w:p w14:paraId="0FDAB223">
                  <w:pPr>
                    <w:pStyle w:val="12"/>
                    <w:jc w:val="left"/>
                  </w:pPr>
                  <w:r>
                    <w:rPr>
                      <w:rFonts w:ascii="仿宋_GB2312" w:hAnsi="仿宋_GB2312" w:eastAsia="仿宋_GB2312" w:cs="仿宋_GB2312"/>
                      <w:color w:val="000000"/>
                      <w:sz w:val="18"/>
                    </w:rPr>
                    <w:t>(7) 各向同性误差：±0.6dB</w:t>
                  </w:r>
                </w:p>
              </w:tc>
              <w:tc>
                <w:tcPr>
                  <w:tcW w:w="136" w:type="dxa"/>
                  <w:vMerge w:val="continue"/>
                  <w:tcBorders>
                    <w:top w:val="nil"/>
                    <w:left w:val="nil"/>
                    <w:bottom w:val="single" w:color="000000" w:sz="4" w:space="0"/>
                    <w:right w:val="single" w:color="000000" w:sz="4" w:space="0"/>
                  </w:tcBorders>
                </w:tcPr>
                <w:p w14:paraId="68C7EC6A"/>
              </w:tc>
              <w:tc>
                <w:tcPr>
                  <w:tcW w:w="141" w:type="dxa"/>
                  <w:vMerge w:val="continue"/>
                  <w:tcBorders>
                    <w:top w:val="nil"/>
                    <w:left w:val="nil"/>
                    <w:bottom w:val="single" w:color="000000" w:sz="4" w:space="0"/>
                    <w:right w:val="single" w:color="000000" w:sz="4" w:space="0"/>
                  </w:tcBorders>
                </w:tcPr>
                <w:p w14:paraId="3FFDDD20"/>
              </w:tc>
              <w:tc>
                <w:tcPr>
                  <w:tcW w:w="141" w:type="dxa"/>
                  <w:vMerge w:val="continue"/>
                  <w:tcBorders>
                    <w:top w:val="nil"/>
                    <w:left w:val="nil"/>
                    <w:bottom w:val="single" w:color="000000" w:sz="4" w:space="0"/>
                    <w:right w:val="single" w:color="000000" w:sz="4" w:space="0"/>
                  </w:tcBorders>
                </w:tcPr>
                <w:p w14:paraId="17C5163F"/>
              </w:tc>
            </w:tr>
            <w:tr w14:paraId="4904C1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23D122A"/>
              </w:tc>
              <w:tc>
                <w:tcPr>
                  <w:tcW w:w="202" w:type="dxa"/>
                  <w:vMerge w:val="continue"/>
                  <w:tcBorders>
                    <w:top w:val="nil"/>
                    <w:left w:val="nil"/>
                    <w:bottom w:val="single" w:color="000000" w:sz="4" w:space="0"/>
                    <w:right w:val="single" w:color="000000" w:sz="4" w:space="0"/>
                  </w:tcBorders>
                </w:tcPr>
                <w:p w14:paraId="19CB8104"/>
              </w:tc>
              <w:tc>
                <w:tcPr>
                  <w:tcW w:w="243" w:type="dxa"/>
                  <w:vMerge w:val="continue"/>
                  <w:tcBorders>
                    <w:top w:val="nil"/>
                    <w:left w:val="nil"/>
                    <w:bottom w:val="single" w:color="000000" w:sz="4" w:space="0"/>
                    <w:right w:val="single" w:color="000000" w:sz="4" w:space="0"/>
                  </w:tcBorders>
                </w:tcPr>
                <w:p w14:paraId="6DF7E63C"/>
              </w:tc>
              <w:tc>
                <w:tcPr>
                  <w:tcW w:w="1468" w:type="dxa"/>
                  <w:tcBorders>
                    <w:top w:val="nil"/>
                    <w:left w:val="nil"/>
                    <w:bottom w:val="nil"/>
                    <w:right w:val="single" w:color="000000" w:sz="4" w:space="0"/>
                  </w:tcBorders>
                  <w:tcMar>
                    <w:top w:w="0" w:type="dxa"/>
                    <w:left w:w="105" w:type="dxa"/>
                    <w:bottom w:w="0" w:type="dxa"/>
                    <w:right w:w="105" w:type="dxa"/>
                  </w:tcMar>
                  <w:vAlign w:val="top"/>
                </w:tcPr>
                <w:p w14:paraId="3F789A25">
                  <w:pPr>
                    <w:pStyle w:val="12"/>
                    <w:jc w:val="left"/>
                  </w:pPr>
                  <w:r>
                    <w:rPr>
                      <w:rFonts w:ascii="仿宋_GB2312" w:hAnsi="仿宋_GB2312" w:eastAsia="仿宋_GB2312" w:cs="仿宋_GB2312"/>
                      <w:color w:val="000000"/>
                      <w:sz w:val="18"/>
                    </w:rPr>
                    <w:t>(8) 线性度：±0.5dB</w:t>
                  </w:r>
                </w:p>
              </w:tc>
              <w:tc>
                <w:tcPr>
                  <w:tcW w:w="136" w:type="dxa"/>
                  <w:vMerge w:val="continue"/>
                  <w:tcBorders>
                    <w:top w:val="nil"/>
                    <w:left w:val="nil"/>
                    <w:bottom w:val="single" w:color="000000" w:sz="4" w:space="0"/>
                    <w:right w:val="single" w:color="000000" w:sz="4" w:space="0"/>
                  </w:tcBorders>
                </w:tcPr>
                <w:p w14:paraId="5DE068E9"/>
              </w:tc>
              <w:tc>
                <w:tcPr>
                  <w:tcW w:w="141" w:type="dxa"/>
                  <w:vMerge w:val="continue"/>
                  <w:tcBorders>
                    <w:top w:val="nil"/>
                    <w:left w:val="nil"/>
                    <w:bottom w:val="single" w:color="000000" w:sz="4" w:space="0"/>
                    <w:right w:val="single" w:color="000000" w:sz="4" w:space="0"/>
                  </w:tcBorders>
                </w:tcPr>
                <w:p w14:paraId="1D973ABC"/>
              </w:tc>
              <w:tc>
                <w:tcPr>
                  <w:tcW w:w="141" w:type="dxa"/>
                  <w:vMerge w:val="continue"/>
                  <w:tcBorders>
                    <w:top w:val="nil"/>
                    <w:left w:val="nil"/>
                    <w:bottom w:val="single" w:color="000000" w:sz="4" w:space="0"/>
                    <w:right w:val="single" w:color="000000" w:sz="4" w:space="0"/>
                  </w:tcBorders>
                </w:tcPr>
                <w:p w14:paraId="1F66AC9A"/>
              </w:tc>
            </w:tr>
            <w:tr w14:paraId="0EFB2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7E5A21A"/>
              </w:tc>
              <w:tc>
                <w:tcPr>
                  <w:tcW w:w="202" w:type="dxa"/>
                  <w:vMerge w:val="continue"/>
                  <w:tcBorders>
                    <w:top w:val="nil"/>
                    <w:left w:val="nil"/>
                    <w:bottom w:val="single" w:color="000000" w:sz="4" w:space="0"/>
                    <w:right w:val="single" w:color="000000" w:sz="4" w:space="0"/>
                  </w:tcBorders>
                </w:tcPr>
                <w:p w14:paraId="5BD8A93D"/>
              </w:tc>
              <w:tc>
                <w:tcPr>
                  <w:tcW w:w="243" w:type="dxa"/>
                  <w:vMerge w:val="continue"/>
                  <w:tcBorders>
                    <w:top w:val="nil"/>
                    <w:left w:val="nil"/>
                    <w:bottom w:val="single" w:color="000000" w:sz="4" w:space="0"/>
                    <w:right w:val="single" w:color="000000" w:sz="4" w:space="0"/>
                  </w:tcBorders>
                </w:tcPr>
                <w:p w14:paraId="10CAEE68"/>
              </w:tc>
              <w:tc>
                <w:tcPr>
                  <w:tcW w:w="1468" w:type="dxa"/>
                  <w:tcBorders>
                    <w:top w:val="nil"/>
                    <w:left w:val="nil"/>
                    <w:bottom w:val="nil"/>
                    <w:right w:val="single" w:color="000000" w:sz="4" w:space="0"/>
                  </w:tcBorders>
                  <w:tcMar>
                    <w:top w:w="0" w:type="dxa"/>
                    <w:left w:w="105" w:type="dxa"/>
                    <w:bottom w:w="0" w:type="dxa"/>
                    <w:right w:w="105" w:type="dxa"/>
                  </w:tcMar>
                  <w:vAlign w:val="top"/>
                </w:tcPr>
                <w:p w14:paraId="5D22D766">
                  <w:pPr>
                    <w:pStyle w:val="12"/>
                    <w:jc w:val="left"/>
                  </w:pPr>
                  <w:r>
                    <w:rPr>
                      <w:rFonts w:ascii="仿宋_GB2312" w:hAnsi="仿宋_GB2312" w:eastAsia="仿宋_GB2312" w:cs="仿宋_GB2312"/>
                      <w:color w:val="000000"/>
                      <w:sz w:val="18"/>
                    </w:rPr>
                    <w:t>(9) 频率响应误差：±1.5dB</w:t>
                  </w:r>
                </w:p>
              </w:tc>
              <w:tc>
                <w:tcPr>
                  <w:tcW w:w="136" w:type="dxa"/>
                  <w:vMerge w:val="continue"/>
                  <w:tcBorders>
                    <w:top w:val="nil"/>
                    <w:left w:val="nil"/>
                    <w:bottom w:val="single" w:color="000000" w:sz="4" w:space="0"/>
                    <w:right w:val="single" w:color="000000" w:sz="4" w:space="0"/>
                  </w:tcBorders>
                </w:tcPr>
                <w:p w14:paraId="12F836A0"/>
              </w:tc>
              <w:tc>
                <w:tcPr>
                  <w:tcW w:w="141" w:type="dxa"/>
                  <w:vMerge w:val="continue"/>
                  <w:tcBorders>
                    <w:top w:val="nil"/>
                    <w:left w:val="nil"/>
                    <w:bottom w:val="single" w:color="000000" w:sz="4" w:space="0"/>
                    <w:right w:val="single" w:color="000000" w:sz="4" w:space="0"/>
                  </w:tcBorders>
                </w:tcPr>
                <w:p w14:paraId="6E53A36C"/>
              </w:tc>
              <w:tc>
                <w:tcPr>
                  <w:tcW w:w="141" w:type="dxa"/>
                  <w:vMerge w:val="continue"/>
                  <w:tcBorders>
                    <w:top w:val="nil"/>
                    <w:left w:val="nil"/>
                    <w:bottom w:val="single" w:color="000000" w:sz="4" w:space="0"/>
                    <w:right w:val="single" w:color="000000" w:sz="4" w:space="0"/>
                  </w:tcBorders>
                </w:tcPr>
                <w:p w14:paraId="0B5F3E6E"/>
              </w:tc>
            </w:tr>
            <w:tr w14:paraId="49C08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544BECA"/>
              </w:tc>
              <w:tc>
                <w:tcPr>
                  <w:tcW w:w="202" w:type="dxa"/>
                  <w:vMerge w:val="continue"/>
                  <w:tcBorders>
                    <w:top w:val="nil"/>
                    <w:left w:val="nil"/>
                    <w:bottom w:val="single" w:color="000000" w:sz="4" w:space="0"/>
                    <w:right w:val="single" w:color="000000" w:sz="4" w:space="0"/>
                  </w:tcBorders>
                </w:tcPr>
                <w:p w14:paraId="271493BC"/>
              </w:tc>
              <w:tc>
                <w:tcPr>
                  <w:tcW w:w="243" w:type="dxa"/>
                  <w:vMerge w:val="continue"/>
                  <w:tcBorders>
                    <w:top w:val="nil"/>
                    <w:left w:val="nil"/>
                    <w:bottom w:val="single" w:color="000000" w:sz="4" w:space="0"/>
                    <w:right w:val="single" w:color="000000" w:sz="4" w:space="0"/>
                  </w:tcBorders>
                </w:tcPr>
                <w:p w14:paraId="2CF154C9"/>
              </w:tc>
              <w:tc>
                <w:tcPr>
                  <w:tcW w:w="1468" w:type="dxa"/>
                  <w:tcBorders>
                    <w:top w:val="nil"/>
                    <w:left w:val="nil"/>
                    <w:bottom w:val="nil"/>
                    <w:right w:val="single" w:color="000000" w:sz="4" w:space="0"/>
                  </w:tcBorders>
                  <w:tcMar>
                    <w:top w:w="0" w:type="dxa"/>
                    <w:left w:w="105" w:type="dxa"/>
                    <w:bottom w:w="0" w:type="dxa"/>
                    <w:right w:w="105" w:type="dxa"/>
                  </w:tcMar>
                  <w:vAlign w:val="top"/>
                </w:tcPr>
                <w:p w14:paraId="1AAA537B">
                  <w:pPr>
                    <w:pStyle w:val="12"/>
                    <w:jc w:val="left"/>
                  </w:pPr>
                  <w:r>
                    <w:rPr>
                      <w:rFonts w:ascii="仿宋_GB2312" w:hAnsi="仿宋_GB2312" w:eastAsia="仿宋_GB2312" w:cs="仿宋_GB2312"/>
                      <w:color w:val="000000"/>
                      <w:sz w:val="18"/>
                    </w:rPr>
                    <w:t>(10) 损毁电平（过载指示）：≥10 kV/m（峰值）、1000 V/m（正弦波）</w:t>
                  </w:r>
                </w:p>
              </w:tc>
              <w:tc>
                <w:tcPr>
                  <w:tcW w:w="136" w:type="dxa"/>
                  <w:vMerge w:val="continue"/>
                  <w:tcBorders>
                    <w:top w:val="nil"/>
                    <w:left w:val="nil"/>
                    <w:bottom w:val="single" w:color="000000" w:sz="4" w:space="0"/>
                    <w:right w:val="single" w:color="000000" w:sz="4" w:space="0"/>
                  </w:tcBorders>
                </w:tcPr>
                <w:p w14:paraId="206162E2"/>
              </w:tc>
              <w:tc>
                <w:tcPr>
                  <w:tcW w:w="141" w:type="dxa"/>
                  <w:vMerge w:val="continue"/>
                  <w:tcBorders>
                    <w:top w:val="nil"/>
                    <w:left w:val="nil"/>
                    <w:bottom w:val="single" w:color="000000" w:sz="4" w:space="0"/>
                    <w:right w:val="single" w:color="000000" w:sz="4" w:space="0"/>
                  </w:tcBorders>
                </w:tcPr>
                <w:p w14:paraId="4520CAB0"/>
              </w:tc>
              <w:tc>
                <w:tcPr>
                  <w:tcW w:w="141" w:type="dxa"/>
                  <w:vMerge w:val="continue"/>
                  <w:tcBorders>
                    <w:top w:val="nil"/>
                    <w:left w:val="nil"/>
                    <w:bottom w:val="single" w:color="000000" w:sz="4" w:space="0"/>
                    <w:right w:val="single" w:color="000000" w:sz="4" w:space="0"/>
                  </w:tcBorders>
                </w:tcPr>
                <w:p w14:paraId="3F23082C"/>
              </w:tc>
            </w:tr>
            <w:tr w14:paraId="3B63C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5D02537"/>
              </w:tc>
              <w:tc>
                <w:tcPr>
                  <w:tcW w:w="202" w:type="dxa"/>
                  <w:vMerge w:val="continue"/>
                  <w:tcBorders>
                    <w:top w:val="nil"/>
                    <w:left w:val="nil"/>
                    <w:bottom w:val="single" w:color="000000" w:sz="4" w:space="0"/>
                    <w:right w:val="single" w:color="000000" w:sz="4" w:space="0"/>
                  </w:tcBorders>
                </w:tcPr>
                <w:p w14:paraId="225F80F2"/>
              </w:tc>
              <w:tc>
                <w:tcPr>
                  <w:tcW w:w="243" w:type="dxa"/>
                  <w:vMerge w:val="continue"/>
                  <w:tcBorders>
                    <w:top w:val="nil"/>
                    <w:left w:val="nil"/>
                    <w:bottom w:val="single" w:color="000000" w:sz="4" w:space="0"/>
                    <w:right w:val="single" w:color="000000" w:sz="4" w:space="0"/>
                  </w:tcBorders>
                </w:tcPr>
                <w:p w14:paraId="2CE8401A"/>
              </w:tc>
              <w:tc>
                <w:tcPr>
                  <w:tcW w:w="1468" w:type="dxa"/>
                  <w:tcBorders>
                    <w:top w:val="nil"/>
                    <w:left w:val="nil"/>
                    <w:bottom w:val="nil"/>
                    <w:right w:val="single" w:color="000000" w:sz="4" w:space="0"/>
                  </w:tcBorders>
                  <w:tcMar>
                    <w:top w:w="0" w:type="dxa"/>
                    <w:left w:w="105" w:type="dxa"/>
                    <w:bottom w:w="0" w:type="dxa"/>
                    <w:right w:w="105" w:type="dxa"/>
                  </w:tcMar>
                  <w:vAlign w:val="top"/>
                </w:tcPr>
                <w:p w14:paraId="28F9B670">
                  <w:pPr>
                    <w:pStyle w:val="12"/>
                    <w:jc w:val="left"/>
                  </w:pPr>
                  <w:r>
                    <w:rPr>
                      <w:rFonts w:ascii="仿宋_GB2312" w:hAnsi="仿宋_GB2312" w:eastAsia="仿宋_GB2312" w:cs="仿宋_GB2312"/>
                      <w:color w:val="000000"/>
                      <w:sz w:val="18"/>
                    </w:rPr>
                    <w:t>(11) 方向性：各向同性（三轴），可同时指示XYZ各单轴结果。</w:t>
                  </w:r>
                </w:p>
              </w:tc>
              <w:tc>
                <w:tcPr>
                  <w:tcW w:w="136" w:type="dxa"/>
                  <w:vMerge w:val="continue"/>
                  <w:tcBorders>
                    <w:top w:val="nil"/>
                    <w:left w:val="nil"/>
                    <w:bottom w:val="single" w:color="000000" w:sz="4" w:space="0"/>
                    <w:right w:val="single" w:color="000000" w:sz="4" w:space="0"/>
                  </w:tcBorders>
                </w:tcPr>
                <w:p w14:paraId="09986B4F"/>
              </w:tc>
              <w:tc>
                <w:tcPr>
                  <w:tcW w:w="141" w:type="dxa"/>
                  <w:vMerge w:val="continue"/>
                  <w:tcBorders>
                    <w:top w:val="nil"/>
                    <w:left w:val="nil"/>
                    <w:bottom w:val="single" w:color="000000" w:sz="4" w:space="0"/>
                    <w:right w:val="single" w:color="000000" w:sz="4" w:space="0"/>
                  </w:tcBorders>
                </w:tcPr>
                <w:p w14:paraId="708048E4"/>
              </w:tc>
              <w:tc>
                <w:tcPr>
                  <w:tcW w:w="141" w:type="dxa"/>
                  <w:vMerge w:val="continue"/>
                  <w:tcBorders>
                    <w:top w:val="nil"/>
                    <w:left w:val="nil"/>
                    <w:bottom w:val="single" w:color="000000" w:sz="4" w:space="0"/>
                    <w:right w:val="single" w:color="000000" w:sz="4" w:space="0"/>
                  </w:tcBorders>
                </w:tcPr>
                <w:p w14:paraId="6C2E3AA8"/>
              </w:tc>
            </w:tr>
            <w:tr w14:paraId="53731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8D6259B"/>
              </w:tc>
              <w:tc>
                <w:tcPr>
                  <w:tcW w:w="202" w:type="dxa"/>
                  <w:vMerge w:val="continue"/>
                  <w:tcBorders>
                    <w:top w:val="nil"/>
                    <w:left w:val="nil"/>
                    <w:bottom w:val="single" w:color="000000" w:sz="4" w:space="0"/>
                    <w:right w:val="single" w:color="000000" w:sz="4" w:space="0"/>
                  </w:tcBorders>
                </w:tcPr>
                <w:p w14:paraId="0B60EFCA"/>
              </w:tc>
              <w:tc>
                <w:tcPr>
                  <w:tcW w:w="243" w:type="dxa"/>
                  <w:vMerge w:val="continue"/>
                  <w:tcBorders>
                    <w:top w:val="nil"/>
                    <w:left w:val="nil"/>
                    <w:bottom w:val="single" w:color="000000" w:sz="4" w:space="0"/>
                    <w:right w:val="single" w:color="000000" w:sz="4" w:space="0"/>
                  </w:tcBorders>
                </w:tcPr>
                <w:p w14:paraId="719934AC"/>
              </w:tc>
              <w:tc>
                <w:tcPr>
                  <w:tcW w:w="1468" w:type="dxa"/>
                  <w:tcBorders>
                    <w:top w:val="nil"/>
                    <w:left w:val="nil"/>
                    <w:bottom w:val="nil"/>
                    <w:right w:val="single" w:color="000000" w:sz="4" w:space="0"/>
                  </w:tcBorders>
                  <w:tcMar>
                    <w:top w:w="0" w:type="dxa"/>
                    <w:left w:w="105" w:type="dxa"/>
                    <w:bottom w:w="0" w:type="dxa"/>
                    <w:right w:w="105" w:type="dxa"/>
                  </w:tcMar>
                  <w:vAlign w:val="top"/>
                </w:tcPr>
                <w:p w14:paraId="0B321CC6">
                  <w:pPr>
                    <w:pStyle w:val="12"/>
                    <w:jc w:val="left"/>
                  </w:pPr>
                  <w:r>
                    <w:rPr>
                      <w:rFonts w:ascii="仿宋_GB2312" w:hAnsi="仿宋_GB2312" w:eastAsia="仿宋_GB2312" w:cs="仿宋_GB2312"/>
                      <w:color w:val="000000"/>
                      <w:sz w:val="18"/>
                    </w:rPr>
                    <w:t>(12) 校准参数内置在探头内，当连接到主机时，自动调用校准参数。</w:t>
                  </w:r>
                </w:p>
              </w:tc>
              <w:tc>
                <w:tcPr>
                  <w:tcW w:w="136" w:type="dxa"/>
                  <w:vMerge w:val="continue"/>
                  <w:tcBorders>
                    <w:top w:val="nil"/>
                    <w:left w:val="nil"/>
                    <w:bottom w:val="single" w:color="000000" w:sz="4" w:space="0"/>
                    <w:right w:val="single" w:color="000000" w:sz="4" w:space="0"/>
                  </w:tcBorders>
                </w:tcPr>
                <w:p w14:paraId="40012B7A"/>
              </w:tc>
              <w:tc>
                <w:tcPr>
                  <w:tcW w:w="141" w:type="dxa"/>
                  <w:vMerge w:val="continue"/>
                  <w:tcBorders>
                    <w:top w:val="nil"/>
                    <w:left w:val="nil"/>
                    <w:bottom w:val="single" w:color="000000" w:sz="4" w:space="0"/>
                    <w:right w:val="single" w:color="000000" w:sz="4" w:space="0"/>
                  </w:tcBorders>
                </w:tcPr>
                <w:p w14:paraId="655B3FBB"/>
              </w:tc>
              <w:tc>
                <w:tcPr>
                  <w:tcW w:w="141" w:type="dxa"/>
                  <w:vMerge w:val="continue"/>
                  <w:tcBorders>
                    <w:top w:val="nil"/>
                    <w:left w:val="nil"/>
                    <w:bottom w:val="single" w:color="000000" w:sz="4" w:space="0"/>
                    <w:right w:val="single" w:color="000000" w:sz="4" w:space="0"/>
                  </w:tcBorders>
                </w:tcPr>
                <w:p w14:paraId="1C61B8DC"/>
              </w:tc>
            </w:tr>
            <w:tr w14:paraId="17A666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29EA4A2"/>
              </w:tc>
              <w:tc>
                <w:tcPr>
                  <w:tcW w:w="202" w:type="dxa"/>
                  <w:vMerge w:val="continue"/>
                  <w:tcBorders>
                    <w:top w:val="nil"/>
                    <w:left w:val="nil"/>
                    <w:bottom w:val="single" w:color="000000" w:sz="4" w:space="0"/>
                    <w:right w:val="single" w:color="000000" w:sz="4" w:space="0"/>
                  </w:tcBorders>
                </w:tcPr>
                <w:p w14:paraId="4244D31C"/>
              </w:tc>
              <w:tc>
                <w:tcPr>
                  <w:tcW w:w="243" w:type="dxa"/>
                  <w:vMerge w:val="continue"/>
                  <w:tcBorders>
                    <w:top w:val="nil"/>
                    <w:left w:val="nil"/>
                    <w:bottom w:val="single" w:color="000000" w:sz="4" w:space="0"/>
                    <w:right w:val="single" w:color="000000" w:sz="4" w:space="0"/>
                  </w:tcBorders>
                </w:tcPr>
                <w:p w14:paraId="461AD10C"/>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13016">
                  <w:pPr>
                    <w:pStyle w:val="12"/>
                    <w:jc w:val="left"/>
                  </w:pPr>
                  <w:r>
                    <w:rPr>
                      <w:rFonts w:ascii="仿宋_GB2312" w:hAnsi="仿宋_GB2312" w:eastAsia="仿宋_GB2312" w:cs="仿宋_GB2312"/>
                      <w:color w:val="000000"/>
                      <w:sz w:val="18"/>
                    </w:rPr>
                    <w:t>(13) 校准频率应包含并不少于10MHz，1GHz,3GHz等频点</w:t>
                  </w:r>
                </w:p>
              </w:tc>
              <w:tc>
                <w:tcPr>
                  <w:tcW w:w="136" w:type="dxa"/>
                  <w:vMerge w:val="continue"/>
                  <w:tcBorders>
                    <w:top w:val="nil"/>
                    <w:left w:val="nil"/>
                    <w:bottom w:val="single" w:color="000000" w:sz="4" w:space="0"/>
                    <w:right w:val="single" w:color="000000" w:sz="4" w:space="0"/>
                  </w:tcBorders>
                </w:tcPr>
                <w:p w14:paraId="48DED628"/>
              </w:tc>
              <w:tc>
                <w:tcPr>
                  <w:tcW w:w="141" w:type="dxa"/>
                  <w:vMerge w:val="continue"/>
                  <w:tcBorders>
                    <w:top w:val="nil"/>
                    <w:left w:val="nil"/>
                    <w:bottom w:val="single" w:color="000000" w:sz="4" w:space="0"/>
                    <w:right w:val="single" w:color="000000" w:sz="4" w:space="0"/>
                  </w:tcBorders>
                </w:tcPr>
                <w:p w14:paraId="0B9C6D5F"/>
              </w:tc>
              <w:tc>
                <w:tcPr>
                  <w:tcW w:w="141" w:type="dxa"/>
                  <w:vMerge w:val="continue"/>
                  <w:tcBorders>
                    <w:top w:val="nil"/>
                    <w:left w:val="nil"/>
                    <w:bottom w:val="single" w:color="000000" w:sz="4" w:space="0"/>
                    <w:right w:val="single" w:color="000000" w:sz="4" w:space="0"/>
                  </w:tcBorders>
                </w:tcPr>
                <w:p w14:paraId="2C1CA8A6"/>
              </w:tc>
            </w:tr>
            <w:tr w14:paraId="43EC6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0270E52"/>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7A06EA7">
                  <w:pPr>
                    <w:pStyle w:val="12"/>
                    <w:jc w:val="center"/>
                  </w:pPr>
                  <w:r>
                    <w:rPr>
                      <w:rFonts w:ascii="仿宋_GB2312" w:hAnsi="仿宋_GB2312" w:eastAsia="仿宋_GB2312" w:cs="仿宋_GB2312"/>
                      <w:color w:val="000000"/>
                      <w:sz w:val="21"/>
                    </w:rPr>
                    <w:t>15</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9BBCD6C">
                  <w:pPr>
                    <w:pStyle w:val="12"/>
                    <w:jc w:val="center"/>
                  </w:pPr>
                  <w:r>
                    <w:rPr>
                      <w:rFonts w:ascii="仿宋_GB2312" w:hAnsi="仿宋_GB2312" w:eastAsia="仿宋_GB2312" w:cs="仿宋_GB2312"/>
                      <w:color w:val="000000"/>
                      <w:sz w:val="21"/>
                    </w:rPr>
                    <w:t>热辐射检测系统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339A503B">
                  <w:pPr>
                    <w:pStyle w:val="12"/>
                    <w:jc w:val="left"/>
                  </w:pPr>
                  <w:r>
                    <w:rPr>
                      <w:rFonts w:ascii="仿宋_GB2312" w:hAnsi="仿宋_GB2312" w:eastAsia="仿宋_GB2312" w:cs="仿宋_GB2312"/>
                      <w:color w:val="000000"/>
                      <w:sz w:val="18"/>
                    </w:rPr>
                    <w:t>1．LCD尺寸：≥2.5英寸</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EFDFD34">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46CBED3">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C34B915">
                  <w:pPr>
                    <w:pStyle w:val="12"/>
                    <w:jc w:val="center"/>
                  </w:pPr>
                </w:p>
              </w:tc>
            </w:tr>
            <w:tr w14:paraId="170004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F4D681"/>
              </w:tc>
              <w:tc>
                <w:tcPr>
                  <w:tcW w:w="202" w:type="dxa"/>
                  <w:vMerge w:val="continue"/>
                  <w:tcBorders>
                    <w:top w:val="nil"/>
                    <w:left w:val="nil"/>
                    <w:bottom w:val="single" w:color="000000" w:sz="4" w:space="0"/>
                    <w:right w:val="single" w:color="000000" w:sz="4" w:space="0"/>
                  </w:tcBorders>
                </w:tcPr>
                <w:p w14:paraId="14FCF5E2"/>
              </w:tc>
              <w:tc>
                <w:tcPr>
                  <w:tcW w:w="243" w:type="dxa"/>
                  <w:vMerge w:val="continue"/>
                  <w:tcBorders>
                    <w:top w:val="nil"/>
                    <w:left w:val="nil"/>
                    <w:bottom w:val="single" w:color="000000" w:sz="4" w:space="0"/>
                    <w:right w:val="single" w:color="000000" w:sz="4" w:space="0"/>
                  </w:tcBorders>
                </w:tcPr>
                <w:p w14:paraId="58C2EABB"/>
              </w:tc>
              <w:tc>
                <w:tcPr>
                  <w:tcW w:w="1468" w:type="dxa"/>
                  <w:tcBorders>
                    <w:top w:val="nil"/>
                    <w:left w:val="nil"/>
                    <w:bottom w:val="nil"/>
                    <w:right w:val="single" w:color="000000" w:sz="4" w:space="0"/>
                  </w:tcBorders>
                  <w:tcMar>
                    <w:top w:w="0" w:type="dxa"/>
                    <w:left w:w="105" w:type="dxa"/>
                    <w:bottom w:w="0" w:type="dxa"/>
                    <w:right w:w="105" w:type="dxa"/>
                  </w:tcMar>
                  <w:vAlign w:val="top"/>
                </w:tcPr>
                <w:p w14:paraId="57C67840">
                  <w:pPr>
                    <w:pStyle w:val="12"/>
                    <w:jc w:val="left"/>
                  </w:pPr>
                  <w:r>
                    <w:rPr>
                      <w:rFonts w:ascii="仿宋_GB2312" w:hAnsi="仿宋_GB2312" w:eastAsia="仿宋_GB2312" w:cs="仿宋_GB2312"/>
                      <w:color w:val="000000"/>
                      <w:sz w:val="18"/>
                    </w:rPr>
                    <w:t>2．湿球温度WBGT（室内）：0～59℃；（室外）：0～56℃</w:t>
                  </w:r>
                </w:p>
              </w:tc>
              <w:tc>
                <w:tcPr>
                  <w:tcW w:w="136" w:type="dxa"/>
                  <w:vMerge w:val="continue"/>
                  <w:tcBorders>
                    <w:top w:val="nil"/>
                    <w:left w:val="nil"/>
                    <w:bottom w:val="single" w:color="000000" w:sz="4" w:space="0"/>
                    <w:right w:val="single" w:color="000000" w:sz="4" w:space="0"/>
                  </w:tcBorders>
                </w:tcPr>
                <w:p w14:paraId="0527BB1B"/>
              </w:tc>
              <w:tc>
                <w:tcPr>
                  <w:tcW w:w="141" w:type="dxa"/>
                  <w:vMerge w:val="continue"/>
                  <w:tcBorders>
                    <w:top w:val="nil"/>
                    <w:left w:val="nil"/>
                    <w:bottom w:val="single" w:color="000000" w:sz="4" w:space="0"/>
                    <w:right w:val="single" w:color="000000" w:sz="4" w:space="0"/>
                  </w:tcBorders>
                </w:tcPr>
                <w:p w14:paraId="78E7C461"/>
              </w:tc>
              <w:tc>
                <w:tcPr>
                  <w:tcW w:w="141" w:type="dxa"/>
                  <w:vMerge w:val="continue"/>
                  <w:tcBorders>
                    <w:top w:val="nil"/>
                    <w:left w:val="nil"/>
                    <w:bottom w:val="single" w:color="000000" w:sz="4" w:space="0"/>
                    <w:right w:val="single" w:color="000000" w:sz="4" w:space="0"/>
                  </w:tcBorders>
                </w:tcPr>
                <w:p w14:paraId="4427945E"/>
              </w:tc>
            </w:tr>
            <w:tr w14:paraId="3C8158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173E456"/>
              </w:tc>
              <w:tc>
                <w:tcPr>
                  <w:tcW w:w="202" w:type="dxa"/>
                  <w:vMerge w:val="continue"/>
                  <w:tcBorders>
                    <w:top w:val="nil"/>
                    <w:left w:val="nil"/>
                    <w:bottom w:val="single" w:color="000000" w:sz="4" w:space="0"/>
                    <w:right w:val="single" w:color="000000" w:sz="4" w:space="0"/>
                  </w:tcBorders>
                </w:tcPr>
                <w:p w14:paraId="71BA2CBD"/>
              </w:tc>
              <w:tc>
                <w:tcPr>
                  <w:tcW w:w="243" w:type="dxa"/>
                  <w:vMerge w:val="continue"/>
                  <w:tcBorders>
                    <w:top w:val="nil"/>
                    <w:left w:val="nil"/>
                    <w:bottom w:val="single" w:color="000000" w:sz="4" w:space="0"/>
                    <w:right w:val="single" w:color="000000" w:sz="4" w:space="0"/>
                  </w:tcBorders>
                </w:tcPr>
                <w:p w14:paraId="33E87BC4"/>
              </w:tc>
              <w:tc>
                <w:tcPr>
                  <w:tcW w:w="1468" w:type="dxa"/>
                  <w:tcBorders>
                    <w:top w:val="nil"/>
                    <w:left w:val="nil"/>
                    <w:bottom w:val="nil"/>
                    <w:right w:val="single" w:color="000000" w:sz="4" w:space="0"/>
                  </w:tcBorders>
                  <w:tcMar>
                    <w:top w:w="0" w:type="dxa"/>
                    <w:left w:w="105" w:type="dxa"/>
                    <w:bottom w:w="0" w:type="dxa"/>
                    <w:right w:w="105" w:type="dxa"/>
                  </w:tcMar>
                  <w:vAlign w:val="top"/>
                </w:tcPr>
                <w:p w14:paraId="2E6F1462">
                  <w:pPr>
                    <w:pStyle w:val="12"/>
                    <w:jc w:val="left"/>
                  </w:pPr>
                  <w:r>
                    <w:rPr>
                      <w:rFonts w:ascii="仿宋_GB2312" w:hAnsi="仿宋_GB2312" w:eastAsia="仿宋_GB2312" w:cs="仿宋_GB2312"/>
                      <w:color w:val="000000"/>
                      <w:sz w:val="18"/>
                    </w:rPr>
                    <w:t>3．黑球温度TG：0～80℃</w:t>
                  </w:r>
                </w:p>
              </w:tc>
              <w:tc>
                <w:tcPr>
                  <w:tcW w:w="136" w:type="dxa"/>
                  <w:vMerge w:val="continue"/>
                  <w:tcBorders>
                    <w:top w:val="nil"/>
                    <w:left w:val="nil"/>
                    <w:bottom w:val="single" w:color="000000" w:sz="4" w:space="0"/>
                    <w:right w:val="single" w:color="000000" w:sz="4" w:space="0"/>
                  </w:tcBorders>
                </w:tcPr>
                <w:p w14:paraId="6B569D57"/>
              </w:tc>
              <w:tc>
                <w:tcPr>
                  <w:tcW w:w="141" w:type="dxa"/>
                  <w:vMerge w:val="continue"/>
                  <w:tcBorders>
                    <w:top w:val="nil"/>
                    <w:left w:val="nil"/>
                    <w:bottom w:val="single" w:color="000000" w:sz="4" w:space="0"/>
                    <w:right w:val="single" w:color="000000" w:sz="4" w:space="0"/>
                  </w:tcBorders>
                </w:tcPr>
                <w:p w14:paraId="68B8A036"/>
              </w:tc>
              <w:tc>
                <w:tcPr>
                  <w:tcW w:w="141" w:type="dxa"/>
                  <w:vMerge w:val="continue"/>
                  <w:tcBorders>
                    <w:top w:val="nil"/>
                    <w:left w:val="nil"/>
                    <w:bottom w:val="single" w:color="000000" w:sz="4" w:space="0"/>
                    <w:right w:val="single" w:color="000000" w:sz="4" w:space="0"/>
                  </w:tcBorders>
                </w:tcPr>
                <w:p w14:paraId="1ED5BD59"/>
              </w:tc>
            </w:tr>
            <w:tr w14:paraId="443484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3F2AEEA"/>
              </w:tc>
              <w:tc>
                <w:tcPr>
                  <w:tcW w:w="202" w:type="dxa"/>
                  <w:vMerge w:val="continue"/>
                  <w:tcBorders>
                    <w:top w:val="nil"/>
                    <w:left w:val="nil"/>
                    <w:bottom w:val="single" w:color="000000" w:sz="4" w:space="0"/>
                    <w:right w:val="single" w:color="000000" w:sz="4" w:space="0"/>
                  </w:tcBorders>
                </w:tcPr>
                <w:p w14:paraId="19DE606A"/>
              </w:tc>
              <w:tc>
                <w:tcPr>
                  <w:tcW w:w="243" w:type="dxa"/>
                  <w:vMerge w:val="continue"/>
                  <w:tcBorders>
                    <w:top w:val="nil"/>
                    <w:left w:val="nil"/>
                    <w:bottom w:val="single" w:color="000000" w:sz="4" w:space="0"/>
                    <w:right w:val="single" w:color="000000" w:sz="4" w:space="0"/>
                  </w:tcBorders>
                </w:tcPr>
                <w:p w14:paraId="57B5285E"/>
              </w:tc>
              <w:tc>
                <w:tcPr>
                  <w:tcW w:w="1468" w:type="dxa"/>
                  <w:tcBorders>
                    <w:top w:val="nil"/>
                    <w:left w:val="nil"/>
                    <w:bottom w:val="nil"/>
                    <w:right w:val="single" w:color="000000" w:sz="4" w:space="0"/>
                  </w:tcBorders>
                  <w:tcMar>
                    <w:top w:w="0" w:type="dxa"/>
                    <w:left w:w="105" w:type="dxa"/>
                    <w:bottom w:w="0" w:type="dxa"/>
                    <w:right w:w="105" w:type="dxa"/>
                  </w:tcMar>
                  <w:vAlign w:val="top"/>
                </w:tcPr>
                <w:p w14:paraId="0100712E">
                  <w:pPr>
                    <w:pStyle w:val="12"/>
                    <w:jc w:val="left"/>
                  </w:pPr>
                  <w:r>
                    <w:rPr>
                      <w:rFonts w:ascii="仿宋_GB2312" w:hAnsi="仿宋_GB2312" w:eastAsia="仿宋_GB2312" w:cs="仿宋_GB2312"/>
                      <w:color w:val="000000"/>
                      <w:sz w:val="18"/>
                    </w:rPr>
                    <w:t>4．空气温度TA：0～50℃</w:t>
                  </w:r>
                </w:p>
              </w:tc>
              <w:tc>
                <w:tcPr>
                  <w:tcW w:w="136" w:type="dxa"/>
                  <w:vMerge w:val="continue"/>
                  <w:tcBorders>
                    <w:top w:val="nil"/>
                    <w:left w:val="nil"/>
                    <w:bottom w:val="single" w:color="000000" w:sz="4" w:space="0"/>
                    <w:right w:val="single" w:color="000000" w:sz="4" w:space="0"/>
                  </w:tcBorders>
                </w:tcPr>
                <w:p w14:paraId="040490FA"/>
              </w:tc>
              <w:tc>
                <w:tcPr>
                  <w:tcW w:w="141" w:type="dxa"/>
                  <w:vMerge w:val="continue"/>
                  <w:tcBorders>
                    <w:top w:val="nil"/>
                    <w:left w:val="nil"/>
                    <w:bottom w:val="single" w:color="000000" w:sz="4" w:space="0"/>
                    <w:right w:val="single" w:color="000000" w:sz="4" w:space="0"/>
                  </w:tcBorders>
                </w:tcPr>
                <w:p w14:paraId="175D32EB"/>
              </w:tc>
              <w:tc>
                <w:tcPr>
                  <w:tcW w:w="141" w:type="dxa"/>
                  <w:vMerge w:val="continue"/>
                  <w:tcBorders>
                    <w:top w:val="nil"/>
                    <w:left w:val="nil"/>
                    <w:bottom w:val="single" w:color="000000" w:sz="4" w:space="0"/>
                    <w:right w:val="single" w:color="000000" w:sz="4" w:space="0"/>
                  </w:tcBorders>
                </w:tcPr>
                <w:p w14:paraId="4229A920"/>
              </w:tc>
            </w:tr>
            <w:tr w14:paraId="01D18B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D0C067B"/>
              </w:tc>
              <w:tc>
                <w:tcPr>
                  <w:tcW w:w="202" w:type="dxa"/>
                  <w:vMerge w:val="continue"/>
                  <w:tcBorders>
                    <w:top w:val="nil"/>
                    <w:left w:val="nil"/>
                    <w:bottom w:val="single" w:color="000000" w:sz="4" w:space="0"/>
                    <w:right w:val="single" w:color="000000" w:sz="4" w:space="0"/>
                  </w:tcBorders>
                </w:tcPr>
                <w:p w14:paraId="0A9C2A7A"/>
              </w:tc>
              <w:tc>
                <w:tcPr>
                  <w:tcW w:w="243" w:type="dxa"/>
                  <w:vMerge w:val="continue"/>
                  <w:tcBorders>
                    <w:top w:val="nil"/>
                    <w:left w:val="nil"/>
                    <w:bottom w:val="single" w:color="000000" w:sz="4" w:space="0"/>
                    <w:right w:val="single" w:color="000000" w:sz="4" w:space="0"/>
                  </w:tcBorders>
                </w:tcPr>
                <w:p w14:paraId="3F4FBAB1"/>
              </w:tc>
              <w:tc>
                <w:tcPr>
                  <w:tcW w:w="1468" w:type="dxa"/>
                  <w:tcBorders>
                    <w:top w:val="nil"/>
                    <w:left w:val="nil"/>
                    <w:bottom w:val="nil"/>
                    <w:right w:val="single" w:color="000000" w:sz="4" w:space="0"/>
                  </w:tcBorders>
                  <w:tcMar>
                    <w:top w:w="0" w:type="dxa"/>
                    <w:left w:w="105" w:type="dxa"/>
                    <w:bottom w:w="0" w:type="dxa"/>
                    <w:right w:w="105" w:type="dxa"/>
                  </w:tcMar>
                  <w:vAlign w:val="top"/>
                </w:tcPr>
                <w:p w14:paraId="1677A6D3">
                  <w:pPr>
                    <w:pStyle w:val="12"/>
                    <w:jc w:val="left"/>
                  </w:pPr>
                  <w:r>
                    <w:rPr>
                      <w:rFonts w:ascii="仿宋_GB2312" w:hAnsi="仿宋_GB2312" w:eastAsia="仿宋_GB2312" w:cs="仿宋_GB2312"/>
                      <w:color w:val="000000"/>
                      <w:sz w:val="18"/>
                    </w:rPr>
                    <w:t>5．湿球温度WB：-21.6～50.0℃</w:t>
                  </w:r>
                </w:p>
              </w:tc>
              <w:tc>
                <w:tcPr>
                  <w:tcW w:w="136" w:type="dxa"/>
                  <w:vMerge w:val="continue"/>
                  <w:tcBorders>
                    <w:top w:val="nil"/>
                    <w:left w:val="nil"/>
                    <w:bottom w:val="single" w:color="000000" w:sz="4" w:space="0"/>
                    <w:right w:val="single" w:color="000000" w:sz="4" w:space="0"/>
                  </w:tcBorders>
                </w:tcPr>
                <w:p w14:paraId="18C225F9"/>
              </w:tc>
              <w:tc>
                <w:tcPr>
                  <w:tcW w:w="141" w:type="dxa"/>
                  <w:vMerge w:val="continue"/>
                  <w:tcBorders>
                    <w:top w:val="nil"/>
                    <w:left w:val="nil"/>
                    <w:bottom w:val="single" w:color="000000" w:sz="4" w:space="0"/>
                    <w:right w:val="single" w:color="000000" w:sz="4" w:space="0"/>
                  </w:tcBorders>
                </w:tcPr>
                <w:p w14:paraId="16430366"/>
              </w:tc>
              <w:tc>
                <w:tcPr>
                  <w:tcW w:w="141" w:type="dxa"/>
                  <w:vMerge w:val="continue"/>
                  <w:tcBorders>
                    <w:top w:val="nil"/>
                    <w:left w:val="nil"/>
                    <w:bottom w:val="single" w:color="000000" w:sz="4" w:space="0"/>
                    <w:right w:val="single" w:color="000000" w:sz="4" w:space="0"/>
                  </w:tcBorders>
                </w:tcPr>
                <w:p w14:paraId="46456E89"/>
              </w:tc>
            </w:tr>
            <w:tr w14:paraId="43F9B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4CF30CD"/>
              </w:tc>
              <w:tc>
                <w:tcPr>
                  <w:tcW w:w="202" w:type="dxa"/>
                  <w:vMerge w:val="continue"/>
                  <w:tcBorders>
                    <w:top w:val="nil"/>
                    <w:left w:val="nil"/>
                    <w:bottom w:val="single" w:color="000000" w:sz="4" w:space="0"/>
                    <w:right w:val="single" w:color="000000" w:sz="4" w:space="0"/>
                  </w:tcBorders>
                </w:tcPr>
                <w:p w14:paraId="10320863"/>
              </w:tc>
              <w:tc>
                <w:tcPr>
                  <w:tcW w:w="243" w:type="dxa"/>
                  <w:vMerge w:val="continue"/>
                  <w:tcBorders>
                    <w:top w:val="nil"/>
                    <w:left w:val="nil"/>
                    <w:bottom w:val="single" w:color="000000" w:sz="4" w:space="0"/>
                    <w:right w:val="single" w:color="000000" w:sz="4" w:space="0"/>
                  </w:tcBorders>
                </w:tcPr>
                <w:p w14:paraId="6B3A4365"/>
              </w:tc>
              <w:tc>
                <w:tcPr>
                  <w:tcW w:w="1468" w:type="dxa"/>
                  <w:tcBorders>
                    <w:top w:val="nil"/>
                    <w:left w:val="nil"/>
                    <w:bottom w:val="nil"/>
                    <w:right w:val="single" w:color="000000" w:sz="4" w:space="0"/>
                  </w:tcBorders>
                  <w:tcMar>
                    <w:top w:w="0" w:type="dxa"/>
                    <w:left w:w="105" w:type="dxa"/>
                    <w:bottom w:w="0" w:type="dxa"/>
                    <w:right w:w="105" w:type="dxa"/>
                  </w:tcMar>
                  <w:vAlign w:val="top"/>
                </w:tcPr>
                <w:p w14:paraId="1610D64C">
                  <w:pPr>
                    <w:pStyle w:val="12"/>
                    <w:jc w:val="left"/>
                  </w:pPr>
                  <w:r>
                    <w:rPr>
                      <w:rFonts w:ascii="仿宋_GB2312" w:hAnsi="仿宋_GB2312" w:eastAsia="仿宋_GB2312" w:cs="仿宋_GB2312"/>
                      <w:color w:val="000000"/>
                      <w:sz w:val="18"/>
                    </w:rPr>
                    <w:t>6．湿度范围：5～95%RH</w:t>
                  </w:r>
                </w:p>
              </w:tc>
              <w:tc>
                <w:tcPr>
                  <w:tcW w:w="136" w:type="dxa"/>
                  <w:vMerge w:val="continue"/>
                  <w:tcBorders>
                    <w:top w:val="nil"/>
                    <w:left w:val="nil"/>
                    <w:bottom w:val="single" w:color="000000" w:sz="4" w:space="0"/>
                    <w:right w:val="single" w:color="000000" w:sz="4" w:space="0"/>
                  </w:tcBorders>
                </w:tcPr>
                <w:p w14:paraId="6E41C2C5"/>
              </w:tc>
              <w:tc>
                <w:tcPr>
                  <w:tcW w:w="141" w:type="dxa"/>
                  <w:vMerge w:val="continue"/>
                  <w:tcBorders>
                    <w:top w:val="nil"/>
                    <w:left w:val="nil"/>
                    <w:bottom w:val="single" w:color="000000" w:sz="4" w:space="0"/>
                    <w:right w:val="single" w:color="000000" w:sz="4" w:space="0"/>
                  </w:tcBorders>
                </w:tcPr>
                <w:p w14:paraId="2B5567B9"/>
              </w:tc>
              <w:tc>
                <w:tcPr>
                  <w:tcW w:w="141" w:type="dxa"/>
                  <w:vMerge w:val="continue"/>
                  <w:tcBorders>
                    <w:top w:val="nil"/>
                    <w:left w:val="nil"/>
                    <w:bottom w:val="single" w:color="000000" w:sz="4" w:space="0"/>
                    <w:right w:val="single" w:color="000000" w:sz="4" w:space="0"/>
                  </w:tcBorders>
                </w:tcPr>
                <w:p w14:paraId="61CD116A"/>
              </w:tc>
            </w:tr>
            <w:tr w14:paraId="21AC8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9E13186"/>
              </w:tc>
              <w:tc>
                <w:tcPr>
                  <w:tcW w:w="202" w:type="dxa"/>
                  <w:vMerge w:val="continue"/>
                  <w:tcBorders>
                    <w:top w:val="nil"/>
                    <w:left w:val="nil"/>
                    <w:bottom w:val="single" w:color="000000" w:sz="4" w:space="0"/>
                    <w:right w:val="single" w:color="000000" w:sz="4" w:space="0"/>
                  </w:tcBorders>
                </w:tcPr>
                <w:p w14:paraId="40E719DB"/>
              </w:tc>
              <w:tc>
                <w:tcPr>
                  <w:tcW w:w="243" w:type="dxa"/>
                  <w:vMerge w:val="continue"/>
                  <w:tcBorders>
                    <w:top w:val="nil"/>
                    <w:left w:val="nil"/>
                    <w:bottom w:val="single" w:color="000000" w:sz="4" w:space="0"/>
                    <w:right w:val="single" w:color="000000" w:sz="4" w:space="0"/>
                  </w:tcBorders>
                </w:tcPr>
                <w:p w14:paraId="597C3847"/>
              </w:tc>
              <w:tc>
                <w:tcPr>
                  <w:tcW w:w="1468" w:type="dxa"/>
                  <w:tcBorders>
                    <w:top w:val="nil"/>
                    <w:left w:val="nil"/>
                    <w:bottom w:val="nil"/>
                    <w:right w:val="single" w:color="000000" w:sz="4" w:space="0"/>
                  </w:tcBorders>
                  <w:tcMar>
                    <w:top w:w="0" w:type="dxa"/>
                    <w:left w:w="105" w:type="dxa"/>
                    <w:bottom w:w="0" w:type="dxa"/>
                    <w:right w:w="105" w:type="dxa"/>
                  </w:tcMar>
                  <w:vAlign w:val="top"/>
                </w:tcPr>
                <w:p w14:paraId="6C1DAFA0">
                  <w:pPr>
                    <w:pStyle w:val="12"/>
                    <w:jc w:val="left"/>
                  </w:pPr>
                  <w:r>
                    <w:rPr>
                      <w:rFonts w:ascii="仿宋_GB2312" w:hAnsi="仿宋_GB2312" w:eastAsia="仿宋_GB2312" w:cs="仿宋_GB2312"/>
                      <w:color w:val="000000"/>
                      <w:sz w:val="18"/>
                    </w:rPr>
                    <w:t>7．露点范围：-25.3～48.9℃</w:t>
                  </w:r>
                </w:p>
              </w:tc>
              <w:tc>
                <w:tcPr>
                  <w:tcW w:w="136" w:type="dxa"/>
                  <w:vMerge w:val="continue"/>
                  <w:tcBorders>
                    <w:top w:val="nil"/>
                    <w:left w:val="nil"/>
                    <w:bottom w:val="single" w:color="000000" w:sz="4" w:space="0"/>
                    <w:right w:val="single" w:color="000000" w:sz="4" w:space="0"/>
                  </w:tcBorders>
                </w:tcPr>
                <w:p w14:paraId="4CC08FAD"/>
              </w:tc>
              <w:tc>
                <w:tcPr>
                  <w:tcW w:w="141" w:type="dxa"/>
                  <w:vMerge w:val="continue"/>
                  <w:tcBorders>
                    <w:top w:val="nil"/>
                    <w:left w:val="nil"/>
                    <w:bottom w:val="single" w:color="000000" w:sz="4" w:space="0"/>
                    <w:right w:val="single" w:color="000000" w:sz="4" w:space="0"/>
                  </w:tcBorders>
                </w:tcPr>
                <w:p w14:paraId="0E63BC42"/>
              </w:tc>
              <w:tc>
                <w:tcPr>
                  <w:tcW w:w="141" w:type="dxa"/>
                  <w:vMerge w:val="continue"/>
                  <w:tcBorders>
                    <w:top w:val="nil"/>
                    <w:left w:val="nil"/>
                    <w:bottom w:val="single" w:color="000000" w:sz="4" w:space="0"/>
                    <w:right w:val="single" w:color="000000" w:sz="4" w:space="0"/>
                  </w:tcBorders>
                </w:tcPr>
                <w:p w14:paraId="25067B4A"/>
              </w:tc>
            </w:tr>
            <w:tr w14:paraId="4C2074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0BD810A"/>
              </w:tc>
              <w:tc>
                <w:tcPr>
                  <w:tcW w:w="202" w:type="dxa"/>
                  <w:vMerge w:val="continue"/>
                  <w:tcBorders>
                    <w:top w:val="nil"/>
                    <w:left w:val="nil"/>
                    <w:bottom w:val="single" w:color="000000" w:sz="4" w:space="0"/>
                    <w:right w:val="single" w:color="000000" w:sz="4" w:space="0"/>
                  </w:tcBorders>
                </w:tcPr>
                <w:p w14:paraId="6C5C55F3"/>
              </w:tc>
              <w:tc>
                <w:tcPr>
                  <w:tcW w:w="243" w:type="dxa"/>
                  <w:vMerge w:val="continue"/>
                  <w:tcBorders>
                    <w:top w:val="nil"/>
                    <w:left w:val="nil"/>
                    <w:bottom w:val="single" w:color="000000" w:sz="4" w:space="0"/>
                    <w:right w:val="single" w:color="000000" w:sz="4" w:space="0"/>
                  </w:tcBorders>
                </w:tcPr>
                <w:p w14:paraId="3BF3605A"/>
              </w:tc>
              <w:tc>
                <w:tcPr>
                  <w:tcW w:w="1468" w:type="dxa"/>
                  <w:tcBorders>
                    <w:top w:val="nil"/>
                    <w:left w:val="nil"/>
                    <w:bottom w:val="nil"/>
                    <w:right w:val="single" w:color="000000" w:sz="4" w:space="0"/>
                  </w:tcBorders>
                  <w:tcMar>
                    <w:top w:w="0" w:type="dxa"/>
                    <w:left w:w="105" w:type="dxa"/>
                    <w:bottom w:w="0" w:type="dxa"/>
                    <w:right w:w="105" w:type="dxa"/>
                  </w:tcMar>
                  <w:vAlign w:val="top"/>
                </w:tcPr>
                <w:p w14:paraId="331B9113">
                  <w:pPr>
                    <w:pStyle w:val="12"/>
                    <w:jc w:val="left"/>
                  </w:pPr>
                  <w:r>
                    <w:rPr>
                      <w:rFonts w:ascii="仿宋_GB2312" w:hAnsi="仿宋_GB2312" w:eastAsia="仿宋_GB2312" w:cs="仿宋_GB2312"/>
                      <w:color w:val="000000"/>
                      <w:sz w:val="18"/>
                    </w:rPr>
                    <w:t>8．可设定取样时间：1～3600 秒</w:t>
                  </w:r>
                </w:p>
              </w:tc>
              <w:tc>
                <w:tcPr>
                  <w:tcW w:w="136" w:type="dxa"/>
                  <w:vMerge w:val="continue"/>
                  <w:tcBorders>
                    <w:top w:val="nil"/>
                    <w:left w:val="nil"/>
                    <w:bottom w:val="single" w:color="000000" w:sz="4" w:space="0"/>
                    <w:right w:val="single" w:color="000000" w:sz="4" w:space="0"/>
                  </w:tcBorders>
                </w:tcPr>
                <w:p w14:paraId="42F95AA8"/>
              </w:tc>
              <w:tc>
                <w:tcPr>
                  <w:tcW w:w="141" w:type="dxa"/>
                  <w:vMerge w:val="continue"/>
                  <w:tcBorders>
                    <w:top w:val="nil"/>
                    <w:left w:val="nil"/>
                    <w:bottom w:val="single" w:color="000000" w:sz="4" w:space="0"/>
                    <w:right w:val="single" w:color="000000" w:sz="4" w:space="0"/>
                  </w:tcBorders>
                </w:tcPr>
                <w:p w14:paraId="63DBD35F"/>
              </w:tc>
              <w:tc>
                <w:tcPr>
                  <w:tcW w:w="141" w:type="dxa"/>
                  <w:vMerge w:val="continue"/>
                  <w:tcBorders>
                    <w:top w:val="nil"/>
                    <w:left w:val="nil"/>
                    <w:bottom w:val="single" w:color="000000" w:sz="4" w:space="0"/>
                    <w:right w:val="single" w:color="000000" w:sz="4" w:space="0"/>
                  </w:tcBorders>
                </w:tcPr>
                <w:p w14:paraId="264A31D1"/>
              </w:tc>
            </w:tr>
            <w:tr w14:paraId="766B2A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04068E4"/>
              </w:tc>
              <w:tc>
                <w:tcPr>
                  <w:tcW w:w="202" w:type="dxa"/>
                  <w:vMerge w:val="continue"/>
                  <w:tcBorders>
                    <w:top w:val="nil"/>
                    <w:left w:val="nil"/>
                    <w:bottom w:val="single" w:color="000000" w:sz="4" w:space="0"/>
                    <w:right w:val="single" w:color="000000" w:sz="4" w:space="0"/>
                  </w:tcBorders>
                </w:tcPr>
                <w:p w14:paraId="14A60BFD"/>
              </w:tc>
              <w:tc>
                <w:tcPr>
                  <w:tcW w:w="243" w:type="dxa"/>
                  <w:vMerge w:val="continue"/>
                  <w:tcBorders>
                    <w:top w:val="nil"/>
                    <w:left w:val="nil"/>
                    <w:bottom w:val="single" w:color="000000" w:sz="4" w:space="0"/>
                    <w:right w:val="single" w:color="000000" w:sz="4" w:space="0"/>
                  </w:tcBorders>
                </w:tcPr>
                <w:p w14:paraId="50D3161A"/>
              </w:tc>
              <w:tc>
                <w:tcPr>
                  <w:tcW w:w="1468" w:type="dxa"/>
                  <w:tcBorders>
                    <w:top w:val="nil"/>
                    <w:left w:val="nil"/>
                    <w:bottom w:val="nil"/>
                    <w:right w:val="single" w:color="000000" w:sz="4" w:space="0"/>
                  </w:tcBorders>
                  <w:tcMar>
                    <w:top w:w="0" w:type="dxa"/>
                    <w:left w:w="105" w:type="dxa"/>
                    <w:bottom w:w="0" w:type="dxa"/>
                    <w:right w:w="105" w:type="dxa"/>
                  </w:tcMar>
                  <w:vAlign w:val="top"/>
                </w:tcPr>
                <w:p w14:paraId="2E72D917">
                  <w:pPr>
                    <w:pStyle w:val="12"/>
                    <w:jc w:val="left"/>
                  </w:pPr>
                  <w:r>
                    <w:rPr>
                      <w:rFonts w:ascii="仿宋_GB2312" w:hAnsi="仿宋_GB2312" w:eastAsia="仿宋_GB2312" w:cs="仿宋_GB2312"/>
                      <w:color w:val="000000"/>
                      <w:sz w:val="18"/>
                    </w:rPr>
                    <w:t>9．资料输出界面：RS232、USB</w:t>
                  </w:r>
                </w:p>
              </w:tc>
              <w:tc>
                <w:tcPr>
                  <w:tcW w:w="136" w:type="dxa"/>
                  <w:vMerge w:val="continue"/>
                  <w:tcBorders>
                    <w:top w:val="nil"/>
                    <w:left w:val="nil"/>
                    <w:bottom w:val="single" w:color="000000" w:sz="4" w:space="0"/>
                    <w:right w:val="single" w:color="000000" w:sz="4" w:space="0"/>
                  </w:tcBorders>
                </w:tcPr>
                <w:p w14:paraId="4DA4C0E8"/>
              </w:tc>
              <w:tc>
                <w:tcPr>
                  <w:tcW w:w="141" w:type="dxa"/>
                  <w:vMerge w:val="continue"/>
                  <w:tcBorders>
                    <w:top w:val="nil"/>
                    <w:left w:val="nil"/>
                    <w:bottom w:val="single" w:color="000000" w:sz="4" w:space="0"/>
                    <w:right w:val="single" w:color="000000" w:sz="4" w:space="0"/>
                  </w:tcBorders>
                </w:tcPr>
                <w:p w14:paraId="06758E19"/>
              </w:tc>
              <w:tc>
                <w:tcPr>
                  <w:tcW w:w="141" w:type="dxa"/>
                  <w:vMerge w:val="continue"/>
                  <w:tcBorders>
                    <w:top w:val="nil"/>
                    <w:left w:val="nil"/>
                    <w:bottom w:val="single" w:color="000000" w:sz="4" w:space="0"/>
                    <w:right w:val="single" w:color="000000" w:sz="4" w:space="0"/>
                  </w:tcBorders>
                </w:tcPr>
                <w:p w14:paraId="339DAA60"/>
              </w:tc>
            </w:tr>
            <w:tr w14:paraId="563CC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493F6AE"/>
              </w:tc>
              <w:tc>
                <w:tcPr>
                  <w:tcW w:w="202" w:type="dxa"/>
                  <w:vMerge w:val="continue"/>
                  <w:tcBorders>
                    <w:top w:val="nil"/>
                    <w:left w:val="nil"/>
                    <w:bottom w:val="single" w:color="000000" w:sz="4" w:space="0"/>
                    <w:right w:val="single" w:color="000000" w:sz="4" w:space="0"/>
                  </w:tcBorders>
                </w:tcPr>
                <w:p w14:paraId="0BCD3DA3"/>
              </w:tc>
              <w:tc>
                <w:tcPr>
                  <w:tcW w:w="243" w:type="dxa"/>
                  <w:vMerge w:val="continue"/>
                  <w:tcBorders>
                    <w:top w:val="nil"/>
                    <w:left w:val="nil"/>
                    <w:bottom w:val="single" w:color="000000" w:sz="4" w:space="0"/>
                    <w:right w:val="single" w:color="000000" w:sz="4" w:space="0"/>
                  </w:tcBorders>
                </w:tcPr>
                <w:p w14:paraId="3256C7FD"/>
              </w:tc>
              <w:tc>
                <w:tcPr>
                  <w:tcW w:w="1468" w:type="dxa"/>
                  <w:tcBorders>
                    <w:top w:val="nil"/>
                    <w:left w:val="nil"/>
                    <w:bottom w:val="nil"/>
                    <w:right w:val="single" w:color="000000" w:sz="4" w:space="0"/>
                  </w:tcBorders>
                  <w:tcMar>
                    <w:top w:w="0" w:type="dxa"/>
                    <w:left w:w="105" w:type="dxa"/>
                    <w:bottom w:w="0" w:type="dxa"/>
                    <w:right w:w="105" w:type="dxa"/>
                  </w:tcMar>
                  <w:vAlign w:val="top"/>
                </w:tcPr>
                <w:p w14:paraId="689D097B">
                  <w:pPr>
                    <w:pStyle w:val="12"/>
                    <w:jc w:val="left"/>
                  </w:pPr>
                  <w:r>
                    <w:rPr>
                      <w:rFonts w:ascii="仿宋_GB2312" w:hAnsi="仿宋_GB2312" w:eastAsia="仿宋_GB2312" w:cs="仿宋_GB2312"/>
                      <w:color w:val="000000"/>
                      <w:sz w:val="18"/>
                    </w:rPr>
                    <w:t>10．运作温度： 0～50℃</w:t>
                  </w:r>
                </w:p>
              </w:tc>
              <w:tc>
                <w:tcPr>
                  <w:tcW w:w="136" w:type="dxa"/>
                  <w:vMerge w:val="continue"/>
                  <w:tcBorders>
                    <w:top w:val="nil"/>
                    <w:left w:val="nil"/>
                    <w:bottom w:val="single" w:color="000000" w:sz="4" w:space="0"/>
                    <w:right w:val="single" w:color="000000" w:sz="4" w:space="0"/>
                  </w:tcBorders>
                </w:tcPr>
                <w:p w14:paraId="5C75FAE6"/>
              </w:tc>
              <w:tc>
                <w:tcPr>
                  <w:tcW w:w="141" w:type="dxa"/>
                  <w:vMerge w:val="continue"/>
                  <w:tcBorders>
                    <w:top w:val="nil"/>
                    <w:left w:val="nil"/>
                    <w:bottom w:val="single" w:color="000000" w:sz="4" w:space="0"/>
                    <w:right w:val="single" w:color="000000" w:sz="4" w:space="0"/>
                  </w:tcBorders>
                </w:tcPr>
                <w:p w14:paraId="69FE39E3"/>
              </w:tc>
              <w:tc>
                <w:tcPr>
                  <w:tcW w:w="141" w:type="dxa"/>
                  <w:vMerge w:val="continue"/>
                  <w:tcBorders>
                    <w:top w:val="nil"/>
                    <w:left w:val="nil"/>
                    <w:bottom w:val="single" w:color="000000" w:sz="4" w:space="0"/>
                    <w:right w:val="single" w:color="000000" w:sz="4" w:space="0"/>
                  </w:tcBorders>
                </w:tcPr>
                <w:p w14:paraId="16B13422"/>
              </w:tc>
            </w:tr>
            <w:tr w14:paraId="05D00A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1958DC"/>
              </w:tc>
              <w:tc>
                <w:tcPr>
                  <w:tcW w:w="202" w:type="dxa"/>
                  <w:vMerge w:val="continue"/>
                  <w:tcBorders>
                    <w:top w:val="nil"/>
                    <w:left w:val="nil"/>
                    <w:bottom w:val="single" w:color="000000" w:sz="4" w:space="0"/>
                    <w:right w:val="single" w:color="000000" w:sz="4" w:space="0"/>
                  </w:tcBorders>
                </w:tcPr>
                <w:p w14:paraId="5B5E6105"/>
              </w:tc>
              <w:tc>
                <w:tcPr>
                  <w:tcW w:w="243" w:type="dxa"/>
                  <w:vMerge w:val="continue"/>
                  <w:tcBorders>
                    <w:top w:val="nil"/>
                    <w:left w:val="nil"/>
                    <w:bottom w:val="single" w:color="000000" w:sz="4" w:space="0"/>
                    <w:right w:val="single" w:color="000000" w:sz="4" w:space="0"/>
                  </w:tcBorders>
                </w:tcPr>
                <w:p w14:paraId="3AAE9A61"/>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31D78">
                  <w:pPr>
                    <w:pStyle w:val="12"/>
                    <w:jc w:val="left"/>
                  </w:pPr>
                  <w:r>
                    <w:rPr>
                      <w:rFonts w:ascii="仿宋_GB2312" w:hAnsi="仿宋_GB2312" w:eastAsia="仿宋_GB2312" w:cs="仿宋_GB2312"/>
                      <w:color w:val="000000"/>
                      <w:sz w:val="18"/>
                    </w:rPr>
                    <w:t>11．黑球直径≥75mm</w:t>
                  </w:r>
                </w:p>
              </w:tc>
              <w:tc>
                <w:tcPr>
                  <w:tcW w:w="136" w:type="dxa"/>
                  <w:vMerge w:val="continue"/>
                  <w:tcBorders>
                    <w:top w:val="nil"/>
                    <w:left w:val="nil"/>
                    <w:bottom w:val="single" w:color="000000" w:sz="4" w:space="0"/>
                    <w:right w:val="single" w:color="000000" w:sz="4" w:space="0"/>
                  </w:tcBorders>
                </w:tcPr>
                <w:p w14:paraId="303BB927"/>
              </w:tc>
              <w:tc>
                <w:tcPr>
                  <w:tcW w:w="141" w:type="dxa"/>
                  <w:vMerge w:val="continue"/>
                  <w:tcBorders>
                    <w:top w:val="nil"/>
                    <w:left w:val="nil"/>
                    <w:bottom w:val="single" w:color="000000" w:sz="4" w:space="0"/>
                    <w:right w:val="single" w:color="000000" w:sz="4" w:space="0"/>
                  </w:tcBorders>
                </w:tcPr>
                <w:p w14:paraId="0E4F7D8E"/>
              </w:tc>
              <w:tc>
                <w:tcPr>
                  <w:tcW w:w="141" w:type="dxa"/>
                  <w:vMerge w:val="continue"/>
                  <w:tcBorders>
                    <w:top w:val="nil"/>
                    <w:left w:val="nil"/>
                    <w:bottom w:val="single" w:color="000000" w:sz="4" w:space="0"/>
                    <w:right w:val="single" w:color="000000" w:sz="4" w:space="0"/>
                  </w:tcBorders>
                </w:tcPr>
                <w:p w14:paraId="4A8591E2"/>
              </w:tc>
            </w:tr>
            <w:tr w14:paraId="784F1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31F57A6"/>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0192EF">
                  <w:pPr>
                    <w:pStyle w:val="12"/>
                    <w:jc w:val="center"/>
                  </w:pPr>
                  <w:r>
                    <w:rPr>
                      <w:rFonts w:ascii="仿宋_GB2312" w:hAnsi="仿宋_GB2312" w:eastAsia="仿宋_GB2312" w:cs="仿宋_GB2312"/>
                      <w:color w:val="000000"/>
                      <w:sz w:val="21"/>
                    </w:rPr>
                    <w:t>16</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B5F78E9">
                  <w:pPr>
                    <w:pStyle w:val="12"/>
                    <w:jc w:val="center"/>
                  </w:pPr>
                  <w:r>
                    <w:rPr>
                      <w:rFonts w:ascii="仿宋_GB2312" w:hAnsi="仿宋_GB2312" w:eastAsia="仿宋_GB2312" w:cs="仿宋_GB2312"/>
                      <w:color w:val="000000"/>
                      <w:sz w:val="21"/>
                    </w:rPr>
                    <w:t>光照温度检测系统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44D6541D">
                  <w:pPr>
                    <w:pStyle w:val="12"/>
                    <w:jc w:val="left"/>
                  </w:pPr>
                  <w:r>
                    <w:rPr>
                      <w:rFonts w:ascii="仿宋_GB2312" w:hAnsi="仿宋_GB2312" w:eastAsia="仿宋_GB2312" w:cs="仿宋_GB2312"/>
                      <w:color w:val="000000"/>
                      <w:sz w:val="18"/>
                    </w:rPr>
                    <w:t>1．测量范围：光谱范围：(230-850)nm、照度范围：5lx～200klx、色温范围：1000K-100000K</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ED64C1">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DAB39F8">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AE8A014">
                  <w:pPr>
                    <w:pStyle w:val="12"/>
                    <w:jc w:val="center"/>
                  </w:pPr>
                </w:p>
              </w:tc>
            </w:tr>
            <w:tr w14:paraId="55DCF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BFACF39"/>
              </w:tc>
              <w:tc>
                <w:tcPr>
                  <w:tcW w:w="202" w:type="dxa"/>
                  <w:vMerge w:val="continue"/>
                  <w:tcBorders>
                    <w:top w:val="nil"/>
                    <w:left w:val="nil"/>
                    <w:bottom w:val="single" w:color="000000" w:sz="4" w:space="0"/>
                    <w:right w:val="single" w:color="000000" w:sz="4" w:space="0"/>
                  </w:tcBorders>
                </w:tcPr>
                <w:p w14:paraId="0D6C3322"/>
              </w:tc>
              <w:tc>
                <w:tcPr>
                  <w:tcW w:w="243" w:type="dxa"/>
                  <w:vMerge w:val="continue"/>
                  <w:tcBorders>
                    <w:top w:val="nil"/>
                    <w:left w:val="nil"/>
                    <w:bottom w:val="single" w:color="000000" w:sz="4" w:space="0"/>
                    <w:right w:val="single" w:color="000000" w:sz="4" w:space="0"/>
                  </w:tcBorders>
                </w:tcPr>
                <w:p w14:paraId="348A4D56"/>
              </w:tc>
              <w:tc>
                <w:tcPr>
                  <w:tcW w:w="1468" w:type="dxa"/>
                  <w:tcBorders>
                    <w:top w:val="nil"/>
                    <w:left w:val="nil"/>
                    <w:bottom w:val="nil"/>
                    <w:right w:val="single" w:color="000000" w:sz="4" w:space="0"/>
                  </w:tcBorders>
                  <w:tcMar>
                    <w:top w:w="0" w:type="dxa"/>
                    <w:left w:w="105" w:type="dxa"/>
                    <w:bottom w:w="0" w:type="dxa"/>
                    <w:right w:w="105" w:type="dxa"/>
                  </w:tcMar>
                  <w:vAlign w:val="top"/>
                </w:tcPr>
                <w:p w14:paraId="435C1A96">
                  <w:pPr>
                    <w:pStyle w:val="12"/>
                    <w:jc w:val="left"/>
                  </w:pPr>
                  <w:r>
                    <w:rPr>
                      <w:rFonts w:ascii="仿宋_GB2312" w:hAnsi="仿宋_GB2312" w:eastAsia="仿宋_GB2312" w:cs="仿宋_GB2312"/>
                      <w:color w:val="000000"/>
                      <w:sz w:val="18"/>
                    </w:rPr>
                    <w:t>2．照度相对示值误差绝对值：≤±4%、V（λ）匹配误差绝对值：≤±6%、余弦特性误差绝对值：≤±4%、换挡误差绝对值：≤±1%、非线性误差绝对值：≤±1%</w:t>
                  </w:r>
                </w:p>
              </w:tc>
              <w:tc>
                <w:tcPr>
                  <w:tcW w:w="136" w:type="dxa"/>
                  <w:vMerge w:val="continue"/>
                  <w:tcBorders>
                    <w:top w:val="nil"/>
                    <w:left w:val="nil"/>
                    <w:bottom w:val="single" w:color="000000" w:sz="4" w:space="0"/>
                    <w:right w:val="single" w:color="000000" w:sz="4" w:space="0"/>
                  </w:tcBorders>
                </w:tcPr>
                <w:p w14:paraId="2C8BD763"/>
              </w:tc>
              <w:tc>
                <w:tcPr>
                  <w:tcW w:w="141" w:type="dxa"/>
                  <w:vMerge w:val="continue"/>
                  <w:tcBorders>
                    <w:top w:val="nil"/>
                    <w:left w:val="nil"/>
                    <w:bottom w:val="single" w:color="000000" w:sz="4" w:space="0"/>
                    <w:right w:val="single" w:color="000000" w:sz="4" w:space="0"/>
                  </w:tcBorders>
                </w:tcPr>
                <w:p w14:paraId="0F869426"/>
              </w:tc>
              <w:tc>
                <w:tcPr>
                  <w:tcW w:w="141" w:type="dxa"/>
                  <w:vMerge w:val="continue"/>
                  <w:tcBorders>
                    <w:top w:val="nil"/>
                    <w:left w:val="nil"/>
                    <w:bottom w:val="single" w:color="000000" w:sz="4" w:space="0"/>
                    <w:right w:val="single" w:color="000000" w:sz="4" w:space="0"/>
                  </w:tcBorders>
                </w:tcPr>
                <w:p w14:paraId="360DD28A"/>
              </w:tc>
            </w:tr>
            <w:tr w14:paraId="3207B3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43C3F33"/>
              </w:tc>
              <w:tc>
                <w:tcPr>
                  <w:tcW w:w="202" w:type="dxa"/>
                  <w:vMerge w:val="continue"/>
                  <w:tcBorders>
                    <w:top w:val="nil"/>
                    <w:left w:val="nil"/>
                    <w:bottom w:val="single" w:color="000000" w:sz="4" w:space="0"/>
                    <w:right w:val="single" w:color="000000" w:sz="4" w:space="0"/>
                  </w:tcBorders>
                </w:tcPr>
                <w:p w14:paraId="59C59EF9"/>
              </w:tc>
              <w:tc>
                <w:tcPr>
                  <w:tcW w:w="243" w:type="dxa"/>
                  <w:vMerge w:val="continue"/>
                  <w:tcBorders>
                    <w:top w:val="nil"/>
                    <w:left w:val="nil"/>
                    <w:bottom w:val="single" w:color="000000" w:sz="4" w:space="0"/>
                    <w:right w:val="single" w:color="000000" w:sz="4" w:space="0"/>
                  </w:tcBorders>
                </w:tcPr>
                <w:p w14:paraId="50FD19FD"/>
              </w:tc>
              <w:tc>
                <w:tcPr>
                  <w:tcW w:w="1468" w:type="dxa"/>
                  <w:tcBorders>
                    <w:top w:val="nil"/>
                    <w:left w:val="nil"/>
                    <w:bottom w:val="nil"/>
                    <w:right w:val="single" w:color="000000" w:sz="4" w:space="0"/>
                  </w:tcBorders>
                  <w:tcMar>
                    <w:top w:w="0" w:type="dxa"/>
                    <w:left w:w="105" w:type="dxa"/>
                    <w:bottom w:w="0" w:type="dxa"/>
                    <w:right w:w="105" w:type="dxa"/>
                  </w:tcMar>
                  <w:vAlign w:val="top"/>
                </w:tcPr>
                <w:p w14:paraId="2847D876">
                  <w:pPr>
                    <w:pStyle w:val="12"/>
                    <w:jc w:val="left"/>
                  </w:pPr>
                  <w:r>
                    <w:rPr>
                      <w:rFonts w:ascii="仿宋_GB2312" w:hAnsi="仿宋_GB2312" w:eastAsia="仿宋_GB2312" w:cs="仿宋_GB2312"/>
                      <w:color w:val="000000"/>
                      <w:sz w:val="18"/>
                    </w:rPr>
                    <w:t>3．色品坐标准确度0.001；</w:t>
                  </w:r>
                </w:p>
              </w:tc>
              <w:tc>
                <w:tcPr>
                  <w:tcW w:w="136" w:type="dxa"/>
                  <w:vMerge w:val="continue"/>
                  <w:tcBorders>
                    <w:top w:val="nil"/>
                    <w:left w:val="nil"/>
                    <w:bottom w:val="single" w:color="000000" w:sz="4" w:space="0"/>
                    <w:right w:val="single" w:color="000000" w:sz="4" w:space="0"/>
                  </w:tcBorders>
                </w:tcPr>
                <w:p w14:paraId="43A274B1"/>
              </w:tc>
              <w:tc>
                <w:tcPr>
                  <w:tcW w:w="141" w:type="dxa"/>
                  <w:vMerge w:val="continue"/>
                  <w:tcBorders>
                    <w:top w:val="nil"/>
                    <w:left w:val="nil"/>
                    <w:bottom w:val="single" w:color="000000" w:sz="4" w:space="0"/>
                    <w:right w:val="single" w:color="000000" w:sz="4" w:space="0"/>
                  </w:tcBorders>
                </w:tcPr>
                <w:p w14:paraId="272C9357"/>
              </w:tc>
              <w:tc>
                <w:tcPr>
                  <w:tcW w:w="141" w:type="dxa"/>
                  <w:vMerge w:val="continue"/>
                  <w:tcBorders>
                    <w:top w:val="nil"/>
                    <w:left w:val="nil"/>
                    <w:bottom w:val="single" w:color="000000" w:sz="4" w:space="0"/>
                    <w:right w:val="single" w:color="000000" w:sz="4" w:space="0"/>
                  </w:tcBorders>
                </w:tcPr>
                <w:p w14:paraId="550FBE4D"/>
              </w:tc>
            </w:tr>
            <w:tr w14:paraId="2DADD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94ED0B7"/>
              </w:tc>
              <w:tc>
                <w:tcPr>
                  <w:tcW w:w="202" w:type="dxa"/>
                  <w:vMerge w:val="continue"/>
                  <w:tcBorders>
                    <w:top w:val="nil"/>
                    <w:left w:val="nil"/>
                    <w:bottom w:val="single" w:color="000000" w:sz="4" w:space="0"/>
                    <w:right w:val="single" w:color="000000" w:sz="4" w:space="0"/>
                  </w:tcBorders>
                </w:tcPr>
                <w:p w14:paraId="7F2DF7E9"/>
              </w:tc>
              <w:tc>
                <w:tcPr>
                  <w:tcW w:w="243" w:type="dxa"/>
                  <w:vMerge w:val="continue"/>
                  <w:tcBorders>
                    <w:top w:val="nil"/>
                    <w:left w:val="nil"/>
                    <w:bottom w:val="single" w:color="000000" w:sz="4" w:space="0"/>
                    <w:right w:val="single" w:color="000000" w:sz="4" w:space="0"/>
                  </w:tcBorders>
                </w:tcPr>
                <w:p w14:paraId="6A910298"/>
              </w:tc>
              <w:tc>
                <w:tcPr>
                  <w:tcW w:w="1468" w:type="dxa"/>
                  <w:tcBorders>
                    <w:top w:val="nil"/>
                    <w:left w:val="nil"/>
                    <w:bottom w:val="nil"/>
                    <w:right w:val="single" w:color="000000" w:sz="4" w:space="0"/>
                  </w:tcBorders>
                  <w:tcMar>
                    <w:top w:w="0" w:type="dxa"/>
                    <w:left w:w="105" w:type="dxa"/>
                    <w:bottom w:w="0" w:type="dxa"/>
                    <w:right w:w="105" w:type="dxa"/>
                  </w:tcMar>
                  <w:vAlign w:val="top"/>
                </w:tcPr>
                <w:p w14:paraId="688F9DEA">
                  <w:pPr>
                    <w:pStyle w:val="12"/>
                    <w:jc w:val="left"/>
                  </w:pPr>
                  <w:r>
                    <w:rPr>
                      <w:rFonts w:ascii="仿宋_GB2312" w:hAnsi="仿宋_GB2312" w:eastAsia="仿宋_GB2312" w:cs="仿宋_GB2312"/>
                      <w:color w:val="000000"/>
                      <w:sz w:val="18"/>
                    </w:rPr>
                    <w:t>4．波长精度：±0.3nm；</w:t>
                  </w:r>
                </w:p>
              </w:tc>
              <w:tc>
                <w:tcPr>
                  <w:tcW w:w="136" w:type="dxa"/>
                  <w:vMerge w:val="continue"/>
                  <w:tcBorders>
                    <w:top w:val="nil"/>
                    <w:left w:val="nil"/>
                    <w:bottom w:val="single" w:color="000000" w:sz="4" w:space="0"/>
                    <w:right w:val="single" w:color="000000" w:sz="4" w:space="0"/>
                  </w:tcBorders>
                </w:tcPr>
                <w:p w14:paraId="27C33ADC"/>
              </w:tc>
              <w:tc>
                <w:tcPr>
                  <w:tcW w:w="141" w:type="dxa"/>
                  <w:vMerge w:val="continue"/>
                  <w:tcBorders>
                    <w:top w:val="nil"/>
                    <w:left w:val="nil"/>
                    <w:bottom w:val="single" w:color="000000" w:sz="4" w:space="0"/>
                    <w:right w:val="single" w:color="000000" w:sz="4" w:space="0"/>
                  </w:tcBorders>
                </w:tcPr>
                <w:p w14:paraId="66E743F7"/>
              </w:tc>
              <w:tc>
                <w:tcPr>
                  <w:tcW w:w="141" w:type="dxa"/>
                  <w:vMerge w:val="continue"/>
                  <w:tcBorders>
                    <w:top w:val="nil"/>
                    <w:left w:val="nil"/>
                    <w:bottom w:val="single" w:color="000000" w:sz="4" w:space="0"/>
                    <w:right w:val="single" w:color="000000" w:sz="4" w:space="0"/>
                  </w:tcBorders>
                </w:tcPr>
                <w:p w14:paraId="74BDAD7F"/>
              </w:tc>
            </w:tr>
            <w:tr w14:paraId="65B551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C337E9"/>
              </w:tc>
              <w:tc>
                <w:tcPr>
                  <w:tcW w:w="202" w:type="dxa"/>
                  <w:vMerge w:val="continue"/>
                  <w:tcBorders>
                    <w:top w:val="nil"/>
                    <w:left w:val="nil"/>
                    <w:bottom w:val="single" w:color="000000" w:sz="4" w:space="0"/>
                    <w:right w:val="single" w:color="000000" w:sz="4" w:space="0"/>
                  </w:tcBorders>
                </w:tcPr>
                <w:p w14:paraId="62A0F964"/>
              </w:tc>
              <w:tc>
                <w:tcPr>
                  <w:tcW w:w="243" w:type="dxa"/>
                  <w:vMerge w:val="continue"/>
                  <w:tcBorders>
                    <w:top w:val="nil"/>
                    <w:left w:val="nil"/>
                    <w:bottom w:val="single" w:color="000000" w:sz="4" w:space="0"/>
                    <w:right w:val="single" w:color="000000" w:sz="4" w:space="0"/>
                  </w:tcBorders>
                </w:tcPr>
                <w:p w14:paraId="110C53D6"/>
              </w:tc>
              <w:tc>
                <w:tcPr>
                  <w:tcW w:w="1468" w:type="dxa"/>
                  <w:tcBorders>
                    <w:top w:val="nil"/>
                    <w:left w:val="nil"/>
                    <w:bottom w:val="nil"/>
                    <w:right w:val="single" w:color="000000" w:sz="4" w:space="0"/>
                  </w:tcBorders>
                  <w:tcMar>
                    <w:top w:w="0" w:type="dxa"/>
                    <w:left w:w="105" w:type="dxa"/>
                    <w:bottom w:w="0" w:type="dxa"/>
                    <w:right w:w="105" w:type="dxa"/>
                  </w:tcMar>
                  <w:vAlign w:val="top"/>
                </w:tcPr>
                <w:p w14:paraId="7B20CF5F">
                  <w:pPr>
                    <w:pStyle w:val="12"/>
                    <w:jc w:val="left"/>
                  </w:pPr>
                  <w:r>
                    <w:rPr>
                      <w:rFonts w:ascii="仿宋_GB2312" w:hAnsi="仿宋_GB2312" w:eastAsia="仿宋_GB2312" w:cs="仿宋_GB2312"/>
                      <w:color w:val="000000"/>
                      <w:sz w:val="18"/>
                    </w:rPr>
                    <w:t>5．积分时间：0.1ms-5000ms；</w:t>
                  </w:r>
                </w:p>
              </w:tc>
              <w:tc>
                <w:tcPr>
                  <w:tcW w:w="136" w:type="dxa"/>
                  <w:vMerge w:val="continue"/>
                  <w:tcBorders>
                    <w:top w:val="nil"/>
                    <w:left w:val="nil"/>
                    <w:bottom w:val="single" w:color="000000" w:sz="4" w:space="0"/>
                    <w:right w:val="single" w:color="000000" w:sz="4" w:space="0"/>
                  </w:tcBorders>
                </w:tcPr>
                <w:p w14:paraId="701B8426"/>
              </w:tc>
              <w:tc>
                <w:tcPr>
                  <w:tcW w:w="141" w:type="dxa"/>
                  <w:vMerge w:val="continue"/>
                  <w:tcBorders>
                    <w:top w:val="nil"/>
                    <w:left w:val="nil"/>
                    <w:bottom w:val="single" w:color="000000" w:sz="4" w:space="0"/>
                    <w:right w:val="single" w:color="000000" w:sz="4" w:space="0"/>
                  </w:tcBorders>
                </w:tcPr>
                <w:p w14:paraId="3801EC2F"/>
              </w:tc>
              <w:tc>
                <w:tcPr>
                  <w:tcW w:w="141" w:type="dxa"/>
                  <w:vMerge w:val="continue"/>
                  <w:tcBorders>
                    <w:top w:val="nil"/>
                    <w:left w:val="nil"/>
                    <w:bottom w:val="single" w:color="000000" w:sz="4" w:space="0"/>
                    <w:right w:val="single" w:color="000000" w:sz="4" w:space="0"/>
                  </w:tcBorders>
                </w:tcPr>
                <w:p w14:paraId="6BF860A0"/>
              </w:tc>
            </w:tr>
            <w:tr w14:paraId="0C73A7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6C8A977"/>
              </w:tc>
              <w:tc>
                <w:tcPr>
                  <w:tcW w:w="202" w:type="dxa"/>
                  <w:vMerge w:val="continue"/>
                  <w:tcBorders>
                    <w:top w:val="nil"/>
                    <w:left w:val="nil"/>
                    <w:bottom w:val="single" w:color="000000" w:sz="4" w:space="0"/>
                    <w:right w:val="single" w:color="000000" w:sz="4" w:space="0"/>
                  </w:tcBorders>
                </w:tcPr>
                <w:p w14:paraId="67C8FCD0"/>
              </w:tc>
              <w:tc>
                <w:tcPr>
                  <w:tcW w:w="243" w:type="dxa"/>
                  <w:vMerge w:val="continue"/>
                  <w:tcBorders>
                    <w:top w:val="nil"/>
                    <w:left w:val="nil"/>
                    <w:bottom w:val="single" w:color="000000" w:sz="4" w:space="0"/>
                    <w:right w:val="single" w:color="000000" w:sz="4" w:space="0"/>
                  </w:tcBorders>
                </w:tcPr>
                <w:p w14:paraId="7E96A9D9"/>
              </w:tc>
              <w:tc>
                <w:tcPr>
                  <w:tcW w:w="1468" w:type="dxa"/>
                  <w:tcBorders>
                    <w:top w:val="nil"/>
                    <w:left w:val="nil"/>
                    <w:bottom w:val="nil"/>
                    <w:right w:val="single" w:color="000000" w:sz="4" w:space="0"/>
                  </w:tcBorders>
                  <w:tcMar>
                    <w:top w:w="0" w:type="dxa"/>
                    <w:left w:w="105" w:type="dxa"/>
                    <w:bottom w:w="0" w:type="dxa"/>
                    <w:right w:w="105" w:type="dxa"/>
                  </w:tcMar>
                  <w:vAlign w:val="top"/>
                </w:tcPr>
                <w:p w14:paraId="5F10521D">
                  <w:pPr>
                    <w:pStyle w:val="12"/>
                    <w:jc w:val="left"/>
                  </w:pPr>
                  <w:r>
                    <w:rPr>
                      <w:rFonts w:ascii="仿宋_GB2312" w:hAnsi="仿宋_GB2312" w:eastAsia="仿宋_GB2312" w:cs="仿宋_GB2312"/>
                      <w:color w:val="000000"/>
                      <w:sz w:val="18"/>
                    </w:rPr>
                    <w:t>6．杂散光：&lt;0.3%；</w:t>
                  </w:r>
                </w:p>
              </w:tc>
              <w:tc>
                <w:tcPr>
                  <w:tcW w:w="136" w:type="dxa"/>
                  <w:vMerge w:val="continue"/>
                  <w:tcBorders>
                    <w:top w:val="nil"/>
                    <w:left w:val="nil"/>
                    <w:bottom w:val="single" w:color="000000" w:sz="4" w:space="0"/>
                    <w:right w:val="single" w:color="000000" w:sz="4" w:space="0"/>
                  </w:tcBorders>
                </w:tcPr>
                <w:p w14:paraId="4EEBE3D2"/>
              </w:tc>
              <w:tc>
                <w:tcPr>
                  <w:tcW w:w="141" w:type="dxa"/>
                  <w:vMerge w:val="continue"/>
                  <w:tcBorders>
                    <w:top w:val="nil"/>
                    <w:left w:val="nil"/>
                    <w:bottom w:val="single" w:color="000000" w:sz="4" w:space="0"/>
                    <w:right w:val="single" w:color="000000" w:sz="4" w:space="0"/>
                  </w:tcBorders>
                </w:tcPr>
                <w:p w14:paraId="33CCD018"/>
              </w:tc>
              <w:tc>
                <w:tcPr>
                  <w:tcW w:w="141" w:type="dxa"/>
                  <w:vMerge w:val="continue"/>
                  <w:tcBorders>
                    <w:top w:val="nil"/>
                    <w:left w:val="nil"/>
                    <w:bottom w:val="single" w:color="000000" w:sz="4" w:space="0"/>
                    <w:right w:val="single" w:color="000000" w:sz="4" w:space="0"/>
                  </w:tcBorders>
                </w:tcPr>
                <w:p w14:paraId="242555C2"/>
              </w:tc>
            </w:tr>
            <w:tr w14:paraId="7F5929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1E258EB"/>
              </w:tc>
              <w:tc>
                <w:tcPr>
                  <w:tcW w:w="202" w:type="dxa"/>
                  <w:vMerge w:val="continue"/>
                  <w:tcBorders>
                    <w:top w:val="nil"/>
                    <w:left w:val="nil"/>
                    <w:bottom w:val="single" w:color="000000" w:sz="4" w:space="0"/>
                    <w:right w:val="single" w:color="000000" w:sz="4" w:space="0"/>
                  </w:tcBorders>
                </w:tcPr>
                <w:p w14:paraId="73450933"/>
              </w:tc>
              <w:tc>
                <w:tcPr>
                  <w:tcW w:w="243" w:type="dxa"/>
                  <w:vMerge w:val="continue"/>
                  <w:tcBorders>
                    <w:top w:val="nil"/>
                    <w:left w:val="nil"/>
                    <w:bottom w:val="single" w:color="000000" w:sz="4" w:space="0"/>
                    <w:right w:val="single" w:color="000000" w:sz="4" w:space="0"/>
                  </w:tcBorders>
                </w:tcPr>
                <w:p w14:paraId="3578E0FC"/>
              </w:tc>
              <w:tc>
                <w:tcPr>
                  <w:tcW w:w="1468" w:type="dxa"/>
                  <w:tcBorders>
                    <w:top w:val="nil"/>
                    <w:left w:val="nil"/>
                    <w:bottom w:val="nil"/>
                    <w:right w:val="single" w:color="000000" w:sz="4" w:space="0"/>
                  </w:tcBorders>
                  <w:tcMar>
                    <w:top w:w="0" w:type="dxa"/>
                    <w:left w:w="105" w:type="dxa"/>
                    <w:bottom w:w="0" w:type="dxa"/>
                    <w:right w:w="105" w:type="dxa"/>
                  </w:tcMar>
                  <w:vAlign w:val="top"/>
                </w:tcPr>
                <w:p w14:paraId="3AACFE7B">
                  <w:pPr>
                    <w:pStyle w:val="12"/>
                    <w:jc w:val="left"/>
                  </w:pPr>
                  <w:r>
                    <w:rPr>
                      <w:rFonts w:ascii="仿宋_GB2312" w:hAnsi="仿宋_GB2312" w:eastAsia="仿宋_GB2312" w:cs="仿宋_GB2312"/>
                      <w:color w:val="000000"/>
                      <w:sz w:val="18"/>
                    </w:rPr>
                    <w:t>7．供电方式：锂电池，连续运行时间12小时以上；</w:t>
                  </w:r>
                </w:p>
              </w:tc>
              <w:tc>
                <w:tcPr>
                  <w:tcW w:w="136" w:type="dxa"/>
                  <w:vMerge w:val="continue"/>
                  <w:tcBorders>
                    <w:top w:val="nil"/>
                    <w:left w:val="nil"/>
                    <w:bottom w:val="single" w:color="000000" w:sz="4" w:space="0"/>
                    <w:right w:val="single" w:color="000000" w:sz="4" w:space="0"/>
                  </w:tcBorders>
                </w:tcPr>
                <w:p w14:paraId="18BFDA07"/>
              </w:tc>
              <w:tc>
                <w:tcPr>
                  <w:tcW w:w="141" w:type="dxa"/>
                  <w:vMerge w:val="continue"/>
                  <w:tcBorders>
                    <w:top w:val="nil"/>
                    <w:left w:val="nil"/>
                    <w:bottom w:val="single" w:color="000000" w:sz="4" w:space="0"/>
                    <w:right w:val="single" w:color="000000" w:sz="4" w:space="0"/>
                  </w:tcBorders>
                </w:tcPr>
                <w:p w14:paraId="5557275E"/>
              </w:tc>
              <w:tc>
                <w:tcPr>
                  <w:tcW w:w="141" w:type="dxa"/>
                  <w:vMerge w:val="continue"/>
                  <w:tcBorders>
                    <w:top w:val="nil"/>
                    <w:left w:val="nil"/>
                    <w:bottom w:val="single" w:color="000000" w:sz="4" w:space="0"/>
                    <w:right w:val="single" w:color="000000" w:sz="4" w:space="0"/>
                  </w:tcBorders>
                </w:tcPr>
                <w:p w14:paraId="47B8FAD3"/>
              </w:tc>
            </w:tr>
            <w:tr w14:paraId="0FB6A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4ABB9B0"/>
              </w:tc>
              <w:tc>
                <w:tcPr>
                  <w:tcW w:w="202" w:type="dxa"/>
                  <w:vMerge w:val="continue"/>
                  <w:tcBorders>
                    <w:top w:val="nil"/>
                    <w:left w:val="nil"/>
                    <w:bottom w:val="single" w:color="000000" w:sz="4" w:space="0"/>
                    <w:right w:val="single" w:color="000000" w:sz="4" w:space="0"/>
                  </w:tcBorders>
                </w:tcPr>
                <w:p w14:paraId="6C8765B7"/>
              </w:tc>
              <w:tc>
                <w:tcPr>
                  <w:tcW w:w="243" w:type="dxa"/>
                  <w:vMerge w:val="continue"/>
                  <w:tcBorders>
                    <w:top w:val="nil"/>
                    <w:left w:val="nil"/>
                    <w:bottom w:val="single" w:color="000000" w:sz="4" w:space="0"/>
                    <w:right w:val="single" w:color="000000" w:sz="4" w:space="0"/>
                  </w:tcBorders>
                </w:tcPr>
                <w:p w14:paraId="1371BD6B"/>
              </w:tc>
              <w:tc>
                <w:tcPr>
                  <w:tcW w:w="1468" w:type="dxa"/>
                  <w:tcBorders>
                    <w:top w:val="nil"/>
                    <w:left w:val="nil"/>
                    <w:bottom w:val="nil"/>
                    <w:right w:val="single" w:color="000000" w:sz="4" w:space="0"/>
                  </w:tcBorders>
                  <w:tcMar>
                    <w:top w:w="0" w:type="dxa"/>
                    <w:left w:w="105" w:type="dxa"/>
                    <w:bottom w:w="0" w:type="dxa"/>
                    <w:right w:w="105" w:type="dxa"/>
                  </w:tcMar>
                  <w:vAlign w:val="top"/>
                </w:tcPr>
                <w:p w14:paraId="2B43F2D0">
                  <w:pPr>
                    <w:pStyle w:val="12"/>
                    <w:jc w:val="left"/>
                  </w:pPr>
                  <w:r>
                    <w:rPr>
                      <w:rFonts w:ascii="仿宋_GB2312" w:hAnsi="仿宋_GB2312" w:eastAsia="仿宋_GB2312" w:cs="仿宋_GB2312"/>
                      <w:color w:val="000000"/>
                      <w:sz w:val="18"/>
                    </w:rPr>
                    <w:t>8．数据存储：8G及以上内存。</w:t>
                  </w:r>
                </w:p>
              </w:tc>
              <w:tc>
                <w:tcPr>
                  <w:tcW w:w="136" w:type="dxa"/>
                  <w:vMerge w:val="continue"/>
                  <w:tcBorders>
                    <w:top w:val="nil"/>
                    <w:left w:val="nil"/>
                    <w:bottom w:val="single" w:color="000000" w:sz="4" w:space="0"/>
                    <w:right w:val="single" w:color="000000" w:sz="4" w:space="0"/>
                  </w:tcBorders>
                </w:tcPr>
                <w:p w14:paraId="454ABC57"/>
              </w:tc>
              <w:tc>
                <w:tcPr>
                  <w:tcW w:w="141" w:type="dxa"/>
                  <w:vMerge w:val="continue"/>
                  <w:tcBorders>
                    <w:top w:val="nil"/>
                    <w:left w:val="nil"/>
                    <w:bottom w:val="single" w:color="000000" w:sz="4" w:space="0"/>
                    <w:right w:val="single" w:color="000000" w:sz="4" w:space="0"/>
                  </w:tcBorders>
                </w:tcPr>
                <w:p w14:paraId="71DBEFF1"/>
              </w:tc>
              <w:tc>
                <w:tcPr>
                  <w:tcW w:w="141" w:type="dxa"/>
                  <w:vMerge w:val="continue"/>
                  <w:tcBorders>
                    <w:top w:val="nil"/>
                    <w:left w:val="nil"/>
                    <w:bottom w:val="single" w:color="000000" w:sz="4" w:space="0"/>
                    <w:right w:val="single" w:color="000000" w:sz="4" w:space="0"/>
                  </w:tcBorders>
                </w:tcPr>
                <w:p w14:paraId="0B765D3B"/>
              </w:tc>
            </w:tr>
            <w:tr w14:paraId="7EB632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44803AC"/>
              </w:tc>
              <w:tc>
                <w:tcPr>
                  <w:tcW w:w="202" w:type="dxa"/>
                  <w:vMerge w:val="continue"/>
                  <w:tcBorders>
                    <w:top w:val="nil"/>
                    <w:left w:val="nil"/>
                    <w:bottom w:val="single" w:color="000000" w:sz="4" w:space="0"/>
                    <w:right w:val="single" w:color="000000" w:sz="4" w:space="0"/>
                  </w:tcBorders>
                </w:tcPr>
                <w:p w14:paraId="1AD136F9"/>
              </w:tc>
              <w:tc>
                <w:tcPr>
                  <w:tcW w:w="243" w:type="dxa"/>
                  <w:vMerge w:val="continue"/>
                  <w:tcBorders>
                    <w:top w:val="nil"/>
                    <w:left w:val="nil"/>
                    <w:bottom w:val="single" w:color="000000" w:sz="4" w:space="0"/>
                    <w:right w:val="single" w:color="000000" w:sz="4" w:space="0"/>
                  </w:tcBorders>
                </w:tcPr>
                <w:p w14:paraId="2B0A872B"/>
              </w:tc>
              <w:tc>
                <w:tcPr>
                  <w:tcW w:w="1468" w:type="dxa"/>
                  <w:tcBorders>
                    <w:top w:val="nil"/>
                    <w:left w:val="nil"/>
                    <w:bottom w:val="nil"/>
                    <w:right w:val="single" w:color="000000" w:sz="4" w:space="0"/>
                  </w:tcBorders>
                  <w:tcMar>
                    <w:top w:w="0" w:type="dxa"/>
                    <w:left w:w="105" w:type="dxa"/>
                    <w:bottom w:w="0" w:type="dxa"/>
                    <w:right w:w="105" w:type="dxa"/>
                  </w:tcMar>
                  <w:vAlign w:val="top"/>
                </w:tcPr>
                <w:p w14:paraId="4FB6C487">
                  <w:pPr>
                    <w:pStyle w:val="12"/>
                    <w:jc w:val="left"/>
                  </w:pPr>
                  <w:r>
                    <w:rPr>
                      <w:rFonts w:ascii="仿宋_GB2312" w:hAnsi="仿宋_GB2312" w:eastAsia="仿宋_GB2312" w:cs="仿宋_GB2312"/>
                      <w:color w:val="000000"/>
                      <w:sz w:val="18"/>
                    </w:rPr>
                    <w:t>9．通讯方式：USB接口;主机-上位机USB；</w:t>
                  </w:r>
                </w:p>
              </w:tc>
              <w:tc>
                <w:tcPr>
                  <w:tcW w:w="136" w:type="dxa"/>
                  <w:vMerge w:val="continue"/>
                  <w:tcBorders>
                    <w:top w:val="nil"/>
                    <w:left w:val="nil"/>
                    <w:bottom w:val="single" w:color="000000" w:sz="4" w:space="0"/>
                    <w:right w:val="single" w:color="000000" w:sz="4" w:space="0"/>
                  </w:tcBorders>
                </w:tcPr>
                <w:p w14:paraId="432F0AFA"/>
              </w:tc>
              <w:tc>
                <w:tcPr>
                  <w:tcW w:w="141" w:type="dxa"/>
                  <w:vMerge w:val="continue"/>
                  <w:tcBorders>
                    <w:top w:val="nil"/>
                    <w:left w:val="nil"/>
                    <w:bottom w:val="single" w:color="000000" w:sz="4" w:space="0"/>
                    <w:right w:val="single" w:color="000000" w:sz="4" w:space="0"/>
                  </w:tcBorders>
                </w:tcPr>
                <w:p w14:paraId="2F3DF4A0"/>
              </w:tc>
              <w:tc>
                <w:tcPr>
                  <w:tcW w:w="141" w:type="dxa"/>
                  <w:vMerge w:val="continue"/>
                  <w:tcBorders>
                    <w:top w:val="nil"/>
                    <w:left w:val="nil"/>
                    <w:bottom w:val="single" w:color="000000" w:sz="4" w:space="0"/>
                    <w:right w:val="single" w:color="000000" w:sz="4" w:space="0"/>
                  </w:tcBorders>
                </w:tcPr>
                <w:p w14:paraId="32914159"/>
              </w:tc>
            </w:tr>
            <w:tr w14:paraId="37E64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59A9F07"/>
              </w:tc>
              <w:tc>
                <w:tcPr>
                  <w:tcW w:w="202" w:type="dxa"/>
                  <w:vMerge w:val="continue"/>
                  <w:tcBorders>
                    <w:top w:val="nil"/>
                    <w:left w:val="nil"/>
                    <w:bottom w:val="single" w:color="000000" w:sz="4" w:space="0"/>
                    <w:right w:val="single" w:color="000000" w:sz="4" w:space="0"/>
                  </w:tcBorders>
                </w:tcPr>
                <w:p w14:paraId="6CAFFD46"/>
              </w:tc>
              <w:tc>
                <w:tcPr>
                  <w:tcW w:w="243" w:type="dxa"/>
                  <w:vMerge w:val="continue"/>
                  <w:tcBorders>
                    <w:top w:val="nil"/>
                    <w:left w:val="nil"/>
                    <w:bottom w:val="single" w:color="000000" w:sz="4" w:space="0"/>
                    <w:right w:val="single" w:color="000000" w:sz="4" w:space="0"/>
                  </w:tcBorders>
                </w:tcPr>
                <w:p w14:paraId="334FE38A"/>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1FAEE">
                  <w:pPr>
                    <w:pStyle w:val="12"/>
                    <w:jc w:val="left"/>
                  </w:pPr>
                  <w:r>
                    <w:rPr>
                      <w:rFonts w:ascii="仿宋_GB2312" w:hAnsi="仿宋_GB2312" w:eastAsia="仿宋_GB2312" w:cs="仿宋_GB2312"/>
                      <w:color w:val="000000"/>
                      <w:sz w:val="18"/>
                    </w:rPr>
                    <w:t>10.配备可以自动补偿校零的CCD芯片</w:t>
                  </w:r>
                </w:p>
              </w:tc>
              <w:tc>
                <w:tcPr>
                  <w:tcW w:w="136" w:type="dxa"/>
                  <w:vMerge w:val="continue"/>
                  <w:tcBorders>
                    <w:top w:val="nil"/>
                    <w:left w:val="nil"/>
                    <w:bottom w:val="single" w:color="000000" w:sz="4" w:space="0"/>
                    <w:right w:val="single" w:color="000000" w:sz="4" w:space="0"/>
                  </w:tcBorders>
                </w:tcPr>
                <w:p w14:paraId="3639848E"/>
              </w:tc>
              <w:tc>
                <w:tcPr>
                  <w:tcW w:w="141" w:type="dxa"/>
                  <w:vMerge w:val="continue"/>
                  <w:tcBorders>
                    <w:top w:val="nil"/>
                    <w:left w:val="nil"/>
                    <w:bottom w:val="single" w:color="000000" w:sz="4" w:space="0"/>
                    <w:right w:val="single" w:color="000000" w:sz="4" w:space="0"/>
                  </w:tcBorders>
                </w:tcPr>
                <w:p w14:paraId="6B1F924C"/>
              </w:tc>
              <w:tc>
                <w:tcPr>
                  <w:tcW w:w="141" w:type="dxa"/>
                  <w:vMerge w:val="continue"/>
                  <w:tcBorders>
                    <w:top w:val="nil"/>
                    <w:left w:val="nil"/>
                    <w:bottom w:val="single" w:color="000000" w:sz="4" w:space="0"/>
                    <w:right w:val="single" w:color="000000" w:sz="4" w:space="0"/>
                  </w:tcBorders>
                </w:tcPr>
                <w:p w14:paraId="0FC020EB"/>
              </w:tc>
            </w:tr>
            <w:tr w14:paraId="7B5DF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1B45B65"/>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CD00103">
                  <w:pPr>
                    <w:pStyle w:val="12"/>
                    <w:jc w:val="center"/>
                  </w:pPr>
                  <w:r>
                    <w:rPr>
                      <w:rFonts w:ascii="仿宋_GB2312" w:hAnsi="仿宋_GB2312" w:eastAsia="仿宋_GB2312" w:cs="仿宋_GB2312"/>
                      <w:color w:val="000000"/>
                      <w:sz w:val="21"/>
                    </w:rPr>
                    <w:t>17</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449BC9A">
                  <w:pPr>
                    <w:pStyle w:val="12"/>
                    <w:jc w:val="center"/>
                  </w:pPr>
                  <w:r>
                    <w:rPr>
                      <w:rFonts w:ascii="仿宋_GB2312" w:hAnsi="仿宋_GB2312" w:eastAsia="仿宋_GB2312" w:cs="仿宋_GB2312"/>
                      <w:color w:val="000000"/>
                      <w:sz w:val="21"/>
                    </w:rPr>
                    <w:t>风速检测对照系统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04D5A4C8">
                  <w:pPr>
                    <w:pStyle w:val="12"/>
                    <w:jc w:val="left"/>
                  </w:pPr>
                  <w:r>
                    <w:rPr>
                      <w:rFonts w:ascii="仿宋_GB2312" w:hAnsi="仿宋_GB2312" w:eastAsia="仿宋_GB2312" w:cs="仿宋_GB2312"/>
                      <w:color w:val="000000"/>
                      <w:sz w:val="18"/>
                    </w:rPr>
                    <w:t>1．风速测量范围：0-30m/s</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857DC41">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09F1ADC">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83827C0">
                  <w:pPr>
                    <w:pStyle w:val="12"/>
                    <w:jc w:val="center"/>
                  </w:pPr>
                </w:p>
              </w:tc>
            </w:tr>
            <w:tr w14:paraId="7F124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2748478"/>
              </w:tc>
              <w:tc>
                <w:tcPr>
                  <w:tcW w:w="202" w:type="dxa"/>
                  <w:vMerge w:val="continue"/>
                  <w:tcBorders>
                    <w:top w:val="nil"/>
                    <w:left w:val="nil"/>
                    <w:bottom w:val="single" w:color="000000" w:sz="4" w:space="0"/>
                    <w:right w:val="single" w:color="000000" w:sz="4" w:space="0"/>
                  </w:tcBorders>
                </w:tcPr>
                <w:p w14:paraId="3C4D99E7"/>
              </w:tc>
              <w:tc>
                <w:tcPr>
                  <w:tcW w:w="243" w:type="dxa"/>
                  <w:vMerge w:val="continue"/>
                  <w:tcBorders>
                    <w:top w:val="nil"/>
                    <w:left w:val="nil"/>
                    <w:bottom w:val="single" w:color="000000" w:sz="4" w:space="0"/>
                    <w:right w:val="single" w:color="000000" w:sz="4" w:space="0"/>
                  </w:tcBorders>
                </w:tcPr>
                <w:p w14:paraId="0CEF6BAC"/>
              </w:tc>
              <w:tc>
                <w:tcPr>
                  <w:tcW w:w="1468" w:type="dxa"/>
                  <w:tcBorders>
                    <w:top w:val="nil"/>
                    <w:left w:val="nil"/>
                    <w:bottom w:val="nil"/>
                    <w:right w:val="single" w:color="000000" w:sz="4" w:space="0"/>
                  </w:tcBorders>
                  <w:tcMar>
                    <w:top w:w="0" w:type="dxa"/>
                    <w:left w:w="105" w:type="dxa"/>
                    <w:bottom w:w="0" w:type="dxa"/>
                    <w:right w:w="105" w:type="dxa"/>
                  </w:tcMar>
                  <w:vAlign w:val="top"/>
                </w:tcPr>
                <w:p w14:paraId="5F144BE3">
                  <w:pPr>
                    <w:pStyle w:val="12"/>
                    <w:jc w:val="left"/>
                  </w:pPr>
                  <w:r>
                    <w:rPr>
                      <w:rFonts w:ascii="仿宋_GB2312" w:hAnsi="仿宋_GB2312" w:eastAsia="仿宋_GB2312" w:cs="仿宋_GB2312"/>
                      <w:color w:val="000000"/>
                      <w:sz w:val="18"/>
                    </w:rPr>
                    <w:t>2．风速测量精度：±0.3m/s</w:t>
                  </w:r>
                </w:p>
              </w:tc>
              <w:tc>
                <w:tcPr>
                  <w:tcW w:w="136" w:type="dxa"/>
                  <w:vMerge w:val="continue"/>
                  <w:tcBorders>
                    <w:top w:val="nil"/>
                    <w:left w:val="nil"/>
                    <w:bottom w:val="single" w:color="000000" w:sz="4" w:space="0"/>
                    <w:right w:val="single" w:color="000000" w:sz="4" w:space="0"/>
                  </w:tcBorders>
                </w:tcPr>
                <w:p w14:paraId="0D8DD1DC"/>
              </w:tc>
              <w:tc>
                <w:tcPr>
                  <w:tcW w:w="141" w:type="dxa"/>
                  <w:vMerge w:val="continue"/>
                  <w:tcBorders>
                    <w:top w:val="nil"/>
                    <w:left w:val="nil"/>
                    <w:bottom w:val="single" w:color="000000" w:sz="4" w:space="0"/>
                    <w:right w:val="single" w:color="000000" w:sz="4" w:space="0"/>
                  </w:tcBorders>
                </w:tcPr>
                <w:p w14:paraId="20BA51DB"/>
              </w:tc>
              <w:tc>
                <w:tcPr>
                  <w:tcW w:w="141" w:type="dxa"/>
                  <w:vMerge w:val="continue"/>
                  <w:tcBorders>
                    <w:top w:val="nil"/>
                    <w:left w:val="nil"/>
                    <w:bottom w:val="single" w:color="000000" w:sz="4" w:space="0"/>
                    <w:right w:val="single" w:color="000000" w:sz="4" w:space="0"/>
                  </w:tcBorders>
                </w:tcPr>
                <w:p w14:paraId="73219405"/>
              </w:tc>
            </w:tr>
            <w:tr w14:paraId="5012B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FEE22C"/>
              </w:tc>
              <w:tc>
                <w:tcPr>
                  <w:tcW w:w="202" w:type="dxa"/>
                  <w:vMerge w:val="continue"/>
                  <w:tcBorders>
                    <w:top w:val="nil"/>
                    <w:left w:val="nil"/>
                    <w:bottom w:val="single" w:color="000000" w:sz="4" w:space="0"/>
                    <w:right w:val="single" w:color="000000" w:sz="4" w:space="0"/>
                  </w:tcBorders>
                </w:tcPr>
                <w:p w14:paraId="7B10D002"/>
              </w:tc>
              <w:tc>
                <w:tcPr>
                  <w:tcW w:w="243" w:type="dxa"/>
                  <w:vMerge w:val="continue"/>
                  <w:tcBorders>
                    <w:top w:val="nil"/>
                    <w:left w:val="nil"/>
                    <w:bottom w:val="single" w:color="000000" w:sz="4" w:space="0"/>
                    <w:right w:val="single" w:color="000000" w:sz="4" w:space="0"/>
                  </w:tcBorders>
                </w:tcPr>
                <w:p w14:paraId="6BE035BA"/>
              </w:tc>
              <w:tc>
                <w:tcPr>
                  <w:tcW w:w="1468" w:type="dxa"/>
                  <w:tcBorders>
                    <w:top w:val="nil"/>
                    <w:left w:val="nil"/>
                    <w:bottom w:val="nil"/>
                    <w:right w:val="single" w:color="000000" w:sz="4" w:space="0"/>
                  </w:tcBorders>
                  <w:tcMar>
                    <w:top w:w="0" w:type="dxa"/>
                    <w:left w:w="105" w:type="dxa"/>
                    <w:bottom w:w="0" w:type="dxa"/>
                    <w:right w:w="105" w:type="dxa"/>
                  </w:tcMar>
                  <w:vAlign w:val="top"/>
                </w:tcPr>
                <w:p w14:paraId="5E13133E">
                  <w:pPr>
                    <w:pStyle w:val="12"/>
                    <w:jc w:val="left"/>
                  </w:pPr>
                  <w:r>
                    <w:rPr>
                      <w:rFonts w:ascii="仿宋_GB2312" w:hAnsi="仿宋_GB2312" w:eastAsia="仿宋_GB2312" w:cs="仿宋_GB2312"/>
                      <w:color w:val="000000"/>
                      <w:sz w:val="18"/>
                    </w:rPr>
                    <w:t>3．风速分辨率：0.01m/s</w:t>
                  </w:r>
                </w:p>
              </w:tc>
              <w:tc>
                <w:tcPr>
                  <w:tcW w:w="136" w:type="dxa"/>
                  <w:vMerge w:val="continue"/>
                  <w:tcBorders>
                    <w:top w:val="nil"/>
                    <w:left w:val="nil"/>
                    <w:bottom w:val="single" w:color="000000" w:sz="4" w:space="0"/>
                    <w:right w:val="single" w:color="000000" w:sz="4" w:space="0"/>
                  </w:tcBorders>
                </w:tcPr>
                <w:p w14:paraId="3213FA9D"/>
              </w:tc>
              <w:tc>
                <w:tcPr>
                  <w:tcW w:w="141" w:type="dxa"/>
                  <w:vMerge w:val="continue"/>
                  <w:tcBorders>
                    <w:top w:val="nil"/>
                    <w:left w:val="nil"/>
                    <w:bottom w:val="single" w:color="000000" w:sz="4" w:space="0"/>
                    <w:right w:val="single" w:color="000000" w:sz="4" w:space="0"/>
                  </w:tcBorders>
                </w:tcPr>
                <w:p w14:paraId="2BB67219"/>
              </w:tc>
              <w:tc>
                <w:tcPr>
                  <w:tcW w:w="141" w:type="dxa"/>
                  <w:vMerge w:val="continue"/>
                  <w:tcBorders>
                    <w:top w:val="nil"/>
                    <w:left w:val="nil"/>
                    <w:bottom w:val="single" w:color="000000" w:sz="4" w:space="0"/>
                    <w:right w:val="single" w:color="000000" w:sz="4" w:space="0"/>
                  </w:tcBorders>
                </w:tcPr>
                <w:p w14:paraId="0B3028F8"/>
              </w:tc>
            </w:tr>
            <w:tr w14:paraId="7FF3B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5FAF702"/>
              </w:tc>
              <w:tc>
                <w:tcPr>
                  <w:tcW w:w="202" w:type="dxa"/>
                  <w:vMerge w:val="continue"/>
                  <w:tcBorders>
                    <w:top w:val="nil"/>
                    <w:left w:val="nil"/>
                    <w:bottom w:val="single" w:color="000000" w:sz="4" w:space="0"/>
                    <w:right w:val="single" w:color="000000" w:sz="4" w:space="0"/>
                  </w:tcBorders>
                </w:tcPr>
                <w:p w14:paraId="0F95501F"/>
              </w:tc>
              <w:tc>
                <w:tcPr>
                  <w:tcW w:w="243" w:type="dxa"/>
                  <w:vMerge w:val="continue"/>
                  <w:tcBorders>
                    <w:top w:val="nil"/>
                    <w:left w:val="nil"/>
                    <w:bottom w:val="single" w:color="000000" w:sz="4" w:space="0"/>
                    <w:right w:val="single" w:color="000000" w:sz="4" w:space="0"/>
                  </w:tcBorders>
                </w:tcPr>
                <w:p w14:paraId="04E4077C"/>
              </w:tc>
              <w:tc>
                <w:tcPr>
                  <w:tcW w:w="1468" w:type="dxa"/>
                  <w:tcBorders>
                    <w:top w:val="nil"/>
                    <w:left w:val="nil"/>
                    <w:bottom w:val="nil"/>
                    <w:right w:val="single" w:color="000000" w:sz="4" w:space="0"/>
                  </w:tcBorders>
                  <w:tcMar>
                    <w:top w:w="0" w:type="dxa"/>
                    <w:left w:w="105" w:type="dxa"/>
                    <w:bottom w:w="0" w:type="dxa"/>
                    <w:right w:w="105" w:type="dxa"/>
                  </w:tcMar>
                  <w:vAlign w:val="top"/>
                </w:tcPr>
                <w:p w14:paraId="0F733A05">
                  <w:pPr>
                    <w:pStyle w:val="12"/>
                    <w:jc w:val="left"/>
                  </w:pPr>
                  <w:r>
                    <w:rPr>
                      <w:rFonts w:ascii="仿宋_GB2312" w:hAnsi="仿宋_GB2312" w:eastAsia="仿宋_GB2312" w:cs="仿宋_GB2312"/>
                      <w:color w:val="000000"/>
                      <w:sz w:val="18"/>
                    </w:rPr>
                    <w:t>4．风向测量范围：16方位</w:t>
                  </w:r>
                </w:p>
              </w:tc>
              <w:tc>
                <w:tcPr>
                  <w:tcW w:w="136" w:type="dxa"/>
                  <w:vMerge w:val="continue"/>
                  <w:tcBorders>
                    <w:top w:val="nil"/>
                    <w:left w:val="nil"/>
                    <w:bottom w:val="single" w:color="000000" w:sz="4" w:space="0"/>
                    <w:right w:val="single" w:color="000000" w:sz="4" w:space="0"/>
                  </w:tcBorders>
                </w:tcPr>
                <w:p w14:paraId="49056FC2"/>
              </w:tc>
              <w:tc>
                <w:tcPr>
                  <w:tcW w:w="141" w:type="dxa"/>
                  <w:vMerge w:val="continue"/>
                  <w:tcBorders>
                    <w:top w:val="nil"/>
                    <w:left w:val="nil"/>
                    <w:bottom w:val="single" w:color="000000" w:sz="4" w:space="0"/>
                    <w:right w:val="single" w:color="000000" w:sz="4" w:space="0"/>
                  </w:tcBorders>
                </w:tcPr>
                <w:p w14:paraId="05839D1B"/>
              </w:tc>
              <w:tc>
                <w:tcPr>
                  <w:tcW w:w="141" w:type="dxa"/>
                  <w:vMerge w:val="continue"/>
                  <w:tcBorders>
                    <w:top w:val="nil"/>
                    <w:left w:val="nil"/>
                    <w:bottom w:val="single" w:color="000000" w:sz="4" w:space="0"/>
                    <w:right w:val="single" w:color="000000" w:sz="4" w:space="0"/>
                  </w:tcBorders>
                </w:tcPr>
                <w:p w14:paraId="15F89A7A"/>
              </w:tc>
            </w:tr>
            <w:tr w14:paraId="1C992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F759E5A"/>
              </w:tc>
              <w:tc>
                <w:tcPr>
                  <w:tcW w:w="202" w:type="dxa"/>
                  <w:vMerge w:val="continue"/>
                  <w:tcBorders>
                    <w:top w:val="nil"/>
                    <w:left w:val="nil"/>
                    <w:bottom w:val="single" w:color="000000" w:sz="4" w:space="0"/>
                    <w:right w:val="single" w:color="000000" w:sz="4" w:space="0"/>
                  </w:tcBorders>
                </w:tcPr>
                <w:p w14:paraId="79E0EBA4"/>
              </w:tc>
              <w:tc>
                <w:tcPr>
                  <w:tcW w:w="243" w:type="dxa"/>
                  <w:vMerge w:val="continue"/>
                  <w:tcBorders>
                    <w:top w:val="nil"/>
                    <w:left w:val="nil"/>
                    <w:bottom w:val="single" w:color="000000" w:sz="4" w:space="0"/>
                    <w:right w:val="single" w:color="000000" w:sz="4" w:space="0"/>
                  </w:tcBorders>
                </w:tcPr>
                <w:p w14:paraId="6895B890"/>
              </w:tc>
              <w:tc>
                <w:tcPr>
                  <w:tcW w:w="1468" w:type="dxa"/>
                  <w:tcBorders>
                    <w:top w:val="nil"/>
                    <w:left w:val="nil"/>
                    <w:bottom w:val="nil"/>
                    <w:right w:val="single" w:color="000000" w:sz="4" w:space="0"/>
                  </w:tcBorders>
                  <w:tcMar>
                    <w:top w:w="0" w:type="dxa"/>
                    <w:left w:w="105" w:type="dxa"/>
                    <w:bottom w:w="0" w:type="dxa"/>
                    <w:right w:w="105" w:type="dxa"/>
                  </w:tcMar>
                  <w:vAlign w:val="top"/>
                </w:tcPr>
                <w:p w14:paraId="33F110C4">
                  <w:pPr>
                    <w:pStyle w:val="12"/>
                    <w:jc w:val="left"/>
                  </w:pPr>
                  <w:r>
                    <w:rPr>
                      <w:rFonts w:ascii="仿宋_GB2312" w:hAnsi="仿宋_GB2312" w:eastAsia="仿宋_GB2312" w:cs="仿宋_GB2312"/>
                      <w:color w:val="000000"/>
                      <w:sz w:val="18"/>
                    </w:rPr>
                    <w:t>5．风向测量精度：±1方位</w:t>
                  </w:r>
                </w:p>
              </w:tc>
              <w:tc>
                <w:tcPr>
                  <w:tcW w:w="136" w:type="dxa"/>
                  <w:vMerge w:val="continue"/>
                  <w:tcBorders>
                    <w:top w:val="nil"/>
                    <w:left w:val="nil"/>
                    <w:bottom w:val="single" w:color="000000" w:sz="4" w:space="0"/>
                    <w:right w:val="single" w:color="000000" w:sz="4" w:space="0"/>
                  </w:tcBorders>
                </w:tcPr>
                <w:p w14:paraId="3FB2B27A"/>
              </w:tc>
              <w:tc>
                <w:tcPr>
                  <w:tcW w:w="141" w:type="dxa"/>
                  <w:vMerge w:val="continue"/>
                  <w:tcBorders>
                    <w:top w:val="nil"/>
                    <w:left w:val="nil"/>
                    <w:bottom w:val="single" w:color="000000" w:sz="4" w:space="0"/>
                    <w:right w:val="single" w:color="000000" w:sz="4" w:space="0"/>
                  </w:tcBorders>
                </w:tcPr>
                <w:p w14:paraId="3B88AAA2"/>
              </w:tc>
              <w:tc>
                <w:tcPr>
                  <w:tcW w:w="141" w:type="dxa"/>
                  <w:vMerge w:val="continue"/>
                  <w:tcBorders>
                    <w:top w:val="nil"/>
                    <w:left w:val="nil"/>
                    <w:bottom w:val="single" w:color="000000" w:sz="4" w:space="0"/>
                    <w:right w:val="single" w:color="000000" w:sz="4" w:space="0"/>
                  </w:tcBorders>
                </w:tcPr>
                <w:p w14:paraId="7A8C75C8"/>
              </w:tc>
            </w:tr>
            <w:tr w14:paraId="3E16E9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D828748"/>
              </w:tc>
              <w:tc>
                <w:tcPr>
                  <w:tcW w:w="202" w:type="dxa"/>
                  <w:vMerge w:val="continue"/>
                  <w:tcBorders>
                    <w:top w:val="nil"/>
                    <w:left w:val="nil"/>
                    <w:bottom w:val="single" w:color="000000" w:sz="4" w:space="0"/>
                    <w:right w:val="single" w:color="000000" w:sz="4" w:space="0"/>
                  </w:tcBorders>
                </w:tcPr>
                <w:p w14:paraId="31E10BEF"/>
              </w:tc>
              <w:tc>
                <w:tcPr>
                  <w:tcW w:w="243" w:type="dxa"/>
                  <w:vMerge w:val="continue"/>
                  <w:tcBorders>
                    <w:top w:val="nil"/>
                    <w:left w:val="nil"/>
                    <w:bottom w:val="single" w:color="000000" w:sz="4" w:space="0"/>
                    <w:right w:val="single" w:color="000000" w:sz="4" w:space="0"/>
                  </w:tcBorders>
                </w:tcPr>
                <w:p w14:paraId="643B37DE"/>
              </w:tc>
              <w:tc>
                <w:tcPr>
                  <w:tcW w:w="1468" w:type="dxa"/>
                  <w:tcBorders>
                    <w:top w:val="nil"/>
                    <w:left w:val="nil"/>
                    <w:bottom w:val="nil"/>
                    <w:right w:val="single" w:color="000000" w:sz="4" w:space="0"/>
                  </w:tcBorders>
                  <w:tcMar>
                    <w:top w:w="0" w:type="dxa"/>
                    <w:left w:w="105" w:type="dxa"/>
                    <w:bottom w:w="0" w:type="dxa"/>
                    <w:right w:w="105" w:type="dxa"/>
                  </w:tcMar>
                  <w:vAlign w:val="top"/>
                </w:tcPr>
                <w:p w14:paraId="65374131">
                  <w:pPr>
                    <w:pStyle w:val="12"/>
                    <w:jc w:val="left"/>
                  </w:pPr>
                  <w:r>
                    <w:rPr>
                      <w:rFonts w:ascii="仿宋_GB2312" w:hAnsi="仿宋_GB2312" w:eastAsia="仿宋_GB2312" w:cs="仿宋_GB2312"/>
                      <w:color w:val="000000"/>
                      <w:sz w:val="18"/>
                    </w:rPr>
                    <w:t>6．风向分辨率：1方位</w:t>
                  </w:r>
                </w:p>
              </w:tc>
              <w:tc>
                <w:tcPr>
                  <w:tcW w:w="136" w:type="dxa"/>
                  <w:vMerge w:val="continue"/>
                  <w:tcBorders>
                    <w:top w:val="nil"/>
                    <w:left w:val="nil"/>
                    <w:bottom w:val="single" w:color="000000" w:sz="4" w:space="0"/>
                    <w:right w:val="single" w:color="000000" w:sz="4" w:space="0"/>
                  </w:tcBorders>
                </w:tcPr>
                <w:p w14:paraId="4A529712"/>
              </w:tc>
              <w:tc>
                <w:tcPr>
                  <w:tcW w:w="141" w:type="dxa"/>
                  <w:vMerge w:val="continue"/>
                  <w:tcBorders>
                    <w:top w:val="nil"/>
                    <w:left w:val="nil"/>
                    <w:bottom w:val="single" w:color="000000" w:sz="4" w:space="0"/>
                    <w:right w:val="single" w:color="000000" w:sz="4" w:space="0"/>
                  </w:tcBorders>
                </w:tcPr>
                <w:p w14:paraId="2CDABE09"/>
              </w:tc>
              <w:tc>
                <w:tcPr>
                  <w:tcW w:w="141" w:type="dxa"/>
                  <w:vMerge w:val="continue"/>
                  <w:tcBorders>
                    <w:top w:val="nil"/>
                    <w:left w:val="nil"/>
                    <w:bottom w:val="single" w:color="000000" w:sz="4" w:space="0"/>
                    <w:right w:val="single" w:color="000000" w:sz="4" w:space="0"/>
                  </w:tcBorders>
                </w:tcPr>
                <w:p w14:paraId="1E7D67AB"/>
              </w:tc>
            </w:tr>
            <w:tr w14:paraId="7FA7E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A872B6"/>
              </w:tc>
              <w:tc>
                <w:tcPr>
                  <w:tcW w:w="202" w:type="dxa"/>
                  <w:vMerge w:val="continue"/>
                  <w:tcBorders>
                    <w:top w:val="nil"/>
                    <w:left w:val="nil"/>
                    <w:bottom w:val="single" w:color="000000" w:sz="4" w:space="0"/>
                    <w:right w:val="single" w:color="000000" w:sz="4" w:space="0"/>
                  </w:tcBorders>
                </w:tcPr>
                <w:p w14:paraId="5A8F0868"/>
              </w:tc>
              <w:tc>
                <w:tcPr>
                  <w:tcW w:w="243" w:type="dxa"/>
                  <w:vMerge w:val="continue"/>
                  <w:tcBorders>
                    <w:top w:val="nil"/>
                    <w:left w:val="nil"/>
                    <w:bottom w:val="single" w:color="000000" w:sz="4" w:space="0"/>
                    <w:right w:val="single" w:color="000000" w:sz="4" w:space="0"/>
                  </w:tcBorders>
                </w:tcPr>
                <w:p w14:paraId="2788D389"/>
              </w:tc>
              <w:tc>
                <w:tcPr>
                  <w:tcW w:w="1468" w:type="dxa"/>
                  <w:tcBorders>
                    <w:top w:val="nil"/>
                    <w:left w:val="nil"/>
                    <w:bottom w:val="nil"/>
                    <w:right w:val="single" w:color="000000" w:sz="4" w:space="0"/>
                  </w:tcBorders>
                  <w:tcMar>
                    <w:top w:w="0" w:type="dxa"/>
                    <w:left w:w="105" w:type="dxa"/>
                    <w:bottom w:w="0" w:type="dxa"/>
                    <w:right w:w="105" w:type="dxa"/>
                  </w:tcMar>
                  <w:vAlign w:val="top"/>
                </w:tcPr>
                <w:p w14:paraId="016644CE">
                  <w:pPr>
                    <w:pStyle w:val="12"/>
                    <w:jc w:val="left"/>
                  </w:pPr>
                  <w:r>
                    <w:rPr>
                      <w:rFonts w:ascii="仿宋_GB2312" w:hAnsi="仿宋_GB2312" w:eastAsia="仿宋_GB2312" w:cs="仿宋_GB2312"/>
                      <w:color w:val="000000"/>
                      <w:sz w:val="18"/>
                    </w:rPr>
                    <w:t>7．存储：≥四万条数据</w:t>
                  </w:r>
                </w:p>
              </w:tc>
              <w:tc>
                <w:tcPr>
                  <w:tcW w:w="136" w:type="dxa"/>
                  <w:vMerge w:val="continue"/>
                  <w:tcBorders>
                    <w:top w:val="nil"/>
                    <w:left w:val="nil"/>
                    <w:bottom w:val="single" w:color="000000" w:sz="4" w:space="0"/>
                    <w:right w:val="single" w:color="000000" w:sz="4" w:space="0"/>
                  </w:tcBorders>
                </w:tcPr>
                <w:p w14:paraId="38A8D47F"/>
              </w:tc>
              <w:tc>
                <w:tcPr>
                  <w:tcW w:w="141" w:type="dxa"/>
                  <w:vMerge w:val="continue"/>
                  <w:tcBorders>
                    <w:top w:val="nil"/>
                    <w:left w:val="nil"/>
                    <w:bottom w:val="single" w:color="000000" w:sz="4" w:space="0"/>
                    <w:right w:val="single" w:color="000000" w:sz="4" w:space="0"/>
                  </w:tcBorders>
                </w:tcPr>
                <w:p w14:paraId="37130B13"/>
              </w:tc>
              <w:tc>
                <w:tcPr>
                  <w:tcW w:w="141" w:type="dxa"/>
                  <w:vMerge w:val="continue"/>
                  <w:tcBorders>
                    <w:top w:val="nil"/>
                    <w:left w:val="nil"/>
                    <w:bottom w:val="single" w:color="000000" w:sz="4" w:space="0"/>
                    <w:right w:val="single" w:color="000000" w:sz="4" w:space="0"/>
                  </w:tcBorders>
                </w:tcPr>
                <w:p w14:paraId="78CF3333"/>
              </w:tc>
            </w:tr>
            <w:tr w14:paraId="006D3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80ECB59"/>
              </w:tc>
              <w:tc>
                <w:tcPr>
                  <w:tcW w:w="202" w:type="dxa"/>
                  <w:vMerge w:val="continue"/>
                  <w:tcBorders>
                    <w:top w:val="nil"/>
                    <w:left w:val="nil"/>
                    <w:bottom w:val="single" w:color="000000" w:sz="4" w:space="0"/>
                    <w:right w:val="single" w:color="000000" w:sz="4" w:space="0"/>
                  </w:tcBorders>
                </w:tcPr>
                <w:p w14:paraId="4A7BFD8E"/>
              </w:tc>
              <w:tc>
                <w:tcPr>
                  <w:tcW w:w="243" w:type="dxa"/>
                  <w:vMerge w:val="continue"/>
                  <w:tcBorders>
                    <w:top w:val="nil"/>
                    <w:left w:val="nil"/>
                    <w:bottom w:val="single" w:color="000000" w:sz="4" w:space="0"/>
                    <w:right w:val="single" w:color="000000" w:sz="4" w:space="0"/>
                  </w:tcBorders>
                </w:tcPr>
                <w:p w14:paraId="3EA6969E"/>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BFB10">
                  <w:pPr>
                    <w:pStyle w:val="12"/>
                    <w:jc w:val="left"/>
                  </w:pPr>
                  <w:r>
                    <w:rPr>
                      <w:rFonts w:ascii="仿宋_GB2312" w:hAnsi="仿宋_GB2312" w:eastAsia="仿宋_GB2312" w:cs="仿宋_GB2312"/>
                      <w:color w:val="000000"/>
                      <w:sz w:val="18"/>
                    </w:rPr>
                    <w:t>8．工作环境：-20℃～80℃；5％RH～95％RH</w:t>
                  </w:r>
                </w:p>
              </w:tc>
              <w:tc>
                <w:tcPr>
                  <w:tcW w:w="136" w:type="dxa"/>
                  <w:vMerge w:val="continue"/>
                  <w:tcBorders>
                    <w:top w:val="nil"/>
                    <w:left w:val="nil"/>
                    <w:bottom w:val="single" w:color="000000" w:sz="4" w:space="0"/>
                    <w:right w:val="single" w:color="000000" w:sz="4" w:space="0"/>
                  </w:tcBorders>
                </w:tcPr>
                <w:p w14:paraId="0AEC0F3B"/>
              </w:tc>
              <w:tc>
                <w:tcPr>
                  <w:tcW w:w="141" w:type="dxa"/>
                  <w:vMerge w:val="continue"/>
                  <w:tcBorders>
                    <w:top w:val="nil"/>
                    <w:left w:val="nil"/>
                    <w:bottom w:val="single" w:color="000000" w:sz="4" w:space="0"/>
                    <w:right w:val="single" w:color="000000" w:sz="4" w:space="0"/>
                  </w:tcBorders>
                </w:tcPr>
                <w:p w14:paraId="6264DC88"/>
              </w:tc>
              <w:tc>
                <w:tcPr>
                  <w:tcW w:w="141" w:type="dxa"/>
                  <w:vMerge w:val="continue"/>
                  <w:tcBorders>
                    <w:top w:val="nil"/>
                    <w:left w:val="nil"/>
                    <w:bottom w:val="single" w:color="000000" w:sz="4" w:space="0"/>
                    <w:right w:val="single" w:color="000000" w:sz="4" w:space="0"/>
                  </w:tcBorders>
                </w:tcPr>
                <w:p w14:paraId="56402727"/>
              </w:tc>
            </w:tr>
            <w:tr w14:paraId="53229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7F17818"/>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F13DCE4">
                  <w:pPr>
                    <w:pStyle w:val="12"/>
                    <w:jc w:val="center"/>
                  </w:pPr>
                  <w:r>
                    <w:rPr>
                      <w:rFonts w:ascii="仿宋_GB2312" w:hAnsi="仿宋_GB2312" w:eastAsia="仿宋_GB2312" w:cs="仿宋_GB2312"/>
                      <w:color w:val="000000"/>
                      <w:sz w:val="21"/>
                    </w:rPr>
                    <w:t>18</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02F9FDD">
                  <w:pPr>
                    <w:pStyle w:val="12"/>
                    <w:jc w:val="center"/>
                  </w:pPr>
                  <w:r>
                    <w:rPr>
                      <w:rFonts w:ascii="仿宋_GB2312" w:hAnsi="仿宋_GB2312" w:eastAsia="仿宋_GB2312" w:cs="仿宋_GB2312"/>
                      <w:color w:val="000000"/>
                      <w:sz w:val="21"/>
                    </w:rPr>
                    <w:t>水质分析系统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06BAE074">
                  <w:pPr>
                    <w:pStyle w:val="12"/>
                    <w:jc w:val="left"/>
                  </w:pPr>
                  <w:r>
                    <w:rPr>
                      <w:rFonts w:ascii="仿宋_GB2312" w:hAnsi="仿宋_GB2312" w:eastAsia="仿宋_GB2312" w:cs="仿宋_GB2312"/>
                      <w:b/>
                      <w:color w:val="000000"/>
                      <w:sz w:val="18"/>
                    </w:rPr>
                    <w:t>1．≥7寸彩色触控屏，图形化交互界面。提供相关证明材料（不限于产品彩页、官网截图、第三方检测报告等）</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7AB8E59">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A14575">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10E8C1D">
                  <w:pPr>
                    <w:pStyle w:val="12"/>
                    <w:jc w:val="center"/>
                  </w:pPr>
                </w:p>
              </w:tc>
            </w:tr>
            <w:tr w14:paraId="18E8E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5CA3E68"/>
              </w:tc>
              <w:tc>
                <w:tcPr>
                  <w:tcW w:w="202" w:type="dxa"/>
                  <w:vMerge w:val="continue"/>
                  <w:tcBorders>
                    <w:top w:val="nil"/>
                    <w:left w:val="nil"/>
                    <w:bottom w:val="single" w:color="000000" w:sz="4" w:space="0"/>
                    <w:right w:val="single" w:color="000000" w:sz="4" w:space="0"/>
                  </w:tcBorders>
                </w:tcPr>
                <w:p w14:paraId="0518A69F"/>
              </w:tc>
              <w:tc>
                <w:tcPr>
                  <w:tcW w:w="243" w:type="dxa"/>
                  <w:vMerge w:val="continue"/>
                  <w:tcBorders>
                    <w:top w:val="nil"/>
                    <w:left w:val="nil"/>
                    <w:bottom w:val="single" w:color="000000" w:sz="4" w:space="0"/>
                    <w:right w:val="single" w:color="000000" w:sz="4" w:space="0"/>
                  </w:tcBorders>
                </w:tcPr>
                <w:p w14:paraId="34D21B68"/>
              </w:tc>
              <w:tc>
                <w:tcPr>
                  <w:tcW w:w="1468" w:type="dxa"/>
                  <w:tcBorders>
                    <w:top w:val="nil"/>
                    <w:left w:val="nil"/>
                    <w:bottom w:val="nil"/>
                    <w:right w:val="single" w:color="000000" w:sz="4" w:space="0"/>
                  </w:tcBorders>
                  <w:tcMar>
                    <w:top w:w="0" w:type="dxa"/>
                    <w:left w:w="105" w:type="dxa"/>
                    <w:bottom w:w="0" w:type="dxa"/>
                    <w:right w:w="105" w:type="dxa"/>
                  </w:tcMar>
                  <w:vAlign w:val="top"/>
                </w:tcPr>
                <w:p w14:paraId="7E8D430E">
                  <w:pPr>
                    <w:pStyle w:val="12"/>
                    <w:jc w:val="left"/>
                  </w:pPr>
                  <w:r>
                    <w:rPr>
                      <w:rFonts w:ascii="仿宋_GB2312" w:hAnsi="仿宋_GB2312" w:eastAsia="仿宋_GB2312" w:cs="仿宋_GB2312"/>
                      <w:color w:val="000000"/>
                      <w:sz w:val="18"/>
                    </w:rPr>
                    <w:t>2．支持比色管及比色皿比色两种测定方式，分类化标准曲线，支持客户自定义及编辑曲线。</w:t>
                  </w:r>
                </w:p>
              </w:tc>
              <w:tc>
                <w:tcPr>
                  <w:tcW w:w="136" w:type="dxa"/>
                  <w:vMerge w:val="continue"/>
                  <w:tcBorders>
                    <w:top w:val="nil"/>
                    <w:left w:val="nil"/>
                    <w:bottom w:val="single" w:color="000000" w:sz="4" w:space="0"/>
                    <w:right w:val="single" w:color="000000" w:sz="4" w:space="0"/>
                  </w:tcBorders>
                </w:tcPr>
                <w:p w14:paraId="6E03D0FF"/>
              </w:tc>
              <w:tc>
                <w:tcPr>
                  <w:tcW w:w="141" w:type="dxa"/>
                  <w:vMerge w:val="continue"/>
                  <w:tcBorders>
                    <w:top w:val="nil"/>
                    <w:left w:val="nil"/>
                    <w:bottom w:val="single" w:color="000000" w:sz="4" w:space="0"/>
                    <w:right w:val="single" w:color="000000" w:sz="4" w:space="0"/>
                  </w:tcBorders>
                </w:tcPr>
                <w:p w14:paraId="69B41F36"/>
              </w:tc>
              <w:tc>
                <w:tcPr>
                  <w:tcW w:w="141" w:type="dxa"/>
                  <w:vMerge w:val="continue"/>
                  <w:tcBorders>
                    <w:top w:val="nil"/>
                    <w:left w:val="nil"/>
                    <w:bottom w:val="single" w:color="000000" w:sz="4" w:space="0"/>
                    <w:right w:val="single" w:color="000000" w:sz="4" w:space="0"/>
                  </w:tcBorders>
                </w:tcPr>
                <w:p w14:paraId="3F0B2112"/>
              </w:tc>
            </w:tr>
            <w:tr w14:paraId="019F19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5AC5387"/>
              </w:tc>
              <w:tc>
                <w:tcPr>
                  <w:tcW w:w="202" w:type="dxa"/>
                  <w:vMerge w:val="continue"/>
                  <w:tcBorders>
                    <w:top w:val="nil"/>
                    <w:left w:val="nil"/>
                    <w:bottom w:val="single" w:color="000000" w:sz="4" w:space="0"/>
                    <w:right w:val="single" w:color="000000" w:sz="4" w:space="0"/>
                  </w:tcBorders>
                </w:tcPr>
                <w:p w14:paraId="763D3E61"/>
              </w:tc>
              <w:tc>
                <w:tcPr>
                  <w:tcW w:w="243" w:type="dxa"/>
                  <w:vMerge w:val="continue"/>
                  <w:tcBorders>
                    <w:top w:val="nil"/>
                    <w:left w:val="nil"/>
                    <w:bottom w:val="single" w:color="000000" w:sz="4" w:space="0"/>
                    <w:right w:val="single" w:color="000000" w:sz="4" w:space="0"/>
                  </w:tcBorders>
                </w:tcPr>
                <w:p w14:paraId="0475055F"/>
              </w:tc>
              <w:tc>
                <w:tcPr>
                  <w:tcW w:w="1468" w:type="dxa"/>
                  <w:tcBorders>
                    <w:top w:val="nil"/>
                    <w:left w:val="nil"/>
                    <w:bottom w:val="nil"/>
                    <w:right w:val="single" w:color="000000" w:sz="4" w:space="0"/>
                  </w:tcBorders>
                  <w:tcMar>
                    <w:top w:w="0" w:type="dxa"/>
                    <w:left w:w="105" w:type="dxa"/>
                    <w:bottom w:w="0" w:type="dxa"/>
                    <w:right w:w="105" w:type="dxa"/>
                  </w:tcMar>
                  <w:vAlign w:val="top"/>
                </w:tcPr>
                <w:p w14:paraId="3B3DCBA2">
                  <w:pPr>
                    <w:pStyle w:val="12"/>
                    <w:jc w:val="left"/>
                  </w:pPr>
                  <w:r>
                    <w:rPr>
                      <w:rFonts w:ascii="仿宋_GB2312" w:hAnsi="仿宋_GB2312" w:eastAsia="仿宋_GB2312" w:cs="仿宋_GB2312"/>
                      <w:color w:val="000000"/>
                      <w:sz w:val="18"/>
                    </w:rPr>
                    <w:t>3．支持所有水质常规项目及定制化扩展项目。</w:t>
                  </w:r>
                </w:p>
              </w:tc>
              <w:tc>
                <w:tcPr>
                  <w:tcW w:w="136" w:type="dxa"/>
                  <w:vMerge w:val="continue"/>
                  <w:tcBorders>
                    <w:top w:val="nil"/>
                    <w:left w:val="nil"/>
                    <w:bottom w:val="single" w:color="000000" w:sz="4" w:space="0"/>
                    <w:right w:val="single" w:color="000000" w:sz="4" w:space="0"/>
                  </w:tcBorders>
                </w:tcPr>
                <w:p w14:paraId="51837952"/>
              </w:tc>
              <w:tc>
                <w:tcPr>
                  <w:tcW w:w="141" w:type="dxa"/>
                  <w:vMerge w:val="continue"/>
                  <w:tcBorders>
                    <w:top w:val="nil"/>
                    <w:left w:val="nil"/>
                    <w:bottom w:val="single" w:color="000000" w:sz="4" w:space="0"/>
                    <w:right w:val="single" w:color="000000" w:sz="4" w:space="0"/>
                  </w:tcBorders>
                </w:tcPr>
                <w:p w14:paraId="2E997328"/>
              </w:tc>
              <w:tc>
                <w:tcPr>
                  <w:tcW w:w="141" w:type="dxa"/>
                  <w:vMerge w:val="continue"/>
                  <w:tcBorders>
                    <w:top w:val="nil"/>
                    <w:left w:val="nil"/>
                    <w:bottom w:val="single" w:color="000000" w:sz="4" w:space="0"/>
                    <w:right w:val="single" w:color="000000" w:sz="4" w:space="0"/>
                  </w:tcBorders>
                </w:tcPr>
                <w:p w14:paraId="2F730A5A"/>
              </w:tc>
            </w:tr>
            <w:tr w14:paraId="6567AE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C030DD3"/>
              </w:tc>
              <w:tc>
                <w:tcPr>
                  <w:tcW w:w="202" w:type="dxa"/>
                  <w:vMerge w:val="continue"/>
                  <w:tcBorders>
                    <w:top w:val="nil"/>
                    <w:left w:val="nil"/>
                    <w:bottom w:val="single" w:color="000000" w:sz="4" w:space="0"/>
                    <w:right w:val="single" w:color="000000" w:sz="4" w:space="0"/>
                  </w:tcBorders>
                </w:tcPr>
                <w:p w14:paraId="7CBDA9F3"/>
              </w:tc>
              <w:tc>
                <w:tcPr>
                  <w:tcW w:w="243" w:type="dxa"/>
                  <w:vMerge w:val="continue"/>
                  <w:tcBorders>
                    <w:top w:val="nil"/>
                    <w:left w:val="nil"/>
                    <w:bottom w:val="single" w:color="000000" w:sz="4" w:space="0"/>
                    <w:right w:val="single" w:color="000000" w:sz="4" w:space="0"/>
                  </w:tcBorders>
                </w:tcPr>
                <w:p w14:paraId="5B5FDD93"/>
              </w:tc>
              <w:tc>
                <w:tcPr>
                  <w:tcW w:w="1468" w:type="dxa"/>
                  <w:tcBorders>
                    <w:top w:val="nil"/>
                    <w:left w:val="nil"/>
                    <w:bottom w:val="nil"/>
                    <w:right w:val="single" w:color="000000" w:sz="4" w:space="0"/>
                  </w:tcBorders>
                  <w:tcMar>
                    <w:top w:w="0" w:type="dxa"/>
                    <w:left w:w="105" w:type="dxa"/>
                    <w:bottom w:w="0" w:type="dxa"/>
                    <w:right w:w="105" w:type="dxa"/>
                  </w:tcMar>
                  <w:vAlign w:val="top"/>
                </w:tcPr>
                <w:p w14:paraId="79C8CB21">
                  <w:pPr>
                    <w:pStyle w:val="12"/>
                    <w:jc w:val="left"/>
                  </w:pPr>
                  <w:r>
                    <w:rPr>
                      <w:rFonts w:ascii="仿宋_GB2312" w:hAnsi="仿宋_GB2312" w:eastAsia="仿宋_GB2312" w:cs="仿宋_GB2312"/>
                      <w:color w:val="000000"/>
                      <w:sz w:val="18"/>
                    </w:rPr>
                    <w:t>4．内置热敏打印机，支持自动打印和批量打印。</w:t>
                  </w:r>
                </w:p>
              </w:tc>
              <w:tc>
                <w:tcPr>
                  <w:tcW w:w="136" w:type="dxa"/>
                  <w:vMerge w:val="continue"/>
                  <w:tcBorders>
                    <w:top w:val="nil"/>
                    <w:left w:val="nil"/>
                    <w:bottom w:val="single" w:color="000000" w:sz="4" w:space="0"/>
                    <w:right w:val="single" w:color="000000" w:sz="4" w:space="0"/>
                  </w:tcBorders>
                </w:tcPr>
                <w:p w14:paraId="3242F6E1"/>
              </w:tc>
              <w:tc>
                <w:tcPr>
                  <w:tcW w:w="141" w:type="dxa"/>
                  <w:vMerge w:val="continue"/>
                  <w:tcBorders>
                    <w:top w:val="nil"/>
                    <w:left w:val="nil"/>
                    <w:bottom w:val="single" w:color="000000" w:sz="4" w:space="0"/>
                    <w:right w:val="single" w:color="000000" w:sz="4" w:space="0"/>
                  </w:tcBorders>
                </w:tcPr>
                <w:p w14:paraId="6F252F89"/>
              </w:tc>
              <w:tc>
                <w:tcPr>
                  <w:tcW w:w="141" w:type="dxa"/>
                  <w:vMerge w:val="continue"/>
                  <w:tcBorders>
                    <w:top w:val="nil"/>
                    <w:left w:val="nil"/>
                    <w:bottom w:val="single" w:color="000000" w:sz="4" w:space="0"/>
                    <w:right w:val="single" w:color="000000" w:sz="4" w:space="0"/>
                  </w:tcBorders>
                </w:tcPr>
                <w:p w14:paraId="64A26D92"/>
              </w:tc>
            </w:tr>
            <w:tr w14:paraId="05703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D0A207A"/>
              </w:tc>
              <w:tc>
                <w:tcPr>
                  <w:tcW w:w="202" w:type="dxa"/>
                  <w:vMerge w:val="continue"/>
                  <w:tcBorders>
                    <w:top w:val="nil"/>
                    <w:left w:val="nil"/>
                    <w:bottom w:val="single" w:color="000000" w:sz="4" w:space="0"/>
                    <w:right w:val="single" w:color="000000" w:sz="4" w:space="0"/>
                  </w:tcBorders>
                </w:tcPr>
                <w:p w14:paraId="761CFEC9"/>
              </w:tc>
              <w:tc>
                <w:tcPr>
                  <w:tcW w:w="243" w:type="dxa"/>
                  <w:vMerge w:val="continue"/>
                  <w:tcBorders>
                    <w:top w:val="nil"/>
                    <w:left w:val="nil"/>
                    <w:bottom w:val="single" w:color="000000" w:sz="4" w:space="0"/>
                    <w:right w:val="single" w:color="000000" w:sz="4" w:space="0"/>
                  </w:tcBorders>
                </w:tcPr>
                <w:p w14:paraId="3D66B03A"/>
              </w:tc>
              <w:tc>
                <w:tcPr>
                  <w:tcW w:w="1468" w:type="dxa"/>
                  <w:tcBorders>
                    <w:top w:val="nil"/>
                    <w:left w:val="nil"/>
                    <w:bottom w:val="nil"/>
                    <w:right w:val="single" w:color="000000" w:sz="4" w:space="0"/>
                  </w:tcBorders>
                  <w:tcMar>
                    <w:top w:w="0" w:type="dxa"/>
                    <w:left w:w="105" w:type="dxa"/>
                    <w:bottom w:w="0" w:type="dxa"/>
                    <w:right w:w="105" w:type="dxa"/>
                  </w:tcMar>
                  <w:vAlign w:val="top"/>
                </w:tcPr>
                <w:p w14:paraId="6BA17E95">
                  <w:pPr>
                    <w:pStyle w:val="12"/>
                    <w:jc w:val="left"/>
                  </w:pPr>
                  <w:r>
                    <w:rPr>
                      <w:rFonts w:ascii="仿宋_GB2312" w:hAnsi="仿宋_GB2312" w:eastAsia="仿宋_GB2312" w:cs="仿宋_GB2312"/>
                      <w:color w:val="000000"/>
                      <w:sz w:val="18"/>
                    </w:rPr>
                    <w:t>5．具备存储功能（可存储超过5000条数据），配有标准的USB接口，可直接导出数据进行编辑，测量和存储。</w:t>
                  </w:r>
                </w:p>
              </w:tc>
              <w:tc>
                <w:tcPr>
                  <w:tcW w:w="136" w:type="dxa"/>
                  <w:vMerge w:val="continue"/>
                  <w:tcBorders>
                    <w:top w:val="nil"/>
                    <w:left w:val="nil"/>
                    <w:bottom w:val="single" w:color="000000" w:sz="4" w:space="0"/>
                    <w:right w:val="single" w:color="000000" w:sz="4" w:space="0"/>
                  </w:tcBorders>
                </w:tcPr>
                <w:p w14:paraId="01D099D9"/>
              </w:tc>
              <w:tc>
                <w:tcPr>
                  <w:tcW w:w="141" w:type="dxa"/>
                  <w:vMerge w:val="continue"/>
                  <w:tcBorders>
                    <w:top w:val="nil"/>
                    <w:left w:val="nil"/>
                    <w:bottom w:val="single" w:color="000000" w:sz="4" w:space="0"/>
                    <w:right w:val="single" w:color="000000" w:sz="4" w:space="0"/>
                  </w:tcBorders>
                </w:tcPr>
                <w:p w14:paraId="6981FDC9"/>
              </w:tc>
              <w:tc>
                <w:tcPr>
                  <w:tcW w:w="141" w:type="dxa"/>
                  <w:vMerge w:val="continue"/>
                  <w:tcBorders>
                    <w:top w:val="nil"/>
                    <w:left w:val="nil"/>
                    <w:bottom w:val="single" w:color="000000" w:sz="4" w:space="0"/>
                    <w:right w:val="single" w:color="000000" w:sz="4" w:space="0"/>
                  </w:tcBorders>
                </w:tcPr>
                <w:p w14:paraId="2C9F7788"/>
              </w:tc>
            </w:tr>
            <w:tr w14:paraId="70731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6C4EA3"/>
              </w:tc>
              <w:tc>
                <w:tcPr>
                  <w:tcW w:w="202" w:type="dxa"/>
                  <w:vMerge w:val="continue"/>
                  <w:tcBorders>
                    <w:top w:val="nil"/>
                    <w:left w:val="nil"/>
                    <w:bottom w:val="single" w:color="000000" w:sz="4" w:space="0"/>
                    <w:right w:val="single" w:color="000000" w:sz="4" w:space="0"/>
                  </w:tcBorders>
                </w:tcPr>
                <w:p w14:paraId="479F4EF1"/>
              </w:tc>
              <w:tc>
                <w:tcPr>
                  <w:tcW w:w="243" w:type="dxa"/>
                  <w:vMerge w:val="continue"/>
                  <w:tcBorders>
                    <w:top w:val="nil"/>
                    <w:left w:val="nil"/>
                    <w:bottom w:val="single" w:color="000000" w:sz="4" w:space="0"/>
                    <w:right w:val="single" w:color="000000" w:sz="4" w:space="0"/>
                  </w:tcBorders>
                </w:tcPr>
                <w:p w14:paraId="56B25B83"/>
              </w:tc>
              <w:tc>
                <w:tcPr>
                  <w:tcW w:w="1468" w:type="dxa"/>
                  <w:tcBorders>
                    <w:top w:val="nil"/>
                    <w:left w:val="nil"/>
                    <w:bottom w:val="nil"/>
                    <w:right w:val="single" w:color="000000" w:sz="4" w:space="0"/>
                  </w:tcBorders>
                  <w:tcMar>
                    <w:top w:w="0" w:type="dxa"/>
                    <w:left w:w="105" w:type="dxa"/>
                    <w:bottom w:w="0" w:type="dxa"/>
                    <w:right w:w="105" w:type="dxa"/>
                  </w:tcMar>
                  <w:vAlign w:val="top"/>
                </w:tcPr>
                <w:p w14:paraId="26BBAF1C">
                  <w:pPr>
                    <w:pStyle w:val="12"/>
                    <w:jc w:val="left"/>
                  </w:pPr>
                  <w:r>
                    <w:rPr>
                      <w:rFonts w:ascii="仿宋_GB2312" w:hAnsi="仿宋_GB2312" w:eastAsia="仿宋_GB2312" w:cs="仿宋_GB2312"/>
                      <w:color w:val="000000"/>
                      <w:sz w:val="18"/>
                    </w:rPr>
                    <w:t>6．具有断电保护功能。</w:t>
                  </w:r>
                </w:p>
              </w:tc>
              <w:tc>
                <w:tcPr>
                  <w:tcW w:w="136" w:type="dxa"/>
                  <w:vMerge w:val="continue"/>
                  <w:tcBorders>
                    <w:top w:val="nil"/>
                    <w:left w:val="nil"/>
                    <w:bottom w:val="single" w:color="000000" w:sz="4" w:space="0"/>
                    <w:right w:val="single" w:color="000000" w:sz="4" w:space="0"/>
                  </w:tcBorders>
                </w:tcPr>
                <w:p w14:paraId="02C9F436"/>
              </w:tc>
              <w:tc>
                <w:tcPr>
                  <w:tcW w:w="141" w:type="dxa"/>
                  <w:vMerge w:val="continue"/>
                  <w:tcBorders>
                    <w:top w:val="nil"/>
                    <w:left w:val="nil"/>
                    <w:bottom w:val="single" w:color="000000" w:sz="4" w:space="0"/>
                    <w:right w:val="single" w:color="000000" w:sz="4" w:space="0"/>
                  </w:tcBorders>
                </w:tcPr>
                <w:p w14:paraId="4334903B"/>
              </w:tc>
              <w:tc>
                <w:tcPr>
                  <w:tcW w:w="141" w:type="dxa"/>
                  <w:vMerge w:val="continue"/>
                  <w:tcBorders>
                    <w:top w:val="nil"/>
                    <w:left w:val="nil"/>
                    <w:bottom w:val="single" w:color="000000" w:sz="4" w:space="0"/>
                    <w:right w:val="single" w:color="000000" w:sz="4" w:space="0"/>
                  </w:tcBorders>
                </w:tcPr>
                <w:p w14:paraId="1432275C"/>
              </w:tc>
            </w:tr>
            <w:tr w14:paraId="1E51C1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7FBB2B6"/>
              </w:tc>
              <w:tc>
                <w:tcPr>
                  <w:tcW w:w="202" w:type="dxa"/>
                  <w:vMerge w:val="continue"/>
                  <w:tcBorders>
                    <w:top w:val="nil"/>
                    <w:left w:val="nil"/>
                    <w:bottom w:val="single" w:color="000000" w:sz="4" w:space="0"/>
                    <w:right w:val="single" w:color="000000" w:sz="4" w:space="0"/>
                  </w:tcBorders>
                </w:tcPr>
                <w:p w14:paraId="13319362"/>
              </w:tc>
              <w:tc>
                <w:tcPr>
                  <w:tcW w:w="243" w:type="dxa"/>
                  <w:vMerge w:val="continue"/>
                  <w:tcBorders>
                    <w:top w:val="nil"/>
                    <w:left w:val="nil"/>
                    <w:bottom w:val="single" w:color="000000" w:sz="4" w:space="0"/>
                    <w:right w:val="single" w:color="000000" w:sz="4" w:space="0"/>
                  </w:tcBorders>
                </w:tcPr>
                <w:p w14:paraId="3033F8BB"/>
              </w:tc>
              <w:tc>
                <w:tcPr>
                  <w:tcW w:w="1468" w:type="dxa"/>
                  <w:tcBorders>
                    <w:top w:val="nil"/>
                    <w:left w:val="nil"/>
                    <w:bottom w:val="nil"/>
                    <w:right w:val="single" w:color="000000" w:sz="4" w:space="0"/>
                  </w:tcBorders>
                  <w:tcMar>
                    <w:top w:w="0" w:type="dxa"/>
                    <w:left w:w="105" w:type="dxa"/>
                    <w:bottom w:w="0" w:type="dxa"/>
                    <w:right w:w="105" w:type="dxa"/>
                  </w:tcMar>
                  <w:vAlign w:val="top"/>
                </w:tcPr>
                <w:p w14:paraId="114DC207">
                  <w:pPr>
                    <w:pStyle w:val="12"/>
                    <w:jc w:val="left"/>
                  </w:pPr>
                  <w:r>
                    <w:rPr>
                      <w:rFonts w:ascii="仿宋_GB2312" w:hAnsi="仿宋_GB2312" w:eastAsia="仿宋_GB2312" w:cs="仿宋_GB2312"/>
                      <w:color w:val="000000"/>
                      <w:sz w:val="18"/>
                    </w:rPr>
                    <w:t>7．配备预制试剂，只需将水样添加到试剂管，便可开始测试。</w:t>
                  </w:r>
                </w:p>
              </w:tc>
              <w:tc>
                <w:tcPr>
                  <w:tcW w:w="136" w:type="dxa"/>
                  <w:vMerge w:val="continue"/>
                  <w:tcBorders>
                    <w:top w:val="nil"/>
                    <w:left w:val="nil"/>
                    <w:bottom w:val="single" w:color="000000" w:sz="4" w:space="0"/>
                    <w:right w:val="single" w:color="000000" w:sz="4" w:space="0"/>
                  </w:tcBorders>
                </w:tcPr>
                <w:p w14:paraId="604746DD"/>
              </w:tc>
              <w:tc>
                <w:tcPr>
                  <w:tcW w:w="141" w:type="dxa"/>
                  <w:vMerge w:val="continue"/>
                  <w:tcBorders>
                    <w:top w:val="nil"/>
                    <w:left w:val="nil"/>
                    <w:bottom w:val="single" w:color="000000" w:sz="4" w:space="0"/>
                    <w:right w:val="single" w:color="000000" w:sz="4" w:space="0"/>
                  </w:tcBorders>
                </w:tcPr>
                <w:p w14:paraId="29A71889"/>
              </w:tc>
              <w:tc>
                <w:tcPr>
                  <w:tcW w:w="141" w:type="dxa"/>
                  <w:vMerge w:val="continue"/>
                  <w:tcBorders>
                    <w:top w:val="nil"/>
                    <w:left w:val="nil"/>
                    <w:bottom w:val="single" w:color="000000" w:sz="4" w:space="0"/>
                    <w:right w:val="single" w:color="000000" w:sz="4" w:space="0"/>
                  </w:tcBorders>
                </w:tcPr>
                <w:p w14:paraId="23A6545E"/>
              </w:tc>
            </w:tr>
            <w:tr w14:paraId="38699F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59F1810"/>
              </w:tc>
              <w:tc>
                <w:tcPr>
                  <w:tcW w:w="202" w:type="dxa"/>
                  <w:vMerge w:val="continue"/>
                  <w:tcBorders>
                    <w:top w:val="nil"/>
                    <w:left w:val="nil"/>
                    <w:bottom w:val="single" w:color="000000" w:sz="4" w:space="0"/>
                    <w:right w:val="single" w:color="000000" w:sz="4" w:space="0"/>
                  </w:tcBorders>
                </w:tcPr>
                <w:p w14:paraId="4A41E721"/>
              </w:tc>
              <w:tc>
                <w:tcPr>
                  <w:tcW w:w="243" w:type="dxa"/>
                  <w:vMerge w:val="continue"/>
                  <w:tcBorders>
                    <w:top w:val="nil"/>
                    <w:left w:val="nil"/>
                    <w:bottom w:val="single" w:color="000000" w:sz="4" w:space="0"/>
                    <w:right w:val="single" w:color="000000" w:sz="4" w:space="0"/>
                  </w:tcBorders>
                </w:tcPr>
                <w:p w14:paraId="6EA8AB50"/>
              </w:tc>
              <w:tc>
                <w:tcPr>
                  <w:tcW w:w="1468" w:type="dxa"/>
                  <w:tcBorders>
                    <w:top w:val="nil"/>
                    <w:left w:val="nil"/>
                    <w:bottom w:val="nil"/>
                    <w:right w:val="single" w:color="000000" w:sz="4" w:space="0"/>
                  </w:tcBorders>
                  <w:tcMar>
                    <w:top w:w="0" w:type="dxa"/>
                    <w:left w:w="105" w:type="dxa"/>
                    <w:bottom w:w="0" w:type="dxa"/>
                    <w:right w:w="105" w:type="dxa"/>
                  </w:tcMar>
                  <w:vAlign w:val="top"/>
                </w:tcPr>
                <w:p w14:paraId="363868EE">
                  <w:pPr>
                    <w:pStyle w:val="12"/>
                    <w:jc w:val="left"/>
                  </w:pPr>
                  <w:r>
                    <w:rPr>
                      <w:rFonts w:ascii="仿宋_GB2312" w:hAnsi="仿宋_GB2312" w:eastAsia="仿宋_GB2312" w:cs="仿宋_GB2312"/>
                      <w:color w:val="000000"/>
                      <w:sz w:val="18"/>
                    </w:rPr>
                    <w:t>8．搭配多功能消解器，预存多种消解程序，可直接使用，支持自定义消解设置。</w:t>
                  </w:r>
                </w:p>
              </w:tc>
              <w:tc>
                <w:tcPr>
                  <w:tcW w:w="136" w:type="dxa"/>
                  <w:vMerge w:val="continue"/>
                  <w:tcBorders>
                    <w:top w:val="nil"/>
                    <w:left w:val="nil"/>
                    <w:bottom w:val="single" w:color="000000" w:sz="4" w:space="0"/>
                    <w:right w:val="single" w:color="000000" w:sz="4" w:space="0"/>
                  </w:tcBorders>
                </w:tcPr>
                <w:p w14:paraId="1C22F742"/>
              </w:tc>
              <w:tc>
                <w:tcPr>
                  <w:tcW w:w="141" w:type="dxa"/>
                  <w:vMerge w:val="continue"/>
                  <w:tcBorders>
                    <w:top w:val="nil"/>
                    <w:left w:val="nil"/>
                    <w:bottom w:val="single" w:color="000000" w:sz="4" w:space="0"/>
                    <w:right w:val="single" w:color="000000" w:sz="4" w:space="0"/>
                  </w:tcBorders>
                </w:tcPr>
                <w:p w14:paraId="61878A53"/>
              </w:tc>
              <w:tc>
                <w:tcPr>
                  <w:tcW w:w="141" w:type="dxa"/>
                  <w:vMerge w:val="continue"/>
                  <w:tcBorders>
                    <w:top w:val="nil"/>
                    <w:left w:val="nil"/>
                    <w:bottom w:val="single" w:color="000000" w:sz="4" w:space="0"/>
                    <w:right w:val="single" w:color="000000" w:sz="4" w:space="0"/>
                  </w:tcBorders>
                </w:tcPr>
                <w:p w14:paraId="425648B3"/>
              </w:tc>
            </w:tr>
            <w:tr w14:paraId="611E9E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43D10E5"/>
              </w:tc>
              <w:tc>
                <w:tcPr>
                  <w:tcW w:w="202" w:type="dxa"/>
                  <w:vMerge w:val="continue"/>
                  <w:tcBorders>
                    <w:top w:val="nil"/>
                    <w:left w:val="nil"/>
                    <w:bottom w:val="single" w:color="000000" w:sz="4" w:space="0"/>
                    <w:right w:val="single" w:color="000000" w:sz="4" w:space="0"/>
                  </w:tcBorders>
                </w:tcPr>
                <w:p w14:paraId="6E1F069B"/>
              </w:tc>
              <w:tc>
                <w:tcPr>
                  <w:tcW w:w="243" w:type="dxa"/>
                  <w:vMerge w:val="continue"/>
                  <w:tcBorders>
                    <w:top w:val="nil"/>
                    <w:left w:val="nil"/>
                    <w:bottom w:val="single" w:color="000000" w:sz="4" w:space="0"/>
                    <w:right w:val="single" w:color="000000" w:sz="4" w:space="0"/>
                  </w:tcBorders>
                </w:tcPr>
                <w:p w14:paraId="17F56E3B"/>
              </w:tc>
              <w:tc>
                <w:tcPr>
                  <w:tcW w:w="1468" w:type="dxa"/>
                  <w:tcBorders>
                    <w:top w:val="nil"/>
                    <w:left w:val="nil"/>
                    <w:bottom w:val="nil"/>
                    <w:right w:val="single" w:color="000000" w:sz="4" w:space="0"/>
                  </w:tcBorders>
                  <w:tcMar>
                    <w:top w:w="0" w:type="dxa"/>
                    <w:left w:w="105" w:type="dxa"/>
                    <w:bottom w:w="0" w:type="dxa"/>
                    <w:right w:w="105" w:type="dxa"/>
                  </w:tcMar>
                  <w:vAlign w:val="top"/>
                </w:tcPr>
                <w:p w14:paraId="70035033">
                  <w:pPr>
                    <w:pStyle w:val="12"/>
                    <w:jc w:val="left"/>
                  </w:pPr>
                  <w:r>
                    <w:rPr>
                      <w:rFonts w:ascii="仿宋_GB2312" w:hAnsi="仿宋_GB2312" w:eastAsia="仿宋_GB2312" w:cs="仿宋_GB2312"/>
                      <w:b/>
                      <w:color w:val="000000"/>
                      <w:sz w:val="18"/>
                    </w:rPr>
                    <w:t>9．可检测参数：电导率、溶解氧、盐度、氨氮、亚硝酸盐(氮)、磷酸盐、COD、总磷、总氮、六价饹、氟化物、汞、温度、COD、高锰酸盐指数、余氯、总氯、二氧化氯、氰化物、溴化物等50多个参数；检测范围：电导率:0.00us/cm-199.9ms/cm；溶解氧:0-20.0mg/L；盐度:0.00-100ppt；氨氮:0-50.00mg/L；亚硝酸盐(氮):0.02-5.0mg/L；磷酸盐:0.01-50.0mg/L；COD:5-2000mg/L；总磷:0.02-10.00mg/L；总氮:0.10-150mg/L；六价铬:0.01-1.00mg/L；氟化物:0.05-2.0mg/L；汞:0.002-0.50mg/L。提供相关证明材料（不限于产品彩页、官网截图、第三方检测报告等）</w:t>
                  </w:r>
                </w:p>
              </w:tc>
              <w:tc>
                <w:tcPr>
                  <w:tcW w:w="136" w:type="dxa"/>
                  <w:vMerge w:val="continue"/>
                  <w:tcBorders>
                    <w:top w:val="nil"/>
                    <w:left w:val="nil"/>
                    <w:bottom w:val="single" w:color="000000" w:sz="4" w:space="0"/>
                    <w:right w:val="single" w:color="000000" w:sz="4" w:space="0"/>
                  </w:tcBorders>
                </w:tcPr>
                <w:p w14:paraId="523EDC5E"/>
              </w:tc>
              <w:tc>
                <w:tcPr>
                  <w:tcW w:w="141" w:type="dxa"/>
                  <w:vMerge w:val="continue"/>
                  <w:tcBorders>
                    <w:top w:val="nil"/>
                    <w:left w:val="nil"/>
                    <w:bottom w:val="single" w:color="000000" w:sz="4" w:space="0"/>
                    <w:right w:val="single" w:color="000000" w:sz="4" w:space="0"/>
                  </w:tcBorders>
                </w:tcPr>
                <w:p w14:paraId="45D6AABD"/>
              </w:tc>
              <w:tc>
                <w:tcPr>
                  <w:tcW w:w="141" w:type="dxa"/>
                  <w:vMerge w:val="continue"/>
                  <w:tcBorders>
                    <w:top w:val="nil"/>
                    <w:left w:val="nil"/>
                    <w:bottom w:val="single" w:color="000000" w:sz="4" w:space="0"/>
                    <w:right w:val="single" w:color="000000" w:sz="4" w:space="0"/>
                  </w:tcBorders>
                </w:tcPr>
                <w:p w14:paraId="1FD2551F"/>
              </w:tc>
            </w:tr>
            <w:tr w14:paraId="5BA1B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2CF6519"/>
              </w:tc>
              <w:tc>
                <w:tcPr>
                  <w:tcW w:w="202" w:type="dxa"/>
                  <w:vMerge w:val="continue"/>
                  <w:tcBorders>
                    <w:top w:val="nil"/>
                    <w:left w:val="nil"/>
                    <w:bottom w:val="single" w:color="000000" w:sz="4" w:space="0"/>
                    <w:right w:val="single" w:color="000000" w:sz="4" w:space="0"/>
                  </w:tcBorders>
                </w:tcPr>
                <w:p w14:paraId="200A21A7"/>
              </w:tc>
              <w:tc>
                <w:tcPr>
                  <w:tcW w:w="243" w:type="dxa"/>
                  <w:vMerge w:val="continue"/>
                  <w:tcBorders>
                    <w:top w:val="nil"/>
                    <w:left w:val="nil"/>
                    <w:bottom w:val="single" w:color="000000" w:sz="4" w:space="0"/>
                    <w:right w:val="single" w:color="000000" w:sz="4" w:space="0"/>
                  </w:tcBorders>
                </w:tcPr>
                <w:p w14:paraId="605A505F"/>
              </w:tc>
              <w:tc>
                <w:tcPr>
                  <w:tcW w:w="1468" w:type="dxa"/>
                  <w:tcBorders>
                    <w:top w:val="nil"/>
                    <w:left w:val="nil"/>
                    <w:bottom w:val="nil"/>
                    <w:right w:val="single" w:color="000000" w:sz="4" w:space="0"/>
                  </w:tcBorders>
                  <w:tcMar>
                    <w:top w:w="0" w:type="dxa"/>
                    <w:left w:w="105" w:type="dxa"/>
                    <w:bottom w:w="0" w:type="dxa"/>
                    <w:right w:w="105" w:type="dxa"/>
                  </w:tcMar>
                  <w:vAlign w:val="top"/>
                </w:tcPr>
                <w:p w14:paraId="4177A513">
                  <w:pPr>
                    <w:pStyle w:val="12"/>
                    <w:jc w:val="left"/>
                  </w:pPr>
                  <w:r>
                    <w:rPr>
                      <w:rFonts w:ascii="仿宋_GB2312" w:hAnsi="仿宋_GB2312" w:eastAsia="仿宋_GB2312" w:cs="仿宋_GB2312"/>
                      <w:color w:val="000000"/>
                      <w:sz w:val="18"/>
                    </w:rPr>
                    <w:t>10．光学稳定性:≤0.001A</w:t>
                  </w:r>
                </w:p>
              </w:tc>
              <w:tc>
                <w:tcPr>
                  <w:tcW w:w="136" w:type="dxa"/>
                  <w:vMerge w:val="continue"/>
                  <w:tcBorders>
                    <w:top w:val="nil"/>
                    <w:left w:val="nil"/>
                    <w:bottom w:val="single" w:color="000000" w:sz="4" w:space="0"/>
                    <w:right w:val="single" w:color="000000" w:sz="4" w:space="0"/>
                  </w:tcBorders>
                </w:tcPr>
                <w:p w14:paraId="17E0C5C3"/>
              </w:tc>
              <w:tc>
                <w:tcPr>
                  <w:tcW w:w="141" w:type="dxa"/>
                  <w:vMerge w:val="continue"/>
                  <w:tcBorders>
                    <w:top w:val="nil"/>
                    <w:left w:val="nil"/>
                    <w:bottom w:val="single" w:color="000000" w:sz="4" w:space="0"/>
                    <w:right w:val="single" w:color="000000" w:sz="4" w:space="0"/>
                  </w:tcBorders>
                </w:tcPr>
                <w:p w14:paraId="10E6C5E5"/>
              </w:tc>
              <w:tc>
                <w:tcPr>
                  <w:tcW w:w="141" w:type="dxa"/>
                  <w:vMerge w:val="continue"/>
                  <w:tcBorders>
                    <w:top w:val="nil"/>
                    <w:left w:val="nil"/>
                    <w:bottom w:val="single" w:color="000000" w:sz="4" w:space="0"/>
                    <w:right w:val="single" w:color="000000" w:sz="4" w:space="0"/>
                  </w:tcBorders>
                </w:tcPr>
                <w:p w14:paraId="141EA3CE"/>
              </w:tc>
            </w:tr>
            <w:tr w14:paraId="53A1CC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05C9E32"/>
              </w:tc>
              <w:tc>
                <w:tcPr>
                  <w:tcW w:w="202" w:type="dxa"/>
                  <w:vMerge w:val="continue"/>
                  <w:tcBorders>
                    <w:top w:val="nil"/>
                    <w:left w:val="nil"/>
                    <w:bottom w:val="single" w:color="000000" w:sz="4" w:space="0"/>
                    <w:right w:val="single" w:color="000000" w:sz="4" w:space="0"/>
                  </w:tcBorders>
                </w:tcPr>
                <w:p w14:paraId="1FE8E641"/>
              </w:tc>
              <w:tc>
                <w:tcPr>
                  <w:tcW w:w="243" w:type="dxa"/>
                  <w:vMerge w:val="continue"/>
                  <w:tcBorders>
                    <w:top w:val="nil"/>
                    <w:left w:val="nil"/>
                    <w:bottom w:val="single" w:color="000000" w:sz="4" w:space="0"/>
                    <w:right w:val="single" w:color="000000" w:sz="4" w:space="0"/>
                  </w:tcBorders>
                </w:tcPr>
                <w:p w14:paraId="2785D1ED"/>
              </w:tc>
              <w:tc>
                <w:tcPr>
                  <w:tcW w:w="1468" w:type="dxa"/>
                  <w:tcBorders>
                    <w:top w:val="nil"/>
                    <w:left w:val="nil"/>
                    <w:bottom w:val="nil"/>
                    <w:right w:val="single" w:color="000000" w:sz="4" w:space="0"/>
                  </w:tcBorders>
                  <w:tcMar>
                    <w:top w:w="0" w:type="dxa"/>
                    <w:left w:w="105" w:type="dxa"/>
                    <w:bottom w:w="0" w:type="dxa"/>
                    <w:right w:w="105" w:type="dxa"/>
                  </w:tcMar>
                  <w:vAlign w:val="top"/>
                </w:tcPr>
                <w:p w14:paraId="6C2C2591">
                  <w:pPr>
                    <w:pStyle w:val="12"/>
                    <w:jc w:val="left"/>
                  </w:pPr>
                  <w:r>
                    <w:rPr>
                      <w:rFonts w:ascii="仿宋_GB2312" w:hAnsi="仿宋_GB2312" w:eastAsia="仿宋_GB2312" w:cs="仿宋_GB2312"/>
                      <w:color w:val="000000"/>
                      <w:sz w:val="18"/>
                    </w:rPr>
                    <w:t>11．重复性:≤±2%</w:t>
                  </w:r>
                </w:p>
              </w:tc>
              <w:tc>
                <w:tcPr>
                  <w:tcW w:w="136" w:type="dxa"/>
                  <w:vMerge w:val="continue"/>
                  <w:tcBorders>
                    <w:top w:val="nil"/>
                    <w:left w:val="nil"/>
                    <w:bottom w:val="single" w:color="000000" w:sz="4" w:space="0"/>
                    <w:right w:val="single" w:color="000000" w:sz="4" w:space="0"/>
                  </w:tcBorders>
                </w:tcPr>
                <w:p w14:paraId="69032BDF"/>
              </w:tc>
              <w:tc>
                <w:tcPr>
                  <w:tcW w:w="141" w:type="dxa"/>
                  <w:vMerge w:val="continue"/>
                  <w:tcBorders>
                    <w:top w:val="nil"/>
                    <w:left w:val="nil"/>
                    <w:bottom w:val="single" w:color="000000" w:sz="4" w:space="0"/>
                    <w:right w:val="single" w:color="000000" w:sz="4" w:space="0"/>
                  </w:tcBorders>
                </w:tcPr>
                <w:p w14:paraId="39AA1088"/>
              </w:tc>
              <w:tc>
                <w:tcPr>
                  <w:tcW w:w="141" w:type="dxa"/>
                  <w:vMerge w:val="continue"/>
                  <w:tcBorders>
                    <w:top w:val="nil"/>
                    <w:left w:val="nil"/>
                    <w:bottom w:val="single" w:color="000000" w:sz="4" w:space="0"/>
                    <w:right w:val="single" w:color="000000" w:sz="4" w:space="0"/>
                  </w:tcBorders>
                </w:tcPr>
                <w:p w14:paraId="3937F881"/>
              </w:tc>
            </w:tr>
            <w:tr w14:paraId="7FD2D8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379F9F3"/>
              </w:tc>
              <w:tc>
                <w:tcPr>
                  <w:tcW w:w="202" w:type="dxa"/>
                  <w:vMerge w:val="continue"/>
                  <w:tcBorders>
                    <w:top w:val="nil"/>
                    <w:left w:val="nil"/>
                    <w:bottom w:val="single" w:color="000000" w:sz="4" w:space="0"/>
                    <w:right w:val="single" w:color="000000" w:sz="4" w:space="0"/>
                  </w:tcBorders>
                </w:tcPr>
                <w:p w14:paraId="52E14593"/>
              </w:tc>
              <w:tc>
                <w:tcPr>
                  <w:tcW w:w="243" w:type="dxa"/>
                  <w:vMerge w:val="continue"/>
                  <w:tcBorders>
                    <w:top w:val="nil"/>
                    <w:left w:val="nil"/>
                    <w:bottom w:val="single" w:color="000000" w:sz="4" w:space="0"/>
                    <w:right w:val="single" w:color="000000" w:sz="4" w:space="0"/>
                  </w:tcBorders>
                </w:tcPr>
                <w:p w14:paraId="2B12D61C"/>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CA4B8">
                  <w:pPr>
                    <w:pStyle w:val="12"/>
                    <w:jc w:val="left"/>
                  </w:pPr>
                  <w:r>
                    <w:rPr>
                      <w:rFonts w:ascii="仿宋_GB2312" w:hAnsi="仿宋_GB2312" w:eastAsia="仿宋_GB2312" w:cs="仿宋_GB2312"/>
                      <w:color w:val="000000"/>
                      <w:sz w:val="18"/>
                    </w:rPr>
                    <w:t>12．具备自建系数曲线、自建标样曲线、打开曲线定量分析等功能</w:t>
                  </w:r>
                </w:p>
              </w:tc>
              <w:tc>
                <w:tcPr>
                  <w:tcW w:w="136" w:type="dxa"/>
                  <w:vMerge w:val="continue"/>
                  <w:tcBorders>
                    <w:top w:val="nil"/>
                    <w:left w:val="nil"/>
                    <w:bottom w:val="single" w:color="000000" w:sz="4" w:space="0"/>
                    <w:right w:val="single" w:color="000000" w:sz="4" w:space="0"/>
                  </w:tcBorders>
                </w:tcPr>
                <w:p w14:paraId="44B21E55"/>
              </w:tc>
              <w:tc>
                <w:tcPr>
                  <w:tcW w:w="141" w:type="dxa"/>
                  <w:vMerge w:val="continue"/>
                  <w:tcBorders>
                    <w:top w:val="nil"/>
                    <w:left w:val="nil"/>
                    <w:bottom w:val="single" w:color="000000" w:sz="4" w:space="0"/>
                    <w:right w:val="single" w:color="000000" w:sz="4" w:space="0"/>
                  </w:tcBorders>
                </w:tcPr>
                <w:p w14:paraId="7BB1086C"/>
              </w:tc>
              <w:tc>
                <w:tcPr>
                  <w:tcW w:w="141" w:type="dxa"/>
                  <w:vMerge w:val="continue"/>
                  <w:tcBorders>
                    <w:top w:val="nil"/>
                    <w:left w:val="nil"/>
                    <w:bottom w:val="single" w:color="000000" w:sz="4" w:space="0"/>
                    <w:right w:val="single" w:color="000000" w:sz="4" w:space="0"/>
                  </w:tcBorders>
                </w:tcPr>
                <w:p w14:paraId="21D43A9D"/>
              </w:tc>
            </w:tr>
            <w:tr w14:paraId="4292D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BD7AB85"/>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CC47AFB">
                  <w:pPr>
                    <w:pStyle w:val="12"/>
                    <w:jc w:val="center"/>
                  </w:pPr>
                  <w:r>
                    <w:rPr>
                      <w:rFonts w:ascii="仿宋_GB2312" w:hAnsi="仿宋_GB2312" w:eastAsia="仿宋_GB2312" w:cs="仿宋_GB2312"/>
                      <w:color w:val="000000"/>
                      <w:sz w:val="21"/>
                    </w:rPr>
                    <w:t>19</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EC3CEF0">
                  <w:pPr>
                    <w:pStyle w:val="12"/>
                    <w:jc w:val="center"/>
                  </w:pPr>
                  <w:r>
                    <w:rPr>
                      <w:rFonts w:ascii="仿宋_GB2312" w:hAnsi="仿宋_GB2312" w:eastAsia="仿宋_GB2312" w:cs="仿宋_GB2312"/>
                      <w:color w:val="000000"/>
                      <w:sz w:val="21"/>
                    </w:rPr>
                    <w:t>紫外分光光度系统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431FC85B">
                  <w:pPr>
                    <w:pStyle w:val="12"/>
                    <w:jc w:val="left"/>
                  </w:pPr>
                  <w:r>
                    <w:rPr>
                      <w:rFonts w:ascii="仿宋_GB2312" w:hAnsi="仿宋_GB2312" w:eastAsia="仿宋_GB2312" w:cs="仿宋_GB2312"/>
                      <w:color w:val="000000"/>
                      <w:sz w:val="18"/>
                    </w:rPr>
                    <w:t>1．可存储标准曲线和测试数据，单机可进行定量分析、动力学测试、光谱扫描、多波长测试、DNA/蛋白质分析。</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27FA6DF">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4510DB3">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2C31407">
                  <w:pPr>
                    <w:pStyle w:val="12"/>
                    <w:jc w:val="center"/>
                  </w:pPr>
                </w:p>
              </w:tc>
            </w:tr>
            <w:tr w14:paraId="558AD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230B545"/>
              </w:tc>
              <w:tc>
                <w:tcPr>
                  <w:tcW w:w="202" w:type="dxa"/>
                  <w:vMerge w:val="continue"/>
                  <w:tcBorders>
                    <w:top w:val="nil"/>
                    <w:left w:val="nil"/>
                    <w:bottom w:val="single" w:color="000000" w:sz="4" w:space="0"/>
                    <w:right w:val="single" w:color="000000" w:sz="4" w:space="0"/>
                  </w:tcBorders>
                </w:tcPr>
                <w:p w14:paraId="0A6582CD"/>
              </w:tc>
              <w:tc>
                <w:tcPr>
                  <w:tcW w:w="243" w:type="dxa"/>
                  <w:vMerge w:val="continue"/>
                  <w:tcBorders>
                    <w:top w:val="nil"/>
                    <w:left w:val="nil"/>
                    <w:bottom w:val="single" w:color="000000" w:sz="4" w:space="0"/>
                    <w:right w:val="single" w:color="000000" w:sz="4" w:space="0"/>
                  </w:tcBorders>
                </w:tcPr>
                <w:p w14:paraId="432E92FA"/>
              </w:tc>
              <w:tc>
                <w:tcPr>
                  <w:tcW w:w="1468" w:type="dxa"/>
                  <w:tcBorders>
                    <w:top w:val="nil"/>
                    <w:left w:val="nil"/>
                    <w:bottom w:val="nil"/>
                    <w:right w:val="single" w:color="000000" w:sz="4" w:space="0"/>
                  </w:tcBorders>
                  <w:tcMar>
                    <w:top w:w="0" w:type="dxa"/>
                    <w:left w:w="105" w:type="dxa"/>
                    <w:bottom w:w="0" w:type="dxa"/>
                    <w:right w:w="105" w:type="dxa"/>
                  </w:tcMar>
                  <w:vAlign w:val="top"/>
                </w:tcPr>
                <w:p w14:paraId="77F1061A">
                  <w:pPr>
                    <w:pStyle w:val="12"/>
                    <w:jc w:val="left"/>
                  </w:pPr>
                  <w:r>
                    <w:rPr>
                      <w:rFonts w:ascii="仿宋_GB2312" w:hAnsi="仿宋_GB2312" w:eastAsia="仿宋_GB2312" w:cs="仿宋_GB2312"/>
                      <w:color w:val="000000"/>
                      <w:sz w:val="18"/>
                    </w:rPr>
                    <w:t>2．具有自我故障诊断功能，提供断电保护</w:t>
                  </w:r>
                </w:p>
              </w:tc>
              <w:tc>
                <w:tcPr>
                  <w:tcW w:w="136" w:type="dxa"/>
                  <w:vMerge w:val="continue"/>
                  <w:tcBorders>
                    <w:top w:val="nil"/>
                    <w:left w:val="nil"/>
                    <w:bottom w:val="single" w:color="000000" w:sz="4" w:space="0"/>
                    <w:right w:val="single" w:color="000000" w:sz="4" w:space="0"/>
                  </w:tcBorders>
                </w:tcPr>
                <w:p w14:paraId="03E33C72"/>
              </w:tc>
              <w:tc>
                <w:tcPr>
                  <w:tcW w:w="141" w:type="dxa"/>
                  <w:vMerge w:val="continue"/>
                  <w:tcBorders>
                    <w:top w:val="nil"/>
                    <w:left w:val="nil"/>
                    <w:bottom w:val="single" w:color="000000" w:sz="4" w:space="0"/>
                    <w:right w:val="single" w:color="000000" w:sz="4" w:space="0"/>
                  </w:tcBorders>
                </w:tcPr>
                <w:p w14:paraId="34B63DB2"/>
              </w:tc>
              <w:tc>
                <w:tcPr>
                  <w:tcW w:w="141" w:type="dxa"/>
                  <w:vMerge w:val="continue"/>
                  <w:tcBorders>
                    <w:top w:val="nil"/>
                    <w:left w:val="nil"/>
                    <w:bottom w:val="single" w:color="000000" w:sz="4" w:space="0"/>
                    <w:right w:val="single" w:color="000000" w:sz="4" w:space="0"/>
                  </w:tcBorders>
                </w:tcPr>
                <w:p w14:paraId="466B5439"/>
              </w:tc>
            </w:tr>
            <w:tr w14:paraId="1BC11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D6F8626"/>
              </w:tc>
              <w:tc>
                <w:tcPr>
                  <w:tcW w:w="202" w:type="dxa"/>
                  <w:vMerge w:val="continue"/>
                  <w:tcBorders>
                    <w:top w:val="nil"/>
                    <w:left w:val="nil"/>
                    <w:bottom w:val="single" w:color="000000" w:sz="4" w:space="0"/>
                    <w:right w:val="single" w:color="000000" w:sz="4" w:space="0"/>
                  </w:tcBorders>
                </w:tcPr>
                <w:p w14:paraId="60F89FDF"/>
              </w:tc>
              <w:tc>
                <w:tcPr>
                  <w:tcW w:w="243" w:type="dxa"/>
                  <w:vMerge w:val="continue"/>
                  <w:tcBorders>
                    <w:top w:val="nil"/>
                    <w:left w:val="nil"/>
                    <w:bottom w:val="single" w:color="000000" w:sz="4" w:space="0"/>
                    <w:right w:val="single" w:color="000000" w:sz="4" w:space="0"/>
                  </w:tcBorders>
                </w:tcPr>
                <w:p w14:paraId="379F141F"/>
              </w:tc>
              <w:tc>
                <w:tcPr>
                  <w:tcW w:w="1468" w:type="dxa"/>
                  <w:tcBorders>
                    <w:top w:val="nil"/>
                    <w:left w:val="nil"/>
                    <w:bottom w:val="nil"/>
                    <w:right w:val="single" w:color="000000" w:sz="4" w:space="0"/>
                  </w:tcBorders>
                  <w:tcMar>
                    <w:top w:w="0" w:type="dxa"/>
                    <w:left w:w="105" w:type="dxa"/>
                    <w:bottom w:w="0" w:type="dxa"/>
                    <w:right w:w="105" w:type="dxa"/>
                  </w:tcMar>
                  <w:vAlign w:val="top"/>
                </w:tcPr>
                <w:p w14:paraId="5011212E">
                  <w:pPr>
                    <w:pStyle w:val="12"/>
                    <w:jc w:val="left"/>
                  </w:pPr>
                  <w:r>
                    <w:rPr>
                      <w:rFonts w:ascii="仿宋_GB2312" w:hAnsi="仿宋_GB2312" w:eastAsia="仿宋_GB2312" w:cs="仿宋_GB2312"/>
                      <w:color w:val="000000"/>
                      <w:sz w:val="18"/>
                    </w:rPr>
                    <w:t>3．内置定量分析软件，免费版本更新。</w:t>
                  </w:r>
                </w:p>
              </w:tc>
              <w:tc>
                <w:tcPr>
                  <w:tcW w:w="136" w:type="dxa"/>
                  <w:vMerge w:val="continue"/>
                  <w:tcBorders>
                    <w:top w:val="nil"/>
                    <w:left w:val="nil"/>
                    <w:bottom w:val="single" w:color="000000" w:sz="4" w:space="0"/>
                    <w:right w:val="single" w:color="000000" w:sz="4" w:space="0"/>
                  </w:tcBorders>
                </w:tcPr>
                <w:p w14:paraId="41CFC009"/>
              </w:tc>
              <w:tc>
                <w:tcPr>
                  <w:tcW w:w="141" w:type="dxa"/>
                  <w:vMerge w:val="continue"/>
                  <w:tcBorders>
                    <w:top w:val="nil"/>
                    <w:left w:val="nil"/>
                    <w:bottom w:val="single" w:color="000000" w:sz="4" w:space="0"/>
                    <w:right w:val="single" w:color="000000" w:sz="4" w:space="0"/>
                  </w:tcBorders>
                </w:tcPr>
                <w:p w14:paraId="57846B43"/>
              </w:tc>
              <w:tc>
                <w:tcPr>
                  <w:tcW w:w="141" w:type="dxa"/>
                  <w:vMerge w:val="continue"/>
                  <w:tcBorders>
                    <w:top w:val="nil"/>
                    <w:left w:val="nil"/>
                    <w:bottom w:val="single" w:color="000000" w:sz="4" w:space="0"/>
                    <w:right w:val="single" w:color="000000" w:sz="4" w:space="0"/>
                  </w:tcBorders>
                </w:tcPr>
                <w:p w14:paraId="664461CA"/>
              </w:tc>
            </w:tr>
            <w:tr w14:paraId="7BB3E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08648A"/>
              </w:tc>
              <w:tc>
                <w:tcPr>
                  <w:tcW w:w="202" w:type="dxa"/>
                  <w:vMerge w:val="continue"/>
                  <w:tcBorders>
                    <w:top w:val="nil"/>
                    <w:left w:val="nil"/>
                    <w:bottom w:val="single" w:color="000000" w:sz="4" w:space="0"/>
                    <w:right w:val="single" w:color="000000" w:sz="4" w:space="0"/>
                  </w:tcBorders>
                </w:tcPr>
                <w:p w14:paraId="44E3E13E"/>
              </w:tc>
              <w:tc>
                <w:tcPr>
                  <w:tcW w:w="243" w:type="dxa"/>
                  <w:vMerge w:val="continue"/>
                  <w:tcBorders>
                    <w:top w:val="nil"/>
                    <w:left w:val="nil"/>
                    <w:bottom w:val="single" w:color="000000" w:sz="4" w:space="0"/>
                    <w:right w:val="single" w:color="000000" w:sz="4" w:space="0"/>
                  </w:tcBorders>
                </w:tcPr>
                <w:p w14:paraId="235D338E"/>
              </w:tc>
              <w:tc>
                <w:tcPr>
                  <w:tcW w:w="1468" w:type="dxa"/>
                  <w:tcBorders>
                    <w:top w:val="nil"/>
                    <w:left w:val="nil"/>
                    <w:bottom w:val="nil"/>
                    <w:right w:val="single" w:color="000000" w:sz="4" w:space="0"/>
                  </w:tcBorders>
                  <w:tcMar>
                    <w:top w:w="0" w:type="dxa"/>
                    <w:left w:w="105" w:type="dxa"/>
                    <w:bottom w:w="0" w:type="dxa"/>
                    <w:right w:w="105" w:type="dxa"/>
                  </w:tcMar>
                  <w:vAlign w:val="top"/>
                </w:tcPr>
                <w:p w14:paraId="130A38CD">
                  <w:pPr>
                    <w:pStyle w:val="12"/>
                    <w:jc w:val="left"/>
                  </w:pPr>
                  <w:r>
                    <w:rPr>
                      <w:rFonts w:ascii="仿宋_GB2312" w:hAnsi="仿宋_GB2312" w:eastAsia="仿宋_GB2312" w:cs="仿宋_GB2312"/>
                      <w:color w:val="000000"/>
                      <w:sz w:val="18"/>
                    </w:rPr>
                    <w:t>4．具备数据导出功能。</w:t>
                  </w:r>
                </w:p>
              </w:tc>
              <w:tc>
                <w:tcPr>
                  <w:tcW w:w="136" w:type="dxa"/>
                  <w:vMerge w:val="continue"/>
                  <w:tcBorders>
                    <w:top w:val="nil"/>
                    <w:left w:val="nil"/>
                    <w:bottom w:val="single" w:color="000000" w:sz="4" w:space="0"/>
                    <w:right w:val="single" w:color="000000" w:sz="4" w:space="0"/>
                  </w:tcBorders>
                </w:tcPr>
                <w:p w14:paraId="336826F0"/>
              </w:tc>
              <w:tc>
                <w:tcPr>
                  <w:tcW w:w="141" w:type="dxa"/>
                  <w:vMerge w:val="continue"/>
                  <w:tcBorders>
                    <w:top w:val="nil"/>
                    <w:left w:val="nil"/>
                    <w:bottom w:val="single" w:color="000000" w:sz="4" w:space="0"/>
                    <w:right w:val="single" w:color="000000" w:sz="4" w:space="0"/>
                  </w:tcBorders>
                </w:tcPr>
                <w:p w14:paraId="1217DAF2"/>
              </w:tc>
              <w:tc>
                <w:tcPr>
                  <w:tcW w:w="141" w:type="dxa"/>
                  <w:vMerge w:val="continue"/>
                  <w:tcBorders>
                    <w:top w:val="nil"/>
                    <w:left w:val="nil"/>
                    <w:bottom w:val="single" w:color="000000" w:sz="4" w:space="0"/>
                    <w:right w:val="single" w:color="000000" w:sz="4" w:space="0"/>
                  </w:tcBorders>
                </w:tcPr>
                <w:p w14:paraId="34E1BEA0"/>
              </w:tc>
            </w:tr>
            <w:tr w14:paraId="785901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D7C5EEE"/>
              </w:tc>
              <w:tc>
                <w:tcPr>
                  <w:tcW w:w="202" w:type="dxa"/>
                  <w:vMerge w:val="continue"/>
                  <w:tcBorders>
                    <w:top w:val="nil"/>
                    <w:left w:val="nil"/>
                    <w:bottom w:val="single" w:color="000000" w:sz="4" w:space="0"/>
                    <w:right w:val="single" w:color="000000" w:sz="4" w:space="0"/>
                  </w:tcBorders>
                </w:tcPr>
                <w:p w14:paraId="75F87B9D"/>
              </w:tc>
              <w:tc>
                <w:tcPr>
                  <w:tcW w:w="243" w:type="dxa"/>
                  <w:vMerge w:val="continue"/>
                  <w:tcBorders>
                    <w:top w:val="nil"/>
                    <w:left w:val="nil"/>
                    <w:bottom w:val="single" w:color="000000" w:sz="4" w:space="0"/>
                    <w:right w:val="single" w:color="000000" w:sz="4" w:space="0"/>
                  </w:tcBorders>
                </w:tcPr>
                <w:p w14:paraId="53BC5644"/>
              </w:tc>
              <w:tc>
                <w:tcPr>
                  <w:tcW w:w="1468" w:type="dxa"/>
                  <w:tcBorders>
                    <w:top w:val="nil"/>
                    <w:left w:val="nil"/>
                    <w:bottom w:val="nil"/>
                    <w:right w:val="single" w:color="000000" w:sz="4" w:space="0"/>
                  </w:tcBorders>
                  <w:tcMar>
                    <w:top w:w="0" w:type="dxa"/>
                    <w:left w:w="105" w:type="dxa"/>
                    <w:bottom w:w="0" w:type="dxa"/>
                    <w:right w:w="105" w:type="dxa"/>
                  </w:tcMar>
                  <w:vAlign w:val="top"/>
                </w:tcPr>
                <w:p w14:paraId="4E3F6D73">
                  <w:pPr>
                    <w:pStyle w:val="12"/>
                    <w:jc w:val="left"/>
                  </w:pPr>
                  <w:r>
                    <w:rPr>
                      <w:rFonts w:ascii="仿宋_GB2312" w:hAnsi="仿宋_GB2312" w:eastAsia="仿宋_GB2312" w:cs="仿宋_GB2312"/>
                      <w:color w:val="000000"/>
                      <w:sz w:val="18"/>
                    </w:rPr>
                    <w:t>5．具备自动波长调整功能。</w:t>
                  </w:r>
                </w:p>
              </w:tc>
              <w:tc>
                <w:tcPr>
                  <w:tcW w:w="136" w:type="dxa"/>
                  <w:vMerge w:val="continue"/>
                  <w:tcBorders>
                    <w:top w:val="nil"/>
                    <w:left w:val="nil"/>
                    <w:bottom w:val="single" w:color="000000" w:sz="4" w:space="0"/>
                    <w:right w:val="single" w:color="000000" w:sz="4" w:space="0"/>
                  </w:tcBorders>
                </w:tcPr>
                <w:p w14:paraId="24D184FC"/>
              </w:tc>
              <w:tc>
                <w:tcPr>
                  <w:tcW w:w="141" w:type="dxa"/>
                  <w:vMerge w:val="continue"/>
                  <w:tcBorders>
                    <w:top w:val="nil"/>
                    <w:left w:val="nil"/>
                    <w:bottom w:val="single" w:color="000000" w:sz="4" w:space="0"/>
                    <w:right w:val="single" w:color="000000" w:sz="4" w:space="0"/>
                  </w:tcBorders>
                </w:tcPr>
                <w:p w14:paraId="65A2B616"/>
              </w:tc>
              <w:tc>
                <w:tcPr>
                  <w:tcW w:w="141" w:type="dxa"/>
                  <w:vMerge w:val="continue"/>
                  <w:tcBorders>
                    <w:top w:val="nil"/>
                    <w:left w:val="nil"/>
                    <w:bottom w:val="single" w:color="000000" w:sz="4" w:space="0"/>
                    <w:right w:val="single" w:color="000000" w:sz="4" w:space="0"/>
                  </w:tcBorders>
                </w:tcPr>
                <w:p w14:paraId="2AC8BB0A"/>
              </w:tc>
            </w:tr>
            <w:tr w14:paraId="26E3B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DC10371"/>
              </w:tc>
              <w:tc>
                <w:tcPr>
                  <w:tcW w:w="202" w:type="dxa"/>
                  <w:vMerge w:val="continue"/>
                  <w:tcBorders>
                    <w:top w:val="nil"/>
                    <w:left w:val="nil"/>
                    <w:bottom w:val="single" w:color="000000" w:sz="4" w:space="0"/>
                    <w:right w:val="single" w:color="000000" w:sz="4" w:space="0"/>
                  </w:tcBorders>
                </w:tcPr>
                <w:p w14:paraId="47B63E79"/>
              </w:tc>
              <w:tc>
                <w:tcPr>
                  <w:tcW w:w="243" w:type="dxa"/>
                  <w:vMerge w:val="continue"/>
                  <w:tcBorders>
                    <w:top w:val="nil"/>
                    <w:left w:val="nil"/>
                    <w:bottom w:val="single" w:color="000000" w:sz="4" w:space="0"/>
                    <w:right w:val="single" w:color="000000" w:sz="4" w:space="0"/>
                  </w:tcBorders>
                </w:tcPr>
                <w:p w14:paraId="200941FB"/>
              </w:tc>
              <w:tc>
                <w:tcPr>
                  <w:tcW w:w="1468" w:type="dxa"/>
                  <w:tcBorders>
                    <w:top w:val="nil"/>
                    <w:left w:val="nil"/>
                    <w:bottom w:val="nil"/>
                    <w:right w:val="single" w:color="000000" w:sz="4" w:space="0"/>
                  </w:tcBorders>
                  <w:tcMar>
                    <w:top w:w="0" w:type="dxa"/>
                    <w:left w:w="105" w:type="dxa"/>
                    <w:bottom w:w="0" w:type="dxa"/>
                    <w:right w:w="105" w:type="dxa"/>
                  </w:tcMar>
                  <w:vAlign w:val="top"/>
                </w:tcPr>
                <w:p w14:paraId="76B2F22A">
                  <w:pPr>
                    <w:pStyle w:val="12"/>
                    <w:jc w:val="left"/>
                  </w:pPr>
                  <w:r>
                    <w:rPr>
                      <w:rFonts w:ascii="仿宋_GB2312" w:hAnsi="仿宋_GB2312" w:eastAsia="仿宋_GB2312" w:cs="仿宋_GB2312"/>
                      <w:color w:val="000000"/>
                      <w:sz w:val="18"/>
                    </w:rPr>
                    <w:t>6．波长范围：190-1100nm</w:t>
                  </w:r>
                </w:p>
              </w:tc>
              <w:tc>
                <w:tcPr>
                  <w:tcW w:w="136" w:type="dxa"/>
                  <w:vMerge w:val="continue"/>
                  <w:tcBorders>
                    <w:top w:val="nil"/>
                    <w:left w:val="nil"/>
                    <w:bottom w:val="single" w:color="000000" w:sz="4" w:space="0"/>
                    <w:right w:val="single" w:color="000000" w:sz="4" w:space="0"/>
                  </w:tcBorders>
                </w:tcPr>
                <w:p w14:paraId="33BB1334"/>
              </w:tc>
              <w:tc>
                <w:tcPr>
                  <w:tcW w:w="141" w:type="dxa"/>
                  <w:vMerge w:val="continue"/>
                  <w:tcBorders>
                    <w:top w:val="nil"/>
                    <w:left w:val="nil"/>
                    <w:bottom w:val="single" w:color="000000" w:sz="4" w:space="0"/>
                    <w:right w:val="single" w:color="000000" w:sz="4" w:space="0"/>
                  </w:tcBorders>
                </w:tcPr>
                <w:p w14:paraId="4491877C"/>
              </w:tc>
              <w:tc>
                <w:tcPr>
                  <w:tcW w:w="141" w:type="dxa"/>
                  <w:vMerge w:val="continue"/>
                  <w:tcBorders>
                    <w:top w:val="nil"/>
                    <w:left w:val="nil"/>
                    <w:bottom w:val="single" w:color="000000" w:sz="4" w:space="0"/>
                    <w:right w:val="single" w:color="000000" w:sz="4" w:space="0"/>
                  </w:tcBorders>
                </w:tcPr>
                <w:p w14:paraId="5837E544"/>
              </w:tc>
            </w:tr>
            <w:tr w14:paraId="0E32A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F81A791"/>
              </w:tc>
              <w:tc>
                <w:tcPr>
                  <w:tcW w:w="202" w:type="dxa"/>
                  <w:vMerge w:val="continue"/>
                  <w:tcBorders>
                    <w:top w:val="nil"/>
                    <w:left w:val="nil"/>
                    <w:bottom w:val="single" w:color="000000" w:sz="4" w:space="0"/>
                    <w:right w:val="single" w:color="000000" w:sz="4" w:space="0"/>
                  </w:tcBorders>
                </w:tcPr>
                <w:p w14:paraId="016B3D43"/>
              </w:tc>
              <w:tc>
                <w:tcPr>
                  <w:tcW w:w="243" w:type="dxa"/>
                  <w:vMerge w:val="continue"/>
                  <w:tcBorders>
                    <w:top w:val="nil"/>
                    <w:left w:val="nil"/>
                    <w:bottom w:val="single" w:color="000000" w:sz="4" w:space="0"/>
                    <w:right w:val="single" w:color="000000" w:sz="4" w:space="0"/>
                  </w:tcBorders>
                </w:tcPr>
                <w:p w14:paraId="3CB6349E"/>
              </w:tc>
              <w:tc>
                <w:tcPr>
                  <w:tcW w:w="1468" w:type="dxa"/>
                  <w:tcBorders>
                    <w:top w:val="nil"/>
                    <w:left w:val="nil"/>
                    <w:bottom w:val="nil"/>
                    <w:right w:val="single" w:color="000000" w:sz="4" w:space="0"/>
                  </w:tcBorders>
                  <w:tcMar>
                    <w:top w:w="0" w:type="dxa"/>
                    <w:left w:w="105" w:type="dxa"/>
                    <w:bottom w:w="0" w:type="dxa"/>
                    <w:right w:w="105" w:type="dxa"/>
                  </w:tcMar>
                  <w:vAlign w:val="top"/>
                </w:tcPr>
                <w:p w14:paraId="05A2C102">
                  <w:pPr>
                    <w:pStyle w:val="12"/>
                    <w:jc w:val="left"/>
                  </w:pPr>
                  <w:r>
                    <w:rPr>
                      <w:rFonts w:ascii="仿宋_GB2312" w:hAnsi="仿宋_GB2312" w:eastAsia="仿宋_GB2312" w:cs="仿宋_GB2312"/>
                      <w:color w:val="000000"/>
                      <w:sz w:val="18"/>
                    </w:rPr>
                    <w:t>7．波长准确度：≥1nm</w:t>
                  </w:r>
                </w:p>
              </w:tc>
              <w:tc>
                <w:tcPr>
                  <w:tcW w:w="136" w:type="dxa"/>
                  <w:vMerge w:val="continue"/>
                  <w:tcBorders>
                    <w:top w:val="nil"/>
                    <w:left w:val="nil"/>
                    <w:bottom w:val="single" w:color="000000" w:sz="4" w:space="0"/>
                    <w:right w:val="single" w:color="000000" w:sz="4" w:space="0"/>
                  </w:tcBorders>
                </w:tcPr>
                <w:p w14:paraId="191AD11C"/>
              </w:tc>
              <w:tc>
                <w:tcPr>
                  <w:tcW w:w="141" w:type="dxa"/>
                  <w:vMerge w:val="continue"/>
                  <w:tcBorders>
                    <w:top w:val="nil"/>
                    <w:left w:val="nil"/>
                    <w:bottom w:val="single" w:color="000000" w:sz="4" w:space="0"/>
                    <w:right w:val="single" w:color="000000" w:sz="4" w:space="0"/>
                  </w:tcBorders>
                </w:tcPr>
                <w:p w14:paraId="71900BA8"/>
              </w:tc>
              <w:tc>
                <w:tcPr>
                  <w:tcW w:w="141" w:type="dxa"/>
                  <w:vMerge w:val="continue"/>
                  <w:tcBorders>
                    <w:top w:val="nil"/>
                    <w:left w:val="nil"/>
                    <w:bottom w:val="single" w:color="000000" w:sz="4" w:space="0"/>
                    <w:right w:val="single" w:color="000000" w:sz="4" w:space="0"/>
                  </w:tcBorders>
                </w:tcPr>
                <w:p w14:paraId="2A9D027F"/>
              </w:tc>
            </w:tr>
            <w:tr w14:paraId="45329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6C321BB"/>
              </w:tc>
              <w:tc>
                <w:tcPr>
                  <w:tcW w:w="202" w:type="dxa"/>
                  <w:vMerge w:val="continue"/>
                  <w:tcBorders>
                    <w:top w:val="nil"/>
                    <w:left w:val="nil"/>
                    <w:bottom w:val="single" w:color="000000" w:sz="4" w:space="0"/>
                    <w:right w:val="single" w:color="000000" w:sz="4" w:space="0"/>
                  </w:tcBorders>
                </w:tcPr>
                <w:p w14:paraId="7FEE875E"/>
              </w:tc>
              <w:tc>
                <w:tcPr>
                  <w:tcW w:w="243" w:type="dxa"/>
                  <w:vMerge w:val="continue"/>
                  <w:tcBorders>
                    <w:top w:val="nil"/>
                    <w:left w:val="nil"/>
                    <w:bottom w:val="single" w:color="000000" w:sz="4" w:space="0"/>
                    <w:right w:val="single" w:color="000000" w:sz="4" w:space="0"/>
                  </w:tcBorders>
                </w:tcPr>
                <w:p w14:paraId="3DC533B6"/>
              </w:tc>
              <w:tc>
                <w:tcPr>
                  <w:tcW w:w="1468" w:type="dxa"/>
                  <w:tcBorders>
                    <w:top w:val="nil"/>
                    <w:left w:val="nil"/>
                    <w:bottom w:val="nil"/>
                    <w:right w:val="single" w:color="000000" w:sz="4" w:space="0"/>
                  </w:tcBorders>
                  <w:tcMar>
                    <w:top w:w="0" w:type="dxa"/>
                    <w:left w:w="105" w:type="dxa"/>
                    <w:bottom w:w="0" w:type="dxa"/>
                    <w:right w:w="105" w:type="dxa"/>
                  </w:tcMar>
                  <w:vAlign w:val="top"/>
                </w:tcPr>
                <w:p w14:paraId="492F79BD">
                  <w:pPr>
                    <w:pStyle w:val="12"/>
                    <w:jc w:val="left"/>
                  </w:pPr>
                  <w:r>
                    <w:rPr>
                      <w:rFonts w:ascii="仿宋_GB2312" w:hAnsi="仿宋_GB2312" w:eastAsia="仿宋_GB2312" w:cs="仿宋_GB2312"/>
                      <w:color w:val="000000"/>
                      <w:sz w:val="18"/>
                    </w:rPr>
                    <w:t>8．波长重复性：0.2nm</w:t>
                  </w:r>
                </w:p>
              </w:tc>
              <w:tc>
                <w:tcPr>
                  <w:tcW w:w="136" w:type="dxa"/>
                  <w:vMerge w:val="continue"/>
                  <w:tcBorders>
                    <w:top w:val="nil"/>
                    <w:left w:val="nil"/>
                    <w:bottom w:val="single" w:color="000000" w:sz="4" w:space="0"/>
                    <w:right w:val="single" w:color="000000" w:sz="4" w:space="0"/>
                  </w:tcBorders>
                </w:tcPr>
                <w:p w14:paraId="7C376AE6"/>
              </w:tc>
              <w:tc>
                <w:tcPr>
                  <w:tcW w:w="141" w:type="dxa"/>
                  <w:vMerge w:val="continue"/>
                  <w:tcBorders>
                    <w:top w:val="nil"/>
                    <w:left w:val="nil"/>
                    <w:bottom w:val="single" w:color="000000" w:sz="4" w:space="0"/>
                    <w:right w:val="single" w:color="000000" w:sz="4" w:space="0"/>
                  </w:tcBorders>
                </w:tcPr>
                <w:p w14:paraId="37643750"/>
              </w:tc>
              <w:tc>
                <w:tcPr>
                  <w:tcW w:w="141" w:type="dxa"/>
                  <w:vMerge w:val="continue"/>
                  <w:tcBorders>
                    <w:top w:val="nil"/>
                    <w:left w:val="nil"/>
                    <w:bottom w:val="single" w:color="000000" w:sz="4" w:space="0"/>
                    <w:right w:val="single" w:color="000000" w:sz="4" w:space="0"/>
                  </w:tcBorders>
                </w:tcPr>
                <w:p w14:paraId="10A15DEC"/>
              </w:tc>
            </w:tr>
            <w:tr w14:paraId="7293E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41EC2FB"/>
              </w:tc>
              <w:tc>
                <w:tcPr>
                  <w:tcW w:w="202" w:type="dxa"/>
                  <w:vMerge w:val="continue"/>
                  <w:tcBorders>
                    <w:top w:val="nil"/>
                    <w:left w:val="nil"/>
                    <w:bottom w:val="single" w:color="000000" w:sz="4" w:space="0"/>
                    <w:right w:val="single" w:color="000000" w:sz="4" w:space="0"/>
                  </w:tcBorders>
                </w:tcPr>
                <w:p w14:paraId="1E86A137"/>
              </w:tc>
              <w:tc>
                <w:tcPr>
                  <w:tcW w:w="243" w:type="dxa"/>
                  <w:vMerge w:val="continue"/>
                  <w:tcBorders>
                    <w:top w:val="nil"/>
                    <w:left w:val="nil"/>
                    <w:bottom w:val="single" w:color="000000" w:sz="4" w:space="0"/>
                    <w:right w:val="single" w:color="000000" w:sz="4" w:space="0"/>
                  </w:tcBorders>
                </w:tcPr>
                <w:p w14:paraId="2FECF58C"/>
              </w:tc>
              <w:tc>
                <w:tcPr>
                  <w:tcW w:w="1468" w:type="dxa"/>
                  <w:tcBorders>
                    <w:top w:val="nil"/>
                    <w:left w:val="nil"/>
                    <w:bottom w:val="nil"/>
                    <w:right w:val="single" w:color="000000" w:sz="4" w:space="0"/>
                  </w:tcBorders>
                  <w:tcMar>
                    <w:top w:w="0" w:type="dxa"/>
                    <w:left w:w="105" w:type="dxa"/>
                    <w:bottom w:w="0" w:type="dxa"/>
                    <w:right w:w="105" w:type="dxa"/>
                  </w:tcMar>
                  <w:vAlign w:val="top"/>
                </w:tcPr>
                <w:p w14:paraId="3A5FE82D">
                  <w:pPr>
                    <w:pStyle w:val="12"/>
                    <w:jc w:val="left"/>
                  </w:pPr>
                  <w:r>
                    <w:rPr>
                      <w:rFonts w:ascii="仿宋_GB2312" w:hAnsi="仿宋_GB2312" w:eastAsia="仿宋_GB2312" w:cs="仿宋_GB2312"/>
                      <w:color w:val="000000"/>
                      <w:sz w:val="18"/>
                    </w:rPr>
                    <w:t>9．光谱带宽：2nm</w:t>
                  </w:r>
                </w:p>
              </w:tc>
              <w:tc>
                <w:tcPr>
                  <w:tcW w:w="136" w:type="dxa"/>
                  <w:vMerge w:val="continue"/>
                  <w:tcBorders>
                    <w:top w:val="nil"/>
                    <w:left w:val="nil"/>
                    <w:bottom w:val="single" w:color="000000" w:sz="4" w:space="0"/>
                    <w:right w:val="single" w:color="000000" w:sz="4" w:space="0"/>
                  </w:tcBorders>
                </w:tcPr>
                <w:p w14:paraId="29502E20"/>
              </w:tc>
              <w:tc>
                <w:tcPr>
                  <w:tcW w:w="141" w:type="dxa"/>
                  <w:vMerge w:val="continue"/>
                  <w:tcBorders>
                    <w:top w:val="nil"/>
                    <w:left w:val="nil"/>
                    <w:bottom w:val="single" w:color="000000" w:sz="4" w:space="0"/>
                    <w:right w:val="single" w:color="000000" w:sz="4" w:space="0"/>
                  </w:tcBorders>
                </w:tcPr>
                <w:p w14:paraId="13D5C49D"/>
              </w:tc>
              <w:tc>
                <w:tcPr>
                  <w:tcW w:w="141" w:type="dxa"/>
                  <w:vMerge w:val="continue"/>
                  <w:tcBorders>
                    <w:top w:val="nil"/>
                    <w:left w:val="nil"/>
                    <w:bottom w:val="single" w:color="000000" w:sz="4" w:space="0"/>
                    <w:right w:val="single" w:color="000000" w:sz="4" w:space="0"/>
                  </w:tcBorders>
                </w:tcPr>
                <w:p w14:paraId="22C271D5"/>
              </w:tc>
            </w:tr>
            <w:tr w14:paraId="3617B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20A3B1"/>
              </w:tc>
              <w:tc>
                <w:tcPr>
                  <w:tcW w:w="202" w:type="dxa"/>
                  <w:vMerge w:val="continue"/>
                  <w:tcBorders>
                    <w:top w:val="nil"/>
                    <w:left w:val="nil"/>
                    <w:bottom w:val="single" w:color="000000" w:sz="4" w:space="0"/>
                    <w:right w:val="single" w:color="000000" w:sz="4" w:space="0"/>
                  </w:tcBorders>
                </w:tcPr>
                <w:p w14:paraId="55BA5413"/>
              </w:tc>
              <w:tc>
                <w:tcPr>
                  <w:tcW w:w="243" w:type="dxa"/>
                  <w:vMerge w:val="continue"/>
                  <w:tcBorders>
                    <w:top w:val="nil"/>
                    <w:left w:val="nil"/>
                    <w:bottom w:val="single" w:color="000000" w:sz="4" w:space="0"/>
                    <w:right w:val="single" w:color="000000" w:sz="4" w:space="0"/>
                  </w:tcBorders>
                </w:tcPr>
                <w:p w14:paraId="2A983C7F"/>
              </w:tc>
              <w:tc>
                <w:tcPr>
                  <w:tcW w:w="1468" w:type="dxa"/>
                  <w:tcBorders>
                    <w:top w:val="nil"/>
                    <w:left w:val="nil"/>
                    <w:bottom w:val="nil"/>
                    <w:right w:val="single" w:color="000000" w:sz="4" w:space="0"/>
                  </w:tcBorders>
                  <w:tcMar>
                    <w:top w:w="0" w:type="dxa"/>
                    <w:left w:w="105" w:type="dxa"/>
                    <w:bottom w:w="0" w:type="dxa"/>
                    <w:right w:w="105" w:type="dxa"/>
                  </w:tcMar>
                  <w:vAlign w:val="top"/>
                </w:tcPr>
                <w:p w14:paraId="3B541012">
                  <w:pPr>
                    <w:pStyle w:val="12"/>
                    <w:jc w:val="left"/>
                  </w:pPr>
                  <w:r>
                    <w:rPr>
                      <w:rFonts w:ascii="仿宋_GB2312" w:hAnsi="仿宋_GB2312" w:eastAsia="仿宋_GB2312" w:cs="仿宋_GB2312"/>
                      <w:color w:val="000000"/>
                      <w:sz w:val="18"/>
                    </w:rPr>
                    <w:t>10．透射比准确率：≥0.5%T</w:t>
                  </w:r>
                </w:p>
              </w:tc>
              <w:tc>
                <w:tcPr>
                  <w:tcW w:w="136" w:type="dxa"/>
                  <w:vMerge w:val="continue"/>
                  <w:tcBorders>
                    <w:top w:val="nil"/>
                    <w:left w:val="nil"/>
                    <w:bottom w:val="single" w:color="000000" w:sz="4" w:space="0"/>
                    <w:right w:val="single" w:color="000000" w:sz="4" w:space="0"/>
                  </w:tcBorders>
                </w:tcPr>
                <w:p w14:paraId="4B36AE00"/>
              </w:tc>
              <w:tc>
                <w:tcPr>
                  <w:tcW w:w="141" w:type="dxa"/>
                  <w:vMerge w:val="continue"/>
                  <w:tcBorders>
                    <w:top w:val="nil"/>
                    <w:left w:val="nil"/>
                    <w:bottom w:val="single" w:color="000000" w:sz="4" w:space="0"/>
                    <w:right w:val="single" w:color="000000" w:sz="4" w:space="0"/>
                  </w:tcBorders>
                </w:tcPr>
                <w:p w14:paraId="3BFE85E4"/>
              </w:tc>
              <w:tc>
                <w:tcPr>
                  <w:tcW w:w="141" w:type="dxa"/>
                  <w:vMerge w:val="continue"/>
                  <w:tcBorders>
                    <w:top w:val="nil"/>
                    <w:left w:val="nil"/>
                    <w:bottom w:val="single" w:color="000000" w:sz="4" w:space="0"/>
                    <w:right w:val="single" w:color="000000" w:sz="4" w:space="0"/>
                  </w:tcBorders>
                </w:tcPr>
                <w:p w14:paraId="24871E71"/>
              </w:tc>
            </w:tr>
            <w:tr w14:paraId="6E8B6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3CF38F6"/>
              </w:tc>
              <w:tc>
                <w:tcPr>
                  <w:tcW w:w="202" w:type="dxa"/>
                  <w:vMerge w:val="continue"/>
                  <w:tcBorders>
                    <w:top w:val="nil"/>
                    <w:left w:val="nil"/>
                    <w:bottom w:val="single" w:color="000000" w:sz="4" w:space="0"/>
                    <w:right w:val="single" w:color="000000" w:sz="4" w:space="0"/>
                  </w:tcBorders>
                </w:tcPr>
                <w:p w14:paraId="3554256F"/>
              </w:tc>
              <w:tc>
                <w:tcPr>
                  <w:tcW w:w="243" w:type="dxa"/>
                  <w:vMerge w:val="continue"/>
                  <w:tcBorders>
                    <w:top w:val="nil"/>
                    <w:left w:val="nil"/>
                    <w:bottom w:val="single" w:color="000000" w:sz="4" w:space="0"/>
                    <w:right w:val="single" w:color="000000" w:sz="4" w:space="0"/>
                  </w:tcBorders>
                </w:tcPr>
                <w:p w14:paraId="3B1FCE6E"/>
              </w:tc>
              <w:tc>
                <w:tcPr>
                  <w:tcW w:w="1468" w:type="dxa"/>
                  <w:tcBorders>
                    <w:top w:val="nil"/>
                    <w:left w:val="nil"/>
                    <w:bottom w:val="nil"/>
                    <w:right w:val="single" w:color="000000" w:sz="4" w:space="0"/>
                  </w:tcBorders>
                  <w:tcMar>
                    <w:top w:w="0" w:type="dxa"/>
                    <w:left w:w="105" w:type="dxa"/>
                    <w:bottom w:w="0" w:type="dxa"/>
                    <w:right w:w="105" w:type="dxa"/>
                  </w:tcMar>
                  <w:vAlign w:val="top"/>
                </w:tcPr>
                <w:p w14:paraId="6BB3429A">
                  <w:pPr>
                    <w:pStyle w:val="12"/>
                    <w:jc w:val="left"/>
                  </w:pPr>
                  <w:r>
                    <w:rPr>
                      <w:rFonts w:ascii="仿宋_GB2312" w:hAnsi="仿宋_GB2312" w:eastAsia="仿宋_GB2312" w:cs="仿宋_GB2312"/>
                      <w:color w:val="000000"/>
                      <w:sz w:val="18"/>
                    </w:rPr>
                    <w:t>11．透射比重复性：0.2%T</w:t>
                  </w:r>
                </w:p>
              </w:tc>
              <w:tc>
                <w:tcPr>
                  <w:tcW w:w="136" w:type="dxa"/>
                  <w:vMerge w:val="continue"/>
                  <w:tcBorders>
                    <w:top w:val="nil"/>
                    <w:left w:val="nil"/>
                    <w:bottom w:val="single" w:color="000000" w:sz="4" w:space="0"/>
                    <w:right w:val="single" w:color="000000" w:sz="4" w:space="0"/>
                  </w:tcBorders>
                </w:tcPr>
                <w:p w14:paraId="319995A9"/>
              </w:tc>
              <w:tc>
                <w:tcPr>
                  <w:tcW w:w="141" w:type="dxa"/>
                  <w:vMerge w:val="continue"/>
                  <w:tcBorders>
                    <w:top w:val="nil"/>
                    <w:left w:val="nil"/>
                    <w:bottom w:val="single" w:color="000000" w:sz="4" w:space="0"/>
                    <w:right w:val="single" w:color="000000" w:sz="4" w:space="0"/>
                  </w:tcBorders>
                </w:tcPr>
                <w:p w14:paraId="0198462D"/>
              </w:tc>
              <w:tc>
                <w:tcPr>
                  <w:tcW w:w="141" w:type="dxa"/>
                  <w:vMerge w:val="continue"/>
                  <w:tcBorders>
                    <w:top w:val="nil"/>
                    <w:left w:val="nil"/>
                    <w:bottom w:val="single" w:color="000000" w:sz="4" w:space="0"/>
                    <w:right w:val="single" w:color="000000" w:sz="4" w:space="0"/>
                  </w:tcBorders>
                </w:tcPr>
                <w:p w14:paraId="25EADC03"/>
              </w:tc>
            </w:tr>
            <w:tr w14:paraId="77811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7F2355"/>
              </w:tc>
              <w:tc>
                <w:tcPr>
                  <w:tcW w:w="202" w:type="dxa"/>
                  <w:vMerge w:val="continue"/>
                  <w:tcBorders>
                    <w:top w:val="nil"/>
                    <w:left w:val="nil"/>
                    <w:bottom w:val="single" w:color="000000" w:sz="4" w:space="0"/>
                    <w:right w:val="single" w:color="000000" w:sz="4" w:space="0"/>
                  </w:tcBorders>
                </w:tcPr>
                <w:p w14:paraId="7DAF007D"/>
              </w:tc>
              <w:tc>
                <w:tcPr>
                  <w:tcW w:w="243" w:type="dxa"/>
                  <w:vMerge w:val="continue"/>
                  <w:tcBorders>
                    <w:top w:val="nil"/>
                    <w:left w:val="nil"/>
                    <w:bottom w:val="single" w:color="000000" w:sz="4" w:space="0"/>
                    <w:right w:val="single" w:color="000000" w:sz="4" w:space="0"/>
                  </w:tcBorders>
                </w:tcPr>
                <w:p w14:paraId="24C0697F"/>
              </w:tc>
              <w:tc>
                <w:tcPr>
                  <w:tcW w:w="1468" w:type="dxa"/>
                  <w:tcBorders>
                    <w:top w:val="nil"/>
                    <w:left w:val="nil"/>
                    <w:bottom w:val="nil"/>
                    <w:right w:val="single" w:color="000000" w:sz="4" w:space="0"/>
                  </w:tcBorders>
                  <w:tcMar>
                    <w:top w:w="0" w:type="dxa"/>
                    <w:left w:w="105" w:type="dxa"/>
                    <w:bottom w:w="0" w:type="dxa"/>
                    <w:right w:w="105" w:type="dxa"/>
                  </w:tcMar>
                  <w:vAlign w:val="top"/>
                </w:tcPr>
                <w:p w14:paraId="2F2EFB4D">
                  <w:pPr>
                    <w:pStyle w:val="12"/>
                    <w:jc w:val="left"/>
                  </w:pPr>
                  <w:r>
                    <w:rPr>
                      <w:rFonts w:ascii="仿宋_GB2312" w:hAnsi="仿宋_GB2312" w:eastAsia="仿宋_GB2312" w:cs="仿宋_GB2312"/>
                      <w:color w:val="000000"/>
                      <w:sz w:val="18"/>
                    </w:rPr>
                    <w:t>12．透射比范围：0.0-200%T</w:t>
                  </w:r>
                </w:p>
              </w:tc>
              <w:tc>
                <w:tcPr>
                  <w:tcW w:w="136" w:type="dxa"/>
                  <w:vMerge w:val="continue"/>
                  <w:tcBorders>
                    <w:top w:val="nil"/>
                    <w:left w:val="nil"/>
                    <w:bottom w:val="single" w:color="000000" w:sz="4" w:space="0"/>
                    <w:right w:val="single" w:color="000000" w:sz="4" w:space="0"/>
                  </w:tcBorders>
                </w:tcPr>
                <w:p w14:paraId="720600CB"/>
              </w:tc>
              <w:tc>
                <w:tcPr>
                  <w:tcW w:w="141" w:type="dxa"/>
                  <w:vMerge w:val="continue"/>
                  <w:tcBorders>
                    <w:top w:val="nil"/>
                    <w:left w:val="nil"/>
                    <w:bottom w:val="single" w:color="000000" w:sz="4" w:space="0"/>
                    <w:right w:val="single" w:color="000000" w:sz="4" w:space="0"/>
                  </w:tcBorders>
                </w:tcPr>
                <w:p w14:paraId="4A6D746F"/>
              </w:tc>
              <w:tc>
                <w:tcPr>
                  <w:tcW w:w="141" w:type="dxa"/>
                  <w:vMerge w:val="continue"/>
                  <w:tcBorders>
                    <w:top w:val="nil"/>
                    <w:left w:val="nil"/>
                    <w:bottom w:val="single" w:color="000000" w:sz="4" w:space="0"/>
                    <w:right w:val="single" w:color="000000" w:sz="4" w:space="0"/>
                  </w:tcBorders>
                </w:tcPr>
                <w:p w14:paraId="6681F874"/>
              </w:tc>
            </w:tr>
            <w:tr w14:paraId="04F87E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B53361C"/>
              </w:tc>
              <w:tc>
                <w:tcPr>
                  <w:tcW w:w="202" w:type="dxa"/>
                  <w:vMerge w:val="continue"/>
                  <w:tcBorders>
                    <w:top w:val="nil"/>
                    <w:left w:val="nil"/>
                    <w:bottom w:val="single" w:color="000000" w:sz="4" w:space="0"/>
                    <w:right w:val="single" w:color="000000" w:sz="4" w:space="0"/>
                  </w:tcBorders>
                </w:tcPr>
                <w:p w14:paraId="32890C3D"/>
              </w:tc>
              <w:tc>
                <w:tcPr>
                  <w:tcW w:w="243" w:type="dxa"/>
                  <w:vMerge w:val="continue"/>
                  <w:tcBorders>
                    <w:top w:val="nil"/>
                    <w:left w:val="nil"/>
                    <w:bottom w:val="single" w:color="000000" w:sz="4" w:space="0"/>
                    <w:right w:val="single" w:color="000000" w:sz="4" w:space="0"/>
                  </w:tcBorders>
                </w:tcPr>
                <w:p w14:paraId="67E02F6F"/>
              </w:tc>
              <w:tc>
                <w:tcPr>
                  <w:tcW w:w="1468" w:type="dxa"/>
                  <w:tcBorders>
                    <w:top w:val="nil"/>
                    <w:left w:val="nil"/>
                    <w:bottom w:val="nil"/>
                    <w:right w:val="single" w:color="000000" w:sz="4" w:space="0"/>
                  </w:tcBorders>
                  <w:tcMar>
                    <w:top w:w="0" w:type="dxa"/>
                    <w:left w:w="105" w:type="dxa"/>
                    <w:bottom w:w="0" w:type="dxa"/>
                    <w:right w:w="105" w:type="dxa"/>
                  </w:tcMar>
                  <w:vAlign w:val="top"/>
                </w:tcPr>
                <w:p w14:paraId="448F9C45">
                  <w:pPr>
                    <w:pStyle w:val="12"/>
                    <w:jc w:val="left"/>
                  </w:pPr>
                  <w:r>
                    <w:rPr>
                      <w:rFonts w:ascii="仿宋_GB2312" w:hAnsi="仿宋_GB2312" w:eastAsia="仿宋_GB2312" w:cs="仿宋_GB2312"/>
                      <w:color w:val="000000"/>
                      <w:sz w:val="18"/>
                    </w:rPr>
                    <w:t>13．光度范围：-3-3A,0-200%T,0-9999C</w:t>
                  </w:r>
                </w:p>
              </w:tc>
              <w:tc>
                <w:tcPr>
                  <w:tcW w:w="136" w:type="dxa"/>
                  <w:vMerge w:val="continue"/>
                  <w:tcBorders>
                    <w:top w:val="nil"/>
                    <w:left w:val="nil"/>
                    <w:bottom w:val="single" w:color="000000" w:sz="4" w:space="0"/>
                    <w:right w:val="single" w:color="000000" w:sz="4" w:space="0"/>
                  </w:tcBorders>
                </w:tcPr>
                <w:p w14:paraId="6765DE5D"/>
              </w:tc>
              <w:tc>
                <w:tcPr>
                  <w:tcW w:w="141" w:type="dxa"/>
                  <w:vMerge w:val="continue"/>
                  <w:tcBorders>
                    <w:top w:val="nil"/>
                    <w:left w:val="nil"/>
                    <w:bottom w:val="single" w:color="000000" w:sz="4" w:space="0"/>
                    <w:right w:val="single" w:color="000000" w:sz="4" w:space="0"/>
                  </w:tcBorders>
                </w:tcPr>
                <w:p w14:paraId="4BC64BED"/>
              </w:tc>
              <w:tc>
                <w:tcPr>
                  <w:tcW w:w="141" w:type="dxa"/>
                  <w:vMerge w:val="continue"/>
                  <w:tcBorders>
                    <w:top w:val="nil"/>
                    <w:left w:val="nil"/>
                    <w:bottom w:val="single" w:color="000000" w:sz="4" w:space="0"/>
                    <w:right w:val="single" w:color="000000" w:sz="4" w:space="0"/>
                  </w:tcBorders>
                </w:tcPr>
                <w:p w14:paraId="5DD852ED"/>
              </w:tc>
            </w:tr>
            <w:tr w14:paraId="5064FA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C3BBC01"/>
              </w:tc>
              <w:tc>
                <w:tcPr>
                  <w:tcW w:w="202" w:type="dxa"/>
                  <w:vMerge w:val="continue"/>
                  <w:tcBorders>
                    <w:top w:val="nil"/>
                    <w:left w:val="nil"/>
                    <w:bottom w:val="single" w:color="000000" w:sz="4" w:space="0"/>
                    <w:right w:val="single" w:color="000000" w:sz="4" w:space="0"/>
                  </w:tcBorders>
                </w:tcPr>
                <w:p w14:paraId="7AF371D7"/>
              </w:tc>
              <w:tc>
                <w:tcPr>
                  <w:tcW w:w="243" w:type="dxa"/>
                  <w:vMerge w:val="continue"/>
                  <w:tcBorders>
                    <w:top w:val="nil"/>
                    <w:left w:val="nil"/>
                    <w:bottom w:val="single" w:color="000000" w:sz="4" w:space="0"/>
                    <w:right w:val="single" w:color="000000" w:sz="4" w:space="0"/>
                  </w:tcBorders>
                </w:tcPr>
                <w:p w14:paraId="34F3540A"/>
              </w:tc>
              <w:tc>
                <w:tcPr>
                  <w:tcW w:w="1468" w:type="dxa"/>
                  <w:tcBorders>
                    <w:top w:val="nil"/>
                    <w:left w:val="nil"/>
                    <w:bottom w:val="nil"/>
                    <w:right w:val="single" w:color="000000" w:sz="4" w:space="0"/>
                  </w:tcBorders>
                  <w:tcMar>
                    <w:top w:w="0" w:type="dxa"/>
                    <w:left w:w="105" w:type="dxa"/>
                    <w:bottom w:w="0" w:type="dxa"/>
                    <w:right w:w="105" w:type="dxa"/>
                  </w:tcMar>
                  <w:vAlign w:val="top"/>
                </w:tcPr>
                <w:p w14:paraId="2FE9DB24">
                  <w:pPr>
                    <w:pStyle w:val="12"/>
                    <w:jc w:val="left"/>
                  </w:pPr>
                  <w:r>
                    <w:rPr>
                      <w:rFonts w:ascii="仿宋_GB2312" w:hAnsi="仿宋_GB2312" w:eastAsia="仿宋_GB2312" w:cs="仿宋_GB2312"/>
                      <w:color w:val="000000"/>
                      <w:sz w:val="18"/>
                    </w:rPr>
                    <w:t>14．杂散光：0.2%T@220nm/360nm</w:t>
                  </w:r>
                </w:p>
              </w:tc>
              <w:tc>
                <w:tcPr>
                  <w:tcW w:w="136" w:type="dxa"/>
                  <w:vMerge w:val="continue"/>
                  <w:tcBorders>
                    <w:top w:val="nil"/>
                    <w:left w:val="nil"/>
                    <w:bottom w:val="single" w:color="000000" w:sz="4" w:space="0"/>
                    <w:right w:val="single" w:color="000000" w:sz="4" w:space="0"/>
                  </w:tcBorders>
                </w:tcPr>
                <w:p w14:paraId="489E733B"/>
              </w:tc>
              <w:tc>
                <w:tcPr>
                  <w:tcW w:w="141" w:type="dxa"/>
                  <w:vMerge w:val="continue"/>
                  <w:tcBorders>
                    <w:top w:val="nil"/>
                    <w:left w:val="nil"/>
                    <w:bottom w:val="single" w:color="000000" w:sz="4" w:space="0"/>
                    <w:right w:val="single" w:color="000000" w:sz="4" w:space="0"/>
                  </w:tcBorders>
                </w:tcPr>
                <w:p w14:paraId="0941056E"/>
              </w:tc>
              <w:tc>
                <w:tcPr>
                  <w:tcW w:w="141" w:type="dxa"/>
                  <w:vMerge w:val="continue"/>
                  <w:tcBorders>
                    <w:top w:val="nil"/>
                    <w:left w:val="nil"/>
                    <w:bottom w:val="single" w:color="000000" w:sz="4" w:space="0"/>
                    <w:right w:val="single" w:color="000000" w:sz="4" w:space="0"/>
                  </w:tcBorders>
                </w:tcPr>
                <w:p w14:paraId="0E0DF807"/>
              </w:tc>
            </w:tr>
            <w:tr w14:paraId="7B081A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24BAB7B"/>
              </w:tc>
              <w:tc>
                <w:tcPr>
                  <w:tcW w:w="202" w:type="dxa"/>
                  <w:vMerge w:val="continue"/>
                  <w:tcBorders>
                    <w:top w:val="nil"/>
                    <w:left w:val="nil"/>
                    <w:bottom w:val="single" w:color="000000" w:sz="4" w:space="0"/>
                    <w:right w:val="single" w:color="000000" w:sz="4" w:space="0"/>
                  </w:tcBorders>
                </w:tcPr>
                <w:p w14:paraId="4AD36665"/>
              </w:tc>
              <w:tc>
                <w:tcPr>
                  <w:tcW w:w="243" w:type="dxa"/>
                  <w:vMerge w:val="continue"/>
                  <w:tcBorders>
                    <w:top w:val="nil"/>
                    <w:left w:val="nil"/>
                    <w:bottom w:val="single" w:color="000000" w:sz="4" w:space="0"/>
                    <w:right w:val="single" w:color="000000" w:sz="4" w:space="0"/>
                  </w:tcBorders>
                </w:tcPr>
                <w:p w14:paraId="22E21878"/>
              </w:tc>
              <w:tc>
                <w:tcPr>
                  <w:tcW w:w="1468" w:type="dxa"/>
                  <w:tcBorders>
                    <w:top w:val="nil"/>
                    <w:left w:val="nil"/>
                    <w:bottom w:val="nil"/>
                    <w:right w:val="single" w:color="000000" w:sz="4" w:space="0"/>
                  </w:tcBorders>
                  <w:tcMar>
                    <w:top w:w="0" w:type="dxa"/>
                    <w:left w:w="105" w:type="dxa"/>
                    <w:bottom w:w="0" w:type="dxa"/>
                    <w:right w:w="105" w:type="dxa"/>
                  </w:tcMar>
                  <w:vAlign w:val="top"/>
                </w:tcPr>
                <w:p w14:paraId="4FC33FE2">
                  <w:pPr>
                    <w:pStyle w:val="12"/>
                    <w:jc w:val="left"/>
                  </w:pPr>
                  <w:r>
                    <w:rPr>
                      <w:rFonts w:ascii="仿宋_GB2312" w:hAnsi="仿宋_GB2312" w:eastAsia="仿宋_GB2312" w:cs="仿宋_GB2312"/>
                      <w:color w:val="000000"/>
                      <w:sz w:val="18"/>
                    </w:rPr>
                    <w:t>15．稳定性：≥0.002A/h@500nm</w:t>
                  </w:r>
                </w:p>
              </w:tc>
              <w:tc>
                <w:tcPr>
                  <w:tcW w:w="136" w:type="dxa"/>
                  <w:vMerge w:val="continue"/>
                  <w:tcBorders>
                    <w:top w:val="nil"/>
                    <w:left w:val="nil"/>
                    <w:bottom w:val="single" w:color="000000" w:sz="4" w:space="0"/>
                    <w:right w:val="single" w:color="000000" w:sz="4" w:space="0"/>
                  </w:tcBorders>
                </w:tcPr>
                <w:p w14:paraId="21DB3565"/>
              </w:tc>
              <w:tc>
                <w:tcPr>
                  <w:tcW w:w="141" w:type="dxa"/>
                  <w:vMerge w:val="continue"/>
                  <w:tcBorders>
                    <w:top w:val="nil"/>
                    <w:left w:val="nil"/>
                    <w:bottom w:val="single" w:color="000000" w:sz="4" w:space="0"/>
                    <w:right w:val="single" w:color="000000" w:sz="4" w:space="0"/>
                  </w:tcBorders>
                </w:tcPr>
                <w:p w14:paraId="5960C55D"/>
              </w:tc>
              <w:tc>
                <w:tcPr>
                  <w:tcW w:w="141" w:type="dxa"/>
                  <w:vMerge w:val="continue"/>
                  <w:tcBorders>
                    <w:top w:val="nil"/>
                    <w:left w:val="nil"/>
                    <w:bottom w:val="single" w:color="000000" w:sz="4" w:space="0"/>
                    <w:right w:val="single" w:color="000000" w:sz="4" w:space="0"/>
                  </w:tcBorders>
                </w:tcPr>
                <w:p w14:paraId="262CF82F"/>
              </w:tc>
            </w:tr>
            <w:tr w14:paraId="13956E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BBF0E71"/>
              </w:tc>
              <w:tc>
                <w:tcPr>
                  <w:tcW w:w="202" w:type="dxa"/>
                  <w:vMerge w:val="continue"/>
                  <w:tcBorders>
                    <w:top w:val="nil"/>
                    <w:left w:val="nil"/>
                    <w:bottom w:val="single" w:color="000000" w:sz="4" w:space="0"/>
                    <w:right w:val="single" w:color="000000" w:sz="4" w:space="0"/>
                  </w:tcBorders>
                </w:tcPr>
                <w:p w14:paraId="29614834"/>
              </w:tc>
              <w:tc>
                <w:tcPr>
                  <w:tcW w:w="243" w:type="dxa"/>
                  <w:vMerge w:val="continue"/>
                  <w:tcBorders>
                    <w:top w:val="nil"/>
                    <w:left w:val="nil"/>
                    <w:bottom w:val="single" w:color="000000" w:sz="4" w:space="0"/>
                    <w:right w:val="single" w:color="000000" w:sz="4" w:space="0"/>
                  </w:tcBorders>
                </w:tcPr>
                <w:p w14:paraId="62EB28E6"/>
              </w:tc>
              <w:tc>
                <w:tcPr>
                  <w:tcW w:w="1468" w:type="dxa"/>
                  <w:tcBorders>
                    <w:top w:val="nil"/>
                    <w:left w:val="nil"/>
                    <w:bottom w:val="nil"/>
                    <w:right w:val="single" w:color="000000" w:sz="4" w:space="0"/>
                  </w:tcBorders>
                  <w:tcMar>
                    <w:top w:w="0" w:type="dxa"/>
                    <w:left w:w="105" w:type="dxa"/>
                    <w:bottom w:w="0" w:type="dxa"/>
                    <w:right w:w="105" w:type="dxa"/>
                  </w:tcMar>
                  <w:vAlign w:val="top"/>
                </w:tcPr>
                <w:p w14:paraId="5484B445">
                  <w:pPr>
                    <w:pStyle w:val="12"/>
                    <w:jc w:val="left"/>
                  </w:pPr>
                  <w:r>
                    <w:rPr>
                      <w:rFonts w:ascii="仿宋_GB2312" w:hAnsi="仿宋_GB2312" w:eastAsia="仿宋_GB2312" w:cs="仿宋_GB2312"/>
                      <w:color w:val="000000"/>
                      <w:sz w:val="18"/>
                    </w:rPr>
                    <w:t>16．显示方式：液晶显示</w:t>
                  </w:r>
                </w:p>
              </w:tc>
              <w:tc>
                <w:tcPr>
                  <w:tcW w:w="136" w:type="dxa"/>
                  <w:vMerge w:val="continue"/>
                  <w:tcBorders>
                    <w:top w:val="nil"/>
                    <w:left w:val="nil"/>
                    <w:bottom w:val="single" w:color="000000" w:sz="4" w:space="0"/>
                    <w:right w:val="single" w:color="000000" w:sz="4" w:space="0"/>
                  </w:tcBorders>
                </w:tcPr>
                <w:p w14:paraId="11EFE7AF"/>
              </w:tc>
              <w:tc>
                <w:tcPr>
                  <w:tcW w:w="141" w:type="dxa"/>
                  <w:vMerge w:val="continue"/>
                  <w:tcBorders>
                    <w:top w:val="nil"/>
                    <w:left w:val="nil"/>
                    <w:bottom w:val="single" w:color="000000" w:sz="4" w:space="0"/>
                    <w:right w:val="single" w:color="000000" w:sz="4" w:space="0"/>
                  </w:tcBorders>
                </w:tcPr>
                <w:p w14:paraId="71326679"/>
              </w:tc>
              <w:tc>
                <w:tcPr>
                  <w:tcW w:w="141" w:type="dxa"/>
                  <w:vMerge w:val="continue"/>
                  <w:tcBorders>
                    <w:top w:val="nil"/>
                    <w:left w:val="nil"/>
                    <w:bottom w:val="single" w:color="000000" w:sz="4" w:space="0"/>
                    <w:right w:val="single" w:color="000000" w:sz="4" w:space="0"/>
                  </w:tcBorders>
                </w:tcPr>
                <w:p w14:paraId="692A9D72"/>
              </w:tc>
            </w:tr>
            <w:tr w14:paraId="2E3851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D29B3E9"/>
              </w:tc>
              <w:tc>
                <w:tcPr>
                  <w:tcW w:w="202" w:type="dxa"/>
                  <w:vMerge w:val="continue"/>
                  <w:tcBorders>
                    <w:top w:val="nil"/>
                    <w:left w:val="nil"/>
                    <w:bottom w:val="single" w:color="000000" w:sz="4" w:space="0"/>
                    <w:right w:val="single" w:color="000000" w:sz="4" w:space="0"/>
                  </w:tcBorders>
                </w:tcPr>
                <w:p w14:paraId="6139ECF4"/>
              </w:tc>
              <w:tc>
                <w:tcPr>
                  <w:tcW w:w="243" w:type="dxa"/>
                  <w:vMerge w:val="continue"/>
                  <w:tcBorders>
                    <w:top w:val="nil"/>
                    <w:left w:val="nil"/>
                    <w:bottom w:val="single" w:color="000000" w:sz="4" w:space="0"/>
                    <w:right w:val="single" w:color="000000" w:sz="4" w:space="0"/>
                  </w:tcBorders>
                </w:tcPr>
                <w:p w14:paraId="3C4114EA"/>
              </w:tc>
              <w:tc>
                <w:tcPr>
                  <w:tcW w:w="1468" w:type="dxa"/>
                  <w:tcBorders>
                    <w:top w:val="nil"/>
                    <w:left w:val="nil"/>
                    <w:bottom w:val="nil"/>
                    <w:right w:val="single" w:color="000000" w:sz="4" w:space="0"/>
                  </w:tcBorders>
                  <w:tcMar>
                    <w:top w:w="0" w:type="dxa"/>
                    <w:left w:w="105" w:type="dxa"/>
                    <w:bottom w:w="0" w:type="dxa"/>
                    <w:right w:w="105" w:type="dxa"/>
                  </w:tcMar>
                  <w:vAlign w:val="top"/>
                </w:tcPr>
                <w:p w14:paraId="40B52D58">
                  <w:pPr>
                    <w:pStyle w:val="12"/>
                    <w:jc w:val="left"/>
                  </w:pPr>
                  <w:r>
                    <w:rPr>
                      <w:rFonts w:ascii="仿宋_GB2312" w:hAnsi="仿宋_GB2312" w:eastAsia="仿宋_GB2312" w:cs="仿宋_GB2312"/>
                      <w:color w:val="000000"/>
                      <w:sz w:val="18"/>
                    </w:rPr>
                    <w:t>17.通讯方式：USB接口</w:t>
                  </w:r>
                </w:p>
              </w:tc>
              <w:tc>
                <w:tcPr>
                  <w:tcW w:w="136" w:type="dxa"/>
                  <w:vMerge w:val="continue"/>
                  <w:tcBorders>
                    <w:top w:val="nil"/>
                    <w:left w:val="nil"/>
                    <w:bottom w:val="single" w:color="000000" w:sz="4" w:space="0"/>
                    <w:right w:val="single" w:color="000000" w:sz="4" w:space="0"/>
                  </w:tcBorders>
                </w:tcPr>
                <w:p w14:paraId="437EE919"/>
              </w:tc>
              <w:tc>
                <w:tcPr>
                  <w:tcW w:w="141" w:type="dxa"/>
                  <w:vMerge w:val="continue"/>
                  <w:tcBorders>
                    <w:top w:val="nil"/>
                    <w:left w:val="nil"/>
                    <w:bottom w:val="single" w:color="000000" w:sz="4" w:space="0"/>
                    <w:right w:val="single" w:color="000000" w:sz="4" w:space="0"/>
                  </w:tcBorders>
                </w:tcPr>
                <w:p w14:paraId="3C2AC661"/>
              </w:tc>
              <w:tc>
                <w:tcPr>
                  <w:tcW w:w="141" w:type="dxa"/>
                  <w:vMerge w:val="continue"/>
                  <w:tcBorders>
                    <w:top w:val="nil"/>
                    <w:left w:val="nil"/>
                    <w:bottom w:val="single" w:color="000000" w:sz="4" w:space="0"/>
                    <w:right w:val="single" w:color="000000" w:sz="4" w:space="0"/>
                  </w:tcBorders>
                </w:tcPr>
                <w:p w14:paraId="6B4C868D"/>
              </w:tc>
            </w:tr>
            <w:tr w14:paraId="0B269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7CD667C"/>
              </w:tc>
              <w:tc>
                <w:tcPr>
                  <w:tcW w:w="202" w:type="dxa"/>
                  <w:vMerge w:val="continue"/>
                  <w:tcBorders>
                    <w:top w:val="nil"/>
                    <w:left w:val="nil"/>
                    <w:bottom w:val="single" w:color="000000" w:sz="4" w:space="0"/>
                    <w:right w:val="single" w:color="000000" w:sz="4" w:space="0"/>
                  </w:tcBorders>
                </w:tcPr>
                <w:p w14:paraId="1FE567D1"/>
              </w:tc>
              <w:tc>
                <w:tcPr>
                  <w:tcW w:w="243" w:type="dxa"/>
                  <w:vMerge w:val="continue"/>
                  <w:tcBorders>
                    <w:top w:val="nil"/>
                    <w:left w:val="nil"/>
                    <w:bottom w:val="single" w:color="000000" w:sz="4" w:space="0"/>
                    <w:right w:val="single" w:color="000000" w:sz="4" w:space="0"/>
                  </w:tcBorders>
                </w:tcPr>
                <w:p w14:paraId="0F95FDB0"/>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C4E9B">
                  <w:pPr>
                    <w:pStyle w:val="12"/>
                    <w:jc w:val="left"/>
                  </w:pPr>
                  <w:r>
                    <w:rPr>
                      <w:rFonts w:ascii="仿宋_GB2312" w:hAnsi="仿宋_GB2312" w:eastAsia="仿宋_GB2312" w:cs="仿宋_GB2312"/>
                      <w:color w:val="000000"/>
                      <w:sz w:val="18"/>
                    </w:rPr>
                    <w:t>18.基线平直度：0.002A/h</w:t>
                  </w:r>
                </w:p>
              </w:tc>
              <w:tc>
                <w:tcPr>
                  <w:tcW w:w="136" w:type="dxa"/>
                  <w:vMerge w:val="continue"/>
                  <w:tcBorders>
                    <w:top w:val="nil"/>
                    <w:left w:val="nil"/>
                    <w:bottom w:val="single" w:color="000000" w:sz="4" w:space="0"/>
                    <w:right w:val="single" w:color="000000" w:sz="4" w:space="0"/>
                  </w:tcBorders>
                </w:tcPr>
                <w:p w14:paraId="45B42789"/>
              </w:tc>
              <w:tc>
                <w:tcPr>
                  <w:tcW w:w="141" w:type="dxa"/>
                  <w:vMerge w:val="continue"/>
                  <w:tcBorders>
                    <w:top w:val="nil"/>
                    <w:left w:val="nil"/>
                    <w:bottom w:val="single" w:color="000000" w:sz="4" w:space="0"/>
                    <w:right w:val="single" w:color="000000" w:sz="4" w:space="0"/>
                  </w:tcBorders>
                </w:tcPr>
                <w:p w14:paraId="21E3FE12"/>
              </w:tc>
              <w:tc>
                <w:tcPr>
                  <w:tcW w:w="141" w:type="dxa"/>
                  <w:vMerge w:val="continue"/>
                  <w:tcBorders>
                    <w:top w:val="nil"/>
                    <w:left w:val="nil"/>
                    <w:bottom w:val="single" w:color="000000" w:sz="4" w:space="0"/>
                    <w:right w:val="single" w:color="000000" w:sz="4" w:space="0"/>
                  </w:tcBorders>
                </w:tcPr>
                <w:p w14:paraId="497FD086"/>
              </w:tc>
            </w:tr>
          </w:tbl>
          <w:p w14:paraId="230F5127">
            <w:pPr>
              <w:pStyle w:val="12"/>
              <w:jc w:val="both"/>
            </w:pPr>
            <w:r>
              <w:rPr>
                <w:rFonts w:ascii="仿宋_GB2312" w:hAnsi="仿宋_GB2312" w:eastAsia="仿宋_GB2312" w:cs="仿宋_GB2312"/>
                <w:b/>
              </w:rPr>
              <w:t>注：1、以上所有技术指标必须满足要求没有负偏离，否则按无效文件处理；</w:t>
            </w:r>
          </w:p>
          <w:p w14:paraId="6410EA7D">
            <w:pPr>
              <w:pStyle w:val="12"/>
              <w:jc w:val="both"/>
            </w:pPr>
            <w:r>
              <w:rPr>
                <w:rFonts w:ascii="仿宋_GB2312" w:hAnsi="仿宋_GB2312" w:eastAsia="仿宋_GB2312" w:cs="仿宋_GB2312"/>
                <w:b/>
                <w:sz w:val="21"/>
              </w:rPr>
              <w:t>2、要求提供佐证材料的必须提供，否则视为负偏离，按无效文件处理。</w:t>
            </w:r>
          </w:p>
          <w:p w14:paraId="36724E5B">
            <w:pPr>
              <w:pStyle w:val="12"/>
            </w:pPr>
            <w:r>
              <w:rPr>
                <w:rFonts w:ascii="仿宋_GB2312" w:hAnsi="仿宋_GB2312" w:eastAsia="仿宋_GB2312" w:cs="仿宋_GB2312"/>
              </w:rPr>
              <w:t xml:space="preserve"> </w:t>
            </w:r>
          </w:p>
          <w:p w14:paraId="06BFB601">
            <w:pPr>
              <w:pStyle w:val="12"/>
              <w:jc w:val="both"/>
            </w:pPr>
          </w:p>
        </w:tc>
      </w:tr>
    </w:tbl>
    <w:p w14:paraId="4604E595">
      <w:pPr>
        <w:pStyle w:val="12"/>
      </w:pPr>
      <w:r>
        <w:rPr>
          <w:rFonts w:ascii="仿宋_GB2312" w:hAnsi="仿宋_GB2312" w:eastAsia="仿宋_GB2312" w:cs="仿宋_GB2312"/>
        </w:rPr>
        <w:t>标的名称：样品消解前处理平台系统</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9"/>
        <w:gridCol w:w="2130"/>
        <w:gridCol w:w="4263"/>
      </w:tblGrid>
      <w:tr w14:paraId="76AFF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D2D978">
            <w:pPr>
              <w:pStyle w:val="12"/>
            </w:pPr>
            <w:r>
              <w:rPr>
                <w:rFonts w:ascii="仿宋_GB2312" w:hAnsi="仿宋_GB2312" w:eastAsia="仿宋_GB2312" w:cs="仿宋_GB2312"/>
              </w:rPr>
              <w:t xml:space="preserve"> 序号</w:t>
            </w:r>
          </w:p>
        </w:tc>
        <w:tc>
          <w:tcPr>
            <w:tcW w:w="2769" w:type="dxa"/>
          </w:tcPr>
          <w:p w14:paraId="3716ACCA">
            <w:pPr>
              <w:pStyle w:val="12"/>
            </w:pPr>
            <w:r>
              <w:rPr>
                <w:rFonts w:ascii="仿宋_GB2312" w:hAnsi="仿宋_GB2312" w:eastAsia="仿宋_GB2312" w:cs="仿宋_GB2312"/>
              </w:rPr>
              <w:t xml:space="preserve"> 参数性质</w:t>
            </w:r>
          </w:p>
        </w:tc>
        <w:tc>
          <w:tcPr>
            <w:tcW w:w="2769" w:type="dxa"/>
          </w:tcPr>
          <w:p w14:paraId="04AD733D">
            <w:pPr>
              <w:pStyle w:val="12"/>
            </w:pPr>
            <w:r>
              <w:rPr>
                <w:rFonts w:ascii="仿宋_GB2312" w:hAnsi="仿宋_GB2312" w:eastAsia="仿宋_GB2312" w:cs="仿宋_GB2312"/>
              </w:rPr>
              <w:t xml:space="preserve"> 技术参数与性能指标</w:t>
            </w:r>
          </w:p>
        </w:tc>
      </w:tr>
      <w:tr w14:paraId="0DEB2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4F65AE">
            <w:pPr>
              <w:pStyle w:val="12"/>
            </w:pPr>
            <w:r>
              <w:rPr>
                <w:rFonts w:ascii="仿宋_GB2312" w:hAnsi="仿宋_GB2312" w:eastAsia="仿宋_GB2312" w:cs="仿宋_GB2312"/>
              </w:rPr>
              <w:t>1</w:t>
            </w:r>
          </w:p>
        </w:tc>
        <w:tc>
          <w:tcPr>
            <w:tcW w:w="2769" w:type="dxa"/>
          </w:tcPr>
          <w:p w14:paraId="1309C059"/>
        </w:tc>
        <w:tc>
          <w:tcPr>
            <w:tcW w:w="2769" w:type="dxa"/>
          </w:tcPr>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411"/>
              <w:gridCol w:w="420"/>
              <w:gridCol w:w="1470"/>
              <w:gridCol w:w="411"/>
              <w:gridCol w:w="420"/>
              <w:gridCol w:w="420"/>
            </w:tblGrid>
            <w:tr w14:paraId="10966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2229D7">
                  <w:pPr>
                    <w:pStyle w:val="12"/>
                    <w:jc w:val="center"/>
                  </w:pPr>
                  <w:r>
                    <w:rPr>
                      <w:rFonts w:ascii="仿宋_GB2312" w:hAnsi="仿宋_GB2312" w:eastAsia="仿宋_GB2312" w:cs="仿宋_GB2312"/>
                      <w:b/>
                      <w:color w:val="000000"/>
                      <w:sz w:val="20"/>
                    </w:rPr>
                    <w:t>货物</w:t>
                  </w:r>
                </w:p>
                <w:p w14:paraId="3127BCFC">
                  <w:pPr>
                    <w:pStyle w:val="12"/>
                    <w:jc w:val="center"/>
                  </w:pPr>
                  <w:r>
                    <w:rPr>
                      <w:rFonts w:ascii="仿宋_GB2312" w:hAnsi="仿宋_GB2312" w:eastAsia="仿宋_GB2312" w:cs="仿宋_GB2312"/>
                      <w:b/>
                      <w:color w:val="000000"/>
                      <w:sz w:val="20"/>
                    </w:rPr>
                    <w:t>名称</w:t>
                  </w:r>
                </w:p>
              </w:tc>
              <w:tc>
                <w:tcPr>
                  <w:tcW w:w="2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667F1A">
                  <w:pPr>
                    <w:pStyle w:val="12"/>
                    <w:jc w:val="center"/>
                  </w:pPr>
                  <w:r>
                    <w:rPr>
                      <w:rFonts w:ascii="仿宋_GB2312" w:hAnsi="仿宋_GB2312" w:eastAsia="仿宋_GB2312" w:cs="仿宋_GB2312"/>
                      <w:b/>
                      <w:color w:val="000000"/>
                      <w:sz w:val="20"/>
                    </w:rPr>
                    <w:t>序号</w:t>
                  </w:r>
                </w:p>
              </w:tc>
              <w:tc>
                <w:tcPr>
                  <w:tcW w:w="2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BCD274">
                  <w:pPr>
                    <w:pStyle w:val="12"/>
                    <w:jc w:val="center"/>
                  </w:pPr>
                  <w:r>
                    <w:rPr>
                      <w:rFonts w:ascii="仿宋_GB2312" w:hAnsi="仿宋_GB2312" w:eastAsia="仿宋_GB2312" w:cs="仿宋_GB2312"/>
                      <w:b/>
                      <w:color w:val="000000"/>
                      <w:sz w:val="20"/>
                    </w:rPr>
                    <w:t>货物</w:t>
                  </w:r>
                </w:p>
                <w:p w14:paraId="358FCB8C">
                  <w:pPr>
                    <w:pStyle w:val="12"/>
                    <w:jc w:val="center"/>
                  </w:pPr>
                  <w:r>
                    <w:rPr>
                      <w:rFonts w:ascii="仿宋_GB2312" w:hAnsi="仿宋_GB2312" w:eastAsia="仿宋_GB2312" w:cs="仿宋_GB2312"/>
                      <w:b/>
                      <w:color w:val="000000"/>
                      <w:sz w:val="20"/>
                    </w:rPr>
                    <w:t>明细</w:t>
                  </w:r>
                </w:p>
              </w:tc>
              <w:tc>
                <w:tcPr>
                  <w:tcW w:w="14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C96BE5">
                  <w:pPr>
                    <w:pStyle w:val="12"/>
                    <w:jc w:val="center"/>
                  </w:pPr>
                  <w:r>
                    <w:rPr>
                      <w:rFonts w:ascii="仿宋_GB2312" w:hAnsi="仿宋_GB2312" w:eastAsia="仿宋_GB2312" w:cs="仿宋_GB2312"/>
                      <w:b/>
                      <w:color w:val="000000"/>
                      <w:sz w:val="28"/>
                    </w:rPr>
                    <w:t>技术参数</w:t>
                  </w:r>
                </w:p>
              </w:tc>
              <w:tc>
                <w:tcPr>
                  <w:tcW w:w="1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7BC0B8">
                  <w:pPr>
                    <w:pStyle w:val="12"/>
                    <w:jc w:val="center"/>
                  </w:pPr>
                  <w:r>
                    <w:rPr>
                      <w:rFonts w:ascii="仿宋_GB2312" w:hAnsi="仿宋_GB2312" w:eastAsia="仿宋_GB2312" w:cs="仿宋_GB2312"/>
                      <w:b/>
                      <w:color w:val="000000"/>
                      <w:sz w:val="20"/>
                    </w:rPr>
                    <w:t>数量</w:t>
                  </w:r>
                </w:p>
              </w:tc>
              <w:tc>
                <w:tcPr>
                  <w:tcW w:w="1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69100D">
                  <w:pPr>
                    <w:pStyle w:val="12"/>
                    <w:jc w:val="center"/>
                  </w:pPr>
                  <w:r>
                    <w:rPr>
                      <w:rFonts w:ascii="仿宋_GB2312" w:hAnsi="仿宋_GB2312" w:eastAsia="仿宋_GB2312" w:cs="仿宋_GB2312"/>
                      <w:b/>
                      <w:color w:val="000000"/>
                      <w:sz w:val="20"/>
                    </w:rPr>
                    <w:t>单位</w:t>
                  </w:r>
                </w:p>
              </w:tc>
              <w:tc>
                <w:tcPr>
                  <w:tcW w:w="1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2186D6">
                  <w:pPr>
                    <w:pStyle w:val="12"/>
                    <w:jc w:val="center"/>
                  </w:pPr>
                  <w:r>
                    <w:rPr>
                      <w:rFonts w:ascii="仿宋_GB2312" w:hAnsi="仿宋_GB2312" w:eastAsia="仿宋_GB2312" w:cs="仿宋_GB2312"/>
                      <w:b/>
                      <w:color w:val="000000"/>
                      <w:sz w:val="20"/>
                    </w:rPr>
                    <w:t>备注</w:t>
                  </w:r>
                </w:p>
              </w:tc>
            </w:tr>
            <w:tr w14:paraId="07FD4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06086723">
                  <w:pPr>
                    <w:pStyle w:val="12"/>
                    <w:jc w:val="center"/>
                  </w:pPr>
                  <w:r>
                    <w:rPr>
                      <w:rFonts w:ascii="仿宋_GB2312" w:hAnsi="仿宋_GB2312" w:eastAsia="仿宋_GB2312" w:cs="仿宋_GB2312"/>
                      <w:color w:val="000000"/>
                      <w:sz w:val="28"/>
                    </w:rPr>
                    <w:t>样品采集和前处理平台系统</w:t>
                  </w:r>
                </w:p>
              </w:tc>
              <w:tc>
                <w:tcPr>
                  <w:tcW w:w="2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171E4">
                  <w:pPr>
                    <w:pStyle w:val="12"/>
                    <w:jc w:val="center"/>
                  </w:pPr>
                  <w:r>
                    <w:rPr>
                      <w:rFonts w:ascii="仿宋_GB2312" w:hAnsi="仿宋_GB2312" w:eastAsia="仿宋_GB2312" w:cs="仿宋_GB2312"/>
                      <w:color w:val="000000"/>
                      <w:sz w:val="21"/>
                    </w:rPr>
                    <w:t>1</w:t>
                  </w:r>
                </w:p>
              </w:tc>
              <w:tc>
                <w:tcPr>
                  <w:tcW w:w="2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A42D8">
                  <w:pPr>
                    <w:pStyle w:val="12"/>
                    <w:jc w:val="center"/>
                  </w:pPr>
                  <w:r>
                    <w:rPr>
                      <w:rFonts w:ascii="仿宋_GB2312" w:hAnsi="仿宋_GB2312" w:eastAsia="仿宋_GB2312" w:cs="仿宋_GB2312"/>
                      <w:color w:val="000000"/>
                      <w:sz w:val="21"/>
                    </w:rPr>
                    <w:t>消解系统</w:t>
                  </w:r>
                </w:p>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544DB">
                  <w:pPr>
                    <w:pStyle w:val="12"/>
                    <w:jc w:val="left"/>
                  </w:pPr>
                  <w:r>
                    <w:rPr>
                      <w:rFonts w:ascii="仿宋_GB2312" w:hAnsi="仿宋_GB2312" w:eastAsia="仿宋_GB2312" w:cs="仿宋_GB2312"/>
                      <w:b/>
                      <w:color w:val="000000"/>
                      <w:sz w:val="18"/>
                    </w:rPr>
                    <w:t>1、高温高压加酸使用仪器满足安全性：电磁及机械认证、符合GB/T 26572-2011等安全认证；为避免微波泄露对人员伤害，可提供安全认证证书。提供相关证明材料（不限于产品彩页、官网截图、第三方检测报告等）</w:t>
                  </w:r>
                </w:p>
                <w:p w14:paraId="6CA6553E">
                  <w:pPr>
                    <w:pStyle w:val="12"/>
                    <w:jc w:val="left"/>
                  </w:pPr>
                  <w:r>
                    <w:rPr>
                      <w:rFonts w:ascii="仿宋_GB2312" w:hAnsi="仿宋_GB2312" w:eastAsia="仿宋_GB2312" w:cs="仿宋_GB2312"/>
                      <w:color w:val="000000"/>
                      <w:sz w:val="18"/>
                    </w:rPr>
                    <w:t>2、微波泄露量≤0.02mW/cm2，避免泄露对人员伤害，须提供第三方检测报告。</w:t>
                  </w:r>
                </w:p>
                <w:p w14:paraId="0FE4391C">
                  <w:pPr>
                    <w:pStyle w:val="12"/>
                    <w:jc w:val="left"/>
                  </w:pPr>
                  <w:r>
                    <w:rPr>
                      <w:rFonts w:ascii="仿宋_GB2312" w:hAnsi="仿宋_GB2312" w:eastAsia="仿宋_GB2312" w:cs="仿宋_GB2312"/>
                      <w:color w:val="000000"/>
                      <w:sz w:val="18"/>
                    </w:rPr>
                    <w:t>3、内置智能处理器，包含大于400种EPA、ASTM标准方法等经验证的方法库，可存储超过500种方法</w:t>
                  </w:r>
                </w:p>
                <w:p w14:paraId="35099E1C">
                  <w:pPr>
                    <w:pStyle w:val="12"/>
                    <w:jc w:val="left"/>
                  </w:pPr>
                  <w:r>
                    <w:rPr>
                      <w:rFonts w:ascii="仿宋_GB2312" w:hAnsi="仿宋_GB2312" w:eastAsia="仿宋_GB2312" w:cs="仿宋_GB2312"/>
                      <w:color w:val="000000"/>
                      <w:sz w:val="18"/>
                    </w:rPr>
                    <w:t>4、采用二维空间双磁控管设计，功率≥1800W，输出微波全程为连续非脉冲微波或其他脉冲模式，微波控制精度±1W</w:t>
                  </w:r>
                </w:p>
                <w:p w14:paraId="3FE8C99D">
                  <w:pPr>
                    <w:pStyle w:val="12"/>
                    <w:jc w:val="left"/>
                  </w:pPr>
                  <w:r>
                    <w:rPr>
                      <w:rFonts w:ascii="仿宋_GB2312" w:hAnsi="仿宋_GB2312" w:eastAsia="仿宋_GB2312" w:cs="仿宋_GB2312"/>
                      <w:color w:val="000000"/>
                      <w:sz w:val="18"/>
                    </w:rPr>
                    <w:t>5、采用模块化设计，主机具有微波消解、微波萃取等应用</w:t>
                  </w:r>
                </w:p>
                <w:p w14:paraId="3310951B">
                  <w:pPr>
                    <w:pStyle w:val="12"/>
                    <w:jc w:val="left"/>
                  </w:pPr>
                  <w:r>
                    <w:rPr>
                      <w:rFonts w:ascii="仿宋_GB2312" w:hAnsi="仿宋_GB2312" w:eastAsia="仿宋_GB2312" w:cs="仿宋_GB2312"/>
                      <w:b/>
                      <w:color w:val="000000"/>
                      <w:sz w:val="18"/>
                    </w:rPr>
                    <w:t>6、红外温度传感器从底部测定每一个反应管的温度，运行过程中主机显示屏同时显示每个消解管的温度及每一个反应管温度的曲线，消解实验结束后可以查看每一个反应管的温度曲线。提供相关证明材料（不限于产品彩页、官网截图、第三方检测报告等）</w:t>
                  </w:r>
                </w:p>
                <w:p w14:paraId="2EA334AF">
                  <w:pPr>
                    <w:pStyle w:val="12"/>
                    <w:jc w:val="left"/>
                  </w:pPr>
                  <w:r>
                    <w:rPr>
                      <w:rFonts w:ascii="仿宋_GB2312" w:hAnsi="仿宋_GB2312" w:eastAsia="仿宋_GB2312" w:cs="仿宋_GB2312"/>
                      <w:color w:val="000000"/>
                      <w:sz w:val="18"/>
                    </w:rPr>
                    <w:t>7、温度传感器测量温度范围：20-330℃，精度：±1℃</w:t>
                  </w:r>
                </w:p>
                <w:p w14:paraId="7D89AAE0">
                  <w:pPr>
                    <w:pStyle w:val="12"/>
                    <w:jc w:val="left"/>
                  </w:pPr>
                  <w:r>
                    <w:rPr>
                      <w:rFonts w:ascii="仿宋_GB2312" w:hAnsi="仿宋_GB2312" w:eastAsia="仿宋_GB2312" w:cs="仿宋_GB2312"/>
                      <w:color w:val="000000"/>
                      <w:sz w:val="18"/>
                    </w:rPr>
                    <w:t>8、具有最高温度、最低温度及平均温度三种温度控制模式，任何反应罐达到设定的反应温度，均可实时自动调节微波功率的输出</w:t>
                  </w:r>
                </w:p>
                <w:p w14:paraId="2F2692E5">
                  <w:pPr>
                    <w:pStyle w:val="12"/>
                    <w:jc w:val="left"/>
                  </w:pPr>
                  <w:r>
                    <w:rPr>
                      <w:rFonts w:ascii="仿宋_GB2312" w:hAnsi="仿宋_GB2312" w:eastAsia="仿宋_GB2312" w:cs="仿宋_GB2312"/>
                      <w:color w:val="000000"/>
                      <w:sz w:val="18"/>
                    </w:rPr>
                    <w:t>9、配置智能红外模块温度传感系统，直接测定和监控每个反应罐内样品的温度，并在主机显示屏上同时显示每一个消解管内样品的温度数据、曲线。任何反应罐达到设定的反应温度，均可实时自动调节微波功率的输出</w:t>
                  </w:r>
                </w:p>
                <w:p w14:paraId="6478F228">
                  <w:pPr>
                    <w:pStyle w:val="12"/>
                    <w:jc w:val="left"/>
                  </w:pPr>
                  <w:r>
                    <w:rPr>
                      <w:rFonts w:ascii="仿宋_GB2312" w:hAnsi="仿宋_GB2312" w:eastAsia="仿宋_GB2312" w:cs="仿宋_GB2312"/>
                      <w:color w:val="000000"/>
                      <w:sz w:val="18"/>
                    </w:rPr>
                    <w:t>10、消解管内管材质：PTFE-TFM，压力套管材质：高强度防腐铝合金材质或其他耐温、耐压防腐相当的材质，最高耐压≥160bar，最高耐温≥330℃</w:t>
                  </w:r>
                </w:p>
                <w:p w14:paraId="5B1C62FF">
                  <w:pPr>
                    <w:pStyle w:val="12"/>
                    <w:jc w:val="left"/>
                  </w:pPr>
                  <w:r>
                    <w:rPr>
                      <w:rFonts w:ascii="仿宋_GB2312" w:hAnsi="仿宋_GB2312" w:eastAsia="仿宋_GB2312" w:cs="仿宋_GB2312"/>
                      <w:color w:val="000000"/>
                      <w:sz w:val="18"/>
                    </w:rPr>
                    <w:t>11、消解转子配置安全防护罩及酸雾吸收棉，有效防止酸雾腐蚀腔体，延长仪器使用寿命，确保操作安全</w:t>
                  </w:r>
                </w:p>
                <w:p w14:paraId="6AE48B92">
                  <w:pPr>
                    <w:pStyle w:val="12"/>
                    <w:jc w:val="left"/>
                  </w:pPr>
                  <w:r>
                    <w:rPr>
                      <w:rFonts w:ascii="仿宋_GB2312" w:hAnsi="仿宋_GB2312" w:eastAsia="仿宋_GB2312" w:cs="仿宋_GB2312"/>
                      <w:color w:val="000000"/>
                      <w:sz w:val="18"/>
                    </w:rPr>
                    <w:t>12、消解管配置：高通量消解管和外套管（含支架）：≥40位，超高压消解管和外套管（含支架）：≥20位，消解管内管体积≥50mL</w:t>
                  </w:r>
                </w:p>
                <w:p w14:paraId="68857A97">
                  <w:pPr>
                    <w:pStyle w:val="12"/>
                    <w:jc w:val="left"/>
                  </w:pPr>
                  <w:r>
                    <w:rPr>
                      <w:rFonts w:ascii="仿宋_GB2312" w:hAnsi="仿宋_GB2312" w:eastAsia="仿宋_GB2312" w:cs="仿宋_GB2312"/>
                      <w:b/>
                      <w:color w:val="000000"/>
                      <w:sz w:val="18"/>
                    </w:rPr>
                    <w:t>13、日常消解样品温度应≥220℃操作时间持续3小时以上，作为现场验收条件。提供相关证明材料（不限于产品彩页、官网截图、第三方检测报告等）</w:t>
                  </w:r>
                </w:p>
                <w:p w14:paraId="4546DCB7">
                  <w:pPr>
                    <w:pStyle w:val="12"/>
                    <w:jc w:val="left"/>
                  </w:pPr>
                  <w:r>
                    <w:rPr>
                      <w:rFonts w:ascii="仿宋_GB2312" w:hAnsi="仿宋_GB2312" w:eastAsia="仿宋_GB2312" w:cs="仿宋_GB2312"/>
                      <w:color w:val="000000"/>
                      <w:sz w:val="18"/>
                    </w:rPr>
                    <w:t>14、在仪器运行过程中，仪器防爆门禁止打开，待实验结束并冷却到70℃以下方可打开，保护人员及实验室在高温高压强酸下产生的危害</w:t>
                  </w:r>
                </w:p>
                <w:p w14:paraId="036FAA78">
                  <w:pPr>
                    <w:pStyle w:val="12"/>
                    <w:jc w:val="left"/>
                  </w:pPr>
                  <w:r>
                    <w:rPr>
                      <w:rFonts w:ascii="仿宋_GB2312" w:hAnsi="仿宋_GB2312" w:eastAsia="仿宋_GB2312" w:cs="仿宋_GB2312"/>
                      <w:b/>
                      <w:color w:val="000000"/>
                      <w:sz w:val="18"/>
                    </w:rPr>
                    <w:t>15、主机设备满足保存实验运行数据功能，并支持打印和导出PDF文件，打印和导出文件中需体现每一个反应管温度及每一个反应管的温度曲线。提供相关证明材料（不限于产品彩页、官网截图、第三方检测报告等）</w:t>
                  </w:r>
                </w:p>
                <w:p w14:paraId="176FE25C">
                  <w:pPr>
                    <w:pStyle w:val="12"/>
                    <w:jc w:val="left"/>
                  </w:pPr>
                  <w:r>
                    <w:rPr>
                      <w:rFonts w:ascii="仿宋_GB2312" w:hAnsi="仿宋_GB2312" w:eastAsia="仿宋_GB2312" w:cs="仿宋_GB2312"/>
                      <w:color w:val="000000"/>
                      <w:sz w:val="18"/>
                    </w:rPr>
                    <w:t>16、内置高效、独特的空气气道冷却系统，冷却空气经反应管壁气道定向流过，流速4级可调，可设定冷却温度，冷却至安全温度少于20分钟。（须提供4级分布图软件使用界面截图）</w:t>
                  </w:r>
                </w:p>
                <w:p w14:paraId="7EB2DEEF">
                  <w:pPr>
                    <w:pStyle w:val="12"/>
                    <w:jc w:val="left"/>
                  </w:pPr>
                  <w:r>
                    <w:rPr>
                      <w:rFonts w:ascii="仿宋_GB2312" w:hAnsi="仿宋_GB2312" w:eastAsia="仿宋_GB2312" w:cs="仿宋_GB2312"/>
                      <w:color w:val="000000"/>
                      <w:sz w:val="18"/>
                    </w:rPr>
                    <w:t>17、主机触摸屏≥10英寸，中文操作软件，备具网络数据共享可在服务器以及办公室电脑数据存储以及访问，采用开放式windows操作平台，电容式触摸屏显示操作，分辨率不低于1280x800，支持中文、英文等多语言，仪器标配中文操作界面。</w:t>
                  </w:r>
                </w:p>
                <w:p w14:paraId="5DA329C9">
                  <w:pPr>
                    <w:pStyle w:val="12"/>
                    <w:jc w:val="left"/>
                  </w:pPr>
                  <w:r>
                    <w:rPr>
                      <w:rFonts w:ascii="仿宋_GB2312" w:hAnsi="仿宋_GB2312" w:eastAsia="仿宋_GB2312" w:cs="仿宋_GB2312"/>
                      <w:b/>
                      <w:color w:val="000000"/>
                      <w:sz w:val="18"/>
                    </w:rPr>
                    <w:t>18、高通量和超高压消解管外壁均有数条强筋条设计（可提供实物照片），强筋条数量≥10；对于无强筋条设计的消解罐，消解罐需满足质保5年。提供相关证明材料（不限于产品彩页、官网截图、第三方检测报告等）</w:t>
                  </w:r>
                </w:p>
                <w:p w14:paraId="20D2615B">
                  <w:pPr>
                    <w:pStyle w:val="12"/>
                    <w:jc w:val="left"/>
                  </w:pPr>
                  <w:r>
                    <w:rPr>
                      <w:rFonts w:ascii="仿宋_GB2312" w:hAnsi="仿宋_GB2312" w:eastAsia="仿宋_GB2312" w:cs="仿宋_GB2312"/>
                      <w:color w:val="000000"/>
                      <w:sz w:val="18"/>
                    </w:rPr>
                    <w:t>19、消解转子可升级最大批处理量≥60位。</w:t>
                  </w:r>
                </w:p>
                <w:p w14:paraId="7D32D5E2">
                  <w:pPr>
                    <w:pStyle w:val="12"/>
                    <w:jc w:val="left"/>
                  </w:pPr>
                  <w:r>
                    <w:rPr>
                      <w:rFonts w:ascii="仿宋_GB2312" w:hAnsi="仿宋_GB2312" w:eastAsia="仿宋_GB2312" w:cs="仿宋_GB2312"/>
                      <w:color w:val="000000"/>
                      <w:sz w:val="18"/>
                    </w:rPr>
                    <w:t>20、主机配备多项主动和被动安全功能：自检、软件连锁和再密封安全门，磁控管核心智能温度感应，自动防止微波过载，具有超温超压报警，每台仪器均经过单独测试。</w:t>
                  </w:r>
                </w:p>
                <w:p w14:paraId="00751743">
                  <w:pPr>
                    <w:pStyle w:val="12"/>
                    <w:jc w:val="left"/>
                  </w:pPr>
                  <w:r>
                    <w:rPr>
                      <w:rFonts w:ascii="仿宋_GB2312" w:hAnsi="仿宋_GB2312" w:eastAsia="仿宋_GB2312" w:cs="仿宋_GB2312"/>
                      <w:b/>
                      <w:color w:val="000000"/>
                      <w:sz w:val="18"/>
                    </w:rPr>
                    <w:t>21、设备自动判定赶酸、浓缩终点程序：通过软件测试温度、温度偏差、溶液体积、时间等措施仪器自动判断终点，无样品交叉污染。提供相关证明材料（不限于产品彩页、官网截图、第三方检测报告等）</w:t>
                  </w:r>
                </w:p>
                <w:p w14:paraId="3C829C6A">
                  <w:pPr>
                    <w:pStyle w:val="12"/>
                    <w:jc w:val="left"/>
                  </w:pPr>
                  <w:r>
                    <w:rPr>
                      <w:rFonts w:ascii="仿宋_GB2312" w:hAnsi="仿宋_GB2312" w:eastAsia="仿宋_GB2312" w:cs="仿宋_GB2312"/>
                      <w:color w:val="000000"/>
                      <w:sz w:val="18"/>
                    </w:rPr>
                    <w:t>二、配置方案：</w:t>
                  </w:r>
                </w:p>
                <w:p w14:paraId="51E02974">
                  <w:pPr>
                    <w:pStyle w:val="12"/>
                    <w:jc w:val="left"/>
                  </w:pPr>
                  <w:r>
                    <w:rPr>
                      <w:rFonts w:ascii="仿宋_GB2312" w:hAnsi="仿宋_GB2312" w:eastAsia="仿宋_GB2312" w:cs="仿宋_GB2312"/>
                      <w:color w:val="000000"/>
                      <w:sz w:val="18"/>
                    </w:rPr>
                    <w:t xml:space="preserve">1、微波消解仪主机                                          </w:t>
                  </w:r>
                </w:p>
                <w:p w14:paraId="1BE1C87D">
                  <w:pPr>
                    <w:pStyle w:val="12"/>
                    <w:jc w:val="left"/>
                  </w:pPr>
                  <w:r>
                    <w:rPr>
                      <w:rFonts w:ascii="仿宋_GB2312" w:hAnsi="仿宋_GB2312" w:eastAsia="仿宋_GB2312" w:cs="仿宋_GB2312"/>
                      <w:color w:val="000000"/>
                      <w:sz w:val="18"/>
                    </w:rPr>
                    <w:t>2、高通量消解转子模块（包含模块支架、外套管） ≥40套</w:t>
                  </w:r>
                </w:p>
                <w:p w14:paraId="400F906C">
                  <w:pPr>
                    <w:pStyle w:val="12"/>
                    <w:jc w:val="left"/>
                  </w:pPr>
                  <w:r>
                    <w:rPr>
                      <w:rFonts w:ascii="仿宋_GB2312" w:hAnsi="仿宋_GB2312" w:eastAsia="仿宋_GB2312" w:cs="仿宋_GB2312"/>
                      <w:color w:val="000000"/>
                      <w:sz w:val="18"/>
                    </w:rPr>
                    <w:t>3、高通量反应管（包含PTFE-TFM材质内管、内塞、盖子等）    ≥40套</w:t>
                  </w:r>
                </w:p>
                <w:p w14:paraId="7B54AD79">
                  <w:pPr>
                    <w:pStyle w:val="12"/>
                    <w:jc w:val="left"/>
                  </w:pPr>
                  <w:r>
                    <w:rPr>
                      <w:rFonts w:ascii="仿宋_GB2312" w:hAnsi="仿宋_GB2312" w:eastAsia="仿宋_GB2312" w:cs="仿宋_GB2312"/>
                      <w:color w:val="000000"/>
                      <w:sz w:val="18"/>
                    </w:rPr>
                    <w:t>4、超高压消解转子模块（包含模块支架、外套管） ≥20套</w:t>
                  </w:r>
                </w:p>
                <w:p w14:paraId="1C8C7403">
                  <w:pPr>
                    <w:pStyle w:val="12"/>
                    <w:jc w:val="left"/>
                  </w:pPr>
                  <w:r>
                    <w:rPr>
                      <w:rFonts w:ascii="仿宋_GB2312" w:hAnsi="仿宋_GB2312" w:eastAsia="仿宋_GB2312" w:cs="仿宋_GB2312"/>
                      <w:color w:val="000000"/>
                      <w:sz w:val="18"/>
                    </w:rPr>
                    <w:t>5、超高压反应管（包含PTFE-TFM材质内管、内塞、盖子等）    ≥8套</w:t>
                  </w:r>
                </w:p>
                <w:p w14:paraId="4071B887">
                  <w:pPr>
                    <w:pStyle w:val="12"/>
                    <w:jc w:val="left"/>
                  </w:pPr>
                  <w:r>
                    <w:rPr>
                      <w:rFonts w:ascii="仿宋_GB2312" w:hAnsi="仿宋_GB2312" w:eastAsia="仿宋_GB2312" w:cs="仿宋_GB2312"/>
                      <w:color w:val="000000"/>
                      <w:sz w:val="18"/>
                    </w:rPr>
                    <w:t>6、内置智能压力监控反馈系统</w:t>
                  </w:r>
                </w:p>
                <w:p w14:paraId="76AE08F6">
                  <w:pPr>
                    <w:pStyle w:val="12"/>
                    <w:jc w:val="left"/>
                  </w:pPr>
                  <w:r>
                    <w:rPr>
                      <w:rFonts w:ascii="仿宋_GB2312" w:hAnsi="仿宋_GB2312" w:eastAsia="仿宋_GB2312" w:cs="仿宋_GB2312"/>
                      <w:color w:val="000000"/>
                      <w:sz w:val="18"/>
                    </w:rPr>
                    <w:t>7、内置无线信号传输系统</w:t>
                  </w:r>
                  <w:r>
                    <w:br w:type="textWrapping"/>
                  </w:r>
                  <w:r>
                    <w:rPr>
                      <w:rFonts w:ascii="仿宋_GB2312" w:hAnsi="仿宋_GB2312" w:eastAsia="仿宋_GB2312" w:cs="仿宋_GB2312"/>
                      <w:color w:val="000000"/>
                      <w:sz w:val="18"/>
                    </w:rPr>
                    <w:t>8、内置红外温度传感系统</w:t>
                  </w:r>
                  <w:r>
                    <w:rPr>
                      <w:rFonts w:ascii="仿宋_GB2312" w:hAnsi="仿宋_GB2312" w:eastAsia="仿宋_GB2312" w:cs="仿宋_GB2312"/>
                      <w:sz w:val="21"/>
                    </w:rPr>
                    <w:t xml:space="preserve"> </w:t>
                  </w:r>
                  <w:r>
                    <w:rPr>
                      <w:rFonts w:ascii="仿宋_GB2312" w:hAnsi="仿宋_GB2312" w:eastAsia="仿宋_GB2312" w:cs="仿宋_GB2312"/>
                      <w:color w:val="000000"/>
                      <w:sz w:val="18"/>
                    </w:rPr>
                    <w:t>≥2套</w:t>
                  </w:r>
                  <w:r>
                    <w:br w:type="textWrapping"/>
                  </w:r>
                  <w:r>
                    <w:rPr>
                      <w:rFonts w:ascii="仿宋_GB2312" w:hAnsi="仿宋_GB2312" w:eastAsia="仿宋_GB2312" w:cs="仿宋_GB2312"/>
                      <w:color w:val="000000"/>
                      <w:sz w:val="18"/>
                    </w:rPr>
                    <w:t xml:space="preserve">9、内置智能红外温度传感系统                                                                   </w:t>
                  </w:r>
                </w:p>
                <w:p w14:paraId="240604A7">
                  <w:pPr>
                    <w:pStyle w:val="12"/>
                    <w:jc w:val="left"/>
                  </w:pPr>
                  <w:r>
                    <w:rPr>
                      <w:rFonts w:ascii="仿宋_GB2312" w:hAnsi="仿宋_GB2312" w:eastAsia="仿宋_GB2312" w:cs="仿宋_GB2312"/>
                      <w:color w:val="000000"/>
                      <w:sz w:val="18"/>
                    </w:rPr>
                    <w:t>10、消解管反应支架</w:t>
                  </w:r>
                  <w:r>
                    <w:rPr>
                      <w:rFonts w:ascii="仿宋_GB2312" w:hAnsi="仿宋_GB2312" w:eastAsia="仿宋_GB2312" w:cs="仿宋_GB2312"/>
                      <w:sz w:val="21"/>
                    </w:rPr>
                    <w:t xml:space="preserve"> </w:t>
                  </w:r>
                  <w:r>
                    <w:rPr>
                      <w:rFonts w:ascii="仿宋_GB2312" w:hAnsi="仿宋_GB2312" w:eastAsia="仿宋_GB2312" w:cs="仿宋_GB2312"/>
                      <w:color w:val="000000"/>
                      <w:sz w:val="18"/>
                    </w:rPr>
                    <w:t>≥2套</w:t>
                  </w:r>
                </w:p>
                <w:p w14:paraId="450FAE80">
                  <w:pPr>
                    <w:pStyle w:val="12"/>
                    <w:jc w:val="left"/>
                  </w:pPr>
                  <w:r>
                    <w:rPr>
                      <w:rFonts w:ascii="仿宋_GB2312" w:hAnsi="仿宋_GB2312" w:eastAsia="仿宋_GB2312" w:cs="仿宋_GB2312"/>
                      <w:color w:val="000000"/>
                      <w:sz w:val="18"/>
                    </w:rPr>
                    <w:t>11、安全防护罩 ≥2套</w:t>
                  </w:r>
                </w:p>
                <w:p w14:paraId="7E8F5BB1">
                  <w:pPr>
                    <w:pStyle w:val="12"/>
                    <w:jc w:val="left"/>
                  </w:pPr>
                  <w:r>
                    <w:rPr>
                      <w:rFonts w:ascii="仿宋_GB2312" w:hAnsi="仿宋_GB2312" w:eastAsia="仿宋_GB2312" w:cs="仿宋_GB2312"/>
                      <w:color w:val="000000"/>
                      <w:sz w:val="18"/>
                    </w:rPr>
                    <w:t>12、酸雾吸收棉 ≥2套</w:t>
                  </w:r>
                </w:p>
                <w:p w14:paraId="62540FBD">
                  <w:pPr>
                    <w:pStyle w:val="12"/>
                    <w:jc w:val="left"/>
                  </w:pPr>
                  <w:r>
                    <w:rPr>
                      <w:rFonts w:ascii="仿宋_GB2312" w:hAnsi="仿宋_GB2312" w:eastAsia="仿宋_GB2312" w:cs="仿宋_GB2312"/>
                      <w:color w:val="000000"/>
                      <w:sz w:val="18"/>
                    </w:rPr>
                    <w:t xml:space="preserve">13、触摸操作显示屏                                        </w:t>
                  </w:r>
                </w:p>
              </w:tc>
              <w:tc>
                <w:tcPr>
                  <w:tcW w:w="1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9A538">
                  <w:pPr>
                    <w:pStyle w:val="12"/>
                    <w:jc w:val="center"/>
                  </w:pPr>
                  <w:r>
                    <w:rPr>
                      <w:rFonts w:ascii="仿宋_GB2312" w:hAnsi="仿宋_GB2312" w:eastAsia="仿宋_GB2312" w:cs="仿宋_GB2312"/>
                      <w:color w:val="000000"/>
                      <w:sz w:val="21"/>
                    </w:rPr>
                    <w:t>1</w:t>
                  </w:r>
                </w:p>
              </w:tc>
              <w:tc>
                <w:tcPr>
                  <w:tcW w:w="1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B5E5B">
                  <w:pPr>
                    <w:pStyle w:val="12"/>
                    <w:jc w:val="center"/>
                  </w:pPr>
                  <w:r>
                    <w:rPr>
                      <w:rFonts w:ascii="仿宋_GB2312" w:hAnsi="仿宋_GB2312" w:eastAsia="仿宋_GB2312" w:cs="仿宋_GB2312"/>
                      <w:color w:val="000000"/>
                      <w:sz w:val="21"/>
                    </w:rPr>
                    <w:t>台</w:t>
                  </w:r>
                </w:p>
              </w:tc>
              <w:tc>
                <w:tcPr>
                  <w:tcW w:w="1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EDCB0">
                  <w:pPr>
                    <w:pStyle w:val="12"/>
                    <w:jc w:val="center"/>
                  </w:pPr>
                  <w:r>
                    <w:rPr>
                      <w:rFonts w:ascii="仿宋_GB2312" w:hAnsi="仿宋_GB2312" w:eastAsia="仿宋_GB2312" w:cs="仿宋_GB2312"/>
                      <w:color w:val="000000"/>
                      <w:sz w:val="21"/>
                    </w:rPr>
                    <w:t>核心产品</w:t>
                  </w:r>
                </w:p>
              </w:tc>
            </w:tr>
            <w:tr w14:paraId="2A1ED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504EC89"/>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87901F3">
                  <w:pPr>
                    <w:pStyle w:val="12"/>
                    <w:jc w:val="center"/>
                  </w:pPr>
                  <w:r>
                    <w:rPr>
                      <w:rFonts w:ascii="仿宋_GB2312" w:hAnsi="仿宋_GB2312" w:eastAsia="仿宋_GB2312" w:cs="仿宋_GB2312"/>
                      <w:color w:val="000000"/>
                      <w:sz w:val="21"/>
                    </w:rPr>
                    <w:t>2</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BC265C">
                  <w:pPr>
                    <w:pStyle w:val="12"/>
                    <w:jc w:val="center"/>
                  </w:pPr>
                  <w:r>
                    <w:rPr>
                      <w:rFonts w:ascii="仿宋_GB2312" w:hAnsi="仿宋_GB2312" w:eastAsia="仿宋_GB2312" w:cs="仿宋_GB2312"/>
                      <w:color w:val="000000"/>
                      <w:sz w:val="21"/>
                    </w:rPr>
                    <w:t>赶酸系统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276828F9">
                  <w:pPr>
                    <w:pStyle w:val="12"/>
                    <w:numPr>
                      <w:ilvl w:val="0"/>
                      <w:numId w:val="1"/>
                    </w:numPr>
                    <w:jc w:val="left"/>
                  </w:pPr>
                  <w:r>
                    <w:rPr>
                      <w:rFonts w:ascii="仿宋_GB2312" w:hAnsi="仿宋_GB2312" w:eastAsia="仿宋_GB2312" w:cs="仿宋_GB2312"/>
                      <w:color w:val="000000"/>
                      <w:sz w:val="18"/>
                    </w:rPr>
                    <w:t>一、技术参数</w:t>
                  </w:r>
                </w:p>
                <w:p w14:paraId="24B44F0E">
                  <w:pPr>
                    <w:pStyle w:val="12"/>
                    <w:jc w:val="left"/>
                  </w:pPr>
                  <w:r>
                    <w:rPr>
                      <w:rFonts w:ascii="仿宋_GB2312" w:hAnsi="仿宋_GB2312" w:eastAsia="仿宋_GB2312" w:cs="仿宋_GB2312"/>
                      <w:color w:val="000000"/>
                      <w:sz w:val="18"/>
                    </w:rPr>
                    <w:t>1．加热功率：≥ 2000W</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D17EF9E">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A3130A">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8C4A14E">
                  <w:pPr>
                    <w:pStyle w:val="12"/>
                    <w:jc w:val="center"/>
                  </w:pPr>
                </w:p>
              </w:tc>
            </w:tr>
            <w:tr w14:paraId="43E39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D924DB9"/>
              </w:tc>
              <w:tc>
                <w:tcPr>
                  <w:tcW w:w="202" w:type="dxa"/>
                  <w:vMerge w:val="continue"/>
                  <w:tcBorders>
                    <w:top w:val="nil"/>
                    <w:left w:val="nil"/>
                    <w:bottom w:val="single" w:color="000000" w:sz="4" w:space="0"/>
                    <w:right w:val="single" w:color="000000" w:sz="4" w:space="0"/>
                  </w:tcBorders>
                </w:tcPr>
                <w:p w14:paraId="2A5FF4E5"/>
              </w:tc>
              <w:tc>
                <w:tcPr>
                  <w:tcW w:w="243" w:type="dxa"/>
                  <w:vMerge w:val="continue"/>
                  <w:tcBorders>
                    <w:top w:val="nil"/>
                    <w:left w:val="nil"/>
                    <w:bottom w:val="single" w:color="000000" w:sz="4" w:space="0"/>
                    <w:right w:val="single" w:color="000000" w:sz="4" w:space="0"/>
                  </w:tcBorders>
                </w:tcPr>
                <w:p w14:paraId="0E4BDF65"/>
              </w:tc>
              <w:tc>
                <w:tcPr>
                  <w:tcW w:w="1468" w:type="dxa"/>
                  <w:tcBorders>
                    <w:top w:val="nil"/>
                    <w:left w:val="nil"/>
                    <w:bottom w:val="nil"/>
                    <w:right w:val="single" w:color="000000" w:sz="4" w:space="0"/>
                  </w:tcBorders>
                  <w:tcMar>
                    <w:top w:w="0" w:type="dxa"/>
                    <w:left w:w="105" w:type="dxa"/>
                    <w:bottom w:w="0" w:type="dxa"/>
                    <w:right w:w="105" w:type="dxa"/>
                  </w:tcMar>
                  <w:vAlign w:val="top"/>
                </w:tcPr>
                <w:p w14:paraId="6E9063CA">
                  <w:pPr>
                    <w:pStyle w:val="12"/>
                    <w:jc w:val="left"/>
                  </w:pPr>
                  <w:r>
                    <w:rPr>
                      <w:rFonts w:ascii="仿宋_GB2312" w:hAnsi="仿宋_GB2312" w:eastAsia="仿宋_GB2312" w:cs="仿宋_GB2312"/>
                      <w:color w:val="000000"/>
                      <w:sz w:val="18"/>
                    </w:rPr>
                    <w:t>2．定时器：0-999分钟</w:t>
                  </w:r>
                </w:p>
              </w:tc>
              <w:tc>
                <w:tcPr>
                  <w:tcW w:w="136" w:type="dxa"/>
                  <w:vMerge w:val="continue"/>
                  <w:tcBorders>
                    <w:top w:val="nil"/>
                    <w:left w:val="nil"/>
                    <w:bottom w:val="single" w:color="000000" w:sz="4" w:space="0"/>
                    <w:right w:val="single" w:color="000000" w:sz="4" w:space="0"/>
                  </w:tcBorders>
                </w:tcPr>
                <w:p w14:paraId="755E09F1"/>
              </w:tc>
              <w:tc>
                <w:tcPr>
                  <w:tcW w:w="141" w:type="dxa"/>
                  <w:vMerge w:val="continue"/>
                  <w:tcBorders>
                    <w:top w:val="nil"/>
                    <w:left w:val="nil"/>
                    <w:bottom w:val="single" w:color="000000" w:sz="4" w:space="0"/>
                    <w:right w:val="single" w:color="000000" w:sz="4" w:space="0"/>
                  </w:tcBorders>
                </w:tcPr>
                <w:p w14:paraId="7E801A85"/>
              </w:tc>
              <w:tc>
                <w:tcPr>
                  <w:tcW w:w="141" w:type="dxa"/>
                  <w:vMerge w:val="continue"/>
                  <w:tcBorders>
                    <w:top w:val="nil"/>
                    <w:left w:val="nil"/>
                    <w:bottom w:val="single" w:color="000000" w:sz="4" w:space="0"/>
                    <w:right w:val="single" w:color="000000" w:sz="4" w:space="0"/>
                  </w:tcBorders>
                </w:tcPr>
                <w:p w14:paraId="0964673A"/>
              </w:tc>
            </w:tr>
            <w:tr w14:paraId="5F266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C3F7CEE"/>
              </w:tc>
              <w:tc>
                <w:tcPr>
                  <w:tcW w:w="202" w:type="dxa"/>
                  <w:vMerge w:val="continue"/>
                  <w:tcBorders>
                    <w:top w:val="nil"/>
                    <w:left w:val="nil"/>
                    <w:bottom w:val="single" w:color="000000" w:sz="4" w:space="0"/>
                    <w:right w:val="single" w:color="000000" w:sz="4" w:space="0"/>
                  </w:tcBorders>
                </w:tcPr>
                <w:p w14:paraId="2DBEC764"/>
              </w:tc>
              <w:tc>
                <w:tcPr>
                  <w:tcW w:w="243" w:type="dxa"/>
                  <w:vMerge w:val="continue"/>
                  <w:tcBorders>
                    <w:top w:val="nil"/>
                    <w:left w:val="nil"/>
                    <w:bottom w:val="single" w:color="000000" w:sz="4" w:space="0"/>
                    <w:right w:val="single" w:color="000000" w:sz="4" w:space="0"/>
                  </w:tcBorders>
                </w:tcPr>
                <w:p w14:paraId="7E959A9C"/>
              </w:tc>
              <w:tc>
                <w:tcPr>
                  <w:tcW w:w="1468" w:type="dxa"/>
                  <w:tcBorders>
                    <w:top w:val="nil"/>
                    <w:left w:val="nil"/>
                    <w:bottom w:val="nil"/>
                    <w:right w:val="single" w:color="000000" w:sz="4" w:space="0"/>
                  </w:tcBorders>
                  <w:tcMar>
                    <w:top w:w="0" w:type="dxa"/>
                    <w:left w:w="105" w:type="dxa"/>
                    <w:bottom w:w="0" w:type="dxa"/>
                    <w:right w:w="105" w:type="dxa"/>
                  </w:tcMar>
                  <w:vAlign w:val="top"/>
                </w:tcPr>
                <w:p w14:paraId="4001751D">
                  <w:pPr>
                    <w:pStyle w:val="12"/>
                    <w:jc w:val="left"/>
                  </w:pPr>
                  <w:r>
                    <w:rPr>
                      <w:rFonts w:ascii="仿宋_GB2312" w:hAnsi="仿宋_GB2312" w:eastAsia="仿宋_GB2312" w:cs="仿宋_GB2312"/>
                      <w:color w:val="000000"/>
                      <w:sz w:val="18"/>
                    </w:rPr>
                    <w:t>3．温控范围 25-200°C</w:t>
                  </w:r>
                </w:p>
              </w:tc>
              <w:tc>
                <w:tcPr>
                  <w:tcW w:w="136" w:type="dxa"/>
                  <w:vMerge w:val="continue"/>
                  <w:tcBorders>
                    <w:top w:val="nil"/>
                    <w:left w:val="nil"/>
                    <w:bottom w:val="single" w:color="000000" w:sz="4" w:space="0"/>
                    <w:right w:val="single" w:color="000000" w:sz="4" w:space="0"/>
                  </w:tcBorders>
                </w:tcPr>
                <w:p w14:paraId="3441659B"/>
              </w:tc>
              <w:tc>
                <w:tcPr>
                  <w:tcW w:w="141" w:type="dxa"/>
                  <w:vMerge w:val="continue"/>
                  <w:tcBorders>
                    <w:top w:val="nil"/>
                    <w:left w:val="nil"/>
                    <w:bottom w:val="single" w:color="000000" w:sz="4" w:space="0"/>
                    <w:right w:val="single" w:color="000000" w:sz="4" w:space="0"/>
                  </w:tcBorders>
                </w:tcPr>
                <w:p w14:paraId="1F54903D"/>
              </w:tc>
              <w:tc>
                <w:tcPr>
                  <w:tcW w:w="141" w:type="dxa"/>
                  <w:vMerge w:val="continue"/>
                  <w:tcBorders>
                    <w:top w:val="nil"/>
                    <w:left w:val="nil"/>
                    <w:bottom w:val="single" w:color="000000" w:sz="4" w:space="0"/>
                    <w:right w:val="single" w:color="000000" w:sz="4" w:space="0"/>
                  </w:tcBorders>
                </w:tcPr>
                <w:p w14:paraId="433733CA"/>
              </w:tc>
            </w:tr>
            <w:tr w14:paraId="28647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04D115D"/>
              </w:tc>
              <w:tc>
                <w:tcPr>
                  <w:tcW w:w="202" w:type="dxa"/>
                  <w:vMerge w:val="continue"/>
                  <w:tcBorders>
                    <w:top w:val="nil"/>
                    <w:left w:val="nil"/>
                    <w:bottom w:val="single" w:color="000000" w:sz="4" w:space="0"/>
                    <w:right w:val="single" w:color="000000" w:sz="4" w:space="0"/>
                  </w:tcBorders>
                </w:tcPr>
                <w:p w14:paraId="59F70C1F"/>
              </w:tc>
              <w:tc>
                <w:tcPr>
                  <w:tcW w:w="243" w:type="dxa"/>
                  <w:vMerge w:val="continue"/>
                  <w:tcBorders>
                    <w:top w:val="nil"/>
                    <w:left w:val="nil"/>
                    <w:bottom w:val="single" w:color="000000" w:sz="4" w:space="0"/>
                    <w:right w:val="single" w:color="000000" w:sz="4" w:space="0"/>
                  </w:tcBorders>
                </w:tcPr>
                <w:p w14:paraId="36AE6D64"/>
              </w:tc>
              <w:tc>
                <w:tcPr>
                  <w:tcW w:w="1468" w:type="dxa"/>
                  <w:tcBorders>
                    <w:top w:val="nil"/>
                    <w:left w:val="nil"/>
                    <w:bottom w:val="nil"/>
                    <w:right w:val="single" w:color="000000" w:sz="4" w:space="0"/>
                  </w:tcBorders>
                  <w:tcMar>
                    <w:top w:w="0" w:type="dxa"/>
                    <w:left w:w="105" w:type="dxa"/>
                    <w:bottom w:w="0" w:type="dxa"/>
                    <w:right w:w="105" w:type="dxa"/>
                  </w:tcMar>
                  <w:vAlign w:val="top"/>
                </w:tcPr>
                <w:p w14:paraId="3B6CB472">
                  <w:pPr>
                    <w:pStyle w:val="12"/>
                    <w:jc w:val="left"/>
                  </w:pPr>
                  <w:r>
                    <w:rPr>
                      <w:rFonts w:ascii="仿宋_GB2312" w:hAnsi="仿宋_GB2312" w:eastAsia="仿宋_GB2312" w:cs="仿宋_GB2312"/>
                      <w:color w:val="000000"/>
                      <w:sz w:val="18"/>
                    </w:rPr>
                    <w:t>4．高温均匀性:整块表面控制精度：±0.1℃</w:t>
                  </w:r>
                </w:p>
              </w:tc>
              <w:tc>
                <w:tcPr>
                  <w:tcW w:w="136" w:type="dxa"/>
                  <w:vMerge w:val="continue"/>
                  <w:tcBorders>
                    <w:top w:val="nil"/>
                    <w:left w:val="nil"/>
                    <w:bottom w:val="single" w:color="000000" w:sz="4" w:space="0"/>
                    <w:right w:val="single" w:color="000000" w:sz="4" w:space="0"/>
                  </w:tcBorders>
                </w:tcPr>
                <w:p w14:paraId="2DBD8FD3"/>
              </w:tc>
              <w:tc>
                <w:tcPr>
                  <w:tcW w:w="141" w:type="dxa"/>
                  <w:vMerge w:val="continue"/>
                  <w:tcBorders>
                    <w:top w:val="nil"/>
                    <w:left w:val="nil"/>
                    <w:bottom w:val="single" w:color="000000" w:sz="4" w:space="0"/>
                    <w:right w:val="single" w:color="000000" w:sz="4" w:space="0"/>
                  </w:tcBorders>
                </w:tcPr>
                <w:p w14:paraId="2587B186"/>
              </w:tc>
              <w:tc>
                <w:tcPr>
                  <w:tcW w:w="141" w:type="dxa"/>
                  <w:vMerge w:val="continue"/>
                  <w:tcBorders>
                    <w:top w:val="nil"/>
                    <w:left w:val="nil"/>
                    <w:bottom w:val="single" w:color="000000" w:sz="4" w:space="0"/>
                    <w:right w:val="single" w:color="000000" w:sz="4" w:space="0"/>
                  </w:tcBorders>
                </w:tcPr>
                <w:p w14:paraId="5BE9C17E"/>
              </w:tc>
            </w:tr>
            <w:tr w14:paraId="3D416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3B83F28"/>
              </w:tc>
              <w:tc>
                <w:tcPr>
                  <w:tcW w:w="202" w:type="dxa"/>
                  <w:vMerge w:val="continue"/>
                  <w:tcBorders>
                    <w:top w:val="nil"/>
                    <w:left w:val="nil"/>
                    <w:bottom w:val="single" w:color="000000" w:sz="4" w:space="0"/>
                    <w:right w:val="single" w:color="000000" w:sz="4" w:space="0"/>
                  </w:tcBorders>
                </w:tcPr>
                <w:p w14:paraId="31A956D6"/>
              </w:tc>
              <w:tc>
                <w:tcPr>
                  <w:tcW w:w="243" w:type="dxa"/>
                  <w:vMerge w:val="continue"/>
                  <w:tcBorders>
                    <w:top w:val="nil"/>
                    <w:left w:val="nil"/>
                    <w:bottom w:val="single" w:color="000000" w:sz="4" w:space="0"/>
                    <w:right w:val="single" w:color="000000" w:sz="4" w:space="0"/>
                  </w:tcBorders>
                </w:tcPr>
                <w:p w14:paraId="0B1C0B44"/>
              </w:tc>
              <w:tc>
                <w:tcPr>
                  <w:tcW w:w="1468" w:type="dxa"/>
                  <w:tcBorders>
                    <w:top w:val="nil"/>
                    <w:left w:val="nil"/>
                    <w:bottom w:val="nil"/>
                    <w:right w:val="single" w:color="000000" w:sz="4" w:space="0"/>
                  </w:tcBorders>
                  <w:tcMar>
                    <w:top w:w="0" w:type="dxa"/>
                    <w:left w:w="105" w:type="dxa"/>
                    <w:bottom w:w="0" w:type="dxa"/>
                    <w:right w:w="105" w:type="dxa"/>
                  </w:tcMar>
                  <w:vAlign w:val="top"/>
                </w:tcPr>
                <w:p w14:paraId="4EBF9EB4">
                  <w:pPr>
                    <w:pStyle w:val="12"/>
                    <w:jc w:val="left"/>
                  </w:pPr>
                  <w:r>
                    <w:rPr>
                      <w:rFonts w:ascii="仿宋_GB2312" w:hAnsi="仿宋_GB2312" w:eastAsia="仿宋_GB2312" w:cs="仿宋_GB2312"/>
                      <w:color w:val="000000"/>
                      <w:sz w:val="18"/>
                    </w:rPr>
                    <w:t>5．同时处理≥65个样品，在消化过程中不需要冷却</w:t>
                  </w:r>
                </w:p>
              </w:tc>
              <w:tc>
                <w:tcPr>
                  <w:tcW w:w="136" w:type="dxa"/>
                  <w:vMerge w:val="continue"/>
                  <w:tcBorders>
                    <w:top w:val="nil"/>
                    <w:left w:val="nil"/>
                    <w:bottom w:val="single" w:color="000000" w:sz="4" w:space="0"/>
                    <w:right w:val="single" w:color="000000" w:sz="4" w:space="0"/>
                  </w:tcBorders>
                </w:tcPr>
                <w:p w14:paraId="0461A55A"/>
              </w:tc>
              <w:tc>
                <w:tcPr>
                  <w:tcW w:w="141" w:type="dxa"/>
                  <w:vMerge w:val="continue"/>
                  <w:tcBorders>
                    <w:top w:val="nil"/>
                    <w:left w:val="nil"/>
                    <w:bottom w:val="single" w:color="000000" w:sz="4" w:space="0"/>
                    <w:right w:val="single" w:color="000000" w:sz="4" w:space="0"/>
                  </w:tcBorders>
                </w:tcPr>
                <w:p w14:paraId="03CD3916"/>
              </w:tc>
              <w:tc>
                <w:tcPr>
                  <w:tcW w:w="141" w:type="dxa"/>
                  <w:vMerge w:val="continue"/>
                  <w:tcBorders>
                    <w:top w:val="nil"/>
                    <w:left w:val="nil"/>
                    <w:bottom w:val="single" w:color="000000" w:sz="4" w:space="0"/>
                    <w:right w:val="single" w:color="000000" w:sz="4" w:space="0"/>
                  </w:tcBorders>
                </w:tcPr>
                <w:p w14:paraId="1024E222"/>
              </w:tc>
            </w:tr>
            <w:tr w14:paraId="16977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994F3D7"/>
              </w:tc>
              <w:tc>
                <w:tcPr>
                  <w:tcW w:w="202" w:type="dxa"/>
                  <w:vMerge w:val="continue"/>
                  <w:tcBorders>
                    <w:top w:val="nil"/>
                    <w:left w:val="nil"/>
                    <w:bottom w:val="single" w:color="000000" w:sz="4" w:space="0"/>
                    <w:right w:val="single" w:color="000000" w:sz="4" w:space="0"/>
                  </w:tcBorders>
                </w:tcPr>
                <w:p w14:paraId="65816C32"/>
              </w:tc>
              <w:tc>
                <w:tcPr>
                  <w:tcW w:w="243" w:type="dxa"/>
                  <w:vMerge w:val="continue"/>
                  <w:tcBorders>
                    <w:top w:val="nil"/>
                    <w:left w:val="nil"/>
                    <w:bottom w:val="single" w:color="000000" w:sz="4" w:space="0"/>
                    <w:right w:val="single" w:color="000000" w:sz="4" w:space="0"/>
                  </w:tcBorders>
                </w:tcPr>
                <w:p w14:paraId="291EBD4A"/>
              </w:tc>
              <w:tc>
                <w:tcPr>
                  <w:tcW w:w="1468" w:type="dxa"/>
                  <w:tcBorders>
                    <w:top w:val="nil"/>
                    <w:left w:val="nil"/>
                    <w:bottom w:val="nil"/>
                    <w:right w:val="single" w:color="000000" w:sz="4" w:space="0"/>
                  </w:tcBorders>
                  <w:tcMar>
                    <w:top w:w="0" w:type="dxa"/>
                    <w:left w:w="105" w:type="dxa"/>
                    <w:bottom w:w="0" w:type="dxa"/>
                    <w:right w:w="105" w:type="dxa"/>
                  </w:tcMar>
                  <w:vAlign w:val="top"/>
                </w:tcPr>
                <w:p w14:paraId="064F4D87">
                  <w:pPr>
                    <w:pStyle w:val="12"/>
                    <w:jc w:val="left"/>
                  </w:pPr>
                  <w:r>
                    <w:rPr>
                      <w:rFonts w:ascii="仿宋_GB2312" w:hAnsi="仿宋_GB2312" w:eastAsia="仿宋_GB2312" w:cs="仿宋_GB2312"/>
                      <w:color w:val="000000"/>
                      <w:sz w:val="18"/>
                    </w:rPr>
                    <w:t>6．超温保护装置：当温度超过200℃时机器会自动切断加热再加热需要等待机器稍冷却后重新启动</w:t>
                  </w:r>
                </w:p>
              </w:tc>
              <w:tc>
                <w:tcPr>
                  <w:tcW w:w="136" w:type="dxa"/>
                  <w:vMerge w:val="continue"/>
                  <w:tcBorders>
                    <w:top w:val="nil"/>
                    <w:left w:val="nil"/>
                    <w:bottom w:val="single" w:color="000000" w:sz="4" w:space="0"/>
                    <w:right w:val="single" w:color="000000" w:sz="4" w:space="0"/>
                  </w:tcBorders>
                </w:tcPr>
                <w:p w14:paraId="1ACF5B67"/>
              </w:tc>
              <w:tc>
                <w:tcPr>
                  <w:tcW w:w="141" w:type="dxa"/>
                  <w:vMerge w:val="continue"/>
                  <w:tcBorders>
                    <w:top w:val="nil"/>
                    <w:left w:val="nil"/>
                    <w:bottom w:val="single" w:color="000000" w:sz="4" w:space="0"/>
                    <w:right w:val="single" w:color="000000" w:sz="4" w:space="0"/>
                  </w:tcBorders>
                </w:tcPr>
                <w:p w14:paraId="4BF5E6A4"/>
              </w:tc>
              <w:tc>
                <w:tcPr>
                  <w:tcW w:w="141" w:type="dxa"/>
                  <w:vMerge w:val="continue"/>
                  <w:tcBorders>
                    <w:top w:val="nil"/>
                    <w:left w:val="nil"/>
                    <w:bottom w:val="single" w:color="000000" w:sz="4" w:space="0"/>
                    <w:right w:val="single" w:color="000000" w:sz="4" w:space="0"/>
                  </w:tcBorders>
                </w:tcPr>
                <w:p w14:paraId="2C8735A4"/>
              </w:tc>
            </w:tr>
            <w:tr w14:paraId="458F59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BB8B1D3"/>
              </w:tc>
              <w:tc>
                <w:tcPr>
                  <w:tcW w:w="202" w:type="dxa"/>
                  <w:vMerge w:val="continue"/>
                  <w:tcBorders>
                    <w:top w:val="nil"/>
                    <w:left w:val="nil"/>
                    <w:bottom w:val="single" w:color="000000" w:sz="4" w:space="0"/>
                    <w:right w:val="single" w:color="000000" w:sz="4" w:space="0"/>
                  </w:tcBorders>
                </w:tcPr>
                <w:p w14:paraId="60CE1F6A"/>
              </w:tc>
              <w:tc>
                <w:tcPr>
                  <w:tcW w:w="243" w:type="dxa"/>
                  <w:vMerge w:val="continue"/>
                  <w:tcBorders>
                    <w:top w:val="nil"/>
                    <w:left w:val="nil"/>
                    <w:bottom w:val="single" w:color="000000" w:sz="4" w:space="0"/>
                    <w:right w:val="single" w:color="000000" w:sz="4" w:space="0"/>
                  </w:tcBorders>
                </w:tcPr>
                <w:p w14:paraId="3C274C99"/>
              </w:tc>
              <w:tc>
                <w:tcPr>
                  <w:tcW w:w="1468" w:type="dxa"/>
                  <w:tcBorders>
                    <w:top w:val="nil"/>
                    <w:left w:val="nil"/>
                    <w:bottom w:val="nil"/>
                    <w:right w:val="single" w:color="000000" w:sz="4" w:space="0"/>
                  </w:tcBorders>
                  <w:tcMar>
                    <w:top w:w="0" w:type="dxa"/>
                    <w:left w:w="105" w:type="dxa"/>
                    <w:bottom w:w="0" w:type="dxa"/>
                    <w:right w:w="105" w:type="dxa"/>
                  </w:tcMar>
                  <w:vAlign w:val="top"/>
                </w:tcPr>
                <w:p w14:paraId="4317816F">
                  <w:pPr>
                    <w:pStyle w:val="12"/>
                    <w:jc w:val="left"/>
                  </w:pPr>
                  <w:r>
                    <w:rPr>
                      <w:rFonts w:ascii="仿宋_GB2312" w:hAnsi="仿宋_GB2312" w:eastAsia="仿宋_GB2312" w:cs="仿宋_GB2312"/>
                      <w:color w:val="000000"/>
                      <w:sz w:val="18"/>
                    </w:rPr>
                    <w:t>7．主机表面涂特氟龙保护涂层</w:t>
                  </w:r>
                </w:p>
              </w:tc>
              <w:tc>
                <w:tcPr>
                  <w:tcW w:w="136" w:type="dxa"/>
                  <w:vMerge w:val="continue"/>
                  <w:tcBorders>
                    <w:top w:val="nil"/>
                    <w:left w:val="nil"/>
                    <w:bottom w:val="single" w:color="000000" w:sz="4" w:space="0"/>
                    <w:right w:val="single" w:color="000000" w:sz="4" w:space="0"/>
                  </w:tcBorders>
                </w:tcPr>
                <w:p w14:paraId="653E1636"/>
              </w:tc>
              <w:tc>
                <w:tcPr>
                  <w:tcW w:w="141" w:type="dxa"/>
                  <w:vMerge w:val="continue"/>
                  <w:tcBorders>
                    <w:top w:val="nil"/>
                    <w:left w:val="nil"/>
                    <w:bottom w:val="single" w:color="000000" w:sz="4" w:space="0"/>
                    <w:right w:val="single" w:color="000000" w:sz="4" w:space="0"/>
                  </w:tcBorders>
                </w:tcPr>
                <w:p w14:paraId="6B10FE47"/>
              </w:tc>
              <w:tc>
                <w:tcPr>
                  <w:tcW w:w="141" w:type="dxa"/>
                  <w:vMerge w:val="continue"/>
                  <w:tcBorders>
                    <w:top w:val="nil"/>
                    <w:left w:val="nil"/>
                    <w:bottom w:val="single" w:color="000000" w:sz="4" w:space="0"/>
                    <w:right w:val="single" w:color="000000" w:sz="4" w:space="0"/>
                  </w:tcBorders>
                </w:tcPr>
                <w:p w14:paraId="4333A559"/>
              </w:tc>
            </w:tr>
            <w:tr w14:paraId="1542DD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86D729D"/>
              </w:tc>
              <w:tc>
                <w:tcPr>
                  <w:tcW w:w="202" w:type="dxa"/>
                  <w:vMerge w:val="continue"/>
                  <w:tcBorders>
                    <w:top w:val="nil"/>
                    <w:left w:val="nil"/>
                    <w:bottom w:val="single" w:color="000000" w:sz="4" w:space="0"/>
                    <w:right w:val="single" w:color="000000" w:sz="4" w:space="0"/>
                  </w:tcBorders>
                </w:tcPr>
                <w:p w14:paraId="2B12FB34"/>
              </w:tc>
              <w:tc>
                <w:tcPr>
                  <w:tcW w:w="243" w:type="dxa"/>
                  <w:vMerge w:val="continue"/>
                  <w:tcBorders>
                    <w:top w:val="nil"/>
                    <w:left w:val="nil"/>
                    <w:bottom w:val="single" w:color="000000" w:sz="4" w:space="0"/>
                    <w:right w:val="single" w:color="000000" w:sz="4" w:space="0"/>
                  </w:tcBorders>
                </w:tcPr>
                <w:p w14:paraId="2E4A7F99"/>
              </w:tc>
              <w:tc>
                <w:tcPr>
                  <w:tcW w:w="1468" w:type="dxa"/>
                  <w:tcBorders>
                    <w:top w:val="nil"/>
                    <w:left w:val="nil"/>
                    <w:bottom w:val="nil"/>
                    <w:right w:val="single" w:color="000000" w:sz="4" w:space="0"/>
                  </w:tcBorders>
                  <w:tcMar>
                    <w:top w:w="0" w:type="dxa"/>
                    <w:left w:w="105" w:type="dxa"/>
                    <w:bottom w:w="0" w:type="dxa"/>
                    <w:right w:w="105" w:type="dxa"/>
                  </w:tcMar>
                  <w:vAlign w:val="top"/>
                </w:tcPr>
                <w:p w14:paraId="6A50F4E1">
                  <w:pPr>
                    <w:pStyle w:val="12"/>
                    <w:jc w:val="left"/>
                  </w:pPr>
                  <w:r>
                    <w:rPr>
                      <w:rFonts w:ascii="仿宋_GB2312" w:hAnsi="仿宋_GB2312" w:eastAsia="仿宋_GB2312" w:cs="仿宋_GB2312"/>
                      <w:color w:val="000000"/>
                      <w:sz w:val="18"/>
                    </w:rPr>
                    <w:t>8． 加热腔体材料：高纯石墨</w:t>
                  </w:r>
                </w:p>
                <w:p w14:paraId="4012F0D2">
                  <w:pPr>
                    <w:pStyle w:val="12"/>
                    <w:jc w:val="left"/>
                  </w:pPr>
                  <w:r>
                    <w:rPr>
                      <w:rFonts w:ascii="仿宋_GB2312" w:hAnsi="仿宋_GB2312" w:eastAsia="仿宋_GB2312" w:cs="仿宋_GB2312"/>
                      <w:color w:val="000000"/>
                      <w:sz w:val="18"/>
                    </w:rPr>
                    <w:t>9.加热元件和主机一体化设计</w:t>
                  </w:r>
                </w:p>
              </w:tc>
              <w:tc>
                <w:tcPr>
                  <w:tcW w:w="136" w:type="dxa"/>
                  <w:vMerge w:val="continue"/>
                  <w:tcBorders>
                    <w:top w:val="nil"/>
                    <w:left w:val="nil"/>
                    <w:bottom w:val="single" w:color="000000" w:sz="4" w:space="0"/>
                    <w:right w:val="single" w:color="000000" w:sz="4" w:space="0"/>
                  </w:tcBorders>
                </w:tcPr>
                <w:p w14:paraId="421422E2"/>
              </w:tc>
              <w:tc>
                <w:tcPr>
                  <w:tcW w:w="141" w:type="dxa"/>
                  <w:vMerge w:val="continue"/>
                  <w:tcBorders>
                    <w:top w:val="nil"/>
                    <w:left w:val="nil"/>
                    <w:bottom w:val="single" w:color="000000" w:sz="4" w:space="0"/>
                    <w:right w:val="single" w:color="000000" w:sz="4" w:space="0"/>
                  </w:tcBorders>
                </w:tcPr>
                <w:p w14:paraId="56241894"/>
              </w:tc>
              <w:tc>
                <w:tcPr>
                  <w:tcW w:w="141" w:type="dxa"/>
                  <w:vMerge w:val="continue"/>
                  <w:tcBorders>
                    <w:top w:val="nil"/>
                    <w:left w:val="nil"/>
                    <w:bottom w:val="single" w:color="000000" w:sz="4" w:space="0"/>
                    <w:right w:val="single" w:color="000000" w:sz="4" w:space="0"/>
                  </w:tcBorders>
                </w:tcPr>
                <w:p w14:paraId="2C3C5BB6"/>
              </w:tc>
            </w:tr>
            <w:tr w14:paraId="1BB09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185D26A"/>
              </w:tc>
              <w:tc>
                <w:tcPr>
                  <w:tcW w:w="202" w:type="dxa"/>
                  <w:vMerge w:val="continue"/>
                  <w:tcBorders>
                    <w:top w:val="nil"/>
                    <w:left w:val="nil"/>
                    <w:bottom w:val="single" w:color="000000" w:sz="4" w:space="0"/>
                    <w:right w:val="single" w:color="000000" w:sz="4" w:space="0"/>
                  </w:tcBorders>
                </w:tcPr>
                <w:p w14:paraId="0E22AE8A"/>
              </w:tc>
              <w:tc>
                <w:tcPr>
                  <w:tcW w:w="243" w:type="dxa"/>
                  <w:vMerge w:val="continue"/>
                  <w:tcBorders>
                    <w:top w:val="nil"/>
                    <w:left w:val="nil"/>
                    <w:bottom w:val="single" w:color="000000" w:sz="4" w:space="0"/>
                    <w:right w:val="single" w:color="000000" w:sz="4" w:space="0"/>
                  </w:tcBorders>
                </w:tcPr>
                <w:p w14:paraId="2DCB62CD"/>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A9A72">
                  <w:pPr>
                    <w:pStyle w:val="12"/>
                    <w:numPr>
                      <w:ilvl w:val="0"/>
                      <w:numId w:val="1"/>
                    </w:numPr>
                    <w:jc w:val="left"/>
                  </w:pPr>
                  <w:r>
                    <w:rPr>
                      <w:rFonts w:ascii="仿宋_GB2312" w:hAnsi="仿宋_GB2312" w:eastAsia="仿宋_GB2312" w:cs="仿宋_GB2312"/>
                      <w:color w:val="000000"/>
                      <w:sz w:val="18"/>
                    </w:rPr>
                    <w:t>二、配置清单</w:t>
                  </w:r>
                </w:p>
                <w:p w14:paraId="67C9EB85">
                  <w:pPr>
                    <w:pStyle w:val="12"/>
                    <w:jc w:val="left"/>
                  </w:pPr>
                  <w:r>
                    <w:rPr>
                      <w:rFonts w:ascii="仿宋_GB2312" w:hAnsi="仿宋_GB2312" w:eastAsia="仿宋_GB2312" w:cs="仿宋_GB2312"/>
                      <w:color w:val="000000"/>
                      <w:sz w:val="18"/>
                    </w:rPr>
                    <w:t>1)</w:t>
                  </w:r>
                  <w:r>
                    <w:rPr>
                      <w:rFonts w:ascii="仿宋_GB2312" w:hAnsi="仿宋_GB2312" w:eastAsia="仿宋_GB2312" w:cs="仿宋_GB2312"/>
                      <w:sz w:val="21"/>
                    </w:rPr>
                    <w:t xml:space="preserve"> </w:t>
                  </w:r>
                  <w:r>
                    <w:rPr>
                      <w:rFonts w:ascii="仿宋_GB2312" w:hAnsi="仿宋_GB2312" w:eastAsia="仿宋_GB2312" w:cs="仿宋_GB2312"/>
                      <w:color w:val="000000"/>
                      <w:sz w:val="18"/>
                    </w:rPr>
                    <w:t>赶酸器主机</w:t>
                  </w:r>
                  <w:r>
                    <w:rPr>
                      <w:rFonts w:ascii="仿宋_GB2312" w:hAnsi="仿宋_GB2312" w:eastAsia="仿宋_GB2312" w:cs="仿宋_GB2312"/>
                      <w:sz w:val="21"/>
                    </w:rPr>
                    <w:t xml:space="preserve">          </w:t>
                  </w:r>
                  <w:r>
                    <w:rPr>
                      <w:rFonts w:ascii="仿宋_GB2312" w:hAnsi="仿宋_GB2312" w:eastAsia="仿宋_GB2312" w:cs="仿宋_GB2312"/>
                      <w:color w:val="000000"/>
                      <w:sz w:val="18"/>
                    </w:rPr>
                    <w:t>1套</w:t>
                  </w:r>
                  <w:r>
                    <w:rPr>
                      <w:rFonts w:ascii="仿宋_GB2312" w:hAnsi="仿宋_GB2312" w:eastAsia="仿宋_GB2312" w:cs="仿宋_GB2312"/>
                      <w:sz w:val="21"/>
                    </w:rPr>
                    <w:t xml:space="preserve"> </w:t>
                  </w:r>
                </w:p>
                <w:p w14:paraId="2B26ED6A">
                  <w:pPr>
                    <w:pStyle w:val="12"/>
                    <w:jc w:val="left"/>
                  </w:pPr>
                  <w:r>
                    <w:rPr>
                      <w:rFonts w:ascii="仿宋_GB2312" w:hAnsi="仿宋_GB2312" w:eastAsia="仿宋_GB2312" w:cs="仿宋_GB2312"/>
                      <w:color w:val="000000"/>
                      <w:sz w:val="18"/>
                    </w:rPr>
                    <w:t>2)</w:t>
                  </w:r>
                  <w:r>
                    <w:rPr>
                      <w:rFonts w:ascii="仿宋_GB2312" w:hAnsi="仿宋_GB2312" w:eastAsia="仿宋_GB2312" w:cs="仿宋_GB2312"/>
                      <w:sz w:val="21"/>
                    </w:rPr>
                    <w:t xml:space="preserve"> </w:t>
                  </w:r>
                  <w:r>
                    <w:rPr>
                      <w:rFonts w:ascii="仿宋_GB2312" w:hAnsi="仿宋_GB2312" w:eastAsia="仿宋_GB2312" w:cs="仿宋_GB2312"/>
                      <w:color w:val="000000"/>
                      <w:sz w:val="18"/>
                    </w:rPr>
                    <w:t>配套电源控制器</w:t>
                  </w:r>
                  <w:r>
                    <w:rPr>
                      <w:rFonts w:ascii="仿宋_GB2312" w:hAnsi="仿宋_GB2312" w:eastAsia="仿宋_GB2312" w:cs="仿宋_GB2312"/>
                      <w:sz w:val="21"/>
                    </w:rPr>
                    <w:t xml:space="preserve">    </w:t>
                  </w:r>
                  <w:r>
                    <w:rPr>
                      <w:rFonts w:ascii="仿宋_GB2312" w:hAnsi="仿宋_GB2312" w:eastAsia="仿宋_GB2312" w:cs="仿宋_GB2312"/>
                      <w:color w:val="000000"/>
                      <w:sz w:val="18"/>
                    </w:rPr>
                    <w:t xml:space="preserve"> 1套</w:t>
                  </w:r>
                </w:p>
              </w:tc>
              <w:tc>
                <w:tcPr>
                  <w:tcW w:w="136" w:type="dxa"/>
                  <w:vMerge w:val="continue"/>
                  <w:tcBorders>
                    <w:top w:val="nil"/>
                    <w:left w:val="nil"/>
                    <w:bottom w:val="single" w:color="000000" w:sz="4" w:space="0"/>
                    <w:right w:val="single" w:color="000000" w:sz="4" w:space="0"/>
                  </w:tcBorders>
                </w:tcPr>
                <w:p w14:paraId="4FE4DCB7"/>
              </w:tc>
              <w:tc>
                <w:tcPr>
                  <w:tcW w:w="141" w:type="dxa"/>
                  <w:vMerge w:val="continue"/>
                  <w:tcBorders>
                    <w:top w:val="nil"/>
                    <w:left w:val="nil"/>
                    <w:bottom w:val="single" w:color="000000" w:sz="4" w:space="0"/>
                    <w:right w:val="single" w:color="000000" w:sz="4" w:space="0"/>
                  </w:tcBorders>
                </w:tcPr>
                <w:p w14:paraId="51FD4669"/>
              </w:tc>
              <w:tc>
                <w:tcPr>
                  <w:tcW w:w="141" w:type="dxa"/>
                  <w:vMerge w:val="continue"/>
                  <w:tcBorders>
                    <w:top w:val="nil"/>
                    <w:left w:val="nil"/>
                    <w:bottom w:val="single" w:color="000000" w:sz="4" w:space="0"/>
                    <w:right w:val="single" w:color="000000" w:sz="4" w:space="0"/>
                  </w:tcBorders>
                </w:tcPr>
                <w:p w14:paraId="4511DAA9"/>
              </w:tc>
            </w:tr>
            <w:tr w14:paraId="640F2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8F45318"/>
              </w:tc>
              <w:tc>
                <w:tcPr>
                  <w:tcW w:w="20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2F23E59">
                  <w:pPr>
                    <w:pStyle w:val="12"/>
                    <w:jc w:val="center"/>
                  </w:pPr>
                  <w:r>
                    <w:rPr>
                      <w:rFonts w:ascii="仿宋_GB2312" w:hAnsi="仿宋_GB2312" w:eastAsia="仿宋_GB2312" w:cs="仿宋_GB2312"/>
                      <w:color w:val="000000"/>
                      <w:sz w:val="21"/>
                    </w:rPr>
                    <w:t>3</w:t>
                  </w:r>
                </w:p>
              </w:tc>
              <w:tc>
                <w:tcPr>
                  <w:tcW w:w="24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ABA69B0">
                  <w:pPr>
                    <w:pStyle w:val="12"/>
                    <w:jc w:val="center"/>
                  </w:pPr>
                  <w:r>
                    <w:rPr>
                      <w:rFonts w:ascii="仿宋_GB2312" w:hAnsi="仿宋_GB2312" w:eastAsia="仿宋_GB2312" w:cs="仿宋_GB2312"/>
                      <w:color w:val="000000"/>
                      <w:sz w:val="21"/>
                    </w:rPr>
                    <w:t>全自动酸清洗系统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4D9552B0">
                  <w:pPr>
                    <w:pStyle w:val="12"/>
                    <w:jc w:val="left"/>
                  </w:pPr>
                  <w:r>
                    <w:rPr>
                      <w:rFonts w:ascii="仿宋_GB2312" w:hAnsi="仿宋_GB2312" w:eastAsia="仿宋_GB2312" w:cs="仿宋_GB2312"/>
                      <w:color w:val="000000"/>
                      <w:sz w:val="18"/>
                    </w:rPr>
                    <w:t>1．整个清洗系统采用一体化立式落地集成设计，酸蒸清洗器、全自动加酸（水）排废酸（废水）烘干系统和酸碱中和回收装置一体化集成结构设计，节省实验室空间</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10F2A11">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67CFD8">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8ADED15">
                  <w:pPr>
                    <w:pStyle w:val="12"/>
                    <w:jc w:val="center"/>
                  </w:pPr>
                </w:p>
              </w:tc>
            </w:tr>
            <w:tr w14:paraId="4466B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8E46F79"/>
              </w:tc>
              <w:tc>
                <w:tcPr>
                  <w:tcW w:w="202" w:type="dxa"/>
                  <w:vMerge w:val="continue"/>
                  <w:tcBorders>
                    <w:top w:val="nil"/>
                    <w:left w:val="nil"/>
                    <w:bottom w:val="single" w:color="000000" w:sz="4" w:space="0"/>
                    <w:right w:val="single" w:color="000000" w:sz="4" w:space="0"/>
                  </w:tcBorders>
                </w:tcPr>
                <w:p w14:paraId="62506337"/>
              </w:tc>
              <w:tc>
                <w:tcPr>
                  <w:tcW w:w="243" w:type="dxa"/>
                  <w:vMerge w:val="continue"/>
                  <w:tcBorders>
                    <w:top w:val="nil"/>
                    <w:left w:val="nil"/>
                    <w:bottom w:val="single" w:color="000000" w:sz="4" w:space="0"/>
                    <w:right w:val="single" w:color="000000" w:sz="4" w:space="0"/>
                  </w:tcBorders>
                </w:tcPr>
                <w:p w14:paraId="7A8C5F5F"/>
              </w:tc>
              <w:tc>
                <w:tcPr>
                  <w:tcW w:w="1468" w:type="dxa"/>
                  <w:tcBorders>
                    <w:top w:val="nil"/>
                    <w:left w:val="nil"/>
                    <w:bottom w:val="nil"/>
                    <w:right w:val="single" w:color="000000" w:sz="4" w:space="0"/>
                  </w:tcBorders>
                  <w:tcMar>
                    <w:top w:w="0" w:type="dxa"/>
                    <w:left w:w="105" w:type="dxa"/>
                    <w:bottom w:w="0" w:type="dxa"/>
                    <w:right w:w="105" w:type="dxa"/>
                  </w:tcMar>
                  <w:vAlign w:val="top"/>
                </w:tcPr>
                <w:p w14:paraId="7D48F472">
                  <w:pPr>
                    <w:pStyle w:val="12"/>
                    <w:jc w:val="left"/>
                  </w:pPr>
                  <w:r>
                    <w:rPr>
                      <w:rFonts w:ascii="仿宋_GB2312" w:hAnsi="仿宋_GB2312" w:eastAsia="仿宋_GB2312" w:cs="仿宋_GB2312"/>
                      <w:color w:val="000000"/>
                      <w:sz w:val="18"/>
                    </w:rPr>
                    <w:t>2．电动升降式开关盖方式</w:t>
                  </w:r>
                </w:p>
              </w:tc>
              <w:tc>
                <w:tcPr>
                  <w:tcW w:w="136" w:type="dxa"/>
                  <w:vMerge w:val="continue"/>
                  <w:tcBorders>
                    <w:top w:val="nil"/>
                    <w:left w:val="nil"/>
                    <w:bottom w:val="single" w:color="000000" w:sz="4" w:space="0"/>
                    <w:right w:val="single" w:color="000000" w:sz="4" w:space="0"/>
                  </w:tcBorders>
                </w:tcPr>
                <w:p w14:paraId="0DE2CCFD"/>
              </w:tc>
              <w:tc>
                <w:tcPr>
                  <w:tcW w:w="141" w:type="dxa"/>
                  <w:vMerge w:val="continue"/>
                  <w:tcBorders>
                    <w:top w:val="nil"/>
                    <w:left w:val="nil"/>
                    <w:bottom w:val="single" w:color="000000" w:sz="4" w:space="0"/>
                    <w:right w:val="single" w:color="000000" w:sz="4" w:space="0"/>
                  </w:tcBorders>
                </w:tcPr>
                <w:p w14:paraId="08951830"/>
              </w:tc>
              <w:tc>
                <w:tcPr>
                  <w:tcW w:w="141" w:type="dxa"/>
                  <w:vMerge w:val="continue"/>
                  <w:tcBorders>
                    <w:top w:val="nil"/>
                    <w:left w:val="nil"/>
                    <w:bottom w:val="single" w:color="000000" w:sz="4" w:space="0"/>
                    <w:right w:val="single" w:color="000000" w:sz="4" w:space="0"/>
                  </w:tcBorders>
                </w:tcPr>
                <w:p w14:paraId="4541067E"/>
              </w:tc>
            </w:tr>
            <w:tr w14:paraId="1562E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F80E452"/>
              </w:tc>
              <w:tc>
                <w:tcPr>
                  <w:tcW w:w="202" w:type="dxa"/>
                  <w:vMerge w:val="continue"/>
                  <w:tcBorders>
                    <w:top w:val="nil"/>
                    <w:left w:val="nil"/>
                    <w:bottom w:val="single" w:color="000000" w:sz="4" w:space="0"/>
                    <w:right w:val="single" w:color="000000" w:sz="4" w:space="0"/>
                  </w:tcBorders>
                </w:tcPr>
                <w:p w14:paraId="72C837DB"/>
              </w:tc>
              <w:tc>
                <w:tcPr>
                  <w:tcW w:w="243" w:type="dxa"/>
                  <w:vMerge w:val="continue"/>
                  <w:tcBorders>
                    <w:top w:val="nil"/>
                    <w:left w:val="nil"/>
                    <w:bottom w:val="single" w:color="000000" w:sz="4" w:space="0"/>
                    <w:right w:val="single" w:color="000000" w:sz="4" w:space="0"/>
                  </w:tcBorders>
                </w:tcPr>
                <w:p w14:paraId="5867FCF0"/>
              </w:tc>
              <w:tc>
                <w:tcPr>
                  <w:tcW w:w="1468" w:type="dxa"/>
                  <w:tcBorders>
                    <w:top w:val="nil"/>
                    <w:left w:val="nil"/>
                    <w:bottom w:val="nil"/>
                    <w:right w:val="single" w:color="000000" w:sz="4" w:space="0"/>
                  </w:tcBorders>
                  <w:tcMar>
                    <w:top w:w="0" w:type="dxa"/>
                    <w:left w:w="105" w:type="dxa"/>
                    <w:bottom w:w="0" w:type="dxa"/>
                    <w:right w:w="105" w:type="dxa"/>
                  </w:tcMar>
                  <w:vAlign w:val="top"/>
                </w:tcPr>
                <w:p w14:paraId="66CA6FE1">
                  <w:pPr>
                    <w:pStyle w:val="12"/>
                    <w:jc w:val="left"/>
                  </w:pPr>
                  <w:r>
                    <w:rPr>
                      <w:rFonts w:ascii="仿宋_GB2312" w:hAnsi="仿宋_GB2312" w:eastAsia="仿宋_GB2312" w:cs="仿宋_GB2312"/>
                      <w:color w:val="000000"/>
                      <w:sz w:val="18"/>
                    </w:rPr>
                    <w:t>3．三重密封安全保护，并带自锁功能，保证酸蒸汽不泄露</w:t>
                  </w:r>
                </w:p>
              </w:tc>
              <w:tc>
                <w:tcPr>
                  <w:tcW w:w="136" w:type="dxa"/>
                  <w:vMerge w:val="continue"/>
                  <w:tcBorders>
                    <w:top w:val="nil"/>
                    <w:left w:val="nil"/>
                    <w:bottom w:val="single" w:color="000000" w:sz="4" w:space="0"/>
                    <w:right w:val="single" w:color="000000" w:sz="4" w:space="0"/>
                  </w:tcBorders>
                </w:tcPr>
                <w:p w14:paraId="1837A771"/>
              </w:tc>
              <w:tc>
                <w:tcPr>
                  <w:tcW w:w="141" w:type="dxa"/>
                  <w:vMerge w:val="continue"/>
                  <w:tcBorders>
                    <w:top w:val="nil"/>
                    <w:left w:val="nil"/>
                    <w:bottom w:val="single" w:color="000000" w:sz="4" w:space="0"/>
                    <w:right w:val="single" w:color="000000" w:sz="4" w:space="0"/>
                  </w:tcBorders>
                </w:tcPr>
                <w:p w14:paraId="2265B99A"/>
              </w:tc>
              <w:tc>
                <w:tcPr>
                  <w:tcW w:w="141" w:type="dxa"/>
                  <w:vMerge w:val="continue"/>
                  <w:tcBorders>
                    <w:top w:val="nil"/>
                    <w:left w:val="nil"/>
                    <w:bottom w:val="single" w:color="000000" w:sz="4" w:space="0"/>
                    <w:right w:val="single" w:color="000000" w:sz="4" w:space="0"/>
                  </w:tcBorders>
                </w:tcPr>
                <w:p w14:paraId="2F08A729"/>
              </w:tc>
            </w:tr>
            <w:tr w14:paraId="3BA01E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F372FE8"/>
              </w:tc>
              <w:tc>
                <w:tcPr>
                  <w:tcW w:w="202" w:type="dxa"/>
                  <w:vMerge w:val="continue"/>
                  <w:tcBorders>
                    <w:top w:val="nil"/>
                    <w:left w:val="nil"/>
                    <w:bottom w:val="single" w:color="000000" w:sz="4" w:space="0"/>
                    <w:right w:val="single" w:color="000000" w:sz="4" w:space="0"/>
                  </w:tcBorders>
                </w:tcPr>
                <w:p w14:paraId="7238F5AA"/>
              </w:tc>
              <w:tc>
                <w:tcPr>
                  <w:tcW w:w="243" w:type="dxa"/>
                  <w:vMerge w:val="continue"/>
                  <w:tcBorders>
                    <w:top w:val="nil"/>
                    <w:left w:val="nil"/>
                    <w:bottom w:val="single" w:color="000000" w:sz="4" w:space="0"/>
                    <w:right w:val="single" w:color="000000" w:sz="4" w:space="0"/>
                  </w:tcBorders>
                </w:tcPr>
                <w:p w14:paraId="76320543"/>
              </w:tc>
              <w:tc>
                <w:tcPr>
                  <w:tcW w:w="1468" w:type="dxa"/>
                  <w:tcBorders>
                    <w:top w:val="nil"/>
                    <w:left w:val="nil"/>
                    <w:bottom w:val="nil"/>
                    <w:right w:val="single" w:color="000000" w:sz="4" w:space="0"/>
                  </w:tcBorders>
                  <w:tcMar>
                    <w:top w:w="0" w:type="dxa"/>
                    <w:left w:w="105" w:type="dxa"/>
                    <w:bottom w:w="0" w:type="dxa"/>
                    <w:right w:w="105" w:type="dxa"/>
                  </w:tcMar>
                  <w:vAlign w:val="top"/>
                </w:tcPr>
                <w:p w14:paraId="54944C06">
                  <w:pPr>
                    <w:pStyle w:val="12"/>
                    <w:jc w:val="left"/>
                  </w:pPr>
                  <w:r>
                    <w:rPr>
                      <w:rFonts w:ascii="仿宋_GB2312" w:hAnsi="仿宋_GB2312" w:eastAsia="仿宋_GB2312" w:cs="仿宋_GB2312"/>
                      <w:color w:val="000000"/>
                      <w:sz w:val="18"/>
                    </w:rPr>
                    <w:t>4．采用注射泵，将液体加入腔体</w:t>
                  </w:r>
                </w:p>
              </w:tc>
              <w:tc>
                <w:tcPr>
                  <w:tcW w:w="136" w:type="dxa"/>
                  <w:vMerge w:val="continue"/>
                  <w:tcBorders>
                    <w:top w:val="nil"/>
                    <w:left w:val="nil"/>
                    <w:bottom w:val="single" w:color="000000" w:sz="4" w:space="0"/>
                    <w:right w:val="single" w:color="000000" w:sz="4" w:space="0"/>
                  </w:tcBorders>
                </w:tcPr>
                <w:p w14:paraId="6B5B3E57"/>
              </w:tc>
              <w:tc>
                <w:tcPr>
                  <w:tcW w:w="141" w:type="dxa"/>
                  <w:vMerge w:val="continue"/>
                  <w:tcBorders>
                    <w:top w:val="nil"/>
                    <w:left w:val="nil"/>
                    <w:bottom w:val="single" w:color="000000" w:sz="4" w:space="0"/>
                    <w:right w:val="single" w:color="000000" w:sz="4" w:space="0"/>
                  </w:tcBorders>
                </w:tcPr>
                <w:p w14:paraId="71D3869D"/>
              </w:tc>
              <w:tc>
                <w:tcPr>
                  <w:tcW w:w="141" w:type="dxa"/>
                  <w:vMerge w:val="continue"/>
                  <w:tcBorders>
                    <w:top w:val="nil"/>
                    <w:left w:val="nil"/>
                    <w:bottom w:val="single" w:color="000000" w:sz="4" w:space="0"/>
                    <w:right w:val="single" w:color="000000" w:sz="4" w:space="0"/>
                  </w:tcBorders>
                </w:tcPr>
                <w:p w14:paraId="3A055339"/>
              </w:tc>
            </w:tr>
            <w:tr w14:paraId="1E8DE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5FDE8A"/>
              </w:tc>
              <w:tc>
                <w:tcPr>
                  <w:tcW w:w="202" w:type="dxa"/>
                  <w:vMerge w:val="continue"/>
                  <w:tcBorders>
                    <w:top w:val="nil"/>
                    <w:left w:val="nil"/>
                    <w:bottom w:val="single" w:color="000000" w:sz="4" w:space="0"/>
                    <w:right w:val="single" w:color="000000" w:sz="4" w:space="0"/>
                  </w:tcBorders>
                </w:tcPr>
                <w:p w14:paraId="3D3BC22E"/>
              </w:tc>
              <w:tc>
                <w:tcPr>
                  <w:tcW w:w="243" w:type="dxa"/>
                  <w:vMerge w:val="continue"/>
                  <w:tcBorders>
                    <w:top w:val="nil"/>
                    <w:left w:val="nil"/>
                    <w:bottom w:val="single" w:color="000000" w:sz="4" w:space="0"/>
                    <w:right w:val="single" w:color="000000" w:sz="4" w:space="0"/>
                  </w:tcBorders>
                </w:tcPr>
                <w:p w14:paraId="0AA8011A"/>
              </w:tc>
              <w:tc>
                <w:tcPr>
                  <w:tcW w:w="1468" w:type="dxa"/>
                  <w:tcBorders>
                    <w:top w:val="nil"/>
                    <w:left w:val="nil"/>
                    <w:bottom w:val="nil"/>
                    <w:right w:val="single" w:color="000000" w:sz="4" w:space="0"/>
                  </w:tcBorders>
                  <w:tcMar>
                    <w:top w:w="0" w:type="dxa"/>
                    <w:left w:w="105" w:type="dxa"/>
                    <w:bottom w:w="0" w:type="dxa"/>
                    <w:right w:w="105" w:type="dxa"/>
                  </w:tcMar>
                  <w:vAlign w:val="top"/>
                </w:tcPr>
                <w:p w14:paraId="77179E05">
                  <w:pPr>
                    <w:pStyle w:val="12"/>
                    <w:jc w:val="left"/>
                  </w:pPr>
                  <w:r>
                    <w:rPr>
                      <w:rFonts w:ascii="仿宋_GB2312" w:hAnsi="仿宋_GB2312" w:eastAsia="仿宋_GB2312" w:cs="仿宋_GB2312"/>
                      <w:color w:val="000000"/>
                      <w:sz w:val="18"/>
                    </w:rPr>
                    <w:t>5．清洗罐体材料采用高纯度PTFE材料一体化铣洗成型，无焊接不泄露，清洗架材料同样采用高纯度PTFE材料，耐高温防腐蚀</w:t>
                  </w:r>
                </w:p>
              </w:tc>
              <w:tc>
                <w:tcPr>
                  <w:tcW w:w="136" w:type="dxa"/>
                  <w:vMerge w:val="continue"/>
                  <w:tcBorders>
                    <w:top w:val="nil"/>
                    <w:left w:val="nil"/>
                    <w:bottom w:val="single" w:color="000000" w:sz="4" w:space="0"/>
                    <w:right w:val="single" w:color="000000" w:sz="4" w:space="0"/>
                  </w:tcBorders>
                </w:tcPr>
                <w:p w14:paraId="751D47F5"/>
              </w:tc>
              <w:tc>
                <w:tcPr>
                  <w:tcW w:w="141" w:type="dxa"/>
                  <w:vMerge w:val="continue"/>
                  <w:tcBorders>
                    <w:top w:val="nil"/>
                    <w:left w:val="nil"/>
                    <w:bottom w:val="single" w:color="000000" w:sz="4" w:space="0"/>
                    <w:right w:val="single" w:color="000000" w:sz="4" w:space="0"/>
                  </w:tcBorders>
                </w:tcPr>
                <w:p w14:paraId="6AF2AD89"/>
              </w:tc>
              <w:tc>
                <w:tcPr>
                  <w:tcW w:w="141" w:type="dxa"/>
                  <w:vMerge w:val="continue"/>
                  <w:tcBorders>
                    <w:top w:val="nil"/>
                    <w:left w:val="nil"/>
                    <w:bottom w:val="single" w:color="000000" w:sz="4" w:space="0"/>
                    <w:right w:val="single" w:color="000000" w:sz="4" w:space="0"/>
                  </w:tcBorders>
                </w:tcPr>
                <w:p w14:paraId="254BB651"/>
              </w:tc>
            </w:tr>
            <w:tr w14:paraId="676502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9F09215"/>
              </w:tc>
              <w:tc>
                <w:tcPr>
                  <w:tcW w:w="202" w:type="dxa"/>
                  <w:vMerge w:val="continue"/>
                  <w:tcBorders>
                    <w:top w:val="nil"/>
                    <w:left w:val="nil"/>
                    <w:bottom w:val="single" w:color="000000" w:sz="4" w:space="0"/>
                    <w:right w:val="single" w:color="000000" w:sz="4" w:space="0"/>
                  </w:tcBorders>
                </w:tcPr>
                <w:p w14:paraId="3C1226D1"/>
              </w:tc>
              <w:tc>
                <w:tcPr>
                  <w:tcW w:w="243" w:type="dxa"/>
                  <w:vMerge w:val="continue"/>
                  <w:tcBorders>
                    <w:top w:val="nil"/>
                    <w:left w:val="nil"/>
                    <w:bottom w:val="single" w:color="000000" w:sz="4" w:space="0"/>
                    <w:right w:val="single" w:color="000000" w:sz="4" w:space="0"/>
                  </w:tcBorders>
                </w:tcPr>
                <w:p w14:paraId="00CB615D"/>
              </w:tc>
              <w:tc>
                <w:tcPr>
                  <w:tcW w:w="1468" w:type="dxa"/>
                  <w:tcBorders>
                    <w:top w:val="nil"/>
                    <w:left w:val="nil"/>
                    <w:bottom w:val="nil"/>
                    <w:right w:val="single" w:color="000000" w:sz="4" w:space="0"/>
                  </w:tcBorders>
                  <w:tcMar>
                    <w:top w:w="0" w:type="dxa"/>
                    <w:left w:w="105" w:type="dxa"/>
                    <w:bottom w:w="0" w:type="dxa"/>
                    <w:right w:w="105" w:type="dxa"/>
                  </w:tcMar>
                  <w:vAlign w:val="top"/>
                </w:tcPr>
                <w:p w14:paraId="1A409BE3">
                  <w:pPr>
                    <w:pStyle w:val="12"/>
                    <w:jc w:val="left"/>
                  </w:pPr>
                  <w:r>
                    <w:rPr>
                      <w:rFonts w:ascii="仿宋_GB2312" w:hAnsi="仿宋_GB2312" w:eastAsia="仿宋_GB2312" w:cs="仿宋_GB2312"/>
                      <w:color w:val="000000"/>
                      <w:sz w:val="18"/>
                    </w:rPr>
                    <w:t>6．批处理能力≥63个反应容器</w:t>
                  </w:r>
                </w:p>
              </w:tc>
              <w:tc>
                <w:tcPr>
                  <w:tcW w:w="136" w:type="dxa"/>
                  <w:vMerge w:val="continue"/>
                  <w:tcBorders>
                    <w:top w:val="nil"/>
                    <w:left w:val="nil"/>
                    <w:bottom w:val="single" w:color="000000" w:sz="4" w:space="0"/>
                    <w:right w:val="single" w:color="000000" w:sz="4" w:space="0"/>
                  </w:tcBorders>
                </w:tcPr>
                <w:p w14:paraId="2BCC79FF"/>
              </w:tc>
              <w:tc>
                <w:tcPr>
                  <w:tcW w:w="141" w:type="dxa"/>
                  <w:vMerge w:val="continue"/>
                  <w:tcBorders>
                    <w:top w:val="nil"/>
                    <w:left w:val="nil"/>
                    <w:bottom w:val="single" w:color="000000" w:sz="4" w:space="0"/>
                    <w:right w:val="single" w:color="000000" w:sz="4" w:space="0"/>
                  </w:tcBorders>
                </w:tcPr>
                <w:p w14:paraId="030F4CE1"/>
              </w:tc>
              <w:tc>
                <w:tcPr>
                  <w:tcW w:w="141" w:type="dxa"/>
                  <w:vMerge w:val="continue"/>
                  <w:tcBorders>
                    <w:top w:val="nil"/>
                    <w:left w:val="nil"/>
                    <w:bottom w:val="single" w:color="000000" w:sz="4" w:space="0"/>
                    <w:right w:val="single" w:color="000000" w:sz="4" w:space="0"/>
                  </w:tcBorders>
                </w:tcPr>
                <w:p w14:paraId="7B6D6CCF"/>
              </w:tc>
            </w:tr>
            <w:tr w14:paraId="70773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F1FA527"/>
              </w:tc>
              <w:tc>
                <w:tcPr>
                  <w:tcW w:w="202" w:type="dxa"/>
                  <w:vMerge w:val="continue"/>
                  <w:tcBorders>
                    <w:top w:val="nil"/>
                    <w:left w:val="nil"/>
                    <w:bottom w:val="single" w:color="000000" w:sz="4" w:space="0"/>
                    <w:right w:val="single" w:color="000000" w:sz="4" w:space="0"/>
                  </w:tcBorders>
                </w:tcPr>
                <w:p w14:paraId="7299100C"/>
              </w:tc>
              <w:tc>
                <w:tcPr>
                  <w:tcW w:w="243" w:type="dxa"/>
                  <w:vMerge w:val="continue"/>
                  <w:tcBorders>
                    <w:top w:val="nil"/>
                    <w:left w:val="nil"/>
                    <w:bottom w:val="single" w:color="000000" w:sz="4" w:space="0"/>
                    <w:right w:val="single" w:color="000000" w:sz="4" w:space="0"/>
                  </w:tcBorders>
                </w:tcPr>
                <w:p w14:paraId="6090A108"/>
              </w:tc>
              <w:tc>
                <w:tcPr>
                  <w:tcW w:w="1468" w:type="dxa"/>
                  <w:tcBorders>
                    <w:top w:val="nil"/>
                    <w:left w:val="nil"/>
                    <w:bottom w:val="nil"/>
                    <w:right w:val="single" w:color="000000" w:sz="4" w:space="0"/>
                  </w:tcBorders>
                  <w:tcMar>
                    <w:top w:w="0" w:type="dxa"/>
                    <w:left w:w="105" w:type="dxa"/>
                    <w:bottom w:w="0" w:type="dxa"/>
                    <w:right w:w="105" w:type="dxa"/>
                  </w:tcMar>
                  <w:vAlign w:val="top"/>
                </w:tcPr>
                <w:p w14:paraId="30F6BC0E">
                  <w:pPr>
                    <w:pStyle w:val="12"/>
                    <w:jc w:val="left"/>
                  </w:pPr>
                  <w:r>
                    <w:rPr>
                      <w:rFonts w:ascii="仿宋_GB2312" w:hAnsi="仿宋_GB2312" w:eastAsia="仿宋_GB2312" w:cs="仿宋_GB2312"/>
                      <w:color w:val="000000"/>
                      <w:sz w:val="18"/>
                    </w:rPr>
                    <w:t>7．双层清洗架设计，消解罐和消解盖，一次清洗完成</w:t>
                  </w:r>
                </w:p>
              </w:tc>
              <w:tc>
                <w:tcPr>
                  <w:tcW w:w="136" w:type="dxa"/>
                  <w:vMerge w:val="continue"/>
                  <w:tcBorders>
                    <w:top w:val="nil"/>
                    <w:left w:val="nil"/>
                    <w:bottom w:val="single" w:color="000000" w:sz="4" w:space="0"/>
                    <w:right w:val="single" w:color="000000" w:sz="4" w:space="0"/>
                  </w:tcBorders>
                </w:tcPr>
                <w:p w14:paraId="6EBF6ED2"/>
              </w:tc>
              <w:tc>
                <w:tcPr>
                  <w:tcW w:w="141" w:type="dxa"/>
                  <w:vMerge w:val="continue"/>
                  <w:tcBorders>
                    <w:top w:val="nil"/>
                    <w:left w:val="nil"/>
                    <w:bottom w:val="single" w:color="000000" w:sz="4" w:space="0"/>
                    <w:right w:val="single" w:color="000000" w:sz="4" w:space="0"/>
                  </w:tcBorders>
                </w:tcPr>
                <w:p w14:paraId="2BD49237"/>
              </w:tc>
              <w:tc>
                <w:tcPr>
                  <w:tcW w:w="141" w:type="dxa"/>
                  <w:vMerge w:val="continue"/>
                  <w:tcBorders>
                    <w:top w:val="nil"/>
                    <w:left w:val="nil"/>
                    <w:bottom w:val="single" w:color="000000" w:sz="4" w:space="0"/>
                    <w:right w:val="single" w:color="000000" w:sz="4" w:space="0"/>
                  </w:tcBorders>
                </w:tcPr>
                <w:p w14:paraId="62E2DDA2"/>
              </w:tc>
            </w:tr>
            <w:tr w14:paraId="692C0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C8EDD11"/>
              </w:tc>
              <w:tc>
                <w:tcPr>
                  <w:tcW w:w="202" w:type="dxa"/>
                  <w:vMerge w:val="continue"/>
                  <w:tcBorders>
                    <w:top w:val="nil"/>
                    <w:left w:val="nil"/>
                    <w:bottom w:val="single" w:color="000000" w:sz="4" w:space="0"/>
                    <w:right w:val="single" w:color="000000" w:sz="4" w:space="0"/>
                  </w:tcBorders>
                </w:tcPr>
                <w:p w14:paraId="436B023D"/>
              </w:tc>
              <w:tc>
                <w:tcPr>
                  <w:tcW w:w="243" w:type="dxa"/>
                  <w:vMerge w:val="continue"/>
                  <w:tcBorders>
                    <w:top w:val="nil"/>
                    <w:left w:val="nil"/>
                    <w:bottom w:val="single" w:color="000000" w:sz="4" w:space="0"/>
                    <w:right w:val="single" w:color="000000" w:sz="4" w:space="0"/>
                  </w:tcBorders>
                </w:tcPr>
                <w:p w14:paraId="1D15E8B8"/>
              </w:tc>
              <w:tc>
                <w:tcPr>
                  <w:tcW w:w="1468" w:type="dxa"/>
                  <w:tcBorders>
                    <w:top w:val="nil"/>
                    <w:left w:val="nil"/>
                    <w:bottom w:val="nil"/>
                    <w:right w:val="single" w:color="000000" w:sz="4" w:space="0"/>
                  </w:tcBorders>
                  <w:tcMar>
                    <w:top w:w="0" w:type="dxa"/>
                    <w:left w:w="105" w:type="dxa"/>
                    <w:bottom w:w="0" w:type="dxa"/>
                    <w:right w:w="105" w:type="dxa"/>
                  </w:tcMar>
                  <w:vAlign w:val="top"/>
                </w:tcPr>
                <w:p w14:paraId="298C9775">
                  <w:pPr>
                    <w:pStyle w:val="12"/>
                    <w:jc w:val="left"/>
                  </w:pPr>
                  <w:r>
                    <w:rPr>
                      <w:rFonts w:ascii="仿宋_GB2312" w:hAnsi="仿宋_GB2312" w:eastAsia="仿宋_GB2312" w:cs="仿宋_GB2312"/>
                      <w:color w:val="000000"/>
                      <w:sz w:val="18"/>
                    </w:rPr>
                    <w:t>8．采用自控压技术，自动调节清洗室内压力</w:t>
                  </w:r>
                </w:p>
              </w:tc>
              <w:tc>
                <w:tcPr>
                  <w:tcW w:w="136" w:type="dxa"/>
                  <w:vMerge w:val="continue"/>
                  <w:tcBorders>
                    <w:top w:val="nil"/>
                    <w:left w:val="nil"/>
                    <w:bottom w:val="single" w:color="000000" w:sz="4" w:space="0"/>
                    <w:right w:val="single" w:color="000000" w:sz="4" w:space="0"/>
                  </w:tcBorders>
                </w:tcPr>
                <w:p w14:paraId="46DE846E"/>
              </w:tc>
              <w:tc>
                <w:tcPr>
                  <w:tcW w:w="141" w:type="dxa"/>
                  <w:vMerge w:val="continue"/>
                  <w:tcBorders>
                    <w:top w:val="nil"/>
                    <w:left w:val="nil"/>
                    <w:bottom w:val="single" w:color="000000" w:sz="4" w:space="0"/>
                    <w:right w:val="single" w:color="000000" w:sz="4" w:space="0"/>
                  </w:tcBorders>
                </w:tcPr>
                <w:p w14:paraId="60CEB954"/>
              </w:tc>
              <w:tc>
                <w:tcPr>
                  <w:tcW w:w="141" w:type="dxa"/>
                  <w:vMerge w:val="continue"/>
                  <w:tcBorders>
                    <w:top w:val="nil"/>
                    <w:left w:val="nil"/>
                    <w:bottom w:val="single" w:color="000000" w:sz="4" w:space="0"/>
                    <w:right w:val="single" w:color="000000" w:sz="4" w:space="0"/>
                  </w:tcBorders>
                </w:tcPr>
                <w:p w14:paraId="4A391044"/>
              </w:tc>
            </w:tr>
            <w:tr w14:paraId="636BEE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3A84BB2"/>
              </w:tc>
              <w:tc>
                <w:tcPr>
                  <w:tcW w:w="202" w:type="dxa"/>
                  <w:vMerge w:val="continue"/>
                  <w:tcBorders>
                    <w:top w:val="nil"/>
                    <w:left w:val="nil"/>
                    <w:bottom w:val="single" w:color="000000" w:sz="4" w:space="0"/>
                    <w:right w:val="single" w:color="000000" w:sz="4" w:space="0"/>
                  </w:tcBorders>
                </w:tcPr>
                <w:p w14:paraId="64A8A1F9"/>
              </w:tc>
              <w:tc>
                <w:tcPr>
                  <w:tcW w:w="243" w:type="dxa"/>
                  <w:vMerge w:val="continue"/>
                  <w:tcBorders>
                    <w:top w:val="nil"/>
                    <w:left w:val="nil"/>
                    <w:bottom w:val="single" w:color="000000" w:sz="4" w:space="0"/>
                    <w:right w:val="single" w:color="000000" w:sz="4" w:space="0"/>
                  </w:tcBorders>
                </w:tcPr>
                <w:p w14:paraId="769A4B5C"/>
              </w:tc>
              <w:tc>
                <w:tcPr>
                  <w:tcW w:w="1468" w:type="dxa"/>
                  <w:tcBorders>
                    <w:top w:val="nil"/>
                    <w:left w:val="nil"/>
                    <w:bottom w:val="nil"/>
                    <w:right w:val="single" w:color="000000" w:sz="4" w:space="0"/>
                  </w:tcBorders>
                  <w:tcMar>
                    <w:top w:w="0" w:type="dxa"/>
                    <w:left w:w="105" w:type="dxa"/>
                    <w:bottom w:w="0" w:type="dxa"/>
                    <w:right w:w="105" w:type="dxa"/>
                  </w:tcMar>
                  <w:vAlign w:val="top"/>
                </w:tcPr>
                <w:p w14:paraId="21A1ED75">
                  <w:pPr>
                    <w:pStyle w:val="12"/>
                    <w:jc w:val="left"/>
                  </w:pPr>
                  <w:r>
                    <w:rPr>
                      <w:rFonts w:ascii="仿宋_GB2312" w:hAnsi="仿宋_GB2312" w:eastAsia="仿宋_GB2312" w:cs="仿宋_GB2312"/>
                      <w:color w:val="000000"/>
                      <w:sz w:val="18"/>
                    </w:rPr>
                    <w:t>9．酸气自动回收，保证不外排，无需通风橱</w:t>
                  </w:r>
                </w:p>
              </w:tc>
              <w:tc>
                <w:tcPr>
                  <w:tcW w:w="136" w:type="dxa"/>
                  <w:vMerge w:val="continue"/>
                  <w:tcBorders>
                    <w:top w:val="nil"/>
                    <w:left w:val="nil"/>
                    <w:bottom w:val="single" w:color="000000" w:sz="4" w:space="0"/>
                    <w:right w:val="single" w:color="000000" w:sz="4" w:space="0"/>
                  </w:tcBorders>
                </w:tcPr>
                <w:p w14:paraId="46FCE316"/>
              </w:tc>
              <w:tc>
                <w:tcPr>
                  <w:tcW w:w="141" w:type="dxa"/>
                  <w:vMerge w:val="continue"/>
                  <w:tcBorders>
                    <w:top w:val="nil"/>
                    <w:left w:val="nil"/>
                    <w:bottom w:val="single" w:color="000000" w:sz="4" w:space="0"/>
                    <w:right w:val="single" w:color="000000" w:sz="4" w:space="0"/>
                  </w:tcBorders>
                </w:tcPr>
                <w:p w14:paraId="1EB711C3"/>
              </w:tc>
              <w:tc>
                <w:tcPr>
                  <w:tcW w:w="141" w:type="dxa"/>
                  <w:vMerge w:val="continue"/>
                  <w:tcBorders>
                    <w:top w:val="nil"/>
                    <w:left w:val="nil"/>
                    <w:bottom w:val="single" w:color="000000" w:sz="4" w:space="0"/>
                    <w:right w:val="single" w:color="000000" w:sz="4" w:space="0"/>
                  </w:tcBorders>
                </w:tcPr>
                <w:p w14:paraId="23A4DADD"/>
              </w:tc>
            </w:tr>
            <w:tr w14:paraId="2D41FC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25F07F3"/>
              </w:tc>
              <w:tc>
                <w:tcPr>
                  <w:tcW w:w="202" w:type="dxa"/>
                  <w:vMerge w:val="continue"/>
                  <w:tcBorders>
                    <w:top w:val="nil"/>
                    <w:left w:val="nil"/>
                    <w:bottom w:val="single" w:color="000000" w:sz="4" w:space="0"/>
                    <w:right w:val="single" w:color="000000" w:sz="4" w:space="0"/>
                  </w:tcBorders>
                </w:tcPr>
                <w:p w14:paraId="32BEA15D"/>
              </w:tc>
              <w:tc>
                <w:tcPr>
                  <w:tcW w:w="243" w:type="dxa"/>
                  <w:vMerge w:val="continue"/>
                  <w:tcBorders>
                    <w:top w:val="nil"/>
                    <w:left w:val="nil"/>
                    <w:bottom w:val="single" w:color="000000" w:sz="4" w:space="0"/>
                    <w:right w:val="single" w:color="000000" w:sz="4" w:space="0"/>
                  </w:tcBorders>
                </w:tcPr>
                <w:p w14:paraId="6A225D47"/>
              </w:tc>
              <w:tc>
                <w:tcPr>
                  <w:tcW w:w="1468" w:type="dxa"/>
                  <w:tcBorders>
                    <w:top w:val="nil"/>
                    <w:left w:val="nil"/>
                    <w:bottom w:val="nil"/>
                    <w:right w:val="single" w:color="000000" w:sz="4" w:space="0"/>
                  </w:tcBorders>
                  <w:tcMar>
                    <w:top w:w="0" w:type="dxa"/>
                    <w:left w:w="105" w:type="dxa"/>
                    <w:bottom w:w="0" w:type="dxa"/>
                    <w:right w:w="105" w:type="dxa"/>
                  </w:tcMar>
                  <w:vAlign w:val="top"/>
                </w:tcPr>
                <w:p w14:paraId="79B457D5">
                  <w:pPr>
                    <w:pStyle w:val="12"/>
                    <w:jc w:val="left"/>
                  </w:pPr>
                  <w:r>
                    <w:rPr>
                      <w:rFonts w:ascii="仿宋_GB2312" w:hAnsi="仿宋_GB2312" w:eastAsia="仿宋_GB2312" w:cs="仿宋_GB2312"/>
                      <w:color w:val="000000"/>
                      <w:sz w:val="18"/>
                    </w:rPr>
                    <w:t>10．手动、自动两种清洗模式，可自动完成水洗、酸洗、冲洗、干燥整个清洗过程，也可手动随机运行任一个单独程序</w:t>
                  </w:r>
                </w:p>
              </w:tc>
              <w:tc>
                <w:tcPr>
                  <w:tcW w:w="136" w:type="dxa"/>
                  <w:vMerge w:val="continue"/>
                  <w:tcBorders>
                    <w:top w:val="nil"/>
                    <w:left w:val="nil"/>
                    <w:bottom w:val="single" w:color="000000" w:sz="4" w:space="0"/>
                    <w:right w:val="single" w:color="000000" w:sz="4" w:space="0"/>
                  </w:tcBorders>
                </w:tcPr>
                <w:p w14:paraId="38E4C0B2"/>
              </w:tc>
              <w:tc>
                <w:tcPr>
                  <w:tcW w:w="141" w:type="dxa"/>
                  <w:vMerge w:val="continue"/>
                  <w:tcBorders>
                    <w:top w:val="nil"/>
                    <w:left w:val="nil"/>
                    <w:bottom w:val="single" w:color="000000" w:sz="4" w:space="0"/>
                    <w:right w:val="single" w:color="000000" w:sz="4" w:space="0"/>
                  </w:tcBorders>
                </w:tcPr>
                <w:p w14:paraId="1382E892"/>
              </w:tc>
              <w:tc>
                <w:tcPr>
                  <w:tcW w:w="141" w:type="dxa"/>
                  <w:vMerge w:val="continue"/>
                  <w:tcBorders>
                    <w:top w:val="nil"/>
                    <w:left w:val="nil"/>
                    <w:bottom w:val="single" w:color="000000" w:sz="4" w:space="0"/>
                    <w:right w:val="single" w:color="000000" w:sz="4" w:space="0"/>
                  </w:tcBorders>
                </w:tcPr>
                <w:p w14:paraId="506D599F"/>
              </w:tc>
            </w:tr>
            <w:tr w14:paraId="70979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CB636B0"/>
              </w:tc>
              <w:tc>
                <w:tcPr>
                  <w:tcW w:w="202" w:type="dxa"/>
                  <w:vMerge w:val="continue"/>
                  <w:tcBorders>
                    <w:top w:val="nil"/>
                    <w:left w:val="nil"/>
                    <w:bottom w:val="single" w:color="000000" w:sz="4" w:space="0"/>
                    <w:right w:val="single" w:color="000000" w:sz="4" w:space="0"/>
                  </w:tcBorders>
                </w:tcPr>
                <w:p w14:paraId="16714CDF"/>
              </w:tc>
              <w:tc>
                <w:tcPr>
                  <w:tcW w:w="243" w:type="dxa"/>
                  <w:vMerge w:val="continue"/>
                  <w:tcBorders>
                    <w:top w:val="nil"/>
                    <w:left w:val="nil"/>
                    <w:bottom w:val="single" w:color="000000" w:sz="4" w:space="0"/>
                    <w:right w:val="single" w:color="000000" w:sz="4" w:space="0"/>
                  </w:tcBorders>
                </w:tcPr>
                <w:p w14:paraId="2B36C183"/>
              </w:tc>
              <w:tc>
                <w:tcPr>
                  <w:tcW w:w="1468" w:type="dxa"/>
                  <w:tcBorders>
                    <w:top w:val="nil"/>
                    <w:left w:val="nil"/>
                    <w:bottom w:val="nil"/>
                    <w:right w:val="single" w:color="000000" w:sz="4" w:space="0"/>
                  </w:tcBorders>
                  <w:tcMar>
                    <w:top w:w="0" w:type="dxa"/>
                    <w:left w:w="105" w:type="dxa"/>
                    <w:bottom w:w="0" w:type="dxa"/>
                    <w:right w:w="105" w:type="dxa"/>
                  </w:tcMar>
                  <w:vAlign w:val="top"/>
                </w:tcPr>
                <w:p w14:paraId="2BE7B5C6">
                  <w:pPr>
                    <w:pStyle w:val="12"/>
                    <w:jc w:val="left"/>
                  </w:pPr>
                  <w:r>
                    <w:rPr>
                      <w:rFonts w:ascii="仿宋_GB2312" w:hAnsi="仿宋_GB2312" w:eastAsia="仿宋_GB2312" w:cs="仿宋_GB2312"/>
                      <w:color w:val="000000"/>
                      <w:sz w:val="18"/>
                    </w:rPr>
                    <w:t>11．单循环亚沸清洗方式，防止交叉污染</w:t>
                  </w:r>
                </w:p>
              </w:tc>
              <w:tc>
                <w:tcPr>
                  <w:tcW w:w="136" w:type="dxa"/>
                  <w:vMerge w:val="continue"/>
                  <w:tcBorders>
                    <w:top w:val="nil"/>
                    <w:left w:val="nil"/>
                    <w:bottom w:val="single" w:color="000000" w:sz="4" w:space="0"/>
                    <w:right w:val="single" w:color="000000" w:sz="4" w:space="0"/>
                  </w:tcBorders>
                </w:tcPr>
                <w:p w14:paraId="1AAE6DCB"/>
              </w:tc>
              <w:tc>
                <w:tcPr>
                  <w:tcW w:w="141" w:type="dxa"/>
                  <w:vMerge w:val="continue"/>
                  <w:tcBorders>
                    <w:top w:val="nil"/>
                    <w:left w:val="nil"/>
                    <w:bottom w:val="single" w:color="000000" w:sz="4" w:space="0"/>
                    <w:right w:val="single" w:color="000000" w:sz="4" w:space="0"/>
                  </w:tcBorders>
                </w:tcPr>
                <w:p w14:paraId="4EB3F637"/>
              </w:tc>
              <w:tc>
                <w:tcPr>
                  <w:tcW w:w="141" w:type="dxa"/>
                  <w:vMerge w:val="continue"/>
                  <w:tcBorders>
                    <w:top w:val="nil"/>
                    <w:left w:val="nil"/>
                    <w:bottom w:val="single" w:color="000000" w:sz="4" w:space="0"/>
                    <w:right w:val="single" w:color="000000" w:sz="4" w:space="0"/>
                  </w:tcBorders>
                </w:tcPr>
                <w:p w14:paraId="0CBDF57F"/>
              </w:tc>
            </w:tr>
            <w:tr w14:paraId="214F0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F42E36D"/>
              </w:tc>
              <w:tc>
                <w:tcPr>
                  <w:tcW w:w="202" w:type="dxa"/>
                  <w:vMerge w:val="continue"/>
                  <w:tcBorders>
                    <w:top w:val="nil"/>
                    <w:left w:val="nil"/>
                    <w:bottom w:val="single" w:color="000000" w:sz="4" w:space="0"/>
                    <w:right w:val="single" w:color="000000" w:sz="4" w:space="0"/>
                  </w:tcBorders>
                </w:tcPr>
                <w:p w14:paraId="04C355D2"/>
              </w:tc>
              <w:tc>
                <w:tcPr>
                  <w:tcW w:w="243" w:type="dxa"/>
                  <w:vMerge w:val="continue"/>
                  <w:tcBorders>
                    <w:top w:val="nil"/>
                    <w:left w:val="nil"/>
                    <w:bottom w:val="single" w:color="000000" w:sz="4" w:space="0"/>
                    <w:right w:val="single" w:color="000000" w:sz="4" w:space="0"/>
                  </w:tcBorders>
                </w:tcPr>
                <w:p w14:paraId="3B15B3F6"/>
              </w:tc>
              <w:tc>
                <w:tcPr>
                  <w:tcW w:w="1468" w:type="dxa"/>
                  <w:tcBorders>
                    <w:top w:val="nil"/>
                    <w:left w:val="nil"/>
                    <w:bottom w:val="nil"/>
                    <w:right w:val="single" w:color="000000" w:sz="4" w:space="0"/>
                  </w:tcBorders>
                  <w:tcMar>
                    <w:top w:w="0" w:type="dxa"/>
                    <w:left w:w="105" w:type="dxa"/>
                    <w:bottom w:w="0" w:type="dxa"/>
                    <w:right w:w="105" w:type="dxa"/>
                  </w:tcMar>
                  <w:vAlign w:val="top"/>
                </w:tcPr>
                <w:p w14:paraId="7E6A6848">
                  <w:pPr>
                    <w:pStyle w:val="12"/>
                    <w:jc w:val="left"/>
                  </w:pPr>
                  <w:r>
                    <w:rPr>
                      <w:rFonts w:ascii="仿宋_GB2312" w:hAnsi="仿宋_GB2312" w:eastAsia="仿宋_GB2312" w:cs="仿宋_GB2312"/>
                      <w:color w:val="000000"/>
                      <w:sz w:val="18"/>
                    </w:rPr>
                    <w:t>12．PFA温度探头直接接触酸液实时感应真实温度，确保亚沸清洗</w:t>
                  </w:r>
                </w:p>
              </w:tc>
              <w:tc>
                <w:tcPr>
                  <w:tcW w:w="136" w:type="dxa"/>
                  <w:vMerge w:val="continue"/>
                  <w:tcBorders>
                    <w:top w:val="nil"/>
                    <w:left w:val="nil"/>
                    <w:bottom w:val="single" w:color="000000" w:sz="4" w:space="0"/>
                    <w:right w:val="single" w:color="000000" w:sz="4" w:space="0"/>
                  </w:tcBorders>
                </w:tcPr>
                <w:p w14:paraId="0379E8E2"/>
              </w:tc>
              <w:tc>
                <w:tcPr>
                  <w:tcW w:w="141" w:type="dxa"/>
                  <w:vMerge w:val="continue"/>
                  <w:tcBorders>
                    <w:top w:val="nil"/>
                    <w:left w:val="nil"/>
                    <w:bottom w:val="single" w:color="000000" w:sz="4" w:space="0"/>
                    <w:right w:val="single" w:color="000000" w:sz="4" w:space="0"/>
                  </w:tcBorders>
                </w:tcPr>
                <w:p w14:paraId="2D3A7161"/>
              </w:tc>
              <w:tc>
                <w:tcPr>
                  <w:tcW w:w="141" w:type="dxa"/>
                  <w:vMerge w:val="continue"/>
                  <w:tcBorders>
                    <w:top w:val="nil"/>
                    <w:left w:val="nil"/>
                    <w:bottom w:val="single" w:color="000000" w:sz="4" w:space="0"/>
                    <w:right w:val="single" w:color="000000" w:sz="4" w:space="0"/>
                  </w:tcBorders>
                </w:tcPr>
                <w:p w14:paraId="38AB300B"/>
              </w:tc>
            </w:tr>
            <w:tr w14:paraId="474E97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9877CFE"/>
              </w:tc>
              <w:tc>
                <w:tcPr>
                  <w:tcW w:w="202" w:type="dxa"/>
                  <w:vMerge w:val="continue"/>
                  <w:tcBorders>
                    <w:top w:val="nil"/>
                    <w:left w:val="nil"/>
                    <w:bottom w:val="single" w:color="000000" w:sz="4" w:space="0"/>
                    <w:right w:val="single" w:color="000000" w:sz="4" w:space="0"/>
                  </w:tcBorders>
                </w:tcPr>
                <w:p w14:paraId="7708D7FA"/>
              </w:tc>
              <w:tc>
                <w:tcPr>
                  <w:tcW w:w="243" w:type="dxa"/>
                  <w:vMerge w:val="continue"/>
                  <w:tcBorders>
                    <w:top w:val="nil"/>
                    <w:left w:val="nil"/>
                    <w:bottom w:val="single" w:color="000000" w:sz="4" w:space="0"/>
                    <w:right w:val="single" w:color="000000" w:sz="4" w:space="0"/>
                  </w:tcBorders>
                </w:tcPr>
                <w:p w14:paraId="2FF954AD"/>
              </w:tc>
              <w:tc>
                <w:tcPr>
                  <w:tcW w:w="1468" w:type="dxa"/>
                  <w:tcBorders>
                    <w:top w:val="nil"/>
                    <w:left w:val="nil"/>
                    <w:bottom w:val="nil"/>
                    <w:right w:val="single" w:color="000000" w:sz="4" w:space="0"/>
                  </w:tcBorders>
                  <w:tcMar>
                    <w:top w:w="0" w:type="dxa"/>
                    <w:left w:w="105" w:type="dxa"/>
                    <w:bottom w:w="0" w:type="dxa"/>
                    <w:right w:w="105" w:type="dxa"/>
                  </w:tcMar>
                  <w:vAlign w:val="top"/>
                </w:tcPr>
                <w:p w14:paraId="5FCC3570">
                  <w:pPr>
                    <w:pStyle w:val="12"/>
                    <w:jc w:val="left"/>
                  </w:pPr>
                  <w:r>
                    <w:rPr>
                      <w:rFonts w:ascii="仿宋_GB2312" w:hAnsi="仿宋_GB2312" w:eastAsia="仿宋_GB2312" w:cs="仿宋_GB2312"/>
                      <w:color w:val="000000"/>
                      <w:sz w:val="18"/>
                    </w:rPr>
                    <w:t>13．双温度控制，双温度传感器设计，不但实时感应清洗腔内真实温度，又可实时感应加热模块真实温度，避免过烧，延长仪器设备的使用寿命</w:t>
                  </w:r>
                </w:p>
              </w:tc>
              <w:tc>
                <w:tcPr>
                  <w:tcW w:w="136" w:type="dxa"/>
                  <w:vMerge w:val="continue"/>
                  <w:tcBorders>
                    <w:top w:val="nil"/>
                    <w:left w:val="nil"/>
                    <w:bottom w:val="single" w:color="000000" w:sz="4" w:space="0"/>
                    <w:right w:val="single" w:color="000000" w:sz="4" w:space="0"/>
                  </w:tcBorders>
                </w:tcPr>
                <w:p w14:paraId="454590DC"/>
              </w:tc>
              <w:tc>
                <w:tcPr>
                  <w:tcW w:w="141" w:type="dxa"/>
                  <w:vMerge w:val="continue"/>
                  <w:tcBorders>
                    <w:top w:val="nil"/>
                    <w:left w:val="nil"/>
                    <w:bottom w:val="single" w:color="000000" w:sz="4" w:space="0"/>
                    <w:right w:val="single" w:color="000000" w:sz="4" w:space="0"/>
                  </w:tcBorders>
                </w:tcPr>
                <w:p w14:paraId="28B8D106"/>
              </w:tc>
              <w:tc>
                <w:tcPr>
                  <w:tcW w:w="141" w:type="dxa"/>
                  <w:vMerge w:val="continue"/>
                  <w:tcBorders>
                    <w:top w:val="nil"/>
                    <w:left w:val="nil"/>
                    <w:bottom w:val="single" w:color="000000" w:sz="4" w:space="0"/>
                    <w:right w:val="single" w:color="000000" w:sz="4" w:space="0"/>
                  </w:tcBorders>
                </w:tcPr>
                <w:p w14:paraId="7B169990"/>
              </w:tc>
            </w:tr>
            <w:tr w14:paraId="32795E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2EA9F2A"/>
              </w:tc>
              <w:tc>
                <w:tcPr>
                  <w:tcW w:w="202" w:type="dxa"/>
                  <w:vMerge w:val="continue"/>
                  <w:tcBorders>
                    <w:top w:val="nil"/>
                    <w:left w:val="nil"/>
                    <w:bottom w:val="single" w:color="000000" w:sz="4" w:space="0"/>
                    <w:right w:val="single" w:color="000000" w:sz="4" w:space="0"/>
                  </w:tcBorders>
                </w:tcPr>
                <w:p w14:paraId="104F0546"/>
              </w:tc>
              <w:tc>
                <w:tcPr>
                  <w:tcW w:w="243" w:type="dxa"/>
                  <w:vMerge w:val="continue"/>
                  <w:tcBorders>
                    <w:top w:val="nil"/>
                    <w:left w:val="nil"/>
                    <w:bottom w:val="single" w:color="000000" w:sz="4" w:space="0"/>
                    <w:right w:val="single" w:color="000000" w:sz="4" w:space="0"/>
                  </w:tcBorders>
                </w:tcPr>
                <w:p w14:paraId="3F01B2DD"/>
              </w:tc>
              <w:tc>
                <w:tcPr>
                  <w:tcW w:w="1468" w:type="dxa"/>
                  <w:tcBorders>
                    <w:top w:val="nil"/>
                    <w:left w:val="nil"/>
                    <w:bottom w:val="nil"/>
                    <w:right w:val="single" w:color="000000" w:sz="4" w:space="0"/>
                  </w:tcBorders>
                  <w:tcMar>
                    <w:top w:w="0" w:type="dxa"/>
                    <w:left w:w="105" w:type="dxa"/>
                    <w:bottom w:w="0" w:type="dxa"/>
                    <w:right w:w="105" w:type="dxa"/>
                  </w:tcMar>
                  <w:vAlign w:val="top"/>
                </w:tcPr>
                <w:p w14:paraId="0B1400FC">
                  <w:pPr>
                    <w:pStyle w:val="12"/>
                    <w:jc w:val="left"/>
                  </w:pPr>
                  <w:r>
                    <w:rPr>
                      <w:rFonts w:ascii="仿宋_GB2312" w:hAnsi="仿宋_GB2312" w:eastAsia="仿宋_GB2312" w:cs="仿宋_GB2312"/>
                      <w:color w:val="000000"/>
                      <w:sz w:val="18"/>
                    </w:rPr>
                    <w:t>14．温度可校准，确保温度准确性</w:t>
                  </w:r>
                </w:p>
              </w:tc>
              <w:tc>
                <w:tcPr>
                  <w:tcW w:w="136" w:type="dxa"/>
                  <w:vMerge w:val="continue"/>
                  <w:tcBorders>
                    <w:top w:val="nil"/>
                    <w:left w:val="nil"/>
                    <w:bottom w:val="single" w:color="000000" w:sz="4" w:space="0"/>
                    <w:right w:val="single" w:color="000000" w:sz="4" w:space="0"/>
                  </w:tcBorders>
                </w:tcPr>
                <w:p w14:paraId="3372BA4C"/>
              </w:tc>
              <w:tc>
                <w:tcPr>
                  <w:tcW w:w="141" w:type="dxa"/>
                  <w:vMerge w:val="continue"/>
                  <w:tcBorders>
                    <w:top w:val="nil"/>
                    <w:left w:val="nil"/>
                    <w:bottom w:val="single" w:color="000000" w:sz="4" w:space="0"/>
                    <w:right w:val="single" w:color="000000" w:sz="4" w:space="0"/>
                  </w:tcBorders>
                </w:tcPr>
                <w:p w14:paraId="6E608980"/>
              </w:tc>
              <w:tc>
                <w:tcPr>
                  <w:tcW w:w="141" w:type="dxa"/>
                  <w:vMerge w:val="continue"/>
                  <w:tcBorders>
                    <w:top w:val="nil"/>
                    <w:left w:val="nil"/>
                    <w:bottom w:val="single" w:color="000000" w:sz="4" w:space="0"/>
                    <w:right w:val="single" w:color="000000" w:sz="4" w:space="0"/>
                  </w:tcBorders>
                </w:tcPr>
                <w:p w14:paraId="17549351"/>
              </w:tc>
            </w:tr>
            <w:tr w14:paraId="35761E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89BCF99"/>
              </w:tc>
              <w:tc>
                <w:tcPr>
                  <w:tcW w:w="202" w:type="dxa"/>
                  <w:vMerge w:val="continue"/>
                  <w:tcBorders>
                    <w:top w:val="nil"/>
                    <w:left w:val="nil"/>
                    <w:bottom w:val="single" w:color="000000" w:sz="4" w:space="0"/>
                    <w:right w:val="single" w:color="000000" w:sz="4" w:space="0"/>
                  </w:tcBorders>
                </w:tcPr>
                <w:p w14:paraId="4E105D51"/>
              </w:tc>
              <w:tc>
                <w:tcPr>
                  <w:tcW w:w="243" w:type="dxa"/>
                  <w:vMerge w:val="continue"/>
                  <w:tcBorders>
                    <w:top w:val="nil"/>
                    <w:left w:val="nil"/>
                    <w:bottom w:val="single" w:color="000000" w:sz="4" w:space="0"/>
                    <w:right w:val="single" w:color="000000" w:sz="4" w:space="0"/>
                  </w:tcBorders>
                </w:tcPr>
                <w:p w14:paraId="27A65525"/>
              </w:tc>
              <w:tc>
                <w:tcPr>
                  <w:tcW w:w="1468" w:type="dxa"/>
                  <w:tcBorders>
                    <w:top w:val="nil"/>
                    <w:left w:val="nil"/>
                    <w:bottom w:val="nil"/>
                    <w:right w:val="single" w:color="000000" w:sz="4" w:space="0"/>
                  </w:tcBorders>
                  <w:tcMar>
                    <w:top w:w="0" w:type="dxa"/>
                    <w:left w:w="105" w:type="dxa"/>
                    <w:bottom w:w="0" w:type="dxa"/>
                    <w:right w:w="105" w:type="dxa"/>
                  </w:tcMar>
                  <w:vAlign w:val="top"/>
                </w:tcPr>
                <w:p w14:paraId="769AB241">
                  <w:pPr>
                    <w:pStyle w:val="12"/>
                    <w:jc w:val="left"/>
                  </w:pPr>
                  <w:r>
                    <w:rPr>
                      <w:rFonts w:ascii="仿宋_GB2312" w:hAnsi="仿宋_GB2312" w:eastAsia="仿宋_GB2312" w:cs="仿宋_GB2312"/>
                      <w:color w:val="000000"/>
                      <w:sz w:val="18"/>
                    </w:rPr>
                    <w:t>15．控温范围RT-220℃，控温精度±0.1℃</w:t>
                  </w:r>
                </w:p>
              </w:tc>
              <w:tc>
                <w:tcPr>
                  <w:tcW w:w="136" w:type="dxa"/>
                  <w:vMerge w:val="continue"/>
                  <w:tcBorders>
                    <w:top w:val="nil"/>
                    <w:left w:val="nil"/>
                    <w:bottom w:val="single" w:color="000000" w:sz="4" w:space="0"/>
                    <w:right w:val="single" w:color="000000" w:sz="4" w:space="0"/>
                  </w:tcBorders>
                </w:tcPr>
                <w:p w14:paraId="28508972"/>
              </w:tc>
              <w:tc>
                <w:tcPr>
                  <w:tcW w:w="141" w:type="dxa"/>
                  <w:vMerge w:val="continue"/>
                  <w:tcBorders>
                    <w:top w:val="nil"/>
                    <w:left w:val="nil"/>
                    <w:bottom w:val="single" w:color="000000" w:sz="4" w:space="0"/>
                    <w:right w:val="single" w:color="000000" w:sz="4" w:space="0"/>
                  </w:tcBorders>
                </w:tcPr>
                <w:p w14:paraId="6C646A76"/>
              </w:tc>
              <w:tc>
                <w:tcPr>
                  <w:tcW w:w="141" w:type="dxa"/>
                  <w:vMerge w:val="continue"/>
                  <w:tcBorders>
                    <w:top w:val="nil"/>
                    <w:left w:val="nil"/>
                    <w:bottom w:val="single" w:color="000000" w:sz="4" w:space="0"/>
                    <w:right w:val="single" w:color="000000" w:sz="4" w:space="0"/>
                  </w:tcBorders>
                </w:tcPr>
                <w:p w14:paraId="74142B94"/>
              </w:tc>
            </w:tr>
            <w:tr w14:paraId="0C8A5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D3FCFAD"/>
              </w:tc>
              <w:tc>
                <w:tcPr>
                  <w:tcW w:w="202" w:type="dxa"/>
                  <w:vMerge w:val="continue"/>
                  <w:tcBorders>
                    <w:top w:val="nil"/>
                    <w:left w:val="nil"/>
                    <w:bottom w:val="single" w:color="000000" w:sz="4" w:space="0"/>
                    <w:right w:val="single" w:color="000000" w:sz="4" w:space="0"/>
                  </w:tcBorders>
                </w:tcPr>
                <w:p w14:paraId="4C126AF1"/>
              </w:tc>
              <w:tc>
                <w:tcPr>
                  <w:tcW w:w="243" w:type="dxa"/>
                  <w:vMerge w:val="continue"/>
                  <w:tcBorders>
                    <w:top w:val="nil"/>
                    <w:left w:val="nil"/>
                    <w:bottom w:val="single" w:color="000000" w:sz="4" w:space="0"/>
                    <w:right w:val="single" w:color="000000" w:sz="4" w:space="0"/>
                  </w:tcBorders>
                </w:tcPr>
                <w:p w14:paraId="6B086DCD"/>
              </w:tc>
              <w:tc>
                <w:tcPr>
                  <w:tcW w:w="1468" w:type="dxa"/>
                  <w:tcBorders>
                    <w:top w:val="nil"/>
                    <w:left w:val="nil"/>
                    <w:bottom w:val="nil"/>
                    <w:right w:val="single" w:color="000000" w:sz="4" w:space="0"/>
                  </w:tcBorders>
                  <w:tcMar>
                    <w:top w:w="0" w:type="dxa"/>
                    <w:left w:w="105" w:type="dxa"/>
                    <w:bottom w:w="0" w:type="dxa"/>
                    <w:right w:w="105" w:type="dxa"/>
                  </w:tcMar>
                  <w:vAlign w:val="top"/>
                </w:tcPr>
                <w:p w14:paraId="7DFCE1AB">
                  <w:pPr>
                    <w:pStyle w:val="12"/>
                    <w:jc w:val="left"/>
                  </w:pPr>
                  <w:r>
                    <w:rPr>
                      <w:rFonts w:ascii="仿宋_GB2312" w:hAnsi="仿宋_GB2312" w:eastAsia="仿宋_GB2312" w:cs="仿宋_GB2312"/>
                      <w:color w:val="000000"/>
                      <w:sz w:val="18"/>
                    </w:rPr>
                    <w:t>16．酸接触部分PTFE材质，无任何金属附件，无污染</w:t>
                  </w:r>
                </w:p>
              </w:tc>
              <w:tc>
                <w:tcPr>
                  <w:tcW w:w="136" w:type="dxa"/>
                  <w:vMerge w:val="continue"/>
                  <w:tcBorders>
                    <w:top w:val="nil"/>
                    <w:left w:val="nil"/>
                    <w:bottom w:val="single" w:color="000000" w:sz="4" w:space="0"/>
                    <w:right w:val="single" w:color="000000" w:sz="4" w:space="0"/>
                  </w:tcBorders>
                </w:tcPr>
                <w:p w14:paraId="1121B721"/>
              </w:tc>
              <w:tc>
                <w:tcPr>
                  <w:tcW w:w="141" w:type="dxa"/>
                  <w:vMerge w:val="continue"/>
                  <w:tcBorders>
                    <w:top w:val="nil"/>
                    <w:left w:val="nil"/>
                    <w:bottom w:val="single" w:color="000000" w:sz="4" w:space="0"/>
                    <w:right w:val="single" w:color="000000" w:sz="4" w:space="0"/>
                  </w:tcBorders>
                </w:tcPr>
                <w:p w14:paraId="4FCB1644"/>
              </w:tc>
              <w:tc>
                <w:tcPr>
                  <w:tcW w:w="141" w:type="dxa"/>
                  <w:vMerge w:val="continue"/>
                  <w:tcBorders>
                    <w:top w:val="nil"/>
                    <w:left w:val="nil"/>
                    <w:bottom w:val="single" w:color="000000" w:sz="4" w:space="0"/>
                    <w:right w:val="single" w:color="000000" w:sz="4" w:space="0"/>
                  </w:tcBorders>
                </w:tcPr>
                <w:p w14:paraId="6A77A0E0"/>
              </w:tc>
            </w:tr>
            <w:tr w14:paraId="2ADE85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041B0E1"/>
              </w:tc>
              <w:tc>
                <w:tcPr>
                  <w:tcW w:w="202" w:type="dxa"/>
                  <w:vMerge w:val="continue"/>
                  <w:tcBorders>
                    <w:top w:val="nil"/>
                    <w:left w:val="nil"/>
                    <w:bottom w:val="single" w:color="000000" w:sz="4" w:space="0"/>
                    <w:right w:val="single" w:color="000000" w:sz="4" w:space="0"/>
                  </w:tcBorders>
                </w:tcPr>
                <w:p w14:paraId="64E59107"/>
              </w:tc>
              <w:tc>
                <w:tcPr>
                  <w:tcW w:w="243" w:type="dxa"/>
                  <w:vMerge w:val="continue"/>
                  <w:tcBorders>
                    <w:top w:val="nil"/>
                    <w:left w:val="nil"/>
                    <w:bottom w:val="single" w:color="000000" w:sz="4" w:space="0"/>
                    <w:right w:val="single" w:color="000000" w:sz="4" w:space="0"/>
                  </w:tcBorders>
                </w:tcPr>
                <w:p w14:paraId="05A9D52A"/>
              </w:tc>
              <w:tc>
                <w:tcPr>
                  <w:tcW w:w="1468" w:type="dxa"/>
                  <w:tcBorders>
                    <w:top w:val="nil"/>
                    <w:left w:val="nil"/>
                    <w:bottom w:val="nil"/>
                    <w:right w:val="single" w:color="000000" w:sz="4" w:space="0"/>
                  </w:tcBorders>
                  <w:tcMar>
                    <w:top w:w="0" w:type="dxa"/>
                    <w:left w:w="105" w:type="dxa"/>
                    <w:bottom w:w="0" w:type="dxa"/>
                    <w:right w:w="105" w:type="dxa"/>
                  </w:tcMar>
                  <w:vAlign w:val="top"/>
                </w:tcPr>
                <w:p w14:paraId="6A9CB150">
                  <w:pPr>
                    <w:pStyle w:val="12"/>
                    <w:jc w:val="left"/>
                  </w:pPr>
                  <w:r>
                    <w:rPr>
                      <w:rFonts w:ascii="仿宋_GB2312" w:hAnsi="仿宋_GB2312" w:eastAsia="仿宋_GB2312" w:cs="仿宋_GB2312"/>
                      <w:color w:val="000000"/>
                      <w:sz w:val="18"/>
                    </w:rPr>
                    <w:t>17．清洗完成自动停止，无须工作人员值守</w:t>
                  </w:r>
                </w:p>
              </w:tc>
              <w:tc>
                <w:tcPr>
                  <w:tcW w:w="136" w:type="dxa"/>
                  <w:vMerge w:val="continue"/>
                  <w:tcBorders>
                    <w:top w:val="nil"/>
                    <w:left w:val="nil"/>
                    <w:bottom w:val="single" w:color="000000" w:sz="4" w:space="0"/>
                    <w:right w:val="single" w:color="000000" w:sz="4" w:space="0"/>
                  </w:tcBorders>
                </w:tcPr>
                <w:p w14:paraId="4B8F3684"/>
              </w:tc>
              <w:tc>
                <w:tcPr>
                  <w:tcW w:w="141" w:type="dxa"/>
                  <w:vMerge w:val="continue"/>
                  <w:tcBorders>
                    <w:top w:val="nil"/>
                    <w:left w:val="nil"/>
                    <w:bottom w:val="single" w:color="000000" w:sz="4" w:space="0"/>
                    <w:right w:val="single" w:color="000000" w:sz="4" w:space="0"/>
                  </w:tcBorders>
                </w:tcPr>
                <w:p w14:paraId="17FBDA2B"/>
              </w:tc>
              <w:tc>
                <w:tcPr>
                  <w:tcW w:w="141" w:type="dxa"/>
                  <w:vMerge w:val="continue"/>
                  <w:tcBorders>
                    <w:top w:val="nil"/>
                    <w:left w:val="nil"/>
                    <w:bottom w:val="single" w:color="000000" w:sz="4" w:space="0"/>
                    <w:right w:val="single" w:color="000000" w:sz="4" w:space="0"/>
                  </w:tcBorders>
                </w:tcPr>
                <w:p w14:paraId="4BBE5B3D"/>
              </w:tc>
            </w:tr>
            <w:tr w14:paraId="5139AB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C626DEF"/>
              </w:tc>
              <w:tc>
                <w:tcPr>
                  <w:tcW w:w="202" w:type="dxa"/>
                  <w:vMerge w:val="continue"/>
                  <w:tcBorders>
                    <w:top w:val="nil"/>
                    <w:left w:val="nil"/>
                    <w:bottom w:val="single" w:color="000000" w:sz="4" w:space="0"/>
                    <w:right w:val="single" w:color="000000" w:sz="4" w:space="0"/>
                  </w:tcBorders>
                </w:tcPr>
                <w:p w14:paraId="644B2B79"/>
              </w:tc>
              <w:tc>
                <w:tcPr>
                  <w:tcW w:w="243" w:type="dxa"/>
                  <w:vMerge w:val="continue"/>
                  <w:tcBorders>
                    <w:top w:val="nil"/>
                    <w:left w:val="nil"/>
                    <w:bottom w:val="single" w:color="000000" w:sz="4" w:space="0"/>
                    <w:right w:val="single" w:color="000000" w:sz="4" w:space="0"/>
                  </w:tcBorders>
                </w:tcPr>
                <w:p w14:paraId="21A9659D"/>
              </w:tc>
              <w:tc>
                <w:tcPr>
                  <w:tcW w:w="1468" w:type="dxa"/>
                  <w:tcBorders>
                    <w:top w:val="nil"/>
                    <w:left w:val="nil"/>
                    <w:bottom w:val="nil"/>
                    <w:right w:val="single" w:color="000000" w:sz="4" w:space="0"/>
                  </w:tcBorders>
                  <w:tcMar>
                    <w:top w:w="0" w:type="dxa"/>
                    <w:left w:w="105" w:type="dxa"/>
                    <w:bottom w:w="0" w:type="dxa"/>
                    <w:right w:w="105" w:type="dxa"/>
                  </w:tcMar>
                  <w:vAlign w:val="top"/>
                </w:tcPr>
                <w:p w14:paraId="70685F13">
                  <w:pPr>
                    <w:pStyle w:val="12"/>
                    <w:jc w:val="left"/>
                  </w:pPr>
                  <w:r>
                    <w:rPr>
                      <w:rFonts w:ascii="仿宋_GB2312" w:hAnsi="仿宋_GB2312" w:eastAsia="仿宋_GB2312" w:cs="仿宋_GB2312"/>
                      <w:color w:val="000000"/>
                      <w:sz w:val="18"/>
                    </w:rPr>
                    <w:t>18．7寸全彩触摸屏智能化控温技术，中英文互动操作界面</w:t>
                  </w:r>
                </w:p>
              </w:tc>
              <w:tc>
                <w:tcPr>
                  <w:tcW w:w="136" w:type="dxa"/>
                  <w:vMerge w:val="continue"/>
                  <w:tcBorders>
                    <w:top w:val="nil"/>
                    <w:left w:val="nil"/>
                    <w:bottom w:val="single" w:color="000000" w:sz="4" w:space="0"/>
                    <w:right w:val="single" w:color="000000" w:sz="4" w:space="0"/>
                  </w:tcBorders>
                </w:tcPr>
                <w:p w14:paraId="0A362D1F"/>
              </w:tc>
              <w:tc>
                <w:tcPr>
                  <w:tcW w:w="141" w:type="dxa"/>
                  <w:vMerge w:val="continue"/>
                  <w:tcBorders>
                    <w:top w:val="nil"/>
                    <w:left w:val="nil"/>
                    <w:bottom w:val="single" w:color="000000" w:sz="4" w:space="0"/>
                    <w:right w:val="single" w:color="000000" w:sz="4" w:space="0"/>
                  </w:tcBorders>
                </w:tcPr>
                <w:p w14:paraId="63F1BF14"/>
              </w:tc>
              <w:tc>
                <w:tcPr>
                  <w:tcW w:w="141" w:type="dxa"/>
                  <w:vMerge w:val="continue"/>
                  <w:tcBorders>
                    <w:top w:val="nil"/>
                    <w:left w:val="nil"/>
                    <w:bottom w:val="single" w:color="000000" w:sz="4" w:space="0"/>
                    <w:right w:val="single" w:color="000000" w:sz="4" w:space="0"/>
                  </w:tcBorders>
                </w:tcPr>
                <w:p w14:paraId="77792AE7"/>
              </w:tc>
            </w:tr>
            <w:tr w14:paraId="448D9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927FE6"/>
              </w:tc>
              <w:tc>
                <w:tcPr>
                  <w:tcW w:w="202" w:type="dxa"/>
                  <w:vMerge w:val="continue"/>
                  <w:tcBorders>
                    <w:top w:val="nil"/>
                    <w:left w:val="nil"/>
                    <w:bottom w:val="single" w:color="000000" w:sz="4" w:space="0"/>
                    <w:right w:val="single" w:color="000000" w:sz="4" w:space="0"/>
                  </w:tcBorders>
                </w:tcPr>
                <w:p w14:paraId="7FFD06D8"/>
              </w:tc>
              <w:tc>
                <w:tcPr>
                  <w:tcW w:w="243" w:type="dxa"/>
                  <w:vMerge w:val="continue"/>
                  <w:tcBorders>
                    <w:top w:val="nil"/>
                    <w:left w:val="nil"/>
                    <w:bottom w:val="single" w:color="000000" w:sz="4" w:space="0"/>
                    <w:right w:val="single" w:color="000000" w:sz="4" w:space="0"/>
                  </w:tcBorders>
                </w:tcPr>
                <w:p w14:paraId="1B845695"/>
              </w:tc>
              <w:tc>
                <w:tcPr>
                  <w:tcW w:w="1468" w:type="dxa"/>
                  <w:tcBorders>
                    <w:top w:val="nil"/>
                    <w:left w:val="nil"/>
                    <w:bottom w:val="nil"/>
                    <w:right w:val="single" w:color="000000" w:sz="4" w:space="0"/>
                  </w:tcBorders>
                  <w:tcMar>
                    <w:top w:w="0" w:type="dxa"/>
                    <w:left w:w="105" w:type="dxa"/>
                    <w:bottom w:w="0" w:type="dxa"/>
                    <w:right w:w="105" w:type="dxa"/>
                  </w:tcMar>
                  <w:vAlign w:val="top"/>
                </w:tcPr>
                <w:p w14:paraId="16748E1D">
                  <w:pPr>
                    <w:pStyle w:val="12"/>
                    <w:jc w:val="left"/>
                  </w:pPr>
                  <w:r>
                    <w:rPr>
                      <w:rFonts w:ascii="仿宋_GB2312" w:hAnsi="仿宋_GB2312" w:eastAsia="仿宋_GB2312" w:cs="仿宋_GB2312"/>
                      <w:color w:val="000000"/>
                      <w:sz w:val="18"/>
                    </w:rPr>
                    <w:t>19．实时程序状态显示</w:t>
                  </w:r>
                </w:p>
              </w:tc>
              <w:tc>
                <w:tcPr>
                  <w:tcW w:w="136" w:type="dxa"/>
                  <w:vMerge w:val="continue"/>
                  <w:tcBorders>
                    <w:top w:val="nil"/>
                    <w:left w:val="nil"/>
                    <w:bottom w:val="single" w:color="000000" w:sz="4" w:space="0"/>
                    <w:right w:val="single" w:color="000000" w:sz="4" w:space="0"/>
                  </w:tcBorders>
                </w:tcPr>
                <w:p w14:paraId="03A0F3F5"/>
              </w:tc>
              <w:tc>
                <w:tcPr>
                  <w:tcW w:w="141" w:type="dxa"/>
                  <w:vMerge w:val="continue"/>
                  <w:tcBorders>
                    <w:top w:val="nil"/>
                    <w:left w:val="nil"/>
                    <w:bottom w:val="single" w:color="000000" w:sz="4" w:space="0"/>
                    <w:right w:val="single" w:color="000000" w:sz="4" w:space="0"/>
                  </w:tcBorders>
                </w:tcPr>
                <w:p w14:paraId="68EEC253"/>
              </w:tc>
              <w:tc>
                <w:tcPr>
                  <w:tcW w:w="141" w:type="dxa"/>
                  <w:vMerge w:val="continue"/>
                  <w:tcBorders>
                    <w:top w:val="nil"/>
                    <w:left w:val="nil"/>
                    <w:bottom w:val="single" w:color="000000" w:sz="4" w:space="0"/>
                    <w:right w:val="single" w:color="000000" w:sz="4" w:space="0"/>
                  </w:tcBorders>
                </w:tcPr>
                <w:p w14:paraId="35FD58B1"/>
              </w:tc>
            </w:tr>
            <w:tr w14:paraId="06AE2D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B45BBC6"/>
              </w:tc>
              <w:tc>
                <w:tcPr>
                  <w:tcW w:w="202" w:type="dxa"/>
                  <w:vMerge w:val="restart"/>
                  <w:tcBorders>
                    <w:top w:val="nil"/>
                    <w:left w:val="nil"/>
                    <w:bottom w:val="nil"/>
                    <w:right w:val="single" w:color="000000" w:sz="4" w:space="0"/>
                  </w:tcBorders>
                  <w:tcMar>
                    <w:top w:w="0" w:type="dxa"/>
                    <w:left w:w="105" w:type="dxa"/>
                    <w:bottom w:w="0" w:type="dxa"/>
                    <w:right w:w="105" w:type="dxa"/>
                  </w:tcMar>
                  <w:vAlign w:val="top"/>
                </w:tcPr>
                <w:p w14:paraId="53A4252B">
                  <w:pPr>
                    <w:pStyle w:val="12"/>
                    <w:jc w:val="center"/>
                  </w:pPr>
                  <w:r>
                    <w:rPr>
                      <w:rFonts w:ascii="仿宋_GB2312" w:hAnsi="仿宋_GB2312" w:eastAsia="仿宋_GB2312" w:cs="仿宋_GB2312"/>
                      <w:color w:val="000000"/>
                      <w:sz w:val="21"/>
                    </w:rPr>
                    <w:t>4</w:t>
                  </w:r>
                </w:p>
              </w:tc>
              <w:tc>
                <w:tcPr>
                  <w:tcW w:w="243" w:type="dxa"/>
                  <w:vMerge w:val="restart"/>
                  <w:tcBorders>
                    <w:top w:val="nil"/>
                    <w:left w:val="nil"/>
                    <w:bottom w:val="nil"/>
                    <w:right w:val="single" w:color="000000" w:sz="4" w:space="0"/>
                  </w:tcBorders>
                  <w:tcMar>
                    <w:top w:w="0" w:type="dxa"/>
                    <w:left w:w="105" w:type="dxa"/>
                    <w:bottom w:w="0" w:type="dxa"/>
                    <w:right w:w="105" w:type="dxa"/>
                  </w:tcMar>
                  <w:vAlign w:val="top"/>
                </w:tcPr>
                <w:p w14:paraId="71D58865">
                  <w:pPr>
                    <w:pStyle w:val="12"/>
                    <w:jc w:val="center"/>
                  </w:pPr>
                  <w:r>
                    <w:rPr>
                      <w:rFonts w:ascii="仿宋_GB2312" w:hAnsi="仿宋_GB2312" w:eastAsia="仿宋_GB2312" w:cs="仿宋_GB2312"/>
                      <w:color w:val="000000"/>
                      <w:sz w:val="21"/>
                    </w:rPr>
                    <w:t>纯水系统</w:t>
                  </w:r>
                </w:p>
              </w:tc>
              <w:tc>
                <w:tcPr>
                  <w:tcW w:w="1468" w:type="dxa"/>
                  <w:tcBorders>
                    <w:top w:val="single" w:color="000000" w:sz="4" w:space="0"/>
                    <w:left w:val="nil"/>
                    <w:bottom w:val="nil"/>
                    <w:right w:val="single" w:color="000000" w:sz="4" w:space="0"/>
                  </w:tcBorders>
                  <w:tcMar>
                    <w:top w:w="0" w:type="dxa"/>
                    <w:left w:w="105" w:type="dxa"/>
                    <w:bottom w:w="0" w:type="dxa"/>
                    <w:right w:w="105" w:type="dxa"/>
                  </w:tcMar>
                  <w:vAlign w:val="top"/>
                </w:tcPr>
                <w:p w14:paraId="3805B602">
                  <w:pPr>
                    <w:pStyle w:val="12"/>
                    <w:jc w:val="left"/>
                  </w:pPr>
                  <w:r>
                    <w:rPr>
                      <w:rFonts w:ascii="仿宋_GB2312" w:hAnsi="仿宋_GB2312" w:eastAsia="仿宋_GB2312" w:cs="仿宋_GB2312"/>
                      <w:b/>
                      <w:color w:val="000000"/>
                      <w:sz w:val="18"/>
                    </w:rPr>
                    <w:t>纯水系统</w:t>
                  </w:r>
                  <w:r>
                    <w:rPr>
                      <w:rFonts w:ascii="仿宋_GB2312" w:hAnsi="仿宋_GB2312" w:eastAsia="仿宋_GB2312" w:cs="仿宋_GB2312"/>
                      <w:color w:val="000000"/>
                      <w:sz w:val="18"/>
                    </w:rPr>
                    <w:t>：</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F51F9BA">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EC38F69">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67304C1">
                  <w:pPr>
                    <w:pStyle w:val="12"/>
                    <w:jc w:val="center"/>
                  </w:pPr>
                </w:p>
              </w:tc>
            </w:tr>
            <w:tr w14:paraId="79C2F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0518B76"/>
              </w:tc>
              <w:tc>
                <w:tcPr>
                  <w:tcW w:w="202" w:type="dxa"/>
                  <w:vMerge w:val="continue"/>
                  <w:tcBorders>
                    <w:top w:val="nil"/>
                    <w:left w:val="nil"/>
                    <w:bottom w:val="nil"/>
                    <w:right w:val="single" w:color="000000" w:sz="4" w:space="0"/>
                  </w:tcBorders>
                </w:tcPr>
                <w:p w14:paraId="51DEE090"/>
              </w:tc>
              <w:tc>
                <w:tcPr>
                  <w:tcW w:w="243" w:type="dxa"/>
                  <w:vMerge w:val="continue"/>
                  <w:tcBorders>
                    <w:top w:val="nil"/>
                    <w:left w:val="nil"/>
                    <w:bottom w:val="nil"/>
                    <w:right w:val="single" w:color="000000" w:sz="4" w:space="0"/>
                  </w:tcBorders>
                </w:tcPr>
                <w:p w14:paraId="37AFE8F9"/>
              </w:tc>
              <w:tc>
                <w:tcPr>
                  <w:tcW w:w="1468" w:type="dxa"/>
                  <w:tcBorders>
                    <w:top w:val="nil"/>
                    <w:left w:val="nil"/>
                    <w:bottom w:val="nil"/>
                    <w:right w:val="single" w:color="000000" w:sz="4" w:space="0"/>
                  </w:tcBorders>
                  <w:tcMar>
                    <w:top w:w="0" w:type="dxa"/>
                    <w:left w:w="105" w:type="dxa"/>
                    <w:bottom w:w="0" w:type="dxa"/>
                    <w:right w:w="105" w:type="dxa"/>
                  </w:tcMar>
                  <w:vAlign w:val="top"/>
                </w:tcPr>
                <w:p w14:paraId="3B4FC653">
                  <w:pPr>
                    <w:pStyle w:val="12"/>
                    <w:jc w:val="left"/>
                  </w:pPr>
                  <w:r>
                    <w:rPr>
                      <w:rFonts w:ascii="仿宋_GB2312" w:hAnsi="仿宋_GB2312" w:eastAsia="仿宋_GB2312" w:cs="仿宋_GB2312"/>
                      <w:color w:val="000000"/>
                      <w:sz w:val="18"/>
                    </w:rPr>
                    <w:t>1．以城市自来水为水源，采用全自动控制系统及LCD显示屏，集成稳定可靠的二级RO系统和大容量的DI离子交换纯化单元，内置式1.8升压力纯水桶</w:t>
                  </w:r>
                </w:p>
              </w:tc>
              <w:tc>
                <w:tcPr>
                  <w:tcW w:w="136" w:type="dxa"/>
                  <w:vMerge w:val="continue"/>
                  <w:tcBorders>
                    <w:top w:val="nil"/>
                    <w:left w:val="nil"/>
                    <w:bottom w:val="single" w:color="000000" w:sz="4" w:space="0"/>
                    <w:right w:val="single" w:color="000000" w:sz="4" w:space="0"/>
                  </w:tcBorders>
                </w:tcPr>
                <w:p w14:paraId="20E254CA"/>
              </w:tc>
              <w:tc>
                <w:tcPr>
                  <w:tcW w:w="141" w:type="dxa"/>
                  <w:vMerge w:val="continue"/>
                  <w:tcBorders>
                    <w:top w:val="nil"/>
                    <w:left w:val="nil"/>
                    <w:bottom w:val="single" w:color="000000" w:sz="4" w:space="0"/>
                    <w:right w:val="single" w:color="000000" w:sz="4" w:space="0"/>
                  </w:tcBorders>
                </w:tcPr>
                <w:p w14:paraId="5B20C0AE"/>
              </w:tc>
              <w:tc>
                <w:tcPr>
                  <w:tcW w:w="141" w:type="dxa"/>
                  <w:vMerge w:val="continue"/>
                  <w:tcBorders>
                    <w:top w:val="nil"/>
                    <w:left w:val="nil"/>
                    <w:bottom w:val="single" w:color="000000" w:sz="4" w:space="0"/>
                    <w:right w:val="single" w:color="000000" w:sz="4" w:space="0"/>
                  </w:tcBorders>
                </w:tcPr>
                <w:p w14:paraId="1CDF5D42"/>
              </w:tc>
            </w:tr>
            <w:tr w14:paraId="78C54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FD87099"/>
              </w:tc>
              <w:tc>
                <w:tcPr>
                  <w:tcW w:w="202" w:type="dxa"/>
                  <w:vMerge w:val="continue"/>
                  <w:tcBorders>
                    <w:top w:val="nil"/>
                    <w:left w:val="nil"/>
                    <w:bottom w:val="nil"/>
                    <w:right w:val="single" w:color="000000" w:sz="4" w:space="0"/>
                  </w:tcBorders>
                </w:tcPr>
                <w:p w14:paraId="3F66A8AC"/>
              </w:tc>
              <w:tc>
                <w:tcPr>
                  <w:tcW w:w="243" w:type="dxa"/>
                  <w:vMerge w:val="continue"/>
                  <w:tcBorders>
                    <w:top w:val="nil"/>
                    <w:left w:val="nil"/>
                    <w:bottom w:val="nil"/>
                    <w:right w:val="single" w:color="000000" w:sz="4" w:space="0"/>
                  </w:tcBorders>
                </w:tcPr>
                <w:p w14:paraId="5FE6BC0A"/>
              </w:tc>
              <w:tc>
                <w:tcPr>
                  <w:tcW w:w="1468" w:type="dxa"/>
                  <w:tcBorders>
                    <w:top w:val="nil"/>
                    <w:left w:val="nil"/>
                    <w:bottom w:val="nil"/>
                    <w:right w:val="single" w:color="000000" w:sz="4" w:space="0"/>
                  </w:tcBorders>
                  <w:tcMar>
                    <w:top w:w="0" w:type="dxa"/>
                    <w:left w:w="105" w:type="dxa"/>
                    <w:bottom w:w="0" w:type="dxa"/>
                    <w:right w:w="105" w:type="dxa"/>
                  </w:tcMar>
                  <w:vAlign w:val="top"/>
                </w:tcPr>
                <w:p w14:paraId="06627894">
                  <w:pPr>
                    <w:pStyle w:val="12"/>
                    <w:jc w:val="left"/>
                  </w:pPr>
                  <w:r>
                    <w:rPr>
                      <w:rFonts w:ascii="仿宋_GB2312" w:hAnsi="仿宋_GB2312" w:eastAsia="仿宋_GB2312" w:cs="仿宋_GB2312"/>
                      <w:color w:val="000000"/>
                      <w:sz w:val="18"/>
                    </w:rPr>
                    <w:t>2．可同时生产UP超纯水和二级RO纯水，纯水质量达到GB/T 11446.1-2013、GB/T 33087-2016、GB/T 6682-2008等规定的水质标准要求</w:t>
                  </w:r>
                </w:p>
              </w:tc>
              <w:tc>
                <w:tcPr>
                  <w:tcW w:w="136" w:type="dxa"/>
                  <w:vMerge w:val="continue"/>
                  <w:tcBorders>
                    <w:top w:val="nil"/>
                    <w:left w:val="nil"/>
                    <w:bottom w:val="single" w:color="000000" w:sz="4" w:space="0"/>
                    <w:right w:val="single" w:color="000000" w:sz="4" w:space="0"/>
                  </w:tcBorders>
                </w:tcPr>
                <w:p w14:paraId="440794BD"/>
              </w:tc>
              <w:tc>
                <w:tcPr>
                  <w:tcW w:w="141" w:type="dxa"/>
                  <w:vMerge w:val="continue"/>
                  <w:tcBorders>
                    <w:top w:val="nil"/>
                    <w:left w:val="nil"/>
                    <w:bottom w:val="single" w:color="000000" w:sz="4" w:space="0"/>
                    <w:right w:val="single" w:color="000000" w:sz="4" w:space="0"/>
                  </w:tcBorders>
                </w:tcPr>
                <w:p w14:paraId="3C4C9F0F"/>
              </w:tc>
              <w:tc>
                <w:tcPr>
                  <w:tcW w:w="141" w:type="dxa"/>
                  <w:vMerge w:val="continue"/>
                  <w:tcBorders>
                    <w:top w:val="nil"/>
                    <w:left w:val="nil"/>
                    <w:bottom w:val="single" w:color="000000" w:sz="4" w:space="0"/>
                    <w:right w:val="single" w:color="000000" w:sz="4" w:space="0"/>
                  </w:tcBorders>
                </w:tcPr>
                <w:p w14:paraId="3A2B458F"/>
              </w:tc>
            </w:tr>
            <w:tr w14:paraId="53E86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3E099D6"/>
              </w:tc>
              <w:tc>
                <w:tcPr>
                  <w:tcW w:w="202" w:type="dxa"/>
                  <w:vMerge w:val="continue"/>
                  <w:tcBorders>
                    <w:top w:val="nil"/>
                    <w:left w:val="nil"/>
                    <w:bottom w:val="nil"/>
                    <w:right w:val="single" w:color="000000" w:sz="4" w:space="0"/>
                  </w:tcBorders>
                </w:tcPr>
                <w:p w14:paraId="4B7CF118"/>
              </w:tc>
              <w:tc>
                <w:tcPr>
                  <w:tcW w:w="243" w:type="dxa"/>
                  <w:vMerge w:val="continue"/>
                  <w:tcBorders>
                    <w:top w:val="nil"/>
                    <w:left w:val="nil"/>
                    <w:bottom w:val="nil"/>
                    <w:right w:val="single" w:color="000000" w:sz="4" w:space="0"/>
                  </w:tcBorders>
                </w:tcPr>
                <w:p w14:paraId="774C2464"/>
              </w:tc>
              <w:tc>
                <w:tcPr>
                  <w:tcW w:w="1468" w:type="dxa"/>
                  <w:tcBorders>
                    <w:top w:val="nil"/>
                    <w:left w:val="nil"/>
                    <w:bottom w:val="nil"/>
                    <w:right w:val="single" w:color="000000" w:sz="4" w:space="0"/>
                  </w:tcBorders>
                  <w:tcMar>
                    <w:top w:w="0" w:type="dxa"/>
                    <w:left w:w="105" w:type="dxa"/>
                    <w:bottom w:w="0" w:type="dxa"/>
                    <w:right w:w="105" w:type="dxa"/>
                  </w:tcMar>
                  <w:vAlign w:val="top"/>
                </w:tcPr>
                <w:p w14:paraId="41F0672F">
                  <w:pPr>
                    <w:pStyle w:val="12"/>
                    <w:jc w:val="left"/>
                  </w:pPr>
                  <w:r>
                    <w:rPr>
                      <w:rFonts w:ascii="仿宋_GB2312" w:hAnsi="仿宋_GB2312" w:eastAsia="仿宋_GB2312" w:cs="仿宋_GB2312"/>
                      <w:color w:val="000000"/>
                      <w:sz w:val="18"/>
                    </w:rPr>
                    <w:t>3．产水量：13升/小时</w:t>
                  </w:r>
                </w:p>
              </w:tc>
              <w:tc>
                <w:tcPr>
                  <w:tcW w:w="136" w:type="dxa"/>
                  <w:vMerge w:val="continue"/>
                  <w:tcBorders>
                    <w:top w:val="nil"/>
                    <w:left w:val="nil"/>
                    <w:bottom w:val="single" w:color="000000" w:sz="4" w:space="0"/>
                    <w:right w:val="single" w:color="000000" w:sz="4" w:space="0"/>
                  </w:tcBorders>
                </w:tcPr>
                <w:p w14:paraId="6C629192"/>
              </w:tc>
              <w:tc>
                <w:tcPr>
                  <w:tcW w:w="141" w:type="dxa"/>
                  <w:vMerge w:val="continue"/>
                  <w:tcBorders>
                    <w:top w:val="nil"/>
                    <w:left w:val="nil"/>
                    <w:bottom w:val="single" w:color="000000" w:sz="4" w:space="0"/>
                    <w:right w:val="single" w:color="000000" w:sz="4" w:space="0"/>
                  </w:tcBorders>
                </w:tcPr>
                <w:p w14:paraId="57B2E183"/>
              </w:tc>
              <w:tc>
                <w:tcPr>
                  <w:tcW w:w="141" w:type="dxa"/>
                  <w:vMerge w:val="continue"/>
                  <w:tcBorders>
                    <w:top w:val="nil"/>
                    <w:left w:val="nil"/>
                    <w:bottom w:val="single" w:color="000000" w:sz="4" w:space="0"/>
                    <w:right w:val="single" w:color="000000" w:sz="4" w:space="0"/>
                  </w:tcBorders>
                </w:tcPr>
                <w:p w14:paraId="7B9C73F8"/>
              </w:tc>
            </w:tr>
            <w:tr w14:paraId="6032E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98A8FE7"/>
              </w:tc>
              <w:tc>
                <w:tcPr>
                  <w:tcW w:w="202" w:type="dxa"/>
                  <w:vMerge w:val="continue"/>
                  <w:tcBorders>
                    <w:top w:val="nil"/>
                    <w:left w:val="nil"/>
                    <w:bottom w:val="nil"/>
                    <w:right w:val="single" w:color="000000" w:sz="4" w:space="0"/>
                  </w:tcBorders>
                </w:tcPr>
                <w:p w14:paraId="5A4F515F"/>
              </w:tc>
              <w:tc>
                <w:tcPr>
                  <w:tcW w:w="243" w:type="dxa"/>
                  <w:vMerge w:val="continue"/>
                  <w:tcBorders>
                    <w:top w:val="nil"/>
                    <w:left w:val="nil"/>
                    <w:bottom w:val="nil"/>
                    <w:right w:val="single" w:color="000000" w:sz="4" w:space="0"/>
                  </w:tcBorders>
                </w:tcPr>
                <w:p w14:paraId="63F21FB4"/>
              </w:tc>
              <w:tc>
                <w:tcPr>
                  <w:tcW w:w="1468" w:type="dxa"/>
                  <w:tcBorders>
                    <w:top w:val="nil"/>
                    <w:left w:val="nil"/>
                    <w:bottom w:val="nil"/>
                    <w:right w:val="single" w:color="000000" w:sz="4" w:space="0"/>
                  </w:tcBorders>
                  <w:tcMar>
                    <w:top w:w="0" w:type="dxa"/>
                    <w:left w:w="105" w:type="dxa"/>
                    <w:bottom w:w="0" w:type="dxa"/>
                    <w:right w:w="105" w:type="dxa"/>
                  </w:tcMar>
                  <w:vAlign w:val="top"/>
                </w:tcPr>
                <w:p w14:paraId="0E5D3411">
                  <w:pPr>
                    <w:pStyle w:val="12"/>
                    <w:jc w:val="left"/>
                  </w:pPr>
                  <w:r>
                    <w:rPr>
                      <w:rFonts w:ascii="仿宋_GB2312" w:hAnsi="仿宋_GB2312" w:eastAsia="仿宋_GB2312" w:cs="仿宋_GB2312"/>
                      <w:color w:val="000000"/>
                      <w:sz w:val="18"/>
                    </w:rPr>
                    <w:t>4．出水口：2个：二级RO反渗透水，UP超纯水</w:t>
                  </w:r>
                </w:p>
              </w:tc>
              <w:tc>
                <w:tcPr>
                  <w:tcW w:w="136" w:type="dxa"/>
                  <w:vMerge w:val="continue"/>
                  <w:tcBorders>
                    <w:top w:val="nil"/>
                    <w:left w:val="nil"/>
                    <w:bottom w:val="single" w:color="000000" w:sz="4" w:space="0"/>
                    <w:right w:val="single" w:color="000000" w:sz="4" w:space="0"/>
                  </w:tcBorders>
                </w:tcPr>
                <w:p w14:paraId="3AEF98B4"/>
              </w:tc>
              <w:tc>
                <w:tcPr>
                  <w:tcW w:w="141" w:type="dxa"/>
                  <w:vMerge w:val="continue"/>
                  <w:tcBorders>
                    <w:top w:val="nil"/>
                    <w:left w:val="nil"/>
                    <w:bottom w:val="single" w:color="000000" w:sz="4" w:space="0"/>
                    <w:right w:val="single" w:color="000000" w:sz="4" w:space="0"/>
                  </w:tcBorders>
                </w:tcPr>
                <w:p w14:paraId="5D5DD403"/>
              </w:tc>
              <w:tc>
                <w:tcPr>
                  <w:tcW w:w="141" w:type="dxa"/>
                  <w:vMerge w:val="continue"/>
                  <w:tcBorders>
                    <w:top w:val="nil"/>
                    <w:left w:val="nil"/>
                    <w:bottom w:val="single" w:color="000000" w:sz="4" w:space="0"/>
                    <w:right w:val="single" w:color="000000" w:sz="4" w:space="0"/>
                  </w:tcBorders>
                </w:tcPr>
                <w:p w14:paraId="699EC945"/>
              </w:tc>
            </w:tr>
            <w:tr w14:paraId="68E47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0C14636"/>
              </w:tc>
              <w:tc>
                <w:tcPr>
                  <w:tcW w:w="202" w:type="dxa"/>
                  <w:vMerge w:val="continue"/>
                  <w:tcBorders>
                    <w:top w:val="nil"/>
                    <w:left w:val="nil"/>
                    <w:bottom w:val="nil"/>
                    <w:right w:val="single" w:color="000000" w:sz="4" w:space="0"/>
                  </w:tcBorders>
                </w:tcPr>
                <w:p w14:paraId="26275275"/>
              </w:tc>
              <w:tc>
                <w:tcPr>
                  <w:tcW w:w="243" w:type="dxa"/>
                  <w:vMerge w:val="continue"/>
                  <w:tcBorders>
                    <w:top w:val="nil"/>
                    <w:left w:val="nil"/>
                    <w:bottom w:val="nil"/>
                    <w:right w:val="single" w:color="000000" w:sz="4" w:space="0"/>
                  </w:tcBorders>
                </w:tcPr>
                <w:p w14:paraId="617D4DF0"/>
              </w:tc>
              <w:tc>
                <w:tcPr>
                  <w:tcW w:w="1468" w:type="dxa"/>
                  <w:tcBorders>
                    <w:top w:val="nil"/>
                    <w:left w:val="nil"/>
                    <w:bottom w:val="nil"/>
                    <w:right w:val="single" w:color="000000" w:sz="4" w:space="0"/>
                  </w:tcBorders>
                  <w:tcMar>
                    <w:top w:w="0" w:type="dxa"/>
                    <w:left w:w="105" w:type="dxa"/>
                    <w:bottom w:w="0" w:type="dxa"/>
                    <w:right w:w="105" w:type="dxa"/>
                  </w:tcMar>
                  <w:vAlign w:val="top"/>
                </w:tcPr>
                <w:p w14:paraId="57861B53">
                  <w:pPr>
                    <w:pStyle w:val="12"/>
                    <w:jc w:val="left"/>
                  </w:pPr>
                  <w:r>
                    <w:rPr>
                      <w:rFonts w:ascii="仿宋_GB2312" w:hAnsi="仿宋_GB2312" w:eastAsia="仿宋_GB2312" w:cs="仿宋_GB2312"/>
                      <w:color w:val="000000"/>
                      <w:sz w:val="18"/>
                    </w:rPr>
                    <w:t>5．出水水质参数：</w:t>
                  </w:r>
                </w:p>
              </w:tc>
              <w:tc>
                <w:tcPr>
                  <w:tcW w:w="136" w:type="dxa"/>
                  <w:vMerge w:val="continue"/>
                  <w:tcBorders>
                    <w:top w:val="nil"/>
                    <w:left w:val="nil"/>
                    <w:bottom w:val="single" w:color="000000" w:sz="4" w:space="0"/>
                    <w:right w:val="single" w:color="000000" w:sz="4" w:space="0"/>
                  </w:tcBorders>
                </w:tcPr>
                <w:p w14:paraId="68466F14"/>
              </w:tc>
              <w:tc>
                <w:tcPr>
                  <w:tcW w:w="141" w:type="dxa"/>
                  <w:vMerge w:val="continue"/>
                  <w:tcBorders>
                    <w:top w:val="nil"/>
                    <w:left w:val="nil"/>
                    <w:bottom w:val="single" w:color="000000" w:sz="4" w:space="0"/>
                    <w:right w:val="single" w:color="000000" w:sz="4" w:space="0"/>
                  </w:tcBorders>
                </w:tcPr>
                <w:p w14:paraId="127B0196"/>
              </w:tc>
              <w:tc>
                <w:tcPr>
                  <w:tcW w:w="141" w:type="dxa"/>
                  <w:vMerge w:val="continue"/>
                  <w:tcBorders>
                    <w:top w:val="nil"/>
                    <w:left w:val="nil"/>
                    <w:bottom w:val="single" w:color="000000" w:sz="4" w:space="0"/>
                    <w:right w:val="single" w:color="000000" w:sz="4" w:space="0"/>
                  </w:tcBorders>
                </w:tcPr>
                <w:p w14:paraId="6ED6F8C9"/>
              </w:tc>
            </w:tr>
            <w:tr w14:paraId="7E7BE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5F438A1"/>
              </w:tc>
              <w:tc>
                <w:tcPr>
                  <w:tcW w:w="202" w:type="dxa"/>
                  <w:vMerge w:val="continue"/>
                  <w:tcBorders>
                    <w:top w:val="nil"/>
                    <w:left w:val="nil"/>
                    <w:bottom w:val="nil"/>
                    <w:right w:val="single" w:color="000000" w:sz="4" w:space="0"/>
                  </w:tcBorders>
                </w:tcPr>
                <w:p w14:paraId="5E129637"/>
              </w:tc>
              <w:tc>
                <w:tcPr>
                  <w:tcW w:w="243" w:type="dxa"/>
                  <w:vMerge w:val="continue"/>
                  <w:tcBorders>
                    <w:top w:val="nil"/>
                    <w:left w:val="nil"/>
                    <w:bottom w:val="nil"/>
                    <w:right w:val="single" w:color="000000" w:sz="4" w:space="0"/>
                  </w:tcBorders>
                </w:tcPr>
                <w:p w14:paraId="35980D4D"/>
              </w:tc>
              <w:tc>
                <w:tcPr>
                  <w:tcW w:w="1468" w:type="dxa"/>
                  <w:tcBorders>
                    <w:top w:val="nil"/>
                    <w:left w:val="nil"/>
                    <w:bottom w:val="nil"/>
                    <w:right w:val="single" w:color="000000" w:sz="4" w:space="0"/>
                  </w:tcBorders>
                  <w:tcMar>
                    <w:top w:w="0" w:type="dxa"/>
                    <w:left w:w="105" w:type="dxa"/>
                    <w:bottom w:w="0" w:type="dxa"/>
                    <w:right w:w="105" w:type="dxa"/>
                  </w:tcMar>
                  <w:vAlign w:val="top"/>
                </w:tcPr>
                <w:p w14:paraId="2034918A">
                  <w:pPr>
                    <w:pStyle w:val="12"/>
                    <w:jc w:val="left"/>
                  </w:pPr>
                  <w:r>
                    <w:rPr>
                      <w:rFonts w:ascii="仿宋_GB2312" w:hAnsi="仿宋_GB2312" w:eastAsia="仿宋_GB2312" w:cs="仿宋_GB2312"/>
                      <w:color w:val="000000"/>
                      <w:sz w:val="18"/>
                    </w:rPr>
                    <w:t>(1) UP超纯水水质：</w:t>
                  </w:r>
                </w:p>
              </w:tc>
              <w:tc>
                <w:tcPr>
                  <w:tcW w:w="136" w:type="dxa"/>
                  <w:vMerge w:val="continue"/>
                  <w:tcBorders>
                    <w:top w:val="nil"/>
                    <w:left w:val="nil"/>
                    <w:bottom w:val="single" w:color="000000" w:sz="4" w:space="0"/>
                    <w:right w:val="single" w:color="000000" w:sz="4" w:space="0"/>
                  </w:tcBorders>
                </w:tcPr>
                <w:p w14:paraId="7C3C8F9E"/>
              </w:tc>
              <w:tc>
                <w:tcPr>
                  <w:tcW w:w="141" w:type="dxa"/>
                  <w:vMerge w:val="continue"/>
                  <w:tcBorders>
                    <w:top w:val="nil"/>
                    <w:left w:val="nil"/>
                    <w:bottom w:val="single" w:color="000000" w:sz="4" w:space="0"/>
                    <w:right w:val="single" w:color="000000" w:sz="4" w:space="0"/>
                  </w:tcBorders>
                </w:tcPr>
                <w:p w14:paraId="6657F20E"/>
              </w:tc>
              <w:tc>
                <w:tcPr>
                  <w:tcW w:w="141" w:type="dxa"/>
                  <w:vMerge w:val="continue"/>
                  <w:tcBorders>
                    <w:top w:val="nil"/>
                    <w:left w:val="nil"/>
                    <w:bottom w:val="single" w:color="000000" w:sz="4" w:space="0"/>
                    <w:right w:val="single" w:color="000000" w:sz="4" w:space="0"/>
                  </w:tcBorders>
                </w:tcPr>
                <w:p w14:paraId="04AAA1F0"/>
              </w:tc>
            </w:tr>
            <w:tr w14:paraId="7D6FB5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DE4278F"/>
              </w:tc>
              <w:tc>
                <w:tcPr>
                  <w:tcW w:w="202" w:type="dxa"/>
                  <w:vMerge w:val="continue"/>
                  <w:tcBorders>
                    <w:top w:val="nil"/>
                    <w:left w:val="nil"/>
                    <w:bottom w:val="nil"/>
                    <w:right w:val="single" w:color="000000" w:sz="4" w:space="0"/>
                  </w:tcBorders>
                </w:tcPr>
                <w:p w14:paraId="779C417A"/>
              </w:tc>
              <w:tc>
                <w:tcPr>
                  <w:tcW w:w="243" w:type="dxa"/>
                  <w:vMerge w:val="continue"/>
                  <w:tcBorders>
                    <w:top w:val="nil"/>
                    <w:left w:val="nil"/>
                    <w:bottom w:val="nil"/>
                    <w:right w:val="single" w:color="000000" w:sz="4" w:space="0"/>
                  </w:tcBorders>
                </w:tcPr>
                <w:p w14:paraId="137053D2"/>
              </w:tc>
              <w:tc>
                <w:tcPr>
                  <w:tcW w:w="1468" w:type="dxa"/>
                  <w:tcBorders>
                    <w:top w:val="nil"/>
                    <w:left w:val="nil"/>
                    <w:bottom w:val="nil"/>
                    <w:right w:val="single" w:color="000000" w:sz="4" w:space="0"/>
                  </w:tcBorders>
                  <w:tcMar>
                    <w:top w:w="0" w:type="dxa"/>
                    <w:left w:w="105" w:type="dxa"/>
                    <w:bottom w:w="0" w:type="dxa"/>
                    <w:right w:w="105" w:type="dxa"/>
                  </w:tcMar>
                  <w:vAlign w:val="top"/>
                </w:tcPr>
                <w:p w14:paraId="7232FBEE">
                  <w:pPr>
                    <w:pStyle w:val="12"/>
                    <w:jc w:val="left"/>
                  </w:pPr>
                  <w:r>
                    <w:rPr>
                      <w:rFonts w:ascii="仿宋_GB2312" w:hAnsi="仿宋_GB2312" w:eastAsia="仿宋_GB2312" w:cs="仿宋_GB2312"/>
                      <w:color w:val="000000"/>
                      <w:sz w:val="18"/>
                    </w:rPr>
                    <w:t>① 电阻率(25℃)：18.2 MΩ.cm</w:t>
                  </w:r>
                </w:p>
              </w:tc>
              <w:tc>
                <w:tcPr>
                  <w:tcW w:w="136" w:type="dxa"/>
                  <w:vMerge w:val="continue"/>
                  <w:tcBorders>
                    <w:top w:val="nil"/>
                    <w:left w:val="nil"/>
                    <w:bottom w:val="single" w:color="000000" w:sz="4" w:space="0"/>
                    <w:right w:val="single" w:color="000000" w:sz="4" w:space="0"/>
                  </w:tcBorders>
                </w:tcPr>
                <w:p w14:paraId="6BDB329D"/>
              </w:tc>
              <w:tc>
                <w:tcPr>
                  <w:tcW w:w="141" w:type="dxa"/>
                  <w:vMerge w:val="continue"/>
                  <w:tcBorders>
                    <w:top w:val="nil"/>
                    <w:left w:val="nil"/>
                    <w:bottom w:val="single" w:color="000000" w:sz="4" w:space="0"/>
                    <w:right w:val="single" w:color="000000" w:sz="4" w:space="0"/>
                  </w:tcBorders>
                </w:tcPr>
                <w:p w14:paraId="49FCF7B8"/>
              </w:tc>
              <w:tc>
                <w:tcPr>
                  <w:tcW w:w="141" w:type="dxa"/>
                  <w:vMerge w:val="continue"/>
                  <w:tcBorders>
                    <w:top w:val="nil"/>
                    <w:left w:val="nil"/>
                    <w:bottom w:val="single" w:color="000000" w:sz="4" w:space="0"/>
                    <w:right w:val="single" w:color="000000" w:sz="4" w:space="0"/>
                  </w:tcBorders>
                </w:tcPr>
                <w:p w14:paraId="166E606E"/>
              </w:tc>
            </w:tr>
            <w:tr w14:paraId="54DB9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FEB3FF6"/>
              </w:tc>
              <w:tc>
                <w:tcPr>
                  <w:tcW w:w="202" w:type="dxa"/>
                  <w:vMerge w:val="continue"/>
                  <w:tcBorders>
                    <w:top w:val="nil"/>
                    <w:left w:val="nil"/>
                    <w:bottom w:val="nil"/>
                    <w:right w:val="single" w:color="000000" w:sz="4" w:space="0"/>
                  </w:tcBorders>
                </w:tcPr>
                <w:p w14:paraId="45DC10EA"/>
              </w:tc>
              <w:tc>
                <w:tcPr>
                  <w:tcW w:w="243" w:type="dxa"/>
                  <w:vMerge w:val="continue"/>
                  <w:tcBorders>
                    <w:top w:val="nil"/>
                    <w:left w:val="nil"/>
                    <w:bottom w:val="nil"/>
                    <w:right w:val="single" w:color="000000" w:sz="4" w:space="0"/>
                  </w:tcBorders>
                </w:tcPr>
                <w:p w14:paraId="06BC5190"/>
              </w:tc>
              <w:tc>
                <w:tcPr>
                  <w:tcW w:w="1468" w:type="dxa"/>
                  <w:tcBorders>
                    <w:top w:val="nil"/>
                    <w:left w:val="nil"/>
                    <w:bottom w:val="nil"/>
                    <w:right w:val="single" w:color="000000" w:sz="4" w:space="0"/>
                  </w:tcBorders>
                  <w:tcMar>
                    <w:top w:w="0" w:type="dxa"/>
                    <w:left w:w="105" w:type="dxa"/>
                    <w:bottom w:w="0" w:type="dxa"/>
                    <w:right w:w="105" w:type="dxa"/>
                  </w:tcMar>
                  <w:vAlign w:val="top"/>
                </w:tcPr>
                <w:p w14:paraId="5EDB0D6D">
                  <w:pPr>
                    <w:pStyle w:val="12"/>
                    <w:jc w:val="left"/>
                  </w:pPr>
                  <w:r>
                    <w:rPr>
                      <w:rFonts w:ascii="仿宋_GB2312" w:hAnsi="仿宋_GB2312" w:eastAsia="仿宋_GB2312" w:cs="仿宋_GB2312"/>
                      <w:color w:val="000000"/>
                      <w:sz w:val="18"/>
                    </w:rPr>
                    <w:t>② 电导率(25℃)：0.055 μs/cm</w:t>
                  </w:r>
                </w:p>
              </w:tc>
              <w:tc>
                <w:tcPr>
                  <w:tcW w:w="136" w:type="dxa"/>
                  <w:vMerge w:val="continue"/>
                  <w:tcBorders>
                    <w:top w:val="nil"/>
                    <w:left w:val="nil"/>
                    <w:bottom w:val="single" w:color="000000" w:sz="4" w:space="0"/>
                    <w:right w:val="single" w:color="000000" w:sz="4" w:space="0"/>
                  </w:tcBorders>
                </w:tcPr>
                <w:p w14:paraId="3E0D87E9"/>
              </w:tc>
              <w:tc>
                <w:tcPr>
                  <w:tcW w:w="141" w:type="dxa"/>
                  <w:vMerge w:val="continue"/>
                  <w:tcBorders>
                    <w:top w:val="nil"/>
                    <w:left w:val="nil"/>
                    <w:bottom w:val="single" w:color="000000" w:sz="4" w:space="0"/>
                    <w:right w:val="single" w:color="000000" w:sz="4" w:space="0"/>
                  </w:tcBorders>
                </w:tcPr>
                <w:p w14:paraId="790B3A7B"/>
              </w:tc>
              <w:tc>
                <w:tcPr>
                  <w:tcW w:w="141" w:type="dxa"/>
                  <w:vMerge w:val="continue"/>
                  <w:tcBorders>
                    <w:top w:val="nil"/>
                    <w:left w:val="nil"/>
                    <w:bottom w:val="single" w:color="000000" w:sz="4" w:space="0"/>
                    <w:right w:val="single" w:color="000000" w:sz="4" w:space="0"/>
                  </w:tcBorders>
                </w:tcPr>
                <w:p w14:paraId="74777D06"/>
              </w:tc>
            </w:tr>
            <w:tr w14:paraId="7B82F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2E49210"/>
              </w:tc>
              <w:tc>
                <w:tcPr>
                  <w:tcW w:w="202" w:type="dxa"/>
                  <w:vMerge w:val="continue"/>
                  <w:tcBorders>
                    <w:top w:val="nil"/>
                    <w:left w:val="nil"/>
                    <w:bottom w:val="nil"/>
                    <w:right w:val="single" w:color="000000" w:sz="4" w:space="0"/>
                  </w:tcBorders>
                </w:tcPr>
                <w:p w14:paraId="108F374D"/>
              </w:tc>
              <w:tc>
                <w:tcPr>
                  <w:tcW w:w="243" w:type="dxa"/>
                  <w:vMerge w:val="continue"/>
                  <w:tcBorders>
                    <w:top w:val="nil"/>
                    <w:left w:val="nil"/>
                    <w:bottom w:val="nil"/>
                    <w:right w:val="single" w:color="000000" w:sz="4" w:space="0"/>
                  </w:tcBorders>
                </w:tcPr>
                <w:p w14:paraId="65B6A81D"/>
              </w:tc>
              <w:tc>
                <w:tcPr>
                  <w:tcW w:w="1468" w:type="dxa"/>
                  <w:tcBorders>
                    <w:top w:val="nil"/>
                    <w:left w:val="nil"/>
                    <w:bottom w:val="nil"/>
                    <w:right w:val="single" w:color="000000" w:sz="4" w:space="0"/>
                  </w:tcBorders>
                  <w:tcMar>
                    <w:top w:w="0" w:type="dxa"/>
                    <w:left w:w="105" w:type="dxa"/>
                    <w:bottom w:w="0" w:type="dxa"/>
                    <w:right w:w="105" w:type="dxa"/>
                  </w:tcMar>
                  <w:vAlign w:val="top"/>
                </w:tcPr>
                <w:p w14:paraId="3FDE2D5C">
                  <w:pPr>
                    <w:pStyle w:val="12"/>
                    <w:jc w:val="left"/>
                  </w:pPr>
                  <w:r>
                    <w:rPr>
                      <w:rFonts w:ascii="仿宋_GB2312" w:hAnsi="仿宋_GB2312" w:eastAsia="仿宋_GB2312" w:cs="仿宋_GB2312"/>
                      <w:color w:val="000000"/>
                      <w:sz w:val="18"/>
                    </w:rPr>
                    <w:t>③ TOC：≤3 ppb</w:t>
                  </w:r>
                </w:p>
              </w:tc>
              <w:tc>
                <w:tcPr>
                  <w:tcW w:w="136" w:type="dxa"/>
                  <w:vMerge w:val="continue"/>
                  <w:tcBorders>
                    <w:top w:val="nil"/>
                    <w:left w:val="nil"/>
                    <w:bottom w:val="single" w:color="000000" w:sz="4" w:space="0"/>
                    <w:right w:val="single" w:color="000000" w:sz="4" w:space="0"/>
                  </w:tcBorders>
                </w:tcPr>
                <w:p w14:paraId="3B6DDB78"/>
              </w:tc>
              <w:tc>
                <w:tcPr>
                  <w:tcW w:w="141" w:type="dxa"/>
                  <w:vMerge w:val="continue"/>
                  <w:tcBorders>
                    <w:top w:val="nil"/>
                    <w:left w:val="nil"/>
                    <w:bottom w:val="single" w:color="000000" w:sz="4" w:space="0"/>
                    <w:right w:val="single" w:color="000000" w:sz="4" w:space="0"/>
                  </w:tcBorders>
                </w:tcPr>
                <w:p w14:paraId="09B741C6"/>
              </w:tc>
              <w:tc>
                <w:tcPr>
                  <w:tcW w:w="141" w:type="dxa"/>
                  <w:vMerge w:val="continue"/>
                  <w:tcBorders>
                    <w:top w:val="nil"/>
                    <w:left w:val="nil"/>
                    <w:bottom w:val="single" w:color="000000" w:sz="4" w:space="0"/>
                    <w:right w:val="single" w:color="000000" w:sz="4" w:space="0"/>
                  </w:tcBorders>
                </w:tcPr>
                <w:p w14:paraId="72DC506A"/>
              </w:tc>
            </w:tr>
            <w:tr w14:paraId="4727E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1B2477"/>
              </w:tc>
              <w:tc>
                <w:tcPr>
                  <w:tcW w:w="202" w:type="dxa"/>
                  <w:vMerge w:val="continue"/>
                  <w:tcBorders>
                    <w:top w:val="nil"/>
                    <w:left w:val="nil"/>
                    <w:bottom w:val="nil"/>
                    <w:right w:val="single" w:color="000000" w:sz="4" w:space="0"/>
                  </w:tcBorders>
                </w:tcPr>
                <w:p w14:paraId="1DFFFD4C"/>
              </w:tc>
              <w:tc>
                <w:tcPr>
                  <w:tcW w:w="243" w:type="dxa"/>
                  <w:vMerge w:val="continue"/>
                  <w:tcBorders>
                    <w:top w:val="nil"/>
                    <w:left w:val="nil"/>
                    <w:bottom w:val="nil"/>
                    <w:right w:val="single" w:color="000000" w:sz="4" w:space="0"/>
                  </w:tcBorders>
                </w:tcPr>
                <w:p w14:paraId="5570EA18"/>
              </w:tc>
              <w:tc>
                <w:tcPr>
                  <w:tcW w:w="1468" w:type="dxa"/>
                  <w:tcBorders>
                    <w:top w:val="nil"/>
                    <w:left w:val="nil"/>
                    <w:bottom w:val="nil"/>
                    <w:right w:val="single" w:color="000000" w:sz="4" w:space="0"/>
                  </w:tcBorders>
                  <w:tcMar>
                    <w:top w:w="0" w:type="dxa"/>
                    <w:left w:w="105" w:type="dxa"/>
                    <w:bottom w:w="0" w:type="dxa"/>
                    <w:right w:w="105" w:type="dxa"/>
                  </w:tcMar>
                  <w:vAlign w:val="top"/>
                </w:tcPr>
                <w:p w14:paraId="2DDF6FC8">
                  <w:pPr>
                    <w:pStyle w:val="12"/>
                    <w:jc w:val="left"/>
                  </w:pPr>
                  <w:r>
                    <w:rPr>
                      <w:rFonts w:ascii="仿宋_GB2312" w:hAnsi="仿宋_GB2312" w:eastAsia="仿宋_GB2312" w:cs="仿宋_GB2312"/>
                      <w:color w:val="000000"/>
                      <w:sz w:val="18"/>
                    </w:rPr>
                    <w:t>④ 微粒：&lt;1 /ml (&gt;0.2μm)</w:t>
                  </w:r>
                </w:p>
              </w:tc>
              <w:tc>
                <w:tcPr>
                  <w:tcW w:w="136" w:type="dxa"/>
                  <w:vMerge w:val="continue"/>
                  <w:tcBorders>
                    <w:top w:val="nil"/>
                    <w:left w:val="nil"/>
                    <w:bottom w:val="single" w:color="000000" w:sz="4" w:space="0"/>
                    <w:right w:val="single" w:color="000000" w:sz="4" w:space="0"/>
                  </w:tcBorders>
                </w:tcPr>
                <w:p w14:paraId="1C770993"/>
              </w:tc>
              <w:tc>
                <w:tcPr>
                  <w:tcW w:w="141" w:type="dxa"/>
                  <w:vMerge w:val="continue"/>
                  <w:tcBorders>
                    <w:top w:val="nil"/>
                    <w:left w:val="nil"/>
                    <w:bottom w:val="single" w:color="000000" w:sz="4" w:space="0"/>
                    <w:right w:val="single" w:color="000000" w:sz="4" w:space="0"/>
                  </w:tcBorders>
                </w:tcPr>
                <w:p w14:paraId="7F275195"/>
              </w:tc>
              <w:tc>
                <w:tcPr>
                  <w:tcW w:w="141" w:type="dxa"/>
                  <w:vMerge w:val="continue"/>
                  <w:tcBorders>
                    <w:top w:val="nil"/>
                    <w:left w:val="nil"/>
                    <w:bottom w:val="single" w:color="000000" w:sz="4" w:space="0"/>
                    <w:right w:val="single" w:color="000000" w:sz="4" w:space="0"/>
                  </w:tcBorders>
                </w:tcPr>
                <w:p w14:paraId="3F34E9D5"/>
              </w:tc>
            </w:tr>
            <w:tr w14:paraId="33F8EC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E452FE9"/>
              </w:tc>
              <w:tc>
                <w:tcPr>
                  <w:tcW w:w="202" w:type="dxa"/>
                  <w:vMerge w:val="continue"/>
                  <w:tcBorders>
                    <w:top w:val="nil"/>
                    <w:left w:val="nil"/>
                    <w:bottom w:val="nil"/>
                    <w:right w:val="single" w:color="000000" w:sz="4" w:space="0"/>
                  </w:tcBorders>
                </w:tcPr>
                <w:p w14:paraId="4527E191"/>
              </w:tc>
              <w:tc>
                <w:tcPr>
                  <w:tcW w:w="243" w:type="dxa"/>
                  <w:vMerge w:val="continue"/>
                  <w:tcBorders>
                    <w:top w:val="nil"/>
                    <w:left w:val="nil"/>
                    <w:bottom w:val="nil"/>
                    <w:right w:val="single" w:color="000000" w:sz="4" w:space="0"/>
                  </w:tcBorders>
                </w:tcPr>
                <w:p w14:paraId="56CC2487"/>
              </w:tc>
              <w:tc>
                <w:tcPr>
                  <w:tcW w:w="1468" w:type="dxa"/>
                  <w:tcBorders>
                    <w:top w:val="nil"/>
                    <w:left w:val="nil"/>
                    <w:bottom w:val="nil"/>
                    <w:right w:val="single" w:color="000000" w:sz="4" w:space="0"/>
                  </w:tcBorders>
                  <w:tcMar>
                    <w:top w:w="0" w:type="dxa"/>
                    <w:left w:w="105" w:type="dxa"/>
                    <w:bottom w:w="0" w:type="dxa"/>
                    <w:right w:w="105" w:type="dxa"/>
                  </w:tcMar>
                  <w:vAlign w:val="top"/>
                </w:tcPr>
                <w:p w14:paraId="1EB3E964">
                  <w:pPr>
                    <w:pStyle w:val="12"/>
                    <w:jc w:val="left"/>
                  </w:pPr>
                  <w:r>
                    <w:rPr>
                      <w:rFonts w:ascii="仿宋_GB2312" w:hAnsi="仿宋_GB2312" w:eastAsia="仿宋_GB2312" w:cs="仿宋_GB2312"/>
                      <w:color w:val="000000"/>
                      <w:sz w:val="18"/>
                    </w:rPr>
                    <w:t>⑤ 细菌：&lt;0.01 CFU/ml</w:t>
                  </w:r>
                </w:p>
              </w:tc>
              <w:tc>
                <w:tcPr>
                  <w:tcW w:w="136" w:type="dxa"/>
                  <w:vMerge w:val="continue"/>
                  <w:tcBorders>
                    <w:top w:val="nil"/>
                    <w:left w:val="nil"/>
                    <w:bottom w:val="single" w:color="000000" w:sz="4" w:space="0"/>
                    <w:right w:val="single" w:color="000000" w:sz="4" w:space="0"/>
                  </w:tcBorders>
                </w:tcPr>
                <w:p w14:paraId="77B72AC1"/>
              </w:tc>
              <w:tc>
                <w:tcPr>
                  <w:tcW w:w="141" w:type="dxa"/>
                  <w:vMerge w:val="continue"/>
                  <w:tcBorders>
                    <w:top w:val="nil"/>
                    <w:left w:val="nil"/>
                    <w:bottom w:val="single" w:color="000000" w:sz="4" w:space="0"/>
                    <w:right w:val="single" w:color="000000" w:sz="4" w:space="0"/>
                  </w:tcBorders>
                </w:tcPr>
                <w:p w14:paraId="72A3D317"/>
              </w:tc>
              <w:tc>
                <w:tcPr>
                  <w:tcW w:w="141" w:type="dxa"/>
                  <w:vMerge w:val="continue"/>
                  <w:tcBorders>
                    <w:top w:val="nil"/>
                    <w:left w:val="nil"/>
                    <w:bottom w:val="single" w:color="000000" w:sz="4" w:space="0"/>
                    <w:right w:val="single" w:color="000000" w:sz="4" w:space="0"/>
                  </w:tcBorders>
                </w:tcPr>
                <w:p w14:paraId="133E8CDE"/>
              </w:tc>
            </w:tr>
            <w:tr w14:paraId="4B975B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68D60AD"/>
              </w:tc>
              <w:tc>
                <w:tcPr>
                  <w:tcW w:w="202" w:type="dxa"/>
                  <w:vMerge w:val="continue"/>
                  <w:tcBorders>
                    <w:top w:val="nil"/>
                    <w:left w:val="nil"/>
                    <w:bottom w:val="nil"/>
                    <w:right w:val="single" w:color="000000" w:sz="4" w:space="0"/>
                  </w:tcBorders>
                </w:tcPr>
                <w:p w14:paraId="5B0BF423"/>
              </w:tc>
              <w:tc>
                <w:tcPr>
                  <w:tcW w:w="243" w:type="dxa"/>
                  <w:vMerge w:val="continue"/>
                  <w:tcBorders>
                    <w:top w:val="nil"/>
                    <w:left w:val="nil"/>
                    <w:bottom w:val="nil"/>
                    <w:right w:val="single" w:color="000000" w:sz="4" w:space="0"/>
                  </w:tcBorders>
                </w:tcPr>
                <w:p w14:paraId="031EE839"/>
              </w:tc>
              <w:tc>
                <w:tcPr>
                  <w:tcW w:w="1468" w:type="dxa"/>
                  <w:tcBorders>
                    <w:top w:val="nil"/>
                    <w:left w:val="nil"/>
                    <w:bottom w:val="nil"/>
                    <w:right w:val="single" w:color="000000" w:sz="4" w:space="0"/>
                  </w:tcBorders>
                  <w:tcMar>
                    <w:top w:w="0" w:type="dxa"/>
                    <w:left w:w="105" w:type="dxa"/>
                    <w:bottom w:w="0" w:type="dxa"/>
                    <w:right w:w="105" w:type="dxa"/>
                  </w:tcMar>
                  <w:vAlign w:val="top"/>
                </w:tcPr>
                <w:p w14:paraId="0361CD9C">
                  <w:pPr>
                    <w:pStyle w:val="12"/>
                    <w:jc w:val="left"/>
                  </w:pPr>
                  <w:r>
                    <w:rPr>
                      <w:rFonts w:ascii="仿宋_GB2312" w:hAnsi="仿宋_GB2312" w:eastAsia="仿宋_GB2312" w:cs="仿宋_GB2312"/>
                      <w:color w:val="000000"/>
                      <w:sz w:val="18"/>
                    </w:rPr>
                    <w:t>⑥ 致热原(内毒素)：&lt;0.001 EU/ml</w:t>
                  </w:r>
                </w:p>
              </w:tc>
              <w:tc>
                <w:tcPr>
                  <w:tcW w:w="136" w:type="dxa"/>
                  <w:vMerge w:val="continue"/>
                  <w:tcBorders>
                    <w:top w:val="nil"/>
                    <w:left w:val="nil"/>
                    <w:bottom w:val="single" w:color="000000" w:sz="4" w:space="0"/>
                    <w:right w:val="single" w:color="000000" w:sz="4" w:space="0"/>
                  </w:tcBorders>
                </w:tcPr>
                <w:p w14:paraId="25E09DD3"/>
              </w:tc>
              <w:tc>
                <w:tcPr>
                  <w:tcW w:w="141" w:type="dxa"/>
                  <w:vMerge w:val="continue"/>
                  <w:tcBorders>
                    <w:top w:val="nil"/>
                    <w:left w:val="nil"/>
                    <w:bottom w:val="single" w:color="000000" w:sz="4" w:space="0"/>
                    <w:right w:val="single" w:color="000000" w:sz="4" w:space="0"/>
                  </w:tcBorders>
                </w:tcPr>
                <w:p w14:paraId="17C3040B"/>
              </w:tc>
              <w:tc>
                <w:tcPr>
                  <w:tcW w:w="141" w:type="dxa"/>
                  <w:vMerge w:val="continue"/>
                  <w:tcBorders>
                    <w:top w:val="nil"/>
                    <w:left w:val="nil"/>
                    <w:bottom w:val="single" w:color="000000" w:sz="4" w:space="0"/>
                    <w:right w:val="single" w:color="000000" w:sz="4" w:space="0"/>
                  </w:tcBorders>
                </w:tcPr>
                <w:p w14:paraId="67A79C55"/>
              </w:tc>
            </w:tr>
            <w:tr w14:paraId="51477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434B156"/>
              </w:tc>
              <w:tc>
                <w:tcPr>
                  <w:tcW w:w="202" w:type="dxa"/>
                  <w:vMerge w:val="continue"/>
                  <w:tcBorders>
                    <w:top w:val="nil"/>
                    <w:left w:val="nil"/>
                    <w:bottom w:val="nil"/>
                    <w:right w:val="single" w:color="000000" w:sz="4" w:space="0"/>
                  </w:tcBorders>
                </w:tcPr>
                <w:p w14:paraId="4BF7B7AA"/>
              </w:tc>
              <w:tc>
                <w:tcPr>
                  <w:tcW w:w="243" w:type="dxa"/>
                  <w:vMerge w:val="continue"/>
                  <w:tcBorders>
                    <w:top w:val="nil"/>
                    <w:left w:val="nil"/>
                    <w:bottom w:val="nil"/>
                    <w:right w:val="single" w:color="000000" w:sz="4" w:space="0"/>
                  </w:tcBorders>
                </w:tcPr>
                <w:p w14:paraId="1475A404"/>
              </w:tc>
              <w:tc>
                <w:tcPr>
                  <w:tcW w:w="1468" w:type="dxa"/>
                  <w:tcBorders>
                    <w:top w:val="nil"/>
                    <w:left w:val="nil"/>
                    <w:bottom w:val="nil"/>
                    <w:right w:val="single" w:color="000000" w:sz="4" w:space="0"/>
                  </w:tcBorders>
                  <w:tcMar>
                    <w:top w:w="0" w:type="dxa"/>
                    <w:left w:w="105" w:type="dxa"/>
                    <w:bottom w:w="0" w:type="dxa"/>
                    <w:right w:w="105" w:type="dxa"/>
                  </w:tcMar>
                  <w:vAlign w:val="top"/>
                </w:tcPr>
                <w:p w14:paraId="1638911B">
                  <w:pPr>
                    <w:pStyle w:val="12"/>
                    <w:jc w:val="left"/>
                  </w:pPr>
                  <w:r>
                    <w:rPr>
                      <w:rFonts w:ascii="仿宋_GB2312" w:hAnsi="仿宋_GB2312" w:eastAsia="仿宋_GB2312" w:cs="仿宋_GB2312"/>
                      <w:color w:val="000000"/>
                      <w:sz w:val="18"/>
                    </w:rPr>
                    <w:t>⑦ RNA 酶：1 pg/ml</w:t>
                  </w:r>
                </w:p>
              </w:tc>
              <w:tc>
                <w:tcPr>
                  <w:tcW w:w="136" w:type="dxa"/>
                  <w:vMerge w:val="continue"/>
                  <w:tcBorders>
                    <w:top w:val="nil"/>
                    <w:left w:val="nil"/>
                    <w:bottom w:val="single" w:color="000000" w:sz="4" w:space="0"/>
                    <w:right w:val="single" w:color="000000" w:sz="4" w:space="0"/>
                  </w:tcBorders>
                </w:tcPr>
                <w:p w14:paraId="08084516"/>
              </w:tc>
              <w:tc>
                <w:tcPr>
                  <w:tcW w:w="141" w:type="dxa"/>
                  <w:vMerge w:val="continue"/>
                  <w:tcBorders>
                    <w:top w:val="nil"/>
                    <w:left w:val="nil"/>
                    <w:bottom w:val="single" w:color="000000" w:sz="4" w:space="0"/>
                    <w:right w:val="single" w:color="000000" w:sz="4" w:space="0"/>
                  </w:tcBorders>
                </w:tcPr>
                <w:p w14:paraId="0DAEC4F7"/>
              </w:tc>
              <w:tc>
                <w:tcPr>
                  <w:tcW w:w="141" w:type="dxa"/>
                  <w:vMerge w:val="continue"/>
                  <w:tcBorders>
                    <w:top w:val="nil"/>
                    <w:left w:val="nil"/>
                    <w:bottom w:val="single" w:color="000000" w:sz="4" w:space="0"/>
                    <w:right w:val="single" w:color="000000" w:sz="4" w:space="0"/>
                  </w:tcBorders>
                </w:tcPr>
                <w:p w14:paraId="17713B37"/>
              </w:tc>
            </w:tr>
            <w:tr w14:paraId="0B7A7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59DAACF"/>
              </w:tc>
              <w:tc>
                <w:tcPr>
                  <w:tcW w:w="202" w:type="dxa"/>
                  <w:vMerge w:val="continue"/>
                  <w:tcBorders>
                    <w:top w:val="nil"/>
                    <w:left w:val="nil"/>
                    <w:bottom w:val="nil"/>
                    <w:right w:val="single" w:color="000000" w:sz="4" w:space="0"/>
                  </w:tcBorders>
                </w:tcPr>
                <w:p w14:paraId="3082CF3B"/>
              </w:tc>
              <w:tc>
                <w:tcPr>
                  <w:tcW w:w="243" w:type="dxa"/>
                  <w:vMerge w:val="continue"/>
                  <w:tcBorders>
                    <w:top w:val="nil"/>
                    <w:left w:val="nil"/>
                    <w:bottom w:val="nil"/>
                    <w:right w:val="single" w:color="000000" w:sz="4" w:space="0"/>
                  </w:tcBorders>
                </w:tcPr>
                <w:p w14:paraId="61F31855"/>
              </w:tc>
              <w:tc>
                <w:tcPr>
                  <w:tcW w:w="1468" w:type="dxa"/>
                  <w:tcBorders>
                    <w:top w:val="nil"/>
                    <w:left w:val="nil"/>
                    <w:bottom w:val="nil"/>
                    <w:right w:val="single" w:color="000000" w:sz="4" w:space="0"/>
                  </w:tcBorders>
                  <w:tcMar>
                    <w:top w:w="0" w:type="dxa"/>
                    <w:left w:w="105" w:type="dxa"/>
                    <w:bottom w:w="0" w:type="dxa"/>
                    <w:right w:w="105" w:type="dxa"/>
                  </w:tcMar>
                  <w:vAlign w:val="top"/>
                </w:tcPr>
                <w:p w14:paraId="27980541">
                  <w:pPr>
                    <w:pStyle w:val="12"/>
                    <w:jc w:val="left"/>
                  </w:pPr>
                  <w:r>
                    <w:rPr>
                      <w:rFonts w:ascii="仿宋_GB2312" w:hAnsi="仿宋_GB2312" w:eastAsia="仿宋_GB2312" w:cs="仿宋_GB2312"/>
                      <w:color w:val="000000"/>
                      <w:sz w:val="18"/>
                    </w:rPr>
                    <w:t>⑧ DNA 酶：5 pg/ml</w:t>
                  </w:r>
                </w:p>
              </w:tc>
              <w:tc>
                <w:tcPr>
                  <w:tcW w:w="136" w:type="dxa"/>
                  <w:vMerge w:val="continue"/>
                  <w:tcBorders>
                    <w:top w:val="nil"/>
                    <w:left w:val="nil"/>
                    <w:bottom w:val="single" w:color="000000" w:sz="4" w:space="0"/>
                    <w:right w:val="single" w:color="000000" w:sz="4" w:space="0"/>
                  </w:tcBorders>
                </w:tcPr>
                <w:p w14:paraId="1BCDF776"/>
              </w:tc>
              <w:tc>
                <w:tcPr>
                  <w:tcW w:w="141" w:type="dxa"/>
                  <w:vMerge w:val="continue"/>
                  <w:tcBorders>
                    <w:top w:val="nil"/>
                    <w:left w:val="nil"/>
                    <w:bottom w:val="single" w:color="000000" w:sz="4" w:space="0"/>
                    <w:right w:val="single" w:color="000000" w:sz="4" w:space="0"/>
                  </w:tcBorders>
                </w:tcPr>
                <w:p w14:paraId="0322EB88"/>
              </w:tc>
              <w:tc>
                <w:tcPr>
                  <w:tcW w:w="141" w:type="dxa"/>
                  <w:vMerge w:val="continue"/>
                  <w:tcBorders>
                    <w:top w:val="nil"/>
                    <w:left w:val="nil"/>
                    <w:bottom w:val="single" w:color="000000" w:sz="4" w:space="0"/>
                    <w:right w:val="single" w:color="000000" w:sz="4" w:space="0"/>
                  </w:tcBorders>
                </w:tcPr>
                <w:p w14:paraId="2EDAB91F"/>
              </w:tc>
            </w:tr>
            <w:tr w14:paraId="44F815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875CF5A"/>
              </w:tc>
              <w:tc>
                <w:tcPr>
                  <w:tcW w:w="202" w:type="dxa"/>
                  <w:vMerge w:val="continue"/>
                  <w:tcBorders>
                    <w:top w:val="nil"/>
                    <w:left w:val="nil"/>
                    <w:bottom w:val="nil"/>
                    <w:right w:val="single" w:color="000000" w:sz="4" w:space="0"/>
                  </w:tcBorders>
                </w:tcPr>
                <w:p w14:paraId="2495006B"/>
              </w:tc>
              <w:tc>
                <w:tcPr>
                  <w:tcW w:w="243" w:type="dxa"/>
                  <w:vMerge w:val="continue"/>
                  <w:tcBorders>
                    <w:top w:val="nil"/>
                    <w:left w:val="nil"/>
                    <w:bottom w:val="nil"/>
                    <w:right w:val="single" w:color="000000" w:sz="4" w:space="0"/>
                  </w:tcBorders>
                </w:tcPr>
                <w:p w14:paraId="5F17DB12"/>
              </w:tc>
              <w:tc>
                <w:tcPr>
                  <w:tcW w:w="1468" w:type="dxa"/>
                  <w:tcBorders>
                    <w:top w:val="nil"/>
                    <w:left w:val="nil"/>
                    <w:bottom w:val="nil"/>
                    <w:right w:val="single" w:color="000000" w:sz="4" w:space="0"/>
                  </w:tcBorders>
                  <w:tcMar>
                    <w:top w:w="0" w:type="dxa"/>
                    <w:left w:w="105" w:type="dxa"/>
                    <w:bottom w:w="0" w:type="dxa"/>
                    <w:right w:w="105" w:type="dxa"/>
                  </w:tcMar>
                  <w:vAlign w:val="top"/>
                </w:tcPr>
                <w:p w14:paraId="744F6CB0">
                  <w:pPr>
                    <w:pStyle w:val="12"/>
                    <w:jc w:val="left"/>
                  </w:pPr>
                  <w:r>
                    <w:rPr>
                      <w:rFonts w:ascii="仿宋_GB2312" w:hAnsi="仿宋_GB2312" w:eastAsia="仿宋_GB2312" w:cs="仿宋_GB2312"/>
                      <w:color w:val="000000"/>
                      <w:sz w:val="18"/>
                    </w:rPr>
                    <w:t>⑨ 蛋白酶：0.15 μg/ml</w:t>
                  </w:r>
                </w:p>
              </w:tc>
              <w:tc>
                <w:tcPr>
                  <w:tcW w:w="136" w:type="dxa"/>
                  <w:vMerge w:val="continue"/>
                  <w:tcBorders>
                    <w:top w:val="nil"/>
                    <w:left w:val="nil"/>
                    <w:bottom w:val="single" w:color="000000" w:sz="4" w:space="0"/>
                    <w:right w:val="single" w:color="000000" w:sz="4" w:space="0"/>
                  </w:tcBorders>
                </w:tcPr>
                <w:p w14:paraId="5E41024B"/>
              </w:tc>
              <w:tc>
                <w:tcPr>
                  <w:tcW w:w="141" w:type="dxa"/>
                  <w:vMerge w:val="continue"/>
                  <w:tcBorders>
                    <w:top w:val="nil"/>
                    <w:left w:val="nil"/>
                    <w:bottom w:val="single" w:color="000000" w:sz="4" w:space="0"/>
                    <w:right w:val="single" w:color="000000" w:sz="4" w:space="0"/>
                  </w:tcBorders>
                </w:tcPr>
                <w:p w14:paraId="2CE5AB03"/>
              </w:tc>
              <w:tc>
                <w:tcPr>
                  <w:tcW w:w="141" w:type="dxa"/>
                  <w:vMerge w:val="continue"/>
                  <w:tcBorders>
                    <w:top w:val="nil"/>
                    <w:left w:val="nil"/>
                    <w:bottom w:val="single" w:color="000000" w:sz="4" w:space="0"/>
                    <w:right w:val="single" w:color="000000" w:sz="4" w:space="0"/>
                  </w:tcBorders>
                </w:tcPr>
                <w:p w14:paraId="43880449"/>
              </w:tc>
            </w:tr>
            <w:tr w14:paraId="25BCB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A088654"/>
              </w:tc>
              <w:tc>
                <w:tcPr>
                  <w:tcW w:w="202" w:type="dxa"/>
                  <w:vMerge w:val="continue"/>
                  <w:tcBorders>
                    <w:top w:val="nil"/>
                    <w:left w:val="nil"/>
                    <w:bottom w:val="nil"/>
                    <w:right w:val="single" w:color="000000" w:sz="4" w:space="0"/>
                  </w:tcBorders>
                </w:tcPr>
                <w:p w14:paraId="01FB8B2A"/>
              </w:tc>
              <w:tc>
                <w:tcPr>
                  <w:tcW w:w="243" w:type="dxa"/>
                  <w:vMerge w:val="continue"/>
                  <w:tcBorders>
                    <w:top w:val="nil"/>
                    <w:left w:val="nil"/>
                    <w:bottom w:val="nil"/>
                    <w:right w:val="single" w:color="000000" w:sz="4" w:space="0"/>
                  </w:tcBorders>
                </w:tcPr>
                <w:p w14:paraId="3D360135"/>
              </w:tc>
              <w:tc>
                <w:tcPr>
                  <w:tcW w:w="1468" w:type="dxa"/>
                  <w:tcBorders>
                    <w:top w:val="nil"/>
                    <w:left w:val="nil"/>
                    <w:bottom w:val="nil"/>
                    <w:right w:val="single" w:color="000000" w:sz="4" w:space="0"/>
                  </w:tcBorders>
                  <w:tcMar>
                    <w:top w:w="0" w:type="dxa"/>
                    <w:left w:w="105" w:type="dxa"/>
                    <w:bottom w:w="0" w:type="dxa"/>
                    <w:right w:w="105" w:type="dxa"/>
                  </w:tcMar>
                  <w:vAlign w:val="top"/>
                </w:tcPr>
                <w:p w14:paraId="4803D5E4">
                  <w:pPr>
                    <w:pStyle w:val="12"/>
                    <w:jc w:val="left"/>
                  </w:pPr>
                  <w:r>
                    <w:rPr>
                      <w:rFonts w:ascii="仿宋_GB2312" w:hAnsi="仿宋_GB2312" w:eastAsia="仿宋_GB2312" w:cs="仿宋_GB2312"/>
                      <w:color w:val="000000"/>
                      <w:sz w:val="18"/>
                    </w:rPr>
                    <w:t>(2) 二级RO反渗透水水质：</w:t>
                  </w:r>
                </w:p>
              </w:tc>
              <w:tc>
                <w:tcPr>
                  <w:tcW w:w="136" w:type="dxa"/>
                  <w:vMerge w:val="continue"/>
                  <w:tcBorders>
                    <w:top w:val="nil"/>
                    <w:left w:val="nil"/>
                    <w:bottom w:val="single" w:color="000000" w:sz="4" w:space="0"/>
                    <w:right w:val="single" w:color="000000" w:sz="4" w:space="0"/>
                  </w:tcBorders>
                </w:tcPr>
                <w:p w14:paraId="3D26FA70"/>
              </w:tc>
              <w:tc>
                <w:tcPr>
                  <w:tcW w:w="141" w:type="dxa"/>
                  <w:vMerge w:val="continue"/>
                  <w:tcBorders>
                    <w:top w:val="nil"/>
                    <w:left w:val="nil"/>
                    <w:bottom w:val="single" w:color="000000" w:sz="4" w:space="0"/>
                    <w:right w:val="single" w:color="000000" w:sz="4" w:space="0"/>
                  </w:tcBorders>
                </w:tcPr>
                <w:p w14:paraId="27848307"/>
              </w:tc>
              <w:tc>
                <w:tcPr>
                  <w:tcW w:w="141" w:type="dxa"/>
                  <w:vMerge w:val="continue"/>
                  <w:tcBorders>
                    <w:top w:val="nil"/>
                    <w:left w:val="nil"/>
                    <w:bottom w:val="single" w:color="000000" w:sz="4" w:space="0"/>
                    <w:right w:val="single" w:color="000000" w:sz="4" w:space="0"/>
                  </w:tcBorders>
                </w:tcPr>
                <w:p w14:paraId="4C47A1F8"/>
              </w:tc>
            </w:tr>
            <w:tr w14:paraId="236BBC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7AEE732"/>
              </w:tc>
              <w:tc>
                <w:tcPr>
                  <w:tcW w:w="202" w:type="dxa"/>
                  <w:vMerge w:val="continue"/>
                  <w:tcBorders>
                    <w:top w:val="nil"/>
                    <w:left w:val="nil"/>
                    <w:bottom w:val="nil"/>
                    <w:right w:val="single" w:color="000000" w:sz="4" w:space="0"/>
                  </w:tcBorders>
                </w:tcPr>
                <w:p w14:paraId="12C7AEB4"/>
              </w:tc>
              <w:tc>
                <w:tcPr>
                  <w:tcW w:w="243" w:type="dxa"/>
                  <w:vMerge w:val="continue"/>
                  <w:tcBorders>
                    <w:top w:val="nil"/>
                    <w:left w:val="nil"/>
                    <w:bottom w:val="nil"/>
                    <w:right w:val="single" w:color="000000" w:sz="4" w:space="0"/>
                  </w:tcBorders>
                </w:tcPr>
                <w:p w14:paraId="3198C5AB"/>
              </w:tc>
              <w:tc>
                <w:tcPr>
                  <w:tcW w:w="1468" w:type="dxa"/>
                  <w:tcBorders>
                    <w:top w:val="nil"/>
                    <w:left w:val="nil"/>
                    <w:bottom w:val="nil"/>
                    <w:right w:val="single" w:color="000000" w:sz="4" w:space="0"/>
                  </w:tcBorders>
                  <w:tcMar>
                    <w:top w:w="0" w:type="dxa"/>
                    <w:left w:w="105" w:type="dxa"/>
                    <w:bottom w:w="0" w:type="dxa"/>
                    <w:right w:w="105" w:type="dxa"/>
                  </w:tcMar>
                  <w:vAlign w:val="top"/>
                </w:tcPr>
                <w:p w14:paraId="51A54761">
                  <w:pPr>
                    <w:pStyle w:val="12"/>
                    <w:jc w:val="left"/>
                  </w:pPr>
                  <w:r>
                    <w:rPr>
                      <w:rFonts w:ascii="仿宋_GB2312" w:hAnsi="仿宋_GB2312" w:eastAsia="仿宋_GB2312" w:cs="仿宋_GB2312"/>
                      <w:color w:val="000000"/>
                      <w:sz w:val="18"/>
                    </w:rPr>
                    <w:t>① 电阻率(25℃)：&gt;0.2 MΩ.cm</w:t>
                  </w:r>
                </w:p>
              </w:tc>
              <w:tc>
                <w:tcPr>
                  <w:tcW w:w="136" w:type="dxa"/>
                  <w:vMerge w:val="continue"/>
                  <w:tcBorders>
                    <w:top w:val="nil"/>
                    <w:left w:val="nil"/>
                    <w:bottom w:val="single" w:color="000000" w:sz="4" w:space="0"/>
                    <w:right w:val="single" w:color="000000" w:sz="4" w:space="0"/>
                  </w:tcBorders>
                </w:tcPr>
                <w:p w14:paraId="0DC5BA95"/>
              </w:tc>
              <w:tc>
                <w:tcPr>
                  <w:tcW w:w="141" w:type="dxa"/>
                  <w:vMerge w:val="continue"/>
                  <w:tcBorders>
                    <w:top w:val="nil"/>
                    <w:left w:val="nil"/>
                    <w:bottom w:val="single" w:color="000000" w:sz="4" w:space="0"/>
                    <w:right w:val="single" w:color="000000" w:sz="4" w:space="0"/>
                  </w:tcBorders>
                </w:tcPr>
                <w:p w14:paraId="155AE1AE"/>
              </w:tc>
              <w:tc>
                <w:tcPr>
                  <w:tcW w:w="141" w:type="dxa"/>
                  <w:vMerge w:val="continue"/>
                  <w:tcBorders>
                    <w:top w:val="nil"/>
                    <w:left w:val="nil"/>
                    <w:bottom w:val="single" w:color="000000" w:sz="4" w:space="0"/>
                    <w:right w:val="single" w:color="000000" w:sz="4" w:space="0"/>
                  </w:tcBorders>
                </w:tcPr>
                <w:p w14:paraId="789ABEDA"/>
              </w:tc>
            </w:tr>
            <w:tr w14:paraId="1FA172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48B4DAB"/>
              </w:tc>
              <w:tc>
                <w:tcPr>
                  <w:tcW w:w="202" w:type="dxa"/>
                  <w:vMerge w:val="continue"/>
                  <w:tcBorders>
                    <w:top w:val="nil"/>
                    <w:left w:val="nil"/>
                    <w:bottom w:val="nil"/>
                    <w:right w:val="single" w:color="000000" w:sz="4" w:space="0"/>
                  </w:tcBorders>
                </w:tcPr>
                <w:p w14:paraId="00B6D817"/>
              </w:tc>
              <w:tc>
                <w:tcPr>
                  <w:tcW w:w="243" w:type="dxa"/>
                  <w:vMerge w:val="continue"/>
                  <w:tcBorders>
                    <w:top w:val="nil"/>
                    <w:left w:val="nil"/>
                    <w:bottom w:val="nil"/>
                    <w:right w:val="single" w:color="000000" w:sz="4" w:space="0"/>
                  </w:tcBorders>
                </w:tcPr>
                <w:p w14:paraId="6BD5B8DE"/>
              </w:tc>
              <w:tc>
                <w:tcPr>
                  <w:tcW w:w="1468" w:type="dxa"/>
                  <w:tcBorders>
                    <w:top w:val="nil"/>
                    <w:left w:val="nil"/>
                    <w:bottom w:val="nil"/>
                    <w:right w:val="single" w:color="000000" w:sz="4" w:space="0"/>
                  </w:tcBorders>
                  <w:tcMar>
                    <w:top w:w="0" w:type="dxa"/>
                    <w:left w:w="105" w:type="dxa"/>
                    <w:bottom w:w="0" w:type="dxa"/>
                    <w:right w:w="105" w:type="dxa"/>
                  </w:tcMar>
                  <w:vAlign w:val="top"/>
                </w:tcPr>
                <w:p w14:paraId="24328892">
                  <w:pPr>
                    <w:pStyle w:val="12"/>
                    <w:jc w:val="left"/>
                  </w:pPr>
                  <w:r>
                    <w:rPr>
                      <w:rFonts w:ascii="仿宋_GB2312" w:hAnsi="仿宋_GB2312" w:eastAsia="仿宋_GB2312" w:cs="仿宋_GB2312"/>
                      <w:color w:val="000000"/>
                      <w:sz w:val="18"/>
                    </w:rPr>
                    <w:t>② 电导率(25℃)：&lt;5 μs/cm</w:t>
                  </w:r>
                </w:p>
              </w:tc>
              <w:tc>
                <w:tcPr>
                  <w:tcW w:w="136" w:type="dxa"/>
                  <w:vMerge w:val="continue"/>
                  <w:tcBorders>
                    <w:top w:val="nil"/>
                    <w:left w:val="nil"/>
                    <w:bottom w:val="single" w:color="000000" w:sz="4" w:space="0"/>
                    <w:right w:val="single" w:color="000000" w:sz="4" w:space="0"/>
                  </w:tcBorders>
                </w:tcPr>
                <w:p w14:paraId="539764FE"/>
              </w:tc>
              <w:tc>
                <w:tcPr>
                  <w:tcW w:w="141" w:type="dxa"/>
                  <w:vMerge w:val="continue"/>
                  <w:tcBorders>
                    <w:top w:val="nil"/>
                    <w:left w:val="nil"/>
                    <w:bottom w:val="single" w:color="000000" w:sz="4" w:space="0"/>
                    <w:right w:val="single" w:color="000000" w:sz="4" w:space="0"/>
                  </w:tcBorders>
                </w:tcPr>
                <w:p w14:paraId="0A8A4EF1"/>
              </w:tc>
              <w:tc>
                <w:tcPr>
                  <w:tcW w:w="141" w:type="dxa"/>
                  <w:vMerge w:val="continue"/>
                  <w:tcBorders>
                    <w:top w:val="nil"/>
                    <w:left w:val="nil"/>
                    <w:bottom w:val="single" w:color="000000" w:sz="4" w:space="0"/>
                    <w:right w:val="single" w:color="000000" w:sz="4" w:space="0"/>
                  </w:tcBorders>
                </w:tcPr>
                <w:p w14:paraId="4838647A"/>
              </w:tc>
            </w:tr>
            <w:tr w14:paraId="71CCA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DF5717F"/>
              </w:tc>
              <w:tc>
                <w:tcPr>
                  <w:tcW w:w="202" w:type="dxa"/>
                  <w:vMerge w:val="continue"/>
                  <w:tcBorders>
                    <w:top w:val="nil"/>
                    <w:left w:val="nil"/>
                    <w:bottom w:val="nil"/>
                    <w:right w:val="single" w:color="000000" w:sz="4" w:space="0"/>
                  </w:tcBorders>
                </w:tcPr>
                <w:p w14:paraId="04451585"/>
              </w:tc>
              <w:tc>
                <w:tcPr>
                  <w:tcW w:w="243" w:type="dxa"/>
                  <w:vMerge w:val="continue"/>
                  <w:tcBorders>
                    <w:top w:val="nil"/>
                    <w:left w:val="nil"/>
                    <w:bottom w:val="nil"/>
                    <w:right w:val="single" w:color="000000" w:sz="4" w:space="0"/>
                  </w:tcBorders>
                </w:tcPr>
                <w:p w14:paraId="0315CDD9"/>
              </w:tc>
              <w:tc>
                <w:tcPr>
                  <w:tcW w:w="1468" w:type="dxa"/>
                  <w:tcBorders>
                    <w:top w:val="nil"/>
                    <w:left w:val="nil"/>
                    <w:bottom w:val="nil"/>
                    <w:right w:val="single" w:color="000000" w:sz="4" w:space="0"/>
                  </w:tcBorders>
                  <w:tcMar>
                    <w:top w:w="0" w:type="dxa"/>
                    <w:left w:w="105" w:type="dxa"/>
                    <w:bottom w:w="0" w:type="dxa"/>
                    <w:right w:w="105" w:type="dxa"/>
                  </w:tcMar>
                  <w:vAlign w:val="top"/>
                </w:tcPr>
                <w:p w14:paraId="67585836">
                  <w:pPr>
                    <w:pStyle w:val="12"/>
                    <w:jc w:val="left"/>
                  </w:pPr>
                  <w:r>
                    <w:rPr>
                      <w:rFonts w:ascii="仿宋_GB2312" w:hAnsi="仿宋_GB2312" w:eastAsia="仿宋_GB2312" w:cs="仿宋_GB2312"/>
                      <w:color w:val="000000"/>
                      <w:sz w:val="18"/>
                    </w:rPr>
                    <w:t>③ 可溶性有机物截留&gt;99%(MW&gt;300 Dalton)</w:t>
                  </w:r>
                </w:p>
              </w:tc>
              <w:tc>
                <w:tcPr>
                  <w:tcW w:w="136" w:type="dxa"/>
                  <w:vMerge w:val="continue"/>
                  <w:tcBorders>
                    <w:top w:val="nil"/>
                    <w:left w:val="nil"/>
                    <w:bottom w:val="single" w:color="000000" w:sz="4" w:space="0"/>
                    <w:right w:val="single" w:color="000000" w:sz="4" w:space="0"/>
                  </w:tcBorders>
                </w:tcPr>
                <w:p w14:paraId="66E82B73"/>
              </w:tc>
              <w:tc>
                <w:tcPr>
                  <w:tcW w:w="141" w:type="dxa"/>
                  <w:vMerge w:val="continue"/>
                  <w:tcBorders>
                    <w:top w:val="nil"/>
                    <w:left w:val="nil"/>
                    <w:bottom w:val="single" w:color="000000" w:sz="4" w:space="0"/>
                    <w:right w:val="single" w:color="000000" w:sz="4" w:space="0"/>
                  </w:tcBorders>
                </w:tcPr>
                <w:p w14:paraId="7B43D234"/>
              </w:tc>
              <w:tc>
                <w:tcPr>
                  <w:tcW w:w="141" w:type="dxa"/>
                  <w:vMerge w:val="continue"/>
                  <w:tcBorders>
                    <w:top w:val="nil"/>
                    <w:left w:val="nil"/>
                    <w:bottom w:val="single" w:color="000000" w:sz="4" w:space="0"/>
                    <w:right w:val="single" w:color="000000" w:sz="4" w:space="0"/>
                  </w:tcBorders>
                </w:tcPr>
                <w:p w14:paraId="1F3D66D1"/>
              </w:tc>
            </w:tr>
            <w:tr w14:paraId="664344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F7411D7"/>
              </w:tc>
              <w:tc>
                <w:tcPr>
                  <w:tcW w:w="202" w:type="dxa"/>
                  <w:vMerge w:val="continue"/>
                  <w:tcBorders>
                    <w:top w:val="nil"/>
                    <w:left w:val="nil"/>
                    <w:bottom w:val="nil"/>
                    <w:right w:val="single" w:color="000000" w:sz="4" w:space="0"/>
                  </w:tcBorders>
                </w:tcPr>
                <w:p w14:paraId="4977B011"/>
              </w:tc>
              <w:tc>
                <w:tcPr>
                  <w:tcW w:w="243" w:type="dxa"/>
                  <w:vMerge w:val="continue"/>
                  <w:tcBorders>
                    <w:top w:val="nil"/>
                    <w:left w:val="nil"/>
                    <w:bottom w:val="nil"/>
                    <w:right w:val="single" w:color="000000" w:sz="4" w:space="0"/>
                  </w:tcBorders>
                </w:tcPr>
                <w:p w14:paraId="68970491"/>
              </w:tc>
              <w:tc>
                <w:tcPr>
                  <w:tcW w:w="1468" w:type="dxa"/>
                  <w:tcBorders>
                    <w:top w:val="nil"/>
                    <w:left w:val="nil"/>
                    <w:bottom w:val="nil"/>
                    <w:right w:val="single" w:color="000000" w:sz="4" w:space="0"/>
                  </w:tcBorders>
                  <w:tcMar>
                    <w:top w:w="0" w:type="dxa"/>
                    <w:left w:w="105" w:type="dxa"/>
                    <w:bottom w:w="0" w:type="dxa"/>
                    <w:right w:w="105" w:type="dxa"/>
                  </w:tcMar>
                  <w:vAlign w:val="top"/>
                </w:tcPr>
                <w:p w14:paraId="3E5B0953">
                  <w:pPr>
                    <w:pStyle w:val="12"/>
                    <w:jc w:val="left"/>
                  </w:pPr>
                  <w:r>
                    <w:rPr>
                      <w:rFonts w:ascii="仿宋_GB2312" w:hAnsi="仿宋_GB2312" w:eastAsia="仿宋_GB2312" w:cs="仿宋_GB2312"/>
                      <w:color w:val="000000"/>
                      <w:sz w:val="18"/>
                    </w:rPr>
                    <w:t>④ 微粒及细菌去除率 &gt;99%</w:t>
                  </w:r>
                </w:p>
              </w:tc>
              <w:tc>
                <w:tcPr>
                  <w:tcW w:w="136" w:type="dxa"/>
                  <w:vMerge w:val="continue"/>
                  <w:tcBorders>
                    <w:top w:val="nil"/>
                    <w:left w:val="nil"/>
                    <w:bottom w:val="single" w:color="000000" w:sz="4" w:space="0"/>
                    <w:right w:val="single" w:color="000000" w:sz="4" w:space="0"/>
                  </w:tcBorders>
                </w:tcPr>
                <w:p w14:paraId="588ED530"/>
              </w:tc>
              <w:tc>
                <w:tcPr>
                  <w:tcW w:w="141" w:type="dxa"/>
                  <w:vMerge w:val="continue"/>
                  <w:tcBorders>
                    <w:top w:val="nil"/>
                    <w:left w:val="nil"/>
                    <w:bottom w:val="single" w:color="000000" w:sz="4" w:space="0"/>
                    <w:right w:val="single" w:color="000000" w:sz="4" w:space="0"/>
                  </w:tcBorders>
                </w:tcPr>
                <w:p w14:paraId="269BE54F"/>
              </w:tc>
              <w:tc>
                <w:tcPr>
                  <w:tcW w:w="141" w:type="dxa"/>
                  <w:vMerge w:val="continue"/>
                  <w:tcBorders>
                    <w:top w:val="nil"/>
                    <w:left w:val="nil"/>
                    <w:bottom w:val="single" w:color="000000" w:sz="4" w:space="0"/>
                    <w:right w:val="single" w:color="000000" w:sz="4" w:space="0"/>
                  </w:tcBorders>
                </w:tcPr>
                <w:p w14:paraId="67F98E5C"/>
              </w:tc>
            </w:tr>
            <w:tr w14:paraId="7A58B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3815A97"/>
              </w:tc>
              <w:tc>
                <w:tcPr>
                  <w:tcW w:w="202" w:type="dxa"/>
                  <w:vMerge w:val="continue"/>
                  <w:tcBorders>
                    <w:top w:val="nil"/>
                    <w:left w:val="nil"/>
                    <w:bottom w:val="nil"/>
                    <w:right w:val="single" w:color="000000" w:sz="4" w:space="0"/>
                  </w:tcBorders>
                </w:tcPr>
                <w:p w14:paraId="14E61A54"/>
              </w:tc>
              <w:tc>
                <w:tcPr>
                  <w:tcW w:w="243" w:type="dxa"/>
                  <w:vMerge w:val="continue"/>
                  <w:tcBorders>
                    <w:top w:val="nil"/>
                    <w:left w:val="nil"/>
                    <w:bottom w:val="nil"/>
                    <w:right w:val="single" w:color="000000" w:sz="4" w:space="0"/>
                  </w:tcBorders>
                </w:tcPr>
                <w:p w14:paraId="537ED2B2"/>
              </w:tc>
              <w:tc>
                <w:tcPr>
                  <w:tcW w:w="1468" w:type="dxa"/>
                  <w:tcBorders>
                    <w:top w:val="nil"/>
                    <w:left w:val="nil"/>
                    <w:bottom w:val="nil"/>
                    <w:right w:val="single" w:color="000000" w:sz="4" w:space="0"/>
                  </w:tcBorders>
                  <w:tcMar>
                    <w:top w:w="0" w:type="dxa"/>
                    <w:left w:w="105" w:type="dxa"/>
                    <w:bottom w:w="0" w:type="dxa"/>
                    <w:right w:w="105" w:type="dxa"/>
                  </w:tcMar>
                  <w:vAlign w:val="top"/>
                </w:tcPr>
                <w:p w14:paraId="5F00933B">
                  <w:pPr>
                    <w:pStyle w:val="12"/>
                    <w:jc w:val="left"/>
                  </w:pPr>
                  <w:r>
                    <w:rPr>
                      <w:rFonts w:ascii="仿宋_GB2312" w:hAnsi="仿宋_GB2312" w:eastAsia="仿宋_GB2312" w:cs="仿宋_GB2312"/>
                      <w:color w:val="000000"/>
                      <w:sz w:val="18"/>
                    </w:rPr>
                    <w:t>6．操作系统：</w:t>
                  </w:r>
                </w:p>
              </w:tc>
              <w:tc>
                <w:tcPr>
                  <w:tcW w:w="136" w:type="dxa"/>
                  <w:vMerge w:val="continue"/>
                  <w:tcBorders>
                    <w:top w:val="nil"/>
                    <w:left w:val="nil"/>
                    <w:bottom w:val="single" w:color="000000" w:sz="4" w:space="0"/>
                    <w:right w:val="single" w:color="000000" w:sz="4" w:space="0"/>
                  </w:tcBorders>
                </w:tcPr>
                <w:p w14:paraId="1721DE4C"/>
              </w:tc>
              <w:tc>
                <w:tcPr>
                  <w:tcW w:w="141" w:type="dxa"/>
                  <w:vMerge w:val="continue"/>
                  <w:tcBorders>
                    <w:top w:val="nil"/>
                    <w:left w:val="nil"/>
                    <w:bottom w:val="single" w:color="000000" w:sz="4" w:space="0"/>
                    <w:right w:val="single" w:color="000000" w:sz="4" w:space="0"/>
                  </w:tcBorders>
                </w:tcPr>
                <w:p w14:paraId="3EFC8C1D"/>
              </w:tc>
              <w:tc>
                <w:tcPr>
                  <w:tcW w:w="141" w:type="dxa"/>
                  <w:vMerge w:val="continue"/>
                  <w:tcBorders>
                    <w:top w:val="nil"/>
                    <w:left w:val="nil"/>
                    <w:bottom w:val="single" w:color="000000" w:sz="4" w:space="0"/>
                    <w:right w:val="single" w:color="000000" w:sz="4" w:space="0"/>
                  </w:tcBorders>
                </w:tcPr>
                <w:p w14:paraId="09DEED39"/>
              </w:tc>
            </w:tr>
            <w:tr w14:paraId="2C485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A1A3584"/>
              </w:tc>
              <w:tc>
                <w:tcPr>
                  <w:tcW w:w="202" w:type="dxa"/>
                  <w:vMerge w:val="continue"/>
                  <w:tcBorders>
                    <w:top w:val="nil"/>
                    <w:left w:val="nil"/>
                    <w:bottom w:val="nil"/>
                    <w:right w:val="single" w:color="000000" w:sz="4" w:space="0"/>
                  </w:tcBorders>
                </w:tcPr>
                <w:p w14:paraId="05AC6A3E"/>
              </w:tc>
              <w:tc>
                <w:tcPr>
                  <w:tcW w:w="243" w:type="dxa"/>
                  <w:vMerge w:val="continue"/>
                  <w:tcBorders>
                    <w:top w:val="nil"/>
                    <w:left w:val="nil"/>
                    <w:bottom w:val="nil"/>
                    <w:right w:val="single" w:color="000000" w:sz="4" w:space="0"/>
                  </w:tcBorders>
                </w:tcPr>
                <w:p w14:paraId="4AF0C699"/>
              </w:tc>
              <w:tc>
                <w:tcPr>
                  <w:tcW w:w="1468" w:type="dxa"/>
                  <w:tcBorders>
                    <w:top w:val="nil"/>
                    <w:left w:val="nil"/>
                    <w:bottom w:val="nil"/>
                    <w:right w:val="single" w:color="000000" w:sz="4" w:space="0"/>
                  </w:tcBorders>
                  <w:tcMar>
                    <w:top w:w="0" w:type="dxa"/>
                    <w:left w:w="105" w:type="dxa"/>
                    <w:bottom w:w="0" w:type="dxa"/>
                    <w:right w:w="105" w:type="dxa"/>
                  </w:tcMar>
                  <w:vAlign w:val="top"/>
                </w:tcPr>
                <w:p w14:paraId="3156464C">
                  <w:pPr>
                    <w:pStyle w:val="12"/>
                    <w:jc w:val="left"/>
                  </w:pPr>
                  <w:r>
                    <w:rPr>
                      <w:rFonts w:ascii="仿宋_GB2312" w:hAnsi="仿宋_GB2312" w:eastAsia="仿宋_GB2312" w:cs="仿宋_GB2312"/>
                      <w:color w:val="000000"/>
                      <w:sz w:val="18"/>
                    </w:rPr>
                    <w:t>(1) LCD显示屏，尺寸≥4英寸</w:t>
                  </w:r>
                </w:p>
              </w:tc>
              <w:tc>
                <w:tcPr>
                  <w:tcW w:w="136" w:type="dxa"/>
                  <w:vMerge w:val="continue"/>
                  <w:tcBorders>
                    <w:top w:val="nil"/>
                    <w:left w:val="nil"/>
                    <w:bottom w:val="single" w:color="000000" w:sz="4" w:space="0"/>
                    <w:right w:val="single" w:color="000000" w:sz="4" w:space="0"/>
                  </w:tcBorders>
                </w:tcPr>
                <w:p w14:paraId="72ACFF9E"/>
              </w:tc>
              <w:tc>
                <w:tcPr>
                  <w:tcW w:w="141" w:type="dxa"/>
                  <w:vMerge w:val="continue"/>
                  <w:tcBorders>
                    <w:top w:val="nil"/>
                    <w:left w:val="nil"/>
                    <w:bottom w:val="single" w:color="000000" w:sz="4" w:space="0"/>
                    <w:right w:val="single" w:color="000000" w:sz="4" w:space="0"/>
                  </w:tcBorders>
                </w:tcPr>
                <w:p w14:paraId="0D3493C4"/>
              </w:tc>
              <w:tc>
                <w:tcPr>
                  <w:tcW w:w="141" w:type="dxa"/>
                  <w:vMerge w:val="continue"/>
                  <w:tcBorders>
                    <w:top w:val="nil"/>
                    <w:left w:val="nil"/>
                    <w:bottom w:val="single" w:color="000000" w:sz="4" w:space="0"/>
                    <w:right w:val="single" w:color="000000" w:sz="4" w:space="0"/>
                  </w:tcBorders>
                </w:tcPr>
                <w:p w14:paraId="57A2AE4E"/>
              </w:tc>
            </w:tr>
            <w:tr w14:paraId="6128C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69C916F"/>
              </w:tc>
              <w:tc>
                <w:tcPr>
                  <w:tcW w:w="202" w:type="dxa"/>
                  <w:vMerge w:val="continue"/>
                  <w:tcBorders>
                    <w:top w:val="nil"/>
                    <w:left w:val="nil"/>
                    <w:bottom w:val="nil"/>
                    <w:right w:val="single" w:color="000000" w:sz="4" w:space="0"/>
                  </w:tcBorders>
                </w:tcPr>
                <w:p w14:paraId="1D0D4B82"/>
              </w:tc>
              <w:tc>
                <w:tcPr>
                  <w:tcW w:w="243" w:type="dxa"/>
                  <w:vMerge w:val="continue"/>
                  <w:tcBorders>
                    <w:top w:val="nil"/>
                    <w:left w:val="nil"/>
                    <w:bottom w:val="nil"/>
                    <w:right w:val="single" w:color="000000" w:sz="4" w:space="0"/>
                  </w:tcBorders>
                </w:tcPr>
                <w:p w14:paraId="7898A69C"/>
              </w:tc>
              <w:tc>
                <w:tcPr>
                  <w:tcW w:w="1468" w:type="dxa"/>
                  <w:tcBorders>
                    <w:top w:val="nil"/>
                    <w:left w:val="nil"/>
                    <w:bottom w:val="nil"/>
                    <w:right w:val="single" w:color="000000" w:sz="4" w:space="0"/>
                  </w:tcBorders>
                  <w:tcMar>
                    <w:top w:w="0" w:type="dxa"/>
                    <w:left w:w="105" w:type="dxa"/>
                    <w:bottom w:w="0" w:type="dxa"/>
                    <w:right w:w="105" w:type="dxa"/>
                  </w:tcMar>
                  <w:vAlign w:val="top"/>
                </w:tcPr>
                <w:p w14:paraId="30A6C701">
                  <w:pPr>
                    <w:pStyle w:val="12"/>
                    <w:jc w:val="left"/>
                  </w:pPr>
                  <w:r>
                    <w:rPr>
                      <w:rFonts w:ascii="仿宋_GB2312" w:hAnsi="仿宋_GB2312" w:eastAsia="仿宋_GB2312" w:cs="仿宋_GB2312"/>
                      <w:color w:val="000000"/>
                      <w:sz w:val="18"/>
                    </w:rPr>
                    <w:t>(2) 实时显示冲洗、制水、水满、缺水和检修的系统工作状态无菌终端过滤器，不低于0.2μm PES 滤膜</w:t>
                  </w:r>
                </w:p>
              </w:tc>
              <w:tc>
                <w:tcPr>
                  <w:tcW w:w="136" w:type="dxa"/>
                  <w:vMerge w:val="continue"/>
                  <w:tcBorders>
                    <w:top w:val="nil"/>
                    <w:left w:val="nil"/>
                    <w:bottom w:val="single" w:color="000000" w:sz="4" w:space="0"/>
                    <w:right w:val="single" w:color="000000" w:sz="4" w:space="0"/>
                  </w:tcBorders>
                </w:tcPr>
                <w:p w14:paraId="0FE1033A"/>
              </w:tc>
              <w:tc>
                <w:tcPr>
                  <w:tcW w:w="141" w:type="dxa"/>
                  <w:vMerge w:val="continue"/>
                  <w:tcBorders>
                    <w:top w:val="nil"/>
                    <w:left w:val="nil"/>
                    <w:bottom w:val="single" w:color="000000" w:sz="4" w:space="0"/>
                    <w:right w:val="single" w:color="000000" w:sz="4" w:space="0"/>
                  </w:tcBorders>
                </w:tcPr>
                <w:p w14:paraId="0F03812B"/>
              </w:tc>
              <w:tc>
                <w:tcPr>
                  <w:tcW w:w="141" w:type="dxa"/>
                  <w:vMerge w:val="continue"/>
                  <w:tcBorders>
                    <w:top w:val="nil"/>
                    <w:left w:val="nil"/>
                    <w:bottom w:val="single" w:color="000000" w:sz="4" w:space="0"/>
                    <w:right w:val="single" w:color="000000" w:sz="4" w:space="0"/>
                  </w:tcBorders>
                </w:tcPr>
                <w:p w14:paraId="589B93DE"/>
              </w:tc>
            </w:tr>
            <w:tr w14:paraId="30F344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6D4F322F"/>
              </w:tc>
              <w:tc>
                <w:tcPr>
                  <w:tcW w:w="202" w:type="dxa"/>
                  <w:vMerge w:val="continue"/>
                  <w:tcBorders>
                    <w:top w:val="nil"/>
                    <w:left w:val="nil"/>
                    <w:bottom w:val="nil"/>
                    <w:right w:val="single" w:color="000000" w:sz="4" w:space="0"/>
                  </w:tcBorders>
                </w:tcPr>
                <w:p w14:paraId="492C4F56"/>
              </w:tc>
              <w:tc>
                <w:tcPr>
                  <w:tcW w:w="243" w:type="dxa"/>
                  <w:vMerge w:val="continue"/>
                  <w:tcBorders>
                    <w:top w:val="nil"/>
                    <w:left w:val="nil"/>
                    <w:bottom w:val="nil"/>
                    <w:right w:val="single" w:color="000000" w:sz="4" w:space="0"/>
                  </w:tcBorders>
                </w:tcPr>
                <w:p w14:paraId="76142E89"/>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5AE97">
                  <w:pPr>
                    <w:pStyle w:val="12"/>
                    <w:jc w:val="left"/>
                  </w:pPr>
                  <w:r>
                    <w:rPr>
                      <w:rFonts w:ascii="仿宋_GB2312" w:hAnsi="仿宋_GB2312" w:eastAsia="仿宋_GB2312" w:cs="仿宋_GB2312"/>
                      <w:color w:val="000000"/>
                      <w:sz w:val="18"/>
                    </w:rPr>
                    <w:t>标配配置：主机-1套，纯化柱-1套，1.8升内置压力纯水桶1个。40升外置压力纯水桶1个，预处理系统1套</w:t>
                  </w:r>
                </w:p>
              </w:tc>
              <w:tc>
                <w:tcPr>
                  <w:tcW w:w="136" w:type="dxa"/>
                  <w:vMerge w:val="continue"/>
                  <w:tcBorders>
                    <w:top w:val="nil"/>
                    <w:left w:val="nil"/>
                    <w:bottom w:val="single" w:color="000000" w:sz="4" w:space="0"/>
                    <w:right w:val="single" w:color="000000" w:sz="4" w:space="0"/>
                  </w:tcBorders>
                </w:tcPr>
                <w:p w14:paraId="56529664"/>
              </w:tc>
              <w:tc>
                <w:tcPr>
                  <w:tcW w:w="141" w:type="dxa"/>
                  <w:vMerge w:val="continue"/>
                  <w:tcBorders>
                    <w:top w:val="nil"/>
                    <w:left w:val="nil"/>
                    <w:bottom w:val="single" w:color="000000" w:sz="4" w:space="0"/>
                    <w:right w:val="single" w:color="000000" w:sz="4" w:space="0"/>
                  </w:tcBorders>
                </w:tcPr>
                <w:p w14:paraId="61C88C93"/>
              </w:tc>
              <w:tc>
                <w:tcPr>
                  <w:tcW w:w="141" w:type="dxa"/>
                  <w:vMerge w:val="continue"/>
                  <w:tcBorders>
                    <w:top w:val="nil"/>
                    <w:left w:val="nil"/>
                    <w:bottom w:val="single" w:color="000000" w:sz="4" w:space="0"/>
                    <w:right w:val="single" w:color="000000" w:sz="4" w:space="0"/>
                  </w:tcBorders>
                </w:tcPr>
                <w:p w14:paraId="5B9395AD"/>
              </w:tc>
            </w:tr>
            <w:tr w14:paraId="3AB1D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94529F2"/>
              </w:tc>
              <w:tc>
                <w:tcPr>
                  <w:tcW w:w="202" w:type="dxa"/>
                  <w:vMerge w:val="restart"/>
                  <w:tcBorders>
                    <w:top w:val="nil"/>
                    <w:left w:val="nil"/>
                    <w:bottom w:val="nil"/>
                    <w:right w:val="single" w:color="000000" w:sz="4" w:space="0"/>
                  </w:tcBorders>
                  <w:tcMar>
                    <w:top w:w="0" w:type="dxa"/>
                    <w:left w:w="105" w:type="dxa"/>
                    <w:bottom w:w="0" w:type="dxa"/>
                    <w:right w:w="105" w:type="dxa"/>
                  </w:tcMar>
                  <w:vAlign w:val="top"/>
                </w:tcPr>
                <w:p w14:paraId="769204FA">
                  <w:pPr>
                    <w:pStyle w:val="12"/>
                    <w:jc w:val="center"/>
                  </w:pPr>
                  <w:r>
                    <w:rPr>
                      <w:rFonts w:ascii="仿宋_GB2312" w:hAnsi="仿宋_GB2312" w:eastAsia="仿宋_GB2312" w:cs="仿宋_GB2312"/>
                      <w:color w:val="000000"/>
                      <w:sz w:val="21"/>
                    </w:rPr>
                    <w:t>5</w:t>
                  </w:r>
                </w:p>
              </w:tc>
              <w:tc>
                <w:tcPr>
                  <w:tcW w:w="243" w:type="dxa"/>
                  <w:vMerge w:val="restart"/>
                  <w:tcBorders>
                    <w:top w:val="nil"/>
                    <w:left w:val="nil"/>
                    <w:bottom w:val="nil"/>
                    <w:right w:val="single" w:color="000000" w:sz="4" w:space="0"/>
                  </w:tcBorders>
                  <w:tcMar>
                    <w:top w:w="0" w:type="dxa"/>
                    <w:left w:w="105" w:type="dxa"/>
                    <w:bottom w:w="0" w:type="dxa"/>
                    <w:right w:w="105" w:type="dxa"/>
                  </w:tcMar>
                  <w:vAlign w:val="top"/>
                </w:tcPr>
                <w:p w14:paraId="19BEE2A3">
                  <w:pPr>
                    <w:pStyle w:val="12"/>
                    <w:jc w:val="center"/>
                  </w:pPr>
                  <w:r>
                    <w:rPr>
                      <w:rFonts w:ascii="仿宋_GB2312" w:hAnsi="仿宋_GB2312" w:eastAsia="仿宋_GB2312" w:cs="仿宋_GB2312"/>
                      <w:color w:val="000000"/>
                      <w:sz w:val="21"/>
                    </w:rPr>
                    <w:t>酸纯化系统</w:t>
                  </w:r>
                </w:p>
              </w:tc>
              <w:tc>
                <w:tcPr>
                  <w:tcW w:w="1468" w:type="dxa"/>
                  <w:tcBorders>
                    <w:top w:val="nil"/>
                    <w:left w:val="nil"/>
                    <w:bottom w:val="nil"/>
                    <w:right w:val="single" w:color="000000" w:sz="4" w:space="0"/>
                  </w:tcBorders>
                  <w:tcMar>
                    <w:top w:w="0" w:type="dxa"/>
                    <w:left w:w="105" w:type="dxa"/>
                    <w:bottom w:w="0" w:type="dxa"/>
                    <w:right w:w="105" w:type="dxa"/>
                  </w:tcMar>
                  <w:vAlign w:val="top"/>
                </w:tcPr>
                <w:p w14:paraId="560D1882">
                  <w:pPr>
                    <w:pStyle w:val="12"/>
                    <w:jc w:val="left"/>
                  </w:pPr>
                  <w:r>
                    <w:rPr>
                      <w:rFonts w:ascii="仿宋_GB2312" w:hAnsi="仿宋_GB2312" w:eastAsia="仿宋_GB2312" w:cs="仿宋_GB2312"/>
                      <w:b/>
                      <w:color w:val="000000"/>
                      <w:sz w:val="18"/>
                    </w:rPr>
                    <w:t>酸纯化系统</w:t>
                  </w:r>
                  <w:r>
                    <w:rPr>
                      <w:rFonts w:ascii="仿宋_GB2312" w:hAnsi="仿宋_GB2312" w:eastAsia="仿宋_GB2312" w:cs="仿宋_GB2312"/>
                      <w:color w:val="000000"/>
                      <w:sz w:val="18"/>
                    </w:rPr>
                    <w:t>：</w:t>
                  </w:r>
                </w:p>
              </w:tc>
              <w:tc>
                <w:tcPr>
                  <w:tcW w:w="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BE31CE2">
                  <w:pPr>
                    <w:pStyle w:val="12"/>
                    <w:jc w:val="center"/>
                  </w:pPr>
                  <w:r>
                    <w:rPr>
                      <w:rFonts w:ascii="仿宋_GB2312" w:hAnsi="仿宋_GB2312" w:eastAsia="仿宋_GB2312" w:cs="仿宋_GB2312"/>
                      <w:color w:val="000000"/>
                      <w:sz w:val="21"/>
                    </w:rPr>
                    <w:t>1</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E95BB85">
                  <w:pPr>
                    <w:pStyle w:val="12"/>
                    <w:jc w:val="center"/>
                  </w:pPr>
                  <w:r>
                    <w:rPr>
                      <w:rFonts w:ascii="仿宋_GB2312" w:hAnsi="仿宋_GB2312" w:eastAsia="仿宋_GB2312" w:cs="仿宋_GB2312"/>
                      <w:color w:val="000000"/>
                      <w:sz w:val="21"/>
                    </w:rPr>
                    <w:t>台</w:t>
                  </w:r>
                </w:p>
              </w:tc>
              <w:tc>
                <w:tcPr>
                  <w:tcW w:w="14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BA31F44">
                  <w:pPr>
                    <w:pStyle w:val="12"/>
                    <w:jc w:val="center"/>
                  </w:pPr>
                </w:p>
              </w:tc>
            </w:tr>
            <w:tr w14:paraId="026BE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919030A"/>
              </w:tc>
              <w:tc>
                <w:tcPr>
                  <w:tcW w:w="202" w:type="dxa"/>
                  <w:vMerge w:val="continue"/>
                  <w:tcBorders>
                    <w:top w:val="nil"/>
                    <w:left w:val="nil"/>
                    <w:bottom w:val="nil"/>
                    <w:right w:val="single" w:color="000000" w:sz="4" w:space="0"/>
                  </w:tcBorders>
                </w:tcPr>
                <w:p w14:paraId="46F2A3E2"/>
              </w:tc>
              <w:tc>
                <w:tcPr>
                  <w:tcW w:w="243" w:type="dxa"/>
                  <w:vMerge w:val="continue"/>
                  <w:tcBorders>
                    <w:top w:val="nil"/>
                    <w:left w:val="nil"/>
                    <w:bottom w:val="nil"/>
                    <w:right w:val="single" w:color="000000" w:sz="4" w:space="0"/>
                  </w:tcBorders>
                </w:tcPr>
                <w:p w14:paraId="3000036C"/>
              </w:tc>
              <w:tc>
                <w:tcPr>
                  <w:tcW w:w="1468" w:type="dxa"/>
                  <w:tcBorders>
                    <w:top w:val="nil"/>
                    <w:left w:val="nil"/>
                    <w:bottom w:val="nil"/>
                    <w:right w:val="single" w:color="000000" w:sz="4" w:space="0"/>
                  </w:tcBorders>
                  <w:tcMar>
                    <w:top w:w="0" w:type="dxa"/>
                    <w:left w:w="105" w:type="dxa"/>
                    <w:bottom w:w="0" w:type="dxa"/>
                    <w:right w:w="105" w:type="dxa"/>
                  </w:tcMar>
                  <w:vAlign w:val="top"/>
                </w:tcPr>
                <w:p w14:paraId="5602DA7D">
                  <w:pPr>
                    <w:pStyle w:val="12"/>
                    <w:jc w:val="left"/>
                  </w:pPr>
                  <w:r>
                    <w:rPr>
                      <w:rFonts w:ascii="仿宋_GB2312" w:hAnsi="仿宋_GB2312" w:eastAsia="仿宋_GB2312" w:cs="仿宋_GB2312"/>
                      <w:color w:val="000000"/>
                      <w:sz w:val="18"/>
                    </w:rPr>
                    <w:t>1．利用热辐射（红外加热）原理，保持液体温度低于沸点10℃温度蒸发，再将其酸蒸气冷凝从而制备高纯水和高纯试剂</w:t>
                  </w:r>
                </w:p>
              </w:tc>
              <w:tc>
                <w:tcPr>
                  <w:tcW w:w="136" w:type="dxa"/>
                  <w:vMerge w:val="continue"/>
                  <w:tcBorders>
                    <w:top w:val="nil"/>
                    <w:left w:val="nil"/>
                    <w:bottom w:val="single" w:color="000000" w:sz="4" w:space="0"/>
                    <w:right w:val="single" w:color="000000" w:sz="4" w:space="0"/>
                  </w:tcBorders>
                </w:tcPr>
                <w:p w14:paraId="085E3C82"/>
              </w:tc>
              <w:tc>
                <w:tcPr>
                  <w:tcW w:w="141" w:type="dxa"/>
                  <w:vMerge w:val="continue"/>
                  <w:tcBorders>
                    <w:top w:val="nil"/>
                    <w:left w:val="nil"/>
                    <w:bottom w:val="single" w:color="000000" w:sz="4" w:space="0"/>
                    <w:right w:val="single" w:color="000000" w:sz="4" w:space="0"/>
                  </w:tcBorders>
                </w:tcPr>
                <w:p w14:paraId="19DCA005"/>
              </w:tc>
              <w:tc>
                <w:tcPr>
                  <w:tcW w:w="141" w:type="dxa"/>
                  <w:vMerge w:val="continue"/>
                  <w:tcBorders>
                    <w:top w:val="nil"/>
                    <w:left w:val="nil"/>
                    <w:bottom w:val="single" w:color="000000" w:sz="4" w:space="0"/>
                    <w:right w:val="single" w:color="000000" w:sz="4" w:space="0"/>
                  </w:tcBorders>
                </w:tcPr>
                <w:p w14:paraId="131D0637"/>
              </w:tc>
            </w:tr>
            <w:tr w14:paraId="71AA16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16652A9B"/>
              </w:tc>
              <w:tc>
                <w:tcPr>
                  <w:tcW w:w="202" w:type="dxa"/>
                  <w:vMerge w:val="continue"/>
                  <w:tcBorders>
                    <w:top w:val="nil"/>
                    <w:left w:val="nil"/>
                    <w:bottom w:val="nil"/>
                    <w:right w:val="single" w:color="000000" w:sz="4" w:space="0"/>
                  </w:tcBorders>
                </w:tcPr>
                <w:p w14:paraId="7F7AE13D"/>
              </w:tc>
              <w:tc>
                <w:tcPr>
                  <w:tcW w:w="243" w:type="dxa"/>
                  <w:vMerge w:val="continue"/>
                  <w:tcBorders>
                    <w:top w:val="nil"/>
                    <w:left w:val="nil"/>
                    <w:bottom w:val="nil"/>
                    <w:right w:val="single" w:color="000000" w:sz="4" w:space="0"/>
                  </w:tcBorders>
                </w:tcPr>
                <w:p w14:paraId="0D916885"/>
              </w:tc>
              <w:tc>
                <w:tcPr>
                  <w:tcW w:w="1468" w:type="dxa"/>
                  <w:tcBorders>
                    <w:top w:val="nil"/>
                    <w:left w:val="nil"/>
                    <w:bottom w:val="nil"/>
                    <w:right w:val="single" w:color="000000" w:sz="4" w:space="0"/>
                  </w:tcBorders>
                  <w:tcMar>
                    <w:top w:w="0" w:type="dxa"/>
                    <w:left w:w="105" w:type="dxa"/>
                    <w:bottom w:w="0" w:type="dxa"/>
                    <w:right w:w="105" w:type="dxa"/>
                  </w:tcMar>
                  <w:vAlign w:val="top"/>
                </w:tcPr>
                <w:p w14:paraId="0496B26B">
                  <w:pPr>
                    <w:pStyle w:val="12"/>
                    <w:jc w:val="left"/>
                  </w:pPr>
                  <w:r>
                    <w:rPr>
                      <w:rFonts w:ascii="仿宋_GB2312" w:hAnsi="仿宋_GB2312" w:eastAsia="仿宋_GB2312" w:cs="仿宋_GB2312"/>
                      <w:color w:val="000000"/>
                      <w:sz w:val="18"/>
                    </w:rPr>
                    <w:t>2．性能指标与参数：</w:t>
                  </w:r>
                </w:p>
              </w:tc>
              <w:tc>
                <w:tcPr>
                  <w:tcW w:w="136" w:type="dxa"/>
                  <w:vMerge w:val="continue"/>
                  <w:tcBorders>
                    <w:top w:val="nil"/>
                    <w:left w:val="nil"/>
                    <w:bottom w:val="single" w:color="000000" w:sz="4" w:space="0"/>
                    <w:right w:val="single" w:color="000000" w:sz="4" w:space="0"/>
                  </w:tcBorders>
                </w:tcPr>
                <w:p w14:paraId="0B44F0E5"/>
              </w:tc>
              <w:tc>
                <w:tcPr>
                  <w:tcW w:w="141" w:type="dxa"/>
                  <w:vMerge w:val="continue"/>
                  <w:tcBorders>
                    <w:top w:val="nil"/>
                    <w:left w:val="nil"/>
                    <w:bottom w:val="single" w:color="000000" w:sz="4" w:space="0"/>
                    <w:right w:val="single" w:color="000000" w:sz="4" w:space="0"/>
                  </w:tcBorders>
                </w:tcPr>
                <w:p w14:paraId="1CCA50EE"/>
              </w:tc>
              <w:tc>
                <w:tcPr>
                  <w:tcW w:w="141" w:type="dxa"/>
                  <w:vMerge w:val="continue"/>
                  <w:tcBorders>
                    <w:top w:val="nil"/>
                    <w:left w:val="nil"/>
                    <w:bottom w:val="single" w:color="000000" w:sz="4" w:space="0"/>
                    <w:right w:val="single" w:color="000000" w:sz="4" w:space="0"/>
                  </w:tcBorders>
                </w:tcPr>
                <w:p w14:paraId="0D429E0F"/>
              </w:tc>
            </w:tr>
            <w:tr w14:paraId="76B5E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E49D128"/>
              </w:tc>
              <w:tc>
                <w:tcPr>
                  <w:tcW w:w="202" w:type="dxa"/>
                  <w:vMerge w:val="continue"/>
                  <w:tcBorders>
                    <w:top w:val="nil"/>
                    <w:left w:val="nil"/>
                    <w:bottom w:val="nil"/>
                    <w:right w:val="single" w:color="000000" w:sz="4" w:space="0"/>
                  </w:tcBorders>
                </w:tcPr>
                <w:p w14:paraId="2745DAB0"/>
              </w:tc>
              <w:tc>
                <w:tcPr>
                  <w:tcW w:w="243" w:type="dxa"/>
                  <w:vMerge w:val="continue"/>
                  <w:tcBorders>
                    <w:top w:val="nil"/>
                    <w:left w:val="nil"/>
                    <w:bottom w:val="nil"/>
                    <w:right w:val="single" w:color="000000" w:sz="4" w:space="0"/>
                  </w:tcBorders>
                </w:tcPr>
                <w:p w14:paraId="152CD54B"/>
              </w:tc>
              <w:tc>
                <w:tcPr>
                  <w:tcW w:w="1468" w:type="dxa"/>
                  <w:tcBorders>
                    <w:top w:val="nil"/>
                    <w:left w:val="nil"/>
                    <w:bottom w:val="nil"/>
                    <w:right w:val="single" w:color="000000" w:sz="4" w:space="0"/>
                  </w:tcBorders>
                  <w:tcMar>
                    <w:top w:w="0" w:type="dxa"/>
                    <w:left w:w="105" w:type="dxa"/>
                    <w:bottom w:w="0" w:type="dxa"/>
                    <w:right w:w="105" w:type="dxa"/>
                  </w:tcMar>
                  <w:vAlign w:val="top"/>
                </w:tcPr>
                <w:p w14:paraId="50B2D983">
                  <w:pPr>
                    <w:pStyle w:val="12"/>
                    <w:jc w:val="left"/>
                  </w:pPr>
                  <w:r>
                    <w:rPr>
                      <w:rFonts w:ascii="仿宋_GB2312" w:hAnsi="仿宋_GB2312" w:eastAsia="仿宋_GB2312" w:cs="仿宋_GB2312"/>
                      <w:color w:val="000000"/>
                      <w:sz w:val="18"/>
                    </w:rPr>
                    <w:t>(1) 自动加酸：粗酸通过泵自动加入加热腔，避免人工添加人身伤害风险</w:t>
                  </w:r>
                </w:p>
              </w:tc>
              <w:tc>
                <w:tcPr>
                  <w:tcW w:w="136" w:type="dxa"/>
                  <w:vMerge w:val="continue"/>
                  <w:tcBorders>
                    <w:top w:val="nil"/>
                    <w:left w:val="nil"/>
                    <w:bottom w:val="single" w:color="000000" w:sz="4" w:space="0"/>
                    <w:right w:val="single" w:color="000000" w:sz="4" w:space="0"/>
                  </w:tcBorders>
                </w:tcPr>
                <w:p w14:paraId="64A7A3F6"/>
              </w:tc>
              <w:tc>
                <w:tcPr>
                  <w:tcW w:w="141" w:type="dxa"/>
                  <w:vMerge w:val="continue"/>
                  <w:tcBorders>
                    <w:top w:val="nil"/>
                    <w:left w:val="nil"/>
                    <w:bottom w:val="single" w:color="000000" w:sz="4" w:space="0"/>
                    <w:right w:val="single" w:color="000000" w:sz="4" w:space="0"/>
                  </w:tcBorders>
                </w:tcPr>
                <w:p w14:paraId="2A0A22E6"/>
              </w:tc>
              <w:tc>
                <w:tcPr>
                  <w:tcW w:w="141" w:type="dxa"/>
                  <w:vMerge w:val="continue"/>
                  <w:tcBorders>
                    <w:top w:val="nil"/>
                    <w:left w:val="nil"/>
                    <w:bottom w:val="single" w:color="000000" w:sz="4" w:space="0"/>
                    <w:right w:val="single" w:color="000000" w:sz="4" w:space="0"/>
                  </w:tcBorders>
                </w:tcPr>
                <w:p w14:paraId="0C726439"/>
              </w:tc>
            </w:tr>
            <w:tr w14:paraId="6BD12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7BCE10E"/>
              </w:tc>
              <w:tc>
                <w:tcPr>
                  <w:tcW w:w="202" w:type="dxa"/>
                  <w:vMerge w:val="continue"/>
                  <w:tcBorders>
                    <w:top w:val="nil"/>
                    <w:left w:val="nil"/>
                    <w:bottom w:val="nil"/>
                    <w:right w:val="single" w:color="000000" w:sz="4" w:space="0"/>
                  </w:tcBorders>
                </w:tcPr>
                <w:p w14:paraId="72D7780E"/>
              </w:tc>
              <w:tc>
                <w:tcPr>
                  <w:tcW w:w="243" w:type="dxa"/>
                  <w:vMerge w:val="continue"/>
                  <w:tcBorders>
                    <w:top w:val="nil"/>
                    <w:left w:val="nil"/>
                    <w:bottom w:val="nil"/>
                    <w:right w:val="single" w:color="000000" w:sz="4" w:space="0"/>
                  </w:tcBorders>
                </w:tcPr>
                <w:p w14:paraId="4A7EDEA9"/>
              </w:tc>
              <w:tc>
                <w:tcPr>
                  <w:tcW w:w="1468" w:type="dxa"/>
                  <w:tcBorders>
                    <w:top w:val="nil"/>
                    <w:left w:val="nil"/>
                    <w:bottom w:val="nil"/>
                    <w:right w:val="single" w:color="000000" w:sz="4" w:space="0"/>
                  </w:tcBorders>
                  <w:tcMar>
                    <w:top w:w="0" w:type="dxa"/>
                    <w:left w:w="105" w:type="dxa"/>
                    <w:bottom w:w="0" w:type="dxa"/>
                    <w:right w:w="105" w:type="dxa"/>
                  </w:tcMar>
                  <w:vAlign w:val="top"/>
                </w:tcPr>
                <w:p w14:paraId="37932181">
                  <w:pPr>
                    <w:pStyle w:val="12"/>
                    <w:jc w:val="left"/>
                  </w:pPr>
                  <w:r>
                    <w:rPr>
                      <w:rFonts w:ascii="仿宋_GB2312" w:hAnsi="仿宋_GB2312" w:eastAsia="仿宋_GB2312" w:cs="仿宋_GB2312"/>
                      <w:color w:val="000000"/>
                      <w:sz w:val="18"/>
                    </w:rPr>
                    <w:t>(2) 自动收集纯酸：纯化过的酸自动收集在洁净的PFA收集瓶中</w:t>
                  </w:r>
                </w:p>
              </w:tc>
              <w:tc>
                <w:tcPr>
                  <w:tcW w:w="136" w:type="dxa"/>
                  <w:vMerge w:val="continue"/>
                  <w:tcBorders>
                    <w:top w:val="nil"/>
                    <w:left w:val="nil"/>
                    <w:bottom w:val="single" w:color="000000" w:sz="4" w:space="0"/>
                    <w:right w:val="single" w:color="000000" w:sz="4" w:space="0"/>
                  </w:tcBorders>
                </w:tcPr>
                <w:p w14:paraId="441E3EFE"/>
              </w:tc>
              <w:tc>
                <w:tcPr>
                  <w:tcW w:w="141" w:type="dxa"/>
                  <w:vMerge w:val="continue"/>
                  <w:tcBorders>
                    <w:top w:val="nil"/>
                    <w:left w:val="nil"/>
                    <w:bottom w:val="single" w:color="000000" w:sz="4" w:space="0"/>
                    <w:right w:val="single" w:color="000000" w:sz="4" w:space="0"/>
                  </w:tcBorders>
                </w:tcPr>
                <w:p w14:paraId="26DA1587"/>
              </w:tc>
              <w:tc>
                <w:tcPr>
                  <w:tcW w:w="141" w:type="dxa"/>
                  <w:vMerge w:val="continue"/>
                  <w:tcBorders>
                    <w:top w:val="nil"/>
                    <w:left w:val="nil"/>
                    <w:bottom w:val="single" w:color="000000" w:sz="4" w:space="0"/>
                    <w:right w:val="single" w:color="000000" w:sz="4" w:space="0"/>
                  </w:tcBorders>
                </w:tcPr>
                <w:p w14:paraId="278DABE8"/>
              </w:tc>
            </w:tr>
            <w:tr w14:paraId="48C90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6D104B8"/>
              </w:tc>
              <w:tc>
                <w:tcPr>
                  <w:tcW w:w="202" w:type="dxa"/>
                  <w:vMerge w:val="continue"/>
                  <w:tcBorders>
                    <w:top w:val="nil"/>
                    <w:left w:val="nil"/>
                    <w:bottom w:val="nil"/>
                    <w:right w:val="single" w:color="000000" w:sz="4" w:space="0"/>
                  </w:tcBorders>
                </w:tcPr>
                <w:p w14:paraId="6D5AF045"/>
              </w:tc>
              <w:tc>
                <w:tcPr>
                  <w:tcW w:w="243" w:type="dxa"/>
                  <w:vMerge w:val="continue"/>
                  <w:tcBorders>
                    <w:top w:val="nil"/>
                    <w:left w:val="nil"/>
                    <w:bottom w:val="nil"/>
                    <w:right w:val="single" w:color="000000" w:sz="4" w:space="0"/>
                  </w:tcBorders>
                </w:tcPr>
                <w:p w14:paraId="0FEE87E1"/>
              </w:tc>
              <w:tc>
                <w:tcPr>
                  <w:tcW w:w="1468" w:type="dxa"/>
                  <w:tcBorders>
                    <w:top w:val="nil"/>
                    <w:left w:val="nil"/>
                    <w:bottom w:val="nil"/>
                    <w:right w:val="single" w:color="000000" w:sz="4" w:space="0"/>
                  </w:tcBorders>
                  <w:tcMar>
                    <w:top w:w="0" w:type="dxa"/>
                    <w:left w:w="105" w:type="dxa"/>
                    <w:bottom w:w="0" w:type="dxa"/>
                    <w:right w:w="105" w:type="dxa"/>
                  </w:tcMar>
                  <w:vAlign w:val="top"/>
                </w:tcPr>
                <w:p w14:paraId="4C787753">
                  <w:pPr>
                    <w:pStyle w:val="12"/>
                    <w:jc w:val="left"/>
                  </w:pPr>
                  <w:r>
                    <w:rPr>
                      <w:rFonts w:ascii="仿宋_GB2312" w:hAnsi="仿宋_GB2312" w:eastAsia="仿宋_GB2312" w:cs="仿宋_GB2312"/>
                      <w:color w:val="000000"/>
                      <w:sz w:val="18"/>
                    </w:rPr>
                    <w:t>(3) 自动排废酸：加热腔剩余废酸可通过泵排到废液收集瓶，避免人工排酸人身伤害风险</w:t>
                  </w:r>
                </w:p>
              </w:tc>
              <w:tc>
                <w:tcPr>
                  <w:tcW w:w="136" w:type="dxa"/>
                  <w:vMerge w:val="continue"/>
                  <w:tcBorders>
                    <w:top w:val="nil"/>
                    <w:left w:val="nil"/>
                    <w:bottom w:val="single" w:color="000000" w:sz="4" w:space="0"/>
                    <w:right w:val="single" w:color="000000" w:sz="4" w:space="0"/>
                  </w:tcBorders>
                </w:tcPr>
                <w:p w14:paraId="1B51E794"/>
              </w:tc>
              <w:tc>
                <w:tcPr>
                  <w:tcW w:w="141" w:type="dxa"/>
                  <w:vMerge w:val="continue"/>
                  <w:tcBorders>
                    <w:top w:val="nil"/>
                    <w:left w:val="nil"/>
                    <w:bottom w:val="single" w:color="000000" w:sz="4" w:space="0"/>
                    <w:right w:val="single" w:color="000000" w:sz="4" w:space="0"/>
                  </w:tcBorders>
                </w:tcPr>
                <w:p w14:paraId="0AD5F414"/>
              </w:tc>
              <w:tc>
                <w:tcPr>
                  <w:tcW w:w="141" w:type="dxa"/>
                  <w:vMerge w:val="continue"/>
                  <w:tcBorders>
                    <w:top w:val="nil"/>
                    <w:left w:val="nil"/>
                    <w:bottom w:val="single" w:color="000000" w:sz="4" w:space="0"/>
                    <w:right w:val="single" w:color="000000" w:sz="4" w:space="0"/>
                  </w:tcBorders>
                </w:tcPr>
                <w:p w14:paraId="1371CFF7"/>
              </w:tc>
            </w:tr>
            <w:tr w14:paraId="59C746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570AAD68"/>
              </w:tc>
              <w:tc>
                <w:tcPr>
                  <w:tcW w:w="202" w:type="dxa"/>
                  <w:vMerge w:val="continue"/>
                  <w:tcBorders>
                    <w:top w:val="nil"/>
                    <w:left w:val="nil"/>
                    <w:bottom w:val="nil"/>
                    <w:right w:val="single" w:color="000000" w:sz="4" w:space="0"/>
                  </w:tcBorders>
                </w:tcPr>
                <w:p w14:paraId="7F6160B4"/>
              </w:tc>
              <w:tc>
                <w:tcPr>
                  <w:tcW w:w="243" w:type="dxa"/>
                  <w:vMerge w:val="continue"/>
                  <w:tcBorders>
                    <w:top w:val="nil"/>
                    <w:left w:val="nil"/>
                    <w:bottom w:val="nil"/>
                    <w:right w:val="single" w:color="000000" w:sz="4" w:space="0"/>
                  </w:tcBorders>
                </w:tcPr>
                <w:p w14:paraId="5E3134B5"/>
              </w:tc>
              <w:tc>
                <w:tcPr>
                  <w:tcW w:w="1468" w:type="dxa"/>
                  <w:tcBorders>
                    <w:top w:val="nil"/>
                    <w:left w:val="nil"/>
                    <w:bottom w:val="nil"/>
                    <w:right w:val="single" w:color="000000" w:sz="4" w:space="0"/>
                  </w:tcBorders>
                  <w:tcMar>
                    <w:top w:w="0" w:type="dxa"/>
                    <w:left w:w="105" w:type="dxa"/>
                    <w:bottom w:w="0" w:type="dxa"/>
                    <w:right w:w="105" w:type="dxa"/>
                  </w:tcMar>
                  <w:vAlign w:val="top"/>
                </w:tcPr>
                <w:p w14:paraId="618D3C2D">
                  <w:pPr>
                    <w:pStyle w:val="12"/>
                    <w:jc w:val="left"/>
                  </w:pPr>
                  <w:r>
                    <w:rPr>
                      <w:rFonts w:ascii="仿宋_GB2312" w:hAnsi="仿宋_GB2312" w:eastAsia="仿宋_GB2312" w:cs="仿宋_GB2312"/>
                      <w:color w:val="000000"/>
                      <w:sz w:val="18"/>
                    </w:rPr>
                    <w:t>(4) 自控压技术：自动调节腔内压力平衡</w:t>
                  </w:r>
                </w:p>
              </w:tc>
              <w:tc>
                <w:tcPr>
                  <w:tcW w:w="136" w:type="dxa"/>
                  <w:vMerge w:val="continue"/>
                  <w:tcBorders>
                    <w:top w:val="nil"/>
                    <w:left w:val="nil"/>
                    <w:bottom w:val="single" w:color="000000" w:sz="4" w:space="0"/>
                    <w:right w:val="single" w:color="000000" w:sz="4" w:space="0"/>
                  </w:tcBorders>
                </w:tcPr>
                <w:p w14:paraId="7AD1FBD5"/>
              </w:tc>
              <w:tc>
                <w:tcPr>
                  <w:tcW w:w="141" w:type="dxa"/>
                  <w:vMerge w:val="continue"/>
                  <w:tcBorders>
                    <w:top w:val="nil"/>
                    <w:left w:val="nil"/>
                    <w:bottom w:val="single" w:color="000000" w:sz="4" w:space="0"/>
                    <w:right w:val="single" w:color="000000" w:sz="4" w:space="0"/>
                  </w:tcBorders>
                </w:tcPr>
                <w:p w14:paraId="5C849A6F"/>
              </w:tc>
              <w:tc>
                <w:tcPr>
                  <w:tcW w:w="141" w:type="dxa"/>
                  <w:vMerge w:val="continue"/>
                  <w:tcBorders>
                    <w:top w:val="nil"/>
                    <w:left w:val="nil"/>
                    <w:bottom w:val="single" w:color="000000" w:sz="4" w:space="0"/>
                    <w:right w:val="single" w:color="000000" w:sz="4" w:space="0"/>
                  </w:tcBorders>
                </w:tcPr>
                <w:p w14:paraId="7DC8B16F"/>
              </w:tc>
            </w:tr>
            <w:tr w14:paraId="473273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8598CAA"/>
              </w:tc>
              <w:tc>
                <w:tcPr>
                  <w:tcW w:w="202" w:type="dxa"/>
                  <w:vMerge w:val="continue"/>
                  <w:tcBorders>
                    <w:top w:val="nil"/>
                    <w:left w:val="nil"/>
                    <w:bottom w:val="nil"/>
                    <w:right w:val="single" w:color="000000" w:sz="4" w:space="0"/>
                  </w:tcBorders>
                </w:tcPr>
                <w:p w14:paraId="5C05DDE4"/>
              </w:tc>
              <w:tc>
                <w:tcPr>
                  <w:tcW w:w="243" w:type="dxa"/>
                  <w:vMerge w:val="continue"/>
                  <w:tcBorders>
                    <w:top w:val="nil"/>
                    <w:left w:val="nil"/>
                    <w:bottom w:val="nil"/>
                    <w:right w:val="single" w:color="000000" w:sz="4" w:space="0"/>
                  </w:tcBorders>
                </w:tcPr>
                <w:p w14:paraId="23FE8104"/>
              </w:tc>
              <w:tc>
                <w:tcPr>
                  <w:tcW w:w="1468" w:type="dxa"/>
                  <w:tcBorders>
                    <w:top w:val="nil"/>
                    <w:left w:val="nil"/>
                    <w:bottom w:val="nil"/>
                    <w:right w:val="single" w:color="000000" w:sz="4" w:space="0"/>
                  </w:tcBorders>
                  <w:tcMar>
                    <w:top w:w="0" w:type="dxa"/>
                    <w:left w:w="105" w:type="dxa"/>
                    <w:bottom w:w="0" w:type="dxa"/>
                    <w:right w:w="105" w:type="dxa"/>
                  </w:tcMar>
                  <w:vAlign w:val="top"/>
                </w:tcPr>
                <w:p w14:paraId="508F22E0">
                  <w:pPr>
                    <w:pStyle w:val="12"/>
                    <w:jc w:val="left"/>
                  </w:pPr>
                  <w:r>
                    <w:rPr>
                      <w:rFonts w:ascii="仿宋_GB2312" w:hAnsi="仿宋_GB2312" w:eastAsia="仿宋_GB2312" w:cs="仿宋_GB2312"/>
                      <w:color w:val="000000"/>
                      <w:sz w:val="18"/>
                    </w:rPr>
                    <w:t>(5) 自动酸气回收：不低于99%不外排</w:t>
                  </w:r>
                </w:p>
              </w:tc>
              <w:tc>
                <w:tcPr>
                  <w:tcW w:w="136" w:type="dxa"/>
                  <w:vMerge w:val="continue"/>
                  <w:tcBorders>
                    <w:top w:val="nil"/>
                    <w:left w:val="nil"/>
                    <w:bottom w:val="single" w:color="000000" w:sz="4" w:space="0"/>
                    <w:right w:val="single" w:color="000000" w:sz="4" w:space="0"/>
                  </w:tcBorders>
                </w:tcPr>
                <w:p w14:paraId="4DEC5618"/>
              </w:tc>
              <w:tc>
                <w:tcPr>
                  <w:tcW w:w="141" w:type="dxa"/>
                  <w:vMerge w:val="continue"/>
                  <w:tcBorders>
                    <w:top w:val="nil"/>
                    <w:left w:val="nil"/>
                    <w:bottom w:val="single" w:color="000000" w:sz="4" w:space="0"/>
                    <w:right w:val="single" w:color="000000" w:sz="4" w:space="0"/>
                  </w:tcBorders>
                </w:tcPr>
                <w:p w14:paraId="6BF07247"/>
              </w:tc>
              <w:tc>
                <w:tcPr>
                  <w:tcW w:w="141" w:type="dxa"/>
                  <w:vMerge w:val="continue"/>
                  <w:tcBorders>
                    <w:top w:val="nil"/>
                    <w:left w:val="nil"/>
                    <w:bottom w:val="single" w:color="000000" w:sz="4" w:space="0"/>
                    <w:right w:val="single" w:color="000000" w:sz="4" w:space="0"/>
                  </w:tcBorders>
                </w:tcPr>
                <w:p w14:paraId="6A0DDDCF"/>
              </w:tc>
            </w:tr>
            <w:tr w14:paraId="30177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A6E2455"/>
              </w:tc>
              <w:tc>
                <w:tcPr>
                  <w:tcW w:w="202" w:type="dxa"/>
                  <w:vMerge w:val="continue"/>
                  <w:tcBorders>
                    <w:top w:val="nil"/>
                    <w:left w:val="nil"/>
                    <w:bottom w:val="nil"/>
                    <w:right w:val="single" w:color="000000" w:sz="4" w:space="0"/>
                  </w:tcBorders>
                </w:tcPr>
                <w:p w14:paraId="0966007E"/>
              </w:tc>
              <w:tc>
                <w:tcPr>
                  <w:tcW w:w="243" w:type="dxa"/>
                  <w:vMerge w:val="continue"/>
                  <w:tcBorders>
                    <w:top w:val="nil"/>
                    <w:left w:val="nil"/>
                    <w:bottom w:val="nil"/>
                    <w:right w:val="single" w:color="000000" w:sz="4" w:space="0"/>
                  </w:tcBorders>
                </w:tcPr>
                <w:p w14:paraId="240B7415"/>
              </w:tc>
              <w:tc>
                <w:tcPr>
                  <w:tcW w:w="1468" w:type="dxa"/>
                  <w:tcBorders>
                    <w:top w:val="nil"/>
                    <w:left w:val="nil"/>
                    <w:bottom w:val="nil"/>
                    <w:right w:val="single" w:color="000000" w:sz="4" w:space="0"/>
                  </w:tcBorders>
                  <w:tcMar>
                    <w:top w:w="0" w:type="dxa"/>
                    <w:left w:w="105" w:type="dxa"/>
                    <w:bottom w:w="0" w:type="dxa"/>
                    <w:right w:w="105" w:type="dxa"/>
                  </w:tcMar>
                  <w:vAlign w:val="top"/>
                </w:tcPr>
                <w:p w14:paraId="28764D3E">
                  <w:pPr>
                    <w:pStyle w:val="12"/>
                    <w:jc w:val="left"/>
                  </w:pPr>
                  <w:r>
                    <w:rPr>
                      <w:rFonts w:ascii="仿宋_GB2312" w:hAnsi="仿宋_GB2312" w:eastAsia="仿宋_GB2312" w:cs="仿宋_GB2312"/>
                      <w:color w:val="000000"/>
                      <w:sz w:val="18"/>
                    </w:rPr>
                    <w:t>(6) 冷却方式：循环水冷方式，保证纯化效率</w:t>
                  </w:r>
                </w:p>
              </w:tc>
              <w:tc>
                <w:tcPr>
                  <w:tcW w:w="136" w:type="dxa"/>
                  <w:vMerge w:val="continue"/>
                  <w:tcBorders>
                    <w:top w:val="nil"/>
                    <w:left w:val="nil"/>
                    <w:bottom w:val="single" w:color="000000" w:sz="4" w:space="0"/>
                    <w:right w:val="single" w:color="000000" w:sz="4" w:space="0"/>
                  </w:tcBorders>
                </w:tcPr>
                <w:p w14:paraId="3FED2EFD"/>
              </w:tc>
              <w:tc>
                <w:tcPr>
                  <w:tcW w:w="141" w:type="dxa"/>
                  <w:vMerge w:val="continue"/>
                  <w:tcBorders>
                    <w:top w:val="nil"/>
                    <w:left w:val="nil"/>
                    <w:bottom w:val="single" w:color="000000" w:sz="4" w:space="0"/>
                    <w:right w:val="single" w:color="000000" w:sz="4" w:space="0"/>
                  </w:tcBorders>
                </w:tcPr>
                <w:p w14:paraId="51AEB103"/>
              </w:tc>
              <w:tc>
                <w:tcPr>
                  <w:tcW w:w="141" w:type="dxa"/>
                  <w:vMerge w:val="continue"/>
                  <w:tcBorders>
                    <w:top w:val="nil"/>
                    <w:left w:val="nil"/>
                    <w:bottom w:val="single" w:color="000000" w:sz="4" w:space="0"/>
                    <w:right w:val="single" w:color="000000" w:sz="4" w:space="0"/>
                  </w:tcBorders>
                </w:tcPr>
                <w:p w14:paraId="4185212F"/>
              </w:tc>
            </w:tr>
            <w:tr w14:paraId="5EA12F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6A3D470"/>
              </w:tc>
              <w:tc>
                <w:tcPr>
                  <w:tcW w:w="202" w:type="dxa"/>
                  <w:vMerge w:val="continue"/>
                  <w:tcBorders>
                    <w:top w:val="nil"/>
                    <w:left w:val="nil"/>
                    <w:bottom w:val="nil"/>
                    <w:right w:val="single" w:color="000000" w:sz="4" w:space="0"/>
                  </w:tcBorders>
                </w:tcPr>
                <w:p w14:paraId="3F992AE6"/>
              </w:tc>
              <w:tc>
                <w:tcPr>
                  <w:tcW w:w="243" w:type="dxa"/>
                  <w:vMerge w:val="continue"/>
                  <w:tcBorders>
                    <w:top w:val="nil"/>
                    <w:left w:val="nil"/>
                    <w:bottom w:val="nil"/>
                    <w:right w:val="single" w:color="000000" w:sz="4" w:space="0"/>
                  </w:tcBorders>
                </w:tcPr>
                <w:p w14:paraId="45D1314C"/>
              </w:tc>
              <w:tc>
                <w:tcPr>
                  <w:tcW w:w="1468" w:type="dxa"/>
                  <w:tcBorders>
                    <w:top w:val="nil"/>
                    <w:left w:val="nil"/>
                    <w:bottom w:val="nil"/>
                    <w:right w:val="single" w:color="000000" w:sz="4" w:space="0"/>
                  </w:tcBorders>
                  <w:tcMar>
                    <w:top w:w="0" w:type="dxa"/>
                    <w:left w:w="105" w:type="dxa"/>
                    <w:bottom w:w="0" w:type="dxa"/>
                    <w:right w:w="105" w:type="dxa"/>
                  </w:tcMar>
                  <w:vAlign w:val="top"/>
                </w:tcPr>
                <w:p w14:paraId="76AAC44F">
                  <w:pPr>
                    <w:pStyle w:val="12"/>
                    <w:jc w:val="left"/>
                  </w:pPr>
                  <w:r>
                    <w:rPr>
                      <w:rFonts w:ascii="仿宋_GB2312" w:hAnsi="仿宋_GB2312" w:eastAsia="仿宋_GB2312" w:cs="仿宋_GB2312"/>
                      <w:color w:val="000000"/>
                      <w:sz w:val="18"/>
                    </w:rPr>
                    <w:t>(7) 可目测液位显示</w:t>
                  </w:r>
                </w:p>
              </w:tc>
              <w:tc>
                <w:tcPr>
                  <w:tcW w:w="136" w:type="dxa"/>
                  <w:vMerge w:val="continue"/>
                  <w:tcBorders>
                    <w:top w:val="nil"/>
                    <w:left w:val="nil"/>
                    <w:bottom w:val="single" w:color="000000" w:sz="4" w:space="0"/>
                    <w:right w:val="single" w:color="000000" w:sz="4" w:space="0"/>
                  </w:tcBorders>
                </w:tcPr>
                <w:p w14:paraId="6984A6D9"/>
              </w:tc>
              <w:tc>
                <w:tcPr>
                  <w:tcW w:w="141" w:type="dxa"/>
                  <w:vMerge w:val="continue"/>
                  <w:tcBorders>
                    <w:top w:val="nil"/>
                    <w:left w:val="nil"/>
                    <w:bottom w:val="single" w:color="000000" w:sz="4" w:space="0"/>
                    <w:right w:val="single" w:color="000000" w:sz="4" w:space="0"/>
                  </w:tcBorders>
                </w:tcPr>
                <w:p w14:paraId="73735024"/>
              </w:tc>
              <w:tc>
                <w:tcPr>
                  <w:tcW w:w="141" w:type="dxa"/>
                  <w:vMerge w:val="continue"/>
                  <w:tcBorders>
                    <w:top w:val="nil"/>
                    <w:left w:val="nil"/>
                    <w:bottom w:val="single" w:color="000000" w:sz="4" w:space="0"/>
                    <w:right w:val="single" w:color="000000" w:sz="4" w:space="0"/>
                  </w:tcBorders>
                </w:tcPr>
                <w:p w14:paraId="2D9BF1FB"/>
              </w:tc>
            </w:tr>
            <w:tr w14:paraId="43A4C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4766DB91"/>
              </w:tc>
              <w:tc>
                <w:tcPr>
                  <w:tcW w:w="202" w:type="dxa"/>
                  <w:vMerge w:val="continue"/>
                  <w:tcBorders>
                    <w:top w:val="nil"/>
                    <w:left w:val="nil"/>
                    <w:bottom w:val="nil"/>
                    <w:right w:val="single" w:color="000000" w:sz="4" w:space="0"/>
                  </w:tcBorders>
                </w:tcPr>
                <w:p w14:paraId="37684EE9"/>
              </w:tc>
              <w:tc>
                <w:tcPr>
                  <w:tcW w:w="243" w:type="dxa"/>
                  <w:vMerge w:val="continue"/>
                  <w:tcBorders>
                    <w:top w:val="nil"/>
                    <w:left w:val="nil"/>
                    <w:bottom w:val="nil"/>
                    <w:right w:val="single" w:color="000000" w:sz="4" w:space="0"/>
                  </w:tcBorders>
                </w:tcPr>
                <w:p w14:paraId="3BB267E9"/>
              </w:tc>
              <w:tc>
                <w:tcPr>
                  <w:tcW w:w="1468" w:type="dxa"/>
                  <w:tcBorders>
                    <w:top w:val="nil"/>
                    <w:left w:val="nil"/>
                    <w:bottom w:val="nil"/>
                    <w:right w:val="single" w:color="000000" w:sz="4" w:space="0"/>
                  </w:tcBorders>
                  <w:tcMar>
                    <w:top w:w="0" w:type="dxa"/>
                    <w:left w:w="105" w:type="dxa"/>
                    <w:bottom w:w="0" w:type="dxa"/>
                    <w:right w:w="105" w:type="dxa"/>
                  </w:tcMar>
                  <w:vAlign w:val="top"/>
                </w:tcPr>
                <w:p w14:paraId="20D82533">
                  <w:pPr>
                    <w:pStyle w:val="12"/>
                    <w:jc w:val="left"/>
                  </w:pPr>
                  <w:r>
                    <w:rPr>
                      <w:rFonts w:ascii="仿宋_GB2312" w:hAnsi="仿宋_GB2312" w:eastAsia="仿宋_GB2312" w:cs="仿宋_GB2312"/>
                      <w:color w:val="000000"/>
                      <w:sz w:val="18"/>
                    </w:rPr>
                    <w:t>(8) 预约启动完成自动停止：定时预约启动功能，纯化完成自动停止</w:t>
                  </w:r>
                </w:p>
              </w:tc>
              <w:tc>
                <w:tcPr>
                  <w:tcW w:w="136" w:type="dxa"/>
                  <w:vMerge w:val="continue"/>
                  <w:tcBorders>
                    <w:top w:val="nil"/>
                    <w:left w:val="nil"/>
                    <w:bottom w:val="single" w:color="000000" w:sz="4" w:space="0"/>
                    <w:right w:val="single" w:color="000000" w:sz="4" w:space="0"/>
                  </w:tcBorders>
                </w:tcPr>
                <w:p w14:paraId="7072B75A"/>
              </w:tc>
              <w:tc>
                <w:tcPr>
                  <w:tcW w:w="141" w:type="dxa"/>
                  <w:vMerge w:val="continue"/>
                  <w:tcBorders>
                    <w:top w:val="nil"/>
                    <w:left w:val="nil"/>
                    <w:bottom w:val="single" w:color="000000" w:sz="4" w:space="0"/>
                    <w:right w:val="single" w:color="000000" w:sz="4" w:space="0"/>
                  </w:tcBorders>
                </w:tcPr>
                <w:p w14:paraId="721F1A6E"/>
              </w:tc>
              <w:tc>
                <w:tcPr>
                  <w:tcW w:w="141" w:type="dxa"/>
                  <w:vMerge w:val="continue"/>
                  <w:tcBorders>
                    <w:top w:val="nil"/>
                    <w:left w:val="nil"/>
                    <w:bottom w:val="single" w:color="000000" w:sz="4" w:space="0"/>
                    <w:right w:val="single" w:color="000000" w:sz="4" w:space="0"/>
                  </w:tcBorders>
                </w:tcPr>
                <w:p w14:paraId="261DBE56"/>
              </w:tc>
            </w:tr>
            <w:tr w14:paraId="7686B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85A09A3"/>
              </w:tc>
              <w:tc>
                <w:tcPr>
                  <w:tcW w:w="202" w:type="dxa"/>
                  <w:vMerge w:val="continue"/>
                  <w:tcBorders>
                    <w:top w:val="nil"/>
                    <w:left w:val="nil"/>
                    <w:bottom w:val="nil"/>
                    <w:right w:val="single" w:color="000000" w:sz="4" w:space="0"/>
                  </w:tcBorders>
                </w:tcPr>
                <w:p w14:paraId="352CD81F"/>
              </w:tc>
              <w:tc>
                <w:tcPr>
                  <w:tcW w:w="243" w:type="dxa"/>
                  <w:vMerge w:val="continue"/>
                  <w:tcBorders>
                    <w:top w:val="nil"/>
                    <w:left w:val="nil"/>
                    <w:bottom w:val="nil"/>
                    <w:right w:val="single" w:color="000000" w:sz="4" w:space="0"/>
                  </w:tcBorders>
                </w:tcPr>
                <w:p w14:paraId="2890B3B0"/>
              </w:tc>
              <w:tc>
                <w:tcPr>
                  <w:tcW w:w="1468" w:type="dxa"/>
                  <w:tcBorders>
                    <w:top w:val="nil"/>
                    <w:left w:val="nil"/>
                    <w:bottom w:val="nil"/>
                    <w:right w:val="single" w:color="000000" w:sz="4" w:space="0"/>
                  </w:tcBorders>
                  <w:tcMar>
                    <w:top w:w="0" w:type="dxa"/>
                    <w:left w:w="105" w:type="dxa"/>
                    <w:bottom w:w="0" w:type="dxa"/>
                    <w:right w:w="105" w:type="dxa"/>
                  </w:tcMar>
                  <w:vAlign w:val="top"/>
                </w:tcPr>
                <w:p w14:paraId="2633AA0D">
                  <w:pPr>
                    <w:pStyle w:val="12"/>
                    <w:jc w:val="left"/>
                  </w:pPr>
                  <w:r>
                    <w:rPr>
                      <w:rFonts w:ascii="仿宋_GB2312" w:hAnsi="仿宋_GB2312" w:eastAsia="仿宋_GB2312" w:cs="仿宋_GB2312"/>
                      <w:color w:val="000000"/>
                      <w:sz w:val="18"/>
                    </w:rPr>
                    <w:t>(9) 智能温度控制系统：≥5寸全彩触摸屏，中英文互动操作界面</w:t>
                  </w:r>
                </w:p>
              </w:tc>
              <w:tc>
                <w:tcPr>
                  <w:tcW w:w="136" w:type="dxa"/>
                  <w:vMerge w:val="continue"/>
                  <w:tcBorders>
                    <w:top w:val="nil"/>
                    <w:left w:val="nil"/>
                    <w:bottom w:val="single" w:color="000000" w:sz="4" w:space="0"/>
                    <w:right w:val="single" w:color="000000" w:sz="4" w:space="0"/>
                  </w:tcBorders>
                </w:tcPr>
                <w:p w14:paraId="551E26F7"/>
              </w:tc>
              <w:tc>
                <w:tcPr>
                  <w:tcW w:w="141" w:type="dxa"/>
                  <w:vMerge w:val="continue"/>
                  <w:tcBorders>
                    <w:top w:val="nil"/>
                    <w:left w:val="nil"/>
                    <w:bottom w:val="single" w:color="000000" w:sz="4" w:space="0"/>
                    <w:right w:val="single" w:color="000000" w:sz="4" w:space="0"/>
                  </w:tcBorders>
                </w:tcPr>
                <w:p w14:paraId="07F8E44C"/>
              </w:tc>
              <w:tc>
                <w:tcPr>
                  <w:tcW w:w="141" w:type="dxa"/>
                  <w:vMerge w:val="continue"/>
                  <w:tcBorders>
                    <w:top w:val="nil"/>
                    <w:left w:val="nil"/>
                    <w:bottom w:val="single" w:color="000000" w:sz="4" w:space="0"/>
                    <w:right w:val="single" w:color="000000" w:sz="4" w:space="0"/>
                  </w:tcBorders>
                </w:tcPr>
                <w:p w14:paraId="1B3EE23E"/>
              </w:tc>
            </w:tr>
            <w:tr w14:paraId="2584A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3E1FCA77"/>
              </w:tc>
              <w:tc>
                <w:tcPr>
                  <w:tcW w:w="202" w:type="dxa"/>
                  <w:vMerge w:val="continue"/>
                  <w:tcBorders>
                    <w:top w:val="nil"/>
                    <w:left w:val="nil"/>
                    <w:bottom w:val="nil"/>
                    <w:right w:val="single" w:color="000000" w:sz="4" w:space="0"/>
                  </w:tcBorders>
                </w:tcPr>
                <w:p w14:paraId="24ABDA9F"/>
              </w:tc>
              <w:tc>
                <w:tcPr>
                  <w:tcW w:w="243" w:type="dxa"/>
                  <w:vMerge w:val="continue"/>
                  <w:tcBorders>
                    <w:top w:val="nil"/>
                    <w:left w:val="nil"/>
                    <w:bottom w:val="nil"/>
                    <w:right w:val="single" w:color="000000" w:sz="4" w:space="0"/>
                  </w:tcBorders>
                </w:tcPr>
                <w:p w14:paraId="0C16C940"/>
              </w:tc>
              <w:tc>
                <w:tcPr>
                  <w:tcW w:w="1468" w:type="dxa"/>
                  <w:tcBorders>
                    <w:top w:val="nil"/>
                    <w:left w:val="nil"/>
                    <w:bottom w:val="nil"/>
                    <w:right w:val="single" w:color="000000" w:sz="4" w:space="0"/>
                  </w:tcBorders>
                  <w:tcMar>
                    <w:top w:w="0" w:type="dxa"/>
                    <w:left w:w="105" w:type="dxa"/>
                    <w:bottom w:w="0" w:type="dxa"/>
                    <w:right w:w="105" w:type="dxa"/>
                  </w:tcMar>
                  <w:vAlign w:val="top"/>
                </w:tcPr>
                <w:p w14:paraId="0AA7B778">
                  <w:pPr>
                    <w:pStyle w:val="12"/>
                    <w:jc w:val="left"/>
                  </w:pPr>
                  <w:r>
                    <w:rPr>
                      <w:rFonts w:ascii="仿宋_GB2312" w:hAnsi="仿宋_GB2312" w:eastAsia="仿宋_GB2312" w:cs="仿宋_GB2312"/>
                      <w:color w:val="000000"/>
                      <w:sz w:val="18"/>
                    </w:rPr>
                    <w:t>(10) 纯化效果佳：</w:t>
                  </w:r>
                </w:p>
              </w:tc>
              <w:tc>
                <w:tcPr>
                  <w:tcW w:w="136" w:type="dxa"/>
                  <w:vMerge w:val="continue"/>
                  <w:tcBorders>
                    <w:top w:val="nil"/>
                    <w:left w:val="nil"/>
                    <w:bottom w:val="single" w:color="000000" w:sz="4" w:space="0"/>
                    <w:right w:val="single" w:color="000000" w:sz="4" w:space="0"/>
                  </w:tcBorders>
                </w:tcPr>
                <w:p w14:paraId="7B514C37"/>
              </w:tc>
              <w:tc>
                <w:tcPr>
                  <w:tcW w:w="141" w:type="dxa"/>
                  <w:vMerge w:val="continue"/>
                  <w:tcBorders>
                    <w:top w:val="nil"/>
                    <w:left w:val="nil"/>
                    <w:bottom w:val="single" w:color="000000" w:sz="4" w:space="0"/>
                    <w:right w:val="single" w:color="000000" w:sz="4" w:space="0"/>
                  </w:tcBorders>
                </w:tcPr>
                <w:p w14:paraId="53B3C5C3"/>
              </w:tc>
              <w:tc>
                <w:tcPr>
                  <w:tcW w:w="141" w:type="dxa"/>
                  <w:vMerge w:val="continue"/>
                  <w:tcBorders>
                    <w:top w:val="nil"/>
                    <w:left w:val="nil"/>
                    <w:bottom w:val="single" w:color="000000" w:sz="4" w:space="0"/>
                    <w:right w:val="single" w:color="000000" w:sz="4" w:space="0"/>
                  </w:tcBorders>
                </w:tcPr>
                <w:p w14:paraId="2AF4AC73"/>
              </w:tc>
            </w:tr>
            <w:tr w14:paraId="00CC9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C9CEF8F"/>
              </w:tc>
              <w:tc>
                <w:tcPr>
                  <w:tcW w:w="202" w:type="dxa"/>
                  <w:vMerge w:val="continue"/>
                  <w:tcBorders>
                    <w:top w:val="nil"/>
                    <w:left w:val="nil"/>
                    <w:bottom w:val="nil"/>
                    <w:right w:val="single" w:color="000000" w:sz="4" w:space="0"/>
                  </w:tcBorders>
                </w:tcPr>
                <w:p w14:paraId="4FFFCAD7"/>
              </w:tc>
              <w:tc>
                <w:tcPr>
                  <w:tcW w:w="243" w:type="dxa"/>
                  <w:vMerge w:val="continue"/>
                  <w:tcBorders>
                    <w:top w:val="nil"/>
                    <w:left w:val="nil"/>
                    <w:bottom w:val="nil"/>
                    <w:right w:val="single" w:color="000000" w:sz="4" w:space="0"/>
                  </w:tcBorders>
                </w:tcPr>
                <w:p w14:paraId="23EA4D49"/>
              </w:tc>
              <w:tc>
                <w:tcPr>
                  <w:tcW w:w="1468" w:type="dxa"/>
                  <w:tcBorders>
                    <w:top w:val="nil"/>
                    <w:left w:val="nil"/>
                    <w:bottom w:val="nil"/>
                    <w:right w:val="single" w:color="000000" w:sz="4" w:space="0"/>
                  </w:tcBorders>
                  <w:tcMar>
                    <w:top w:w="0" w:type="dxa"/>
                    <w:left w:w="105" w:type="dxa"/>
                    <w:bottom w:w="0" w:type="dxa"/>
                    <w:right w:w="105" w:type="dxa"/>
                  </w:tcMar>
                  <w:vAlign w:val="top"/>
                </w:tcPr>
                <w:p w14:paraId="17979BA4">
                  <w:pPr>
                    <w:pStyle w:val="12"/>
                    <w:jc w:val="left"/>
                  </w:pPr>
                  <w:r>
                    <w:rPr>
                      <w:rFonts w:ascii="仿宋_GB2312" w:hAnsi="仿宋_GB2312" w:eastAsia="仿宋_GB2312" w:cs="仿宋_GB2312"/>
                      <w:color w:val="000000"/>
                      <w:sz w:val="18"/>
                    </w:rPr>
                    <w:t>K≤0.6 ppb   Na≤0.6 ppb  Pb≤0.05ppb  Zn≤0.05ppb  Ca≤0.1ppb  Mg≤0.1ppb   As≤0.05ppb  Sb≤0.05ppb  Sn≤0.05ppb  Bi≤0.05ppb  Pb≤0.05ppb  Ni≤0.3ppb   Cu≤0.05ppb  Mn≤0.05ppb  Cr≤0.05ppb</w:t>
                  </w:r>
                </w:p>
              </w:tc>
              <w:tc>
                <w:tcPr>
                  <w:tcW w:w="136" w:type="dxa"/>
                  <w:vMerge w:val="continue"/>
                  <w:tcBorders>
                    <w:top w:val="nil"/>
                    <w:left w:val="nil"/>
                    <w:bottom w:val="single" w:color="000000" w:sz="4" w:space="0"/>
                    <w:right w:val="single" w:color="000000" w:sz="4" w:space="0"/>
                  </w:tcBorders>
                </w:tcPr>
                <w:p w14:paraId="1CAE8D21"/>
              </w:tc>
              <w:tc>
                <w:tcPr>
                  <w:tcW w:w="141" w:type="dxa"/>
                  <w:vMerge w:val="continue"/>
                  <w:tcBorders>
                    <w:top w:val="nil"/>
                    <w:left w:val="nil"/>
                    <w:bottom w:val="single" w:color="000000" w:sz="4" w:space="0"/>
                    <w:right w:val="single" w:color="000000" w:sz="4" w:space="0"/>
                  </w:tcBorders>
                </w:tcPr>
                <w:p w14:paraId="13C923A5"/>
              </w:tc>
              <w:tc>
                <w:tcPr>
                  <w:tcW w:w="141" w:type="dxa"/>
                  <w:vMerge w:val="continue"/>
                  <w:tcBorders>
                    <w:top w:val="nil"/>
                    <w:left w:val="nil"/>
                    <w:bottom w:val="single" w:color="000000" w:sz="4" w:space="0"/>
                    <w:right w:val="single" w:color="000000" w:sz="4" w:space="0"/>
                  </w:tcBorders>
                </w:tcPr>
                <w:p w14:paraId="5E9B5188"/>
              </w:tc>
            </w:tr>
            <w:tr w14:paraId="564DC9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C9A894F"/>
              </w:tc>
              <w:tc>
                <w:tcPr>
                  <w:tcW w:w="202" w:type="dxa"/>
                  <w:vMerge w:val="continue"/>
                  <w:tcBorders>
                    <w:top w:val="nil"/>
                    <w:left w:val="nil"/>
                    <w:bottom w:val="nil"/>
                    <w:right w:val="single" w:color="000000" w:sz="4" w:space="0"/>
                  </w:tcBorders>
                </w:tcPr>
                <w:p w14:paraId="2A717599"/>
              </w:tc>
              <w:tc>
                <w:tcPr>
                  <w:tcW w:w="243" w:type="dxa"/>
                  <w:vMerge w:val="continue"/>
                  <w:tcBorders>
                    <w:top w:val="nil"/>
                    <w:left w:val="nil"/>
                    <w:bottom w:val="nil"/>
                    <w:right w:val="single" w:color="000000" w:sz="4" w:space="0"/>
                  </w:tcBorders>
                </w:tcPr>
                <w:p w14:paraId="48221802"/>
              </w:tc>
              <w:tc>
                <w:tcPr>
                  <w:tcW w:w="1468" w:type="dxa"/>
                  <w:tcBorders>
                    <w:top w:val="nil"/>
                    <w:left w:val="nil"/>
                    <w:bottom w:val="nil"/>
                    <w:right w:val="single" w:color="000000" w:sz="4" w:space="0"/>
                  </w:tcBorders>
                  <w:tcMar>
                    <w:top w:w="0" w:type="dxa"/>
                    <w:left w:w="105" w:type="dxa"/>
                    <w:bottom w:w="0" w:type="dxa"/>
                    <w:right w:w="105" w:type="dxa"/>
                  </w:tcMar>
                  <w:vAlign w:val="top"/>
                </w:tcPr>
                <w:p w14:paraId="2703E9C5">
                  <w:pPr>
                    <w:pStyle w:val="12"/>
                    <w:jc w:val="left"/>
                  </w:pPr>
                  <w:r>
                    <w:rPr>
                      <w:rFonts w:ascii="仿宋_GB2312" w:hAnsi="仿宋_GB2312" w:eastAsia="仿宋_GB2312" w:cs="仿宋_GB2312"/>
                      <w:color w:val="000000"/>
                      <w:sz w:val="18"/>
                    </w:rPr>
                    <w:t>3．提纯试剂速度：</w:t>
                  </w:r>
                </w:p>
              </w:tc>
              <w:tc>
                <w:tcPr>
                  <w:tcW w:w="136" w:type="dxa"/>
                  <w:vMerge w:val="continue"/>
                  <w:tcBorders>
                    <w:top w:val="nil"/>
                    <w:left w:val="nil"/>
                    <w:bottom w:val="single" w:color="000000" w:sz="4" w:space="0"/>
                    <w:right w:val="single" w:color="000000" w:sz="4" w:space="0"/>
                  </w:tcBorders>
                </w:tcPr>
                <w:p w14:paraId="248F4B16"/>
              </w:tc>
              <w:tc>
                <w:tcPr>
                  <w:tcW w:w="141" w:type="dxa"/>
                  <w:vMerge w:val="continue"/>
                  <w:tcBorders>
                    <w:top w:val="nil"/>
                    <w:left w:val="nil"/>
                    <w:bottom w:val="single" w:color="000000" w:sz="4" w:space="0"/>
                    <w:right w:val="single" w:color="000000" w:sz="4" w:space="0"/>
                  </w:tcBorders>
                </w:tcPr>
                <w:p w14:paraId="0DF22839"/>
              </w:tc>
              <w:tc>
                <w:tcPr>
                  <w:tcW w:w="141" w:type="dxa"/>
                  <w:vMerge w:val="continue"/>
                  <w:tcBorders>
                    <w:top w:val="nil"/>
                    <w:left w:val="nil"/>
                    <w:bottom w:val="single" w:color="000000" w:sz="4" w:space="0"/>
                    <w:right w:val="single" w:color="000000" w:sz="4" w:space="0"/>
                  </w:tcBorders>
                </w:tcPr>
                <w:p w14:paraId="1F20AF75"/>
              </w:tc>
            </w:tr>
            <w:tr w14:paraId="31207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71BC1B"/>
              </w:tc>
              <w:tc>
                <w:tcPr>
                  <w:tcW w:w="202" w:type="dxa"/>
                  <w:vMerge w:val="continue"/>
                  <w:tcBorders>
                    <w:top w:val="nil"/>
                    <w:left w:val="nil"/>
                    <w:bottom w:val="nil"/>
                    <w:right w:val="single" w:color="000000" w:sz="4" w:space="0"/>
                  </w:tcBorders>
                </w:tcPr>
                <w:p w14:paraId="31E08BF1"/>
              </w:tc>
              <w:tc>
                <w:tcPr>
                  <w:tcW w:w="243" w:type="dxa"/>
                  <w:vMerge w:val="continue"/>
                  <w:tcBorders>
                    <w:top w:val="nil"/>
                    <w:left w:val="nil"/>
                    <w:bottom w:val="nil"/>
                    <w:right w:val="single" w:color="000000" w:sz="4" w:space="0"/>
                  </w:tcBorders>
                </w:tcPr>
                <w:p w14:paraId="70E1B6E7"/>
              </w:tc>
              <w:tc>
                <w:tcPr>
                  <w:tcW w:w="1468" w:type="dxa"/>
                  <w:tcBorders>
                    <w:top w:val="nil"/>
                    <w:left w:val="nil"/>
                    <w:bottom w:val="nil"/>
                    <w:right w:val="single" w:color="000000" w:sz="4" w:space="0"/>
                  </w:tcBorders>
                  <w:tcMar>
                    <w:top w:w="0" w:type="dxa"/>
                    <w:left w:w="105" w:type="dxa"/>
                    <w:bottom w:w="0" w:type="dxa"/>
                    <w:right w:w="105" w:type="dxa"/>
                  </w:tcMar>
                  <w:vAlign w:val="top"/>
                </w:tcPr>
                <w:p w14:paraId="63B63D70">
                  <w:pPr>
                    <w:pStyle w:val="12"/>
                    <w:jc w:val="left"/>
                  </w:pPr>
                  <w:r>
                    <w:rPr>
                      <w:rFonts w:ascii="仿宋_GB2312" w:hAnsi="仿宋_GB2312" w:eastAsia="仿宋_GB2312" w:cs="仿宋_GB2312"/>
                      <w:color w:val="000000"/>
                      <w:sz w:val="18"/>
                    </w:rPr>
                    <w:t>(1) 硝酸为不小于 0.8升/24 小时</w:t>
                  </w:r>
                </w:p>
              </w:tc>
              <w:tc>
                <w:tcPr>
                  <w:tcW w:w="136" w:type="dxa"/>
                  <w:vMerge w:val="continue"/>
                  <w:tcBorders>
                    <w:top w:val="nil"/>
                    <w:left w:val="nil"/>
                    <w:bottom w:val="single" w:color="000000" w:sz="4" w:space="0"/>
                    <w:right w:val="single" w:color="000000" w:sz="4" w:space="0"/>
                  </w:tcBorders>
                </w:tcPr>
                <w:p w14:paraId="6B81D96F"/>
              </w:tc>
              <w:tc>
                <w:tcPr>
                  <w:tcW w:w="141" w:type="dxa"/>
                  <w:vMerge w:val="continue"/>
                  <w:tcBorders>
                    <w:top w:val="nil"/>
                    <w:left w:val="nil"/>
                    <w:bottom w:val="single" w:color="000000" w:sz="4" w:space="0"/>
                    <w:right w:val="single" w:color="000000" w:sz="4" w:space="0"/>
                  </w:tcBorders>
                </w:tcPr>
                <w:p w14:paraId="3F492B5D"/>
              </w:tc>
              <w:tc>
                <w:tcPr>
                  <w:tcW w:w="141" w:type="dxa"/>
                  <w:vMerge w:val="continue"/>
                  <w:tcBorders>
                    <w:top w:val="nil"/>
                    <w:left w:val="nil"/>
                    <w:bottom w:val="single" w:color="000000" w:sz="4" w:space="0"/>
                    <w:right w:val="single" w:color="000000" w:sz="4" w:space="0"/>
                  </w:tcBorders>
                </w:tcPr>
                <w:p w14:paraId="3070F544"/>
              </w:tc>
            </w:tr>
            <w:tr w14:paraId="439EE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715B887F"/>
              </w:tc>
              <w:tc>
                <w:tcPr>
                  <w:tcW w:w="202" w:type="dxa"/>
                  <w:vMerge w:val="continue"/>
                  <w:tcBorders>
                    <w:top w:val="nil"/>
                    <w:left w:val="nil"/>
                    <w:bottom w:val="nil"/>
                    <w:right w:val="single" w:color="000000" w:sz="4" w:space="0"/>
                  </w:tcBorders>
                </w:tcPr>
                <w:p w14:paraId="60110B16"/>
              </w:tc>
              <w:tc>
                <w:tcPr>
                  <w:tcW w:w="243" w:type="dxa"/>
                  <w:vMerge w:val="continue"/>
                  <w:tcBorders>
                    <w:top w:val="nil"/>
                    <w:left w:val="nil"/>
                    <w:bottom w:val="nil"/>
                    <w:right w:val="single" w:color="000000" w:sz="4" w:space="0"/>
                  </w:tcBorders>
                </w:tcPr>
                <w:p w14:paraId="7669B80C"/>
              </w:tc>
              <w:tc>
                <w:tcPr>
                  <w:tcW w:w="1468" w:type="dxa"/>
                  <w:tcBorders>
                    <w:top w:val="nil"/>
                    <w:left w:val="nil"/>
                    <w:bottom w:val="nil"/>
                    <w:right w:val="single" w:color="000000" w:sz="4" w:space="0"/>
                  </w:tcBorders>
                  <w:tcMar>
                    <w:top w:w="0" w:type="dxa"/>
                    <w:left w:w="105" w:type="dxa"/>
                    <w:bottom w:w="0" w:type="dxa"/>
                    <w:right w:w="105" w:type="dxa"/>
                  </w:tcMar>
                  <w:vAlign w:val="top"/>
                </w:tcPr>
                <w:p w14:paraId="78406149">
                  <w:pPr>
                    <w:pStyle w:val="12"/>
                    <w:jc w:val="left"/>
                  </w:pPr>
                  <w:r>
                    <w:rPr>
                      <w:rFonts w:ascii="仿宋_GB2312" w:hAnsi="仿宋_GB2312" w:eastAsia="仿宋_GB2312" w:cs="仿宋_GB2312"/>
                      <w:color w:val="000000"/>
                      <w:sz w:val="18"/>
                    </w:rPr>
                    <w:t>(2) 盐酸为不小于 0.6升/24 小时</w:t>
                  </w:r>
                </w:p>
              </w:tc>
              <w:tc>
                <w:tcPr>
                  <w:tcW w:w="136" w:type="dxa"/>
                  <w:vMerge w:val="continue"/>
                  <w:tcBorders>
                    <w:top w:val="nil"/>
                    <w:left w:val="nil"/>
                    <w:bottom w:val="single" w:color="000000" w:sz="4" w:space="0"/>
                    <w:right w:val="single" w:color="000000" w:sz="4" w:space="0"/>
                  </w:tcBorders>
                </w:tcPr>
                <w:p w14:paraId="629A3BCA"/>
              </w:tc>
              <w:tc>
                <w:tcPr>
                  <w:tcW w:w="141" w:type="dxa"/>
                  <w:vMerge w:val="continue"/>
                  <w:tcBorders>
                    <w:top w:val="nil"/>
                    <w:left w:val="nil"/>
                    <w:bottom w:val="single" w:color="000000" w:sz="4" w:space="0"/>
                    <w:right w:val="single" w:color="000000" w:sz="4" w:space="0"/>
                  </w:tcBorders>
                </w:tcPr>
                <w:p w14:paraId="684E59DA"/>
              </w:tc>
              <w:tc>
                <w:tcPr>
                  <w:tcW w:w="141" w:type="dxa"/>
                  <w:vMerge w:val="continue"/>
                  <w:tcBorders>
                    <w:top w:val="nil"/>
                    <w:left w:val="nil"/>
                    <w:bottom w:val="single" w:color="000000" w:sz="4" w:space="0"/>
                    <w:right w:val="single" w:color="000000" w:sz="4" w:space="0"/>
                  </w:tcBorders>
                </w:tcPr>
                <w:p w14:paraId="6C7D3F32"/>
              </w:tc>
            </w:tr>
            <w:tr w14:paraId="2D8152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2ECEDE1A"/>
              </w:tc>
              <w:tc>
                <w:tcPr>
                  <w:tcW w:w="202" w:type="dxa"/>
                  <w:vMerge w:val="continue"/>
                  <w:tcBorders>
                    <w:top w:val="nil"/>
                    <w:left w:val="nil"/>
                    <w:bottom w:val="nil"/>
                    <w:right w:val="single" w:color="000000" w:sz="4" w:space="0"/>
                  </w:tcBorders>
                </w:tcPr>
                <w:p w14:paraId="0C051C78"/>
              </w:tc>
              <w:tc>
                <w:tcPr>
                  <w:tcW w:w="243" w:type="dxa"/>
                  <w:vMerge w:val="continue"/>
                  <w:tcBorders>
                    <w:top w:val="nil"/>
                    <w:left w:val="nil"/>
                    <w:bottom w:val="nil"/>
                    <w:right w:val="single" w:color="000000" w:sz="4" w:space="0"/>
                  </w:tcBorders>
                </w:tcPr>
                <w:p w14:paraId="47462CB0"/>
              </w:tc>
              <w:tc>
                <w:tcPr>
                  <w:tcW w:w="1468" w:type="dxa"/>
                  <w:tcBorders>
                    <w:top w:val="nil"/>
                    <w:left w:val="nil"/>
                    <w:bottom w:val="nil"/>
                    <w:right w:val="single" w:color="000000" w:sz="4" w:space="0"/>
                  </w:tcBorders>
                  <w:tcMar>
                    <w:top w:w="0" w:type="dxa"/>
                    <w:left w:w="105" w:type="dxa"/>
                    <w:bottom w:w="0" w:type="dxa"/>
                    <w:right w:w="105" w:type="dxa"/>
                  </w:tcMar>
                  <w:vAlign w:val="top"/>
                </w:tcPr>
                <w:p w14:paraId="546042F1">
                  <w:pPr>
                    <w:pStyle w:val="12"/>
                    <w:jc w:val="left"/>
                  </w:pPr>
                  <w:r>
                    <w:rPr>
                      <w:rFonts w:ascii="仿宋_GB2312" w:hAnsi="仿宋_GB2312" w:eastAsia="仿宋_GB2312" w:cs="仿宋_GB2312"/>
                      <w:color w:val="000000"/>
                      <w:sz w:val="18"/>
                    </w:rPr>
                    <w:t>(3) 氢氟酸不小于 0.7 升/24 小时</w:t>
                  </w:r>
                </w:p>
              </w:tc>
              <w:tc>
                <w:tcPr>
                  <w:tcW w:w="136" w:type="dxa"/>
                  <w:vMerge w:val="continue"/>
                  <w:tcBorders>
                    <w:top w:val="nil"/>
                    <w:left w:val="nil"/>
                    <w:bottom w:val="single" w:color="000000" w:sz="4" w:space="0"/>
                    <w:right w:val="single" w:color="000000" w:sz="4" w:space="0"/>
                  </w:tcBorders>
                </w:tcPr>
                <w:p w14:paraId="38597FD8"/>
              </w:tc>
              <w:tc>
                <w:tcPr>
                  <w:tcW w:w="141" w:type="dxa"/>
                  <w:vMerge w:val="continue"/>
                  <w:tcBorders>
                    <w:top w:val="nil"/>
                    <w:left w:val="nil"/>
                    <w:bottom w:val="single" w:color="000000" w:sz="4" w:space="0"/>
                    <w:right w:val="single" w:color="000000" w:sz="4" w:space="0"/>
                  </w:tcBorders>
                </w:tcPr>
                <w:p w14:paraId="7341C644"/>
              </w:tc>
              <w:tc>
                <w:tcPr>
                  <w:tcW w:w="141" w:type="dxa"/>
                  <w:vMerge w:val="continue"/>
                  <w:tcBorders>
                    <w:top w:val="nil"/>
                    <w:left w:val="nil"/>
                    <w:bottom w:val="single" w:color="000000" w:sz="4" w:space="0"/>
                    <w:right w:val="single" w:color="000000" w:sz="4" w:space="0"/>
                  </w:tcBorders>
                </w:tcPr>
                <w:p w14:paraId="5A6A890D"/>
              </w:tc>
            </w:tr>
            <w:tr w14:paraId="3669AD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2" w:type="dxa"/>
                  <w:vMerge w:val="continue"/>
                  <w:tcBorders>
                    <w:top w:val="nil"/>
                    <w:left w:val="single" w:color="000000" w:sz="4" w:space="0"/>
                    <w:bottom w:val="nil"/>
                    <w:right w:val="single" w:color="000000" w:sz="4" w:space="0"/>
                  </w:tcBorders>
                </w:tcPr>
                <w:p w14:paraId="03F55F08"/>
              </w:tc>
              <w:tc>
                <w:tcPr>
                  <w:tcW w:w="202" w:type="dxa"/>
                  <w:vMerge w:val="continue"/>
                  <w:tcBorders>
                    <w:top w:val="nil"/>
                    <w:left w:val="nil"/>
                    <w:bottom w:val="nil"/>
                    <w:right w:val="single" w:color="000000" w:sz="4" w:space="0"/>
                  </w:tcBorders>
                </w:tcPr>
                <w:p w14:paraId="6D1E03CD"/>
              </w:tc>
              <w:tc>
                <w:tcPr>
                  <w:tcW w:w="243" w:type="dxa"/>
                  <w:vMerge w:val="continue"/>
                  <w:tcBorders>
                    <w:top w:val="nil"/>
                    <w:left w:val="nil"/>
                    <w:bottom w:val="nil"/>
                    <w:right w:val="single" w:color="000000" w:sz="4" w:space="0"/>
                  </w:tcBorders>
                </w:tcPr>
                <w:p w14:paraId="5A61FD77"/>
              </w:tc>
              <w:tc>
                <w:tcPr>
                  <w:tcW w:w="14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15924">
                  <w:pPr>
                    <w:pStyle w:val="12"/>
                    <w:jc w:val="left"/>
                  </w:pPr>
                  <w:r>
                    <w:rPr>
                      <w:rFonts w:ascii="仿宋_GB2312" w:hAnsi="仿宋_GB2312" w:eastAsia="仿宋_GB2312" w:cs="仿宋_GB2312"/>
                      <w:color w:val="000000"/>
                      <w:sz w:val="18"/>
                    </w:rPr>
                    <w:t>(4) 双氧水不小于 1.0 升/24 小时</w:t>
                  </w:r>
                </w:p>
              </w:tc>
              <w:tc>
                <w:tcPr>
                  <w:tcW w:w="136" w:type="dxa"/>
                  <w:vMerge w:val="continue"/>
                  <w:tcBorders>
                    <w:top w:val="nil"/>
                    <w:left w:val="nil"/>
                    <w:bottom w:val="single" w:color="000000" w:sz="4" w:space="0"/>
                    <w:right w:val="single" w:color="000000" w:sz="4" w:space="0"/>
                  </w:tcBorders>
                </w:tcPr>
                <w:p w14:paraId="626F35D9"/>
              </w:tc>
              <w:tc>
                <w:tcPr>
                  <w:tcW w:w="141" w:type="dxa"/>
                  <w:vMerge w:val="continue"/>
                  <w:tcBorders>
                    <w:top w:val="nil"/>
                    <w:left w:val="nil"/>
                    <w:bottom w:val="single" w:color="000000" w:sz="4" w:space="0"/>
                    <w:right w:val="single" w:color="000000" w:sz="4" w:space="0"/>
                  </w:tcBorders>
                </w:tcPr>
                <w:p w14:paraId="6930BF2D"/>
              </w:tc>
              <w:tc>
                <w:tcPr>
                  <w:tcW w:w="141" w:type="dxa"/>
                  <w:vMerge w:val="continue"/>
                  <w:tcBorders>
                    <w:top w:val="nil"/>
                    <w:left w:val="nil"/>
                    <w:bottom w:val="single" w:color="000000" w:sz="4" w:space="0"/>
                    <w:right w:val="single" w:color="000000" w:sz="4" w:space="0"/>
                  </w:tcBorders>
                </w:tcPr>
                <w:p w14:paraId="3ABDC5EC"/>
              </w:tc>
            </w:tr>
          </w:tbl>
          <w:p w14:paraId="472B0862">
            <w:pPr>
              <w:pStyle w:val="12"/>
            </w:pPr>
            <w:r>
              <w:rPr>
                <w:rFonts w:ascii="仿宋_GB2312" w:hAnsi="仿宋_GB2312" w:eastAsia="仿宋_GB2312" w:cs="仿宋_GB2312"/>
              </w:rPr>
              <w:t xml:space="preserve"> </w:t>
            </w:r>
          </w:p>
          <w:p w14:paraId="5056164C">
            <w:pPr>
              <w:pStyle w:val="12"/>
              <w:jc w:val="both"/>
            </w:pPr>
            <w:r>
              <w:rPr>
                <w:rFonts w:ascii="仿宋_GB2312" w:hAnsi="仿宋_GB2312" w:eastAsia="仿宋_GB2312" w:cs="仿宋_GB2312"/>
                <w:b/>
              </w:rPr>
              <w:t>注：1、以上所有技术指标必须满足要求没有负偏离，否则按无效文件处理；</w:t>
            </w:r>
          </w:p>
          <w:p w14:paraId="3ED9F6C3">
            <w:pPr>
              <w:pStyle w:val="12"/>
              <w:jc w:val="both"/>
            </w:pPr>
            <w:r>
              <w:rPr>
                <w:rFonts w:ascii="仿宋_GB2312" w:hAnsi="仿宋_GB2312" w:eastAsia="仿宋_GB2312" w:cs="仿宋_GB2312"/>
                <w:b/>
                <w:sz w:val="21"/>
              </w:rPr>
              <w:t>2、要求提供佐证材料的必须提供，否则视为负偏离，按无效文件处理。</w:t>
            </w:r>
          </w:p>
        </w:tc>
      </w:tr>
    </w:tbl>
    <w:p w14:paraId="085771B6">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B717">
    <w:pPr>
      <w:pStyle w:val="6"/>
      <w:ind w:right="360" w:firstLine="90" w:firstLineChars="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29CA">
    <w:pPr>
      <w:pStyle w:val="7"/>
      <w:pBdr>
        <w:bottom w:val="single" w:color="auto" w:sz="6" w:space="2"/>
      </w:pBdr>
      <w:jc w:val="left"/>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67008A"/>
    <w:rsid w:val="00B24485"/>
    <w:rsid w:val="03124449"/>
    <w:rsid w:val="03E1456A"/>
    <w:rsid w:val="0DBC5E01"/>
    <w:rsid w:val="108E0B4A"/>
    <w:rsid w:val="12814146"/>
    <w:rsid w:val="1ECA384D"/>
    <w:rsid w:val="22E00E2D"/>
    <w:rsid w:val="25F86AF1"/>
    <w:rsid w:val="3EFA5C6C"/>
    <w:rsid w:val="40F82EF9"/>
    <w:rsid w:val="469F763F"/>
    <w:rsid w:val="49B76F52"/>
    <w:rsid w:val="4C977055"/>
    <w:rsid w:val="550A1873"/>
    <w:rsid w:val="56A4373E"/>
    <w:rsid w:val="5A612985"/>
    <w:rsid w:val="672226E7"/>
    <w:rsid w:val="68993E8A"/>
    <w:rsid w:val="68FB4800"/>
    <w:rsid w:val="6CCC3552"/>
    <w:rsid w:val="6D415667"/>
    <w:rsid w:val="76D17E0A"/>
    <w:rsid w:val="79DB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99"/>
    <w:pPr>
      <w:ind w:firstLine="420" w:firstLineChars="200"/>
    </w:pPr>
    <w:rPr>
      <w:rFonts w:ascii="Calibri" w:hAnsi="Calibri" w:cs="Calibri"/>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 w:type="paragraph" w:styleId="13">
    <w:name w:val="List Paragraph"/>
    <w:basedOn w:val="1"/>
    <w:autoRedefine/>
    <w:qFormat/>
    <w:uiPriority w:val="34"/>
    <w:pPr>
      <w:ind w:firstLine="420"/>
    </w:pPr>
  </w:style>
  <w:style w:type="character" w:customStyle="1" w:styleId="14">
    <w:name w:val="font71"/>
    <w:basedOn w:val="10"/>
    <w:autoRedefine/>
    <w:qFormat/>
    <w:uiPriority w:val="0"/>
    <w:rPr>
      <w:rFonts w:hint="eastAsia" w:ascii="宋体" w:hAnsi="宋体" w:eastAsia="宋体" w:cs="宋体"/>
      <w:color w:val="000000"/>
      <w:sz w:val="22"/>
      <w:szCs w:val="22"/>
      <w:u w:val="none"/>
    </w:rPr>
  </w:style>
  <w:style w:type="character" w:customStyle="1" w:styleId="15">
    <w:name w:val="font91"/>
    <w:basedOn w:val="10"/>
    <w:qFormat/>
    <w:uiPriority w:val="0"/>
    <w:rPr>
      <w:rFonts w:ascii="宋体-简" w:hAnsi="宋体-简" w:eastAsia="宋体-简" w:cs="宋体-简"/>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1"/>
      <w:szCs w:val="21"/>
      <w:u w:val="none"/>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11"/>
    <w:basedOn w:val="10"/>
    <w:qFormat/>
    <w:uiPriority w:val="0"/>
    <w:rPr>
      <w:rFonts w:hint="eastAsia" w:ascii="宋体" w:hAnsi="宋体" w:eastAsia="宋体" w:cs="宋体"/>
      <w:color w:val="000000"/>
      <w:sz w:val="21"/>
      <w:szCs w:val="21"/>
      <w:u w:val="none"/>
    </w:rPr>
  </w:style>
  <w:style w:type="character" w:customStyle="1" w:styleId="1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2844</Words>
  <Characters>4101</Characters>
  <Lines>0</Lines>
  <Paragraphs>0</Paragraphs>
  <TotalTime>0</TotalTime>
  <ScaleCrop>false</ScaleCrop>
  <LinksUpToDate>false</LinksUpToDate>
  <CharactersWithSpaces>4248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2025-09-02T09:46:51Z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93527D60A6C247DCA3BA1443F2DA3974_12</vt:lpwstr>
  </property>
  <property fmtid="{D5CDD505-2E9C-101B-9397-08002B2CF9AE}" pid="4" name="KSOTemplateDocerSaveRecord">
    <vt:lpwstr>eyJoZGlkIjoiNzFmZTUzNTgxYzEzYTRhMWM4ODc2MTE5ZjVmNzIzNDEiLCJ1c2VySWQiOiIxMTQ2NDU0OTA0In0=</vt:lpwstr>
  </property>
</Properties>
</file>