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B2FAB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采购需求：</w:t>
      </w:r>
    </w:p>
    <w:p w14:paraId="6004BB3B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 xml:space="preserve"> 本次采购项目为消防设施维修改造工程，火灾自动报警部分所用产品需与项目原有系统匹配（原有系统型号为JB-QT-GST5000)。</w:t>
      </w:r>
    </w:p>
    <w:p w14:paraId="660657D0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eastAsia="zh-CN"/>
        </w:rPr>
      </w:pPr>
    </w:p>
    <w:p w14:paraId="09B74B22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lang w:eastAsia="zh-CN"/>
        </w:rPr>
        <w:t>附件：</w:t>
      </w:r>
      <w:r>
        <w:rPr>
          <w:rFonts w:hint="eastAsia" w:ascii="仿宋" w:hAnsi="仿宋" w:eastAsia="仿宋" w:cs="Times New Roman"/>
          <w:lang w:val="en-US" w:eastAsia="zh-CN"/>
        </w:rPr>
        <w:t>1.榆林市科技馆消防维修改造项目采购需求表1</w:t>
      </w:r>
    </w:p>
    <w:p w14:paraId="42BCEDCC">
      <w:pPr>
        <w:numPr>
          <w:ilvl w:val="0"/>
          <w:numId w:val="0"/>
        </w:numPr>
        <w:spacing w:line="500" w:lineRule="exact"/>
        <w:ind w:left="1418" w:leftChars="0"/>
        <w:rPr>
          <w:rFonts w:hint="eastAsia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2.榆林市科技馆消防维修改造项目采购需求表2</w:t>
      </w:r>
    </w:p>
    <w:p w14:paraId="53A1A326">
      <w:pPr>
        <w:jc w:val="left"/>
        <w:rPr>
          <w:rFonts w:hint="eastAsia" w:ascii="黑体" w:hAnsi="黑体" w:eastAsia="黑体" w:cs="黑体"/>
          <w:sz w:val="24"/>
          <w:szCs w:val="24"/>
        </w:rPr>
      </w:pPr>
    </w:p>
    <w:p w14:paraId="2AAC4847">
      <w:pPr>
        <w:jc w:val="left"/>
        <w:rPr>
          <w:rFonts w:hint="eastAsia" w:ascii="黑体" w:hAnsi="黑体" w:eastAsia="黑体" w:cs="黑体"/>
          <w:sz w:val="24"/>
          <w:szCs w:val="24"/>
        </w:rPr>
      </w:pPr>
    </w:p>
    <w:p w14:paraId="18FB77EB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附件1</w:t>
      </w:r>
    </w:p>
    <w:p w14:paraId="002CB87A">
      <w:pPr>
        <w:numPr>
          <w:ilvl w:val="0"/>
          <w:numId w:val="0"/>
        </w:numPr>
        <w:spacing w:line="500" w:lineRule="exact"/>
        <w:rPr>
          <w:rFonts w:hint="eastAsia" w:ascii="仿宋" w:hAnsi="仿宋" w:eastAsia="仿宋" w:cs="Times New Roman"/>
          <w:lang w:val="en-US" w:eastAsia="zh-CN"/>
        </w:rPr>
      </w:pPr>
    </w:p>
    <w:tbl>
      <w:tblPr>
        <w:tblStyle w:val="2"/>
        <w:tblW w:w="4658" w:type="pct"/>
        <w:tblInd w:w="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266"/>
        <w:gridCol w:w="984"/>
        <w:gridCol w:w="539"/>
        <w:gridCol w:w="3536"/>
      </w:tblGrid>
      <w:tr w14:paraId="5356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3463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榆林市科技馆消防维修改造项目采购需求表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33777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5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42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7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产品/项目名称</w:t>
            </w:r>
          </w:p>
        </w:tc>
        <w:tc>
          <w:tcPr>
            <w:tcW w:w="61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A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33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6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  <w:tc>
          <w:tcPr>
            <w:tcW w:w="222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41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改造内容及方案</w:t>
            </w:r>
          </w:p>
        </w:tc>
      </w:tr>
      <w:tr w14:paraId="11F81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F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8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电气火灾监控系统更换及维修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7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1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C3C5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设备维修，线路更换及维修，单系统调试。</w:t>
            </w:r>
          </w:p>
        </w:tc>
      </w:tr>
      <w:tr w14:paraId="246D9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9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防火门维修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5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樘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2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9920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对防火门进行维修或更换使其满足使用要求。</w:t>
            </w:r>
          </w:p>
        </w:tc>
      </w:tr>
      <w:tr w14:paraId="76F21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D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C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防火卷帘维修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F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0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1125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包括防火卷帘功能性恢复、设备使用性恢复</w:t>
            </w:r>
          </w:p>
        </w:tc>
      </w:tr>
    </w:tbl>
    <w:p w14:paraId="4E2E4358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eastAsia="zh-CN"/>
        </w:rPr>
      </w:pPr>
    </w:p>
    <w:p w14:paraId="5F688E6B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eastAsia="zh-CN"/>
        </w:rPr>
      </w:pPr>
    </w:p>
    <w:p w14:paraId="0E9EC4B8">
      <w:pPr>
        <w:pStyle w:val="4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43D1942C">
      <w:pPr>
        <w:pStyle w:val="4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72C4E899">
      <w:pPr>
        <w:pStyle w:val="4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700FC639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D296AD9">
      <w:pPr>
        <w:pStyle w:val="4"/>
        <w:spacing w:line="500" w:lineRule="exact"/>
        <w:ind w:left="0" w:leftChars="0" w:firstLine="0" w:firstLineChars="0"/>
        <w:jc w:val="both"/>
        <w:rPr>
          <w:rFonts w:hint="eastAsia" w:ascii="仿宋" w:hAnsi="仿宋" w:eastAsia="仿宋" w:cs="Times New Roman"/>
          <w:b/>
          <w:sz w:val="32"/>
          <w:szCs w:val="32"/>
        </w:rPr>
      </w:pPr>
    </w:p>
    <w:tbl>
      <w:tblPr>
        <w:tblStyle w:val="2"/>
        <w:tblW w:w="4668" w:type="pct"/>
        <w:tblInd w:w="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"/>
        <w:gridCol w:w="448"/>
        <w:gridCol w:w="242"/>
        <w:gridCol w:w="323"/>
        <w:gridCol w:w="552"/>
        <w:gridCol w:w="23"/>
        <w:gridCol w:w="350"/>
        <w:gridCol w:w="117"/>
        <w:gridCol w:w="743"/>
        <w:gridCol w:w="440"/>
        <w:gridCol w:w="2169"/>
        <w:gridCol w:w="819"/>
        <w:gridCol w:w="1552"/>
        <w:gridCol w:w="38"/>
      </w:tblGrid>
      <w:tr w14:paraId="0820B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4888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AF1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榆林市科技馆消防维修改造项目采购需求表2</w:t>
            </w:r>
          </w:p>
        </w:tc>
      </w:tr>
      <w:tr w14:paraId="5F821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1030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06F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/>
              </w:rPr>
              <w:t>序号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981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/>
              </w:rPr>
              <w:t>产品/项目名称</w:t>
            </w:r>
          </w:p>
        </w:tc>
        <w:tc>
          <w:tcPr>
            <w:tcW w:w="361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B2F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/>
              </w:rPr>
              <w:t>单位</w:t>
            </w:r>
          </w:p>
        </w:tc>
        <w:tc>
          <w:tcPr>
            <w:tcW w:w="293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A38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/>
              </w:rPr>
              <w:t>数量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78AD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/>
              </w:rPr>
              <w:t>改造内容及方案</w:t>
            </w:r>
          </w:p>
        </w:tc>
        <w:tc>
          <w:tcPr>
            <w:tcW w:w="3129" w:type="pct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D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/>
              </w:rPr>
              <w:t>产品要求</w:t>
            </w:r>
          </w:p>
        </w:tc>
      </w:tr>
      <w:tr w14:paraId="70FFD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4675" w:hRule="atLeast"/>
        </w:trPr>
        <w:tc>
          <w:tcPr>
            <w:tcW w:w="281" w:type="pc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1A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9F9C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点型光电感烟火灾探测器</w:t>
            </w:r>
          </w:p>
        </w:tc>
        <w:tc>
          <w:tcPr>
            <w:tcW w:w="361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A92D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个</w:t>
            </w:r>
          </w:p>
        </w:tc>
        <w:tc>
          <w:tcPr>
            <w:tcW w:w="293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B09A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980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2BB6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整体全部更换、编码及安装</w:t>
            </w:r>
          </w:p>
        </w:tc>
        <w:tc>
          <w:tcPr>
            <w:tcW w:w="3129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856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主要技术指标如下：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1. 工作电压： 信号总线电压：24V           允许范围：16V~28V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2. 工作电流： 监视电流≤0.3mA 报警电流≤0.9mA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3. 启动零件型式：可重复使用型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4. 启动方式：人工按下按片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5. 复位方式：用专用钥匙复位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6. 指示灯：火警，红色，正常巡检时约 3s 闪亮一次，报警后点亮；电话指示，红色，约 5s 闪亮 一次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7. 编码方式：电子编码，编码范围在 1～242 之间任意设定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（1）工作电压：总线24V 允许范围：16V～28V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（2）监视电流≤0.3mA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（3）报警电流≤1.0mA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（4）报警确认灯：红色，巡检时闪烁，报警时常亮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（5）使用环境：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      温度：-10℃～+55℃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      相对湿度≤95%，不结露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（6）编码方式：电子编码（编码范围为 1～242）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（7）外壳防护等级：IP23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（8）外形尺寸：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      直径：103mm，高：55mm(带底座)</w:t>
            </w:r>
          </w:p>
        </w:tc>
      </w:tr>
      <w:tr w14:paraId="6A3F4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DB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2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72AA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点型感温火灾探测器</w:t>
            </w:r>
          </w:p>
        </w:tc>
        <w:tc>
          <w:tcPr>
            <w:tcW w:w="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64F5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个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76E7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61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整体全部更换、编码及安装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57C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（1）探测器类别：P（A1R和BS可设，出厂默认类别在探测器铭牌上标注）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（2）工作电压：总线24V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（3）监视电流≤0.8mA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（4）报警电流≤1.8mA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（5）报警确认灯：红色，巡检时闪烁，报警时常亮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（6）使用环境：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 温    度： A1R类别：典型应用温度25℃；范围-10℃～50℃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 BS类别：典型应用温度40℃；范围-10℃～65℃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相对湿度≤95%，不结露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（7）编码方式：十进制电子编码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（8）外壳防护等级：IP33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（9）外形尺寸：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      直径：100mm，高：58mm(带底座)</w:t>
            </w:r>
          </w:p>
        </w:tc>
      </w:tr>
      <w:tr w14:paraId="5E07C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9F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3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14B3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探测器通用底座</w:t>
            </w:r>
          </w:p>
        </w:tc>
        <w:tc>
          <w:tcPr>
            <w:tcW w:w="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6810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个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1B5A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1008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6C2C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整体全部更换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7C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适用于点型复合式感烟感温火灾探测器、点型光电感烟火灾探测器、点型感温火灾探测器、</w:t>
            </w:r>
          </w:p>
        </w:tc>
      </w:tr>
      <w:tr w14:paraId="3F97F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2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FE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4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CB1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线型光束感烟火灾探测器反射器</w:t>
            </w:r>
          </w:p>
        </w:tc>
        <w:tc>
          <w:tcPr>
            <w:tcW w:w="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AE0F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个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88D3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031F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整体全部更换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AD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1. 工作电压：脉冲 24V（电压范围 16V～28V）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2. 工作电流：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电源电流：监视电流≤1.2mA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报警电流≤5 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调试电流≤20mA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3. 调节角度：-6 度～+6 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4. 光路定向相依性角度：±0.5 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5. 灵敏度等级(默认二级)：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一级灵敏度：2.6dB （最灵敏）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二级灵敏度：3.6dB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三级灵敏度：4.6dB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四级灵敏度：5.6dB （最不灵敏）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6. 使用环境：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温 度：-10</w:t>
            </w:r>
            <w:r>
              <w:rPr>
                <w:rStyle w:val="5"/>
                <w:rFonts w:eastAsia="宋体"/>
                <w:sz w:val="13"/>
                <w:szCs w:val="13"/>
                <w:lang w:val="en-US" w:eastAsia="zh-CN"/>
              </w:rPr>
              <w:t>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C～+55</w:t>
            </w:r>
            <w:r>
              <w:rPr>
                <w:rStyle w:val="5"/>
                <w:rFonts w:eastAsia="宋体"/>
                <w:sz w:val="13"/>
                <w:szCs w:val="13"/>
                <w:lang w:val="en-US" w:eastAsia="zh-CN"/>
              </w:rPr>
              <w:t>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相对湿度≤95%，无凝露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7. 保护面积：探测器最大保护面积为 14×100＝1400m 2，最大宽度 为 14m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8. 光路长度：5m～100m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9. 防护等级： 普通环境应用时，外壳防护等级为 IP20；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特殊环境应用时，经胶封工艺处理后，外壳防护等级为IP66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10. 外形尺寸： 长度：206mm 宽度：94mm 厚度：95mm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11. 壳体材料和颜色：ABS，灰色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12. 重量：约 450g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13. 安装孔间距： 预埋安装尺寸：158mm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明装固定孔间距： 79mm×96mm</w:t>
            </w:r>
          </w:p>
        </w:tc>
      </w:tr>
      <w:tr w14:paraId="7FF26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19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5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BD4C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线型光束感烟火灾探测器</w:t>
            </w:r>
          </w:p>
        </w:tc>
        <w:tc>
          <w:tcPr>
            <w:tcW w:w="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D319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个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99DC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629C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整体全部更换、编码及安装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9E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当探测器的光路长度大于等于8米小于等于40米时，使用一块反射器；当探测器的光路长度大于40米小于等于100米时，使用四块反射器。</w:t>
            </w:r>
          </w:p>
        </w:tc>
      </w:tr>
      <w:tr w14:paraId="580E9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D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6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8439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手动火灾报警按钮</w:t>
            </w:r>
          </w:p>
        </w:tc>
        <w:tc>
          <w:tcPr>
            <w:tcW w:w="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B72D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套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9873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78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974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整体全部更换、编码及安装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A4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主要技术指标如下：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1. 工作电压： 信号总线电压：24V           允许范围：16V~28V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2. 工作电流： 监视电流≤0.3mA 报警电流≤0.9mA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3. 启动零件型式：可重复使用型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4. 启动方式：人工按下按片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5. 复位方式：用专用钥匙复位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6. 指示灯：火警，红色，正常巡检时约 3s 闪亮一次，报警后点亮；电话指示，红色，约 5s 闪亮 一次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7. 编码方式：电子编码，编码范围在 1～242 之间任意设定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8. 线制：与控制器采用无极性信号二总线连接，与 GST-LD-8304 采用二线制连接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9. 使用环境：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类    型：户内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温    度：-10℃～+55℃ 相对湿度≤95%，不凝露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10. 外形尺寸：91mm×91mm×45.5mm（带底壳）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11. 外壳防护等级：IP40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12. 壳体材料和颜色：ABS，红色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13. 重量：约 112g(含底壳)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14. 安装孔距：60mm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15. 执行标准：GB 19880-2005</w:t>
            </w:r>
          </w:p>
        </w:tc>
      </w:tr>
      <w:tr w14:paraId="6D58C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0D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7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4460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火灾声光警报器</w:t>
            </w:r>
          </w:p>
        </w:tc>
        <w:tc>
          <w:tcPr>
            <w:tcW w:w="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2B0C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只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8824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78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7B9C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整体全部更换、编码及安装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04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（1）工作电压：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信号总线电压：DC24V    允许范围：16V~28V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（2）工作电流：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总线监视电流≤0.25mA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总线启动电流≤5mA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（3）闪光频率：1.1Hz～1.7Hz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（4）火警声调声压级：  80dB～115dB（正前方3m水平处（A计权））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嘀嘀声调声压级：  80dB～115dB（正前方3m水平处（A计权））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（5）变调周期：3.5s～4.8s（火警声）/0.6s～1.0s（嘀嘀声）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（6）编码方式：采用电子编码方式，占一个总线编码点，编码范围可在1～242之间任意设定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（7）线制：两线制，与控制器采用无极性信号二总线连接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（8）使用环境：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温    度：-10℃～+55℃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相对湿度≤95%，不凝露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（9）仓储条件：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温度：-20℃~60℃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湿度：0~95%，不凝露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（10）使用场所：室内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（11）外形尺寸：121mm×91mm×52mm（带底壳）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（12）壳体材料和颜色：塑料/白色，正面镶有透明光罩/红色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（13）重量：约135g (带底壳)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（14）安装孔距：60mm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（15）执行标准：GB 26851-2011</w:t>
            </w:r>
          </w:p>
        </w:tc>
      </w:tr>
      <w:tr w14:paraId="7965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B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8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8C3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消火栓按钮</w:t>
            </w:r>
          </w:p>
        </w:tc>
        <w:tc>
          <w:tcPr>
            <w:tcW w:w="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5840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套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E91F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77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6E91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整体全部更换、编码及安装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9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1. 工作电压： 信号总线电压：24V     允许范围：16V~28V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2. 工作电流： 监视电流≤0.3mA 报警电流≤1.9mA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3. 输出容量：额定 DC30V/100mA 无源输出触点信号，接触电阻≤0.1</w:t>
            </w:r>
            <w:r>
              <w:rPr>
                <w:rStyle w:val="6"/>
                <w:rFonts w:eastAsia="宋体"/>
                <w:sz w:val="13"/>
                <w:szCs w:val="13"/>
                <w:lang w:val="en-US" w:eastAsia="zh-CN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4. 线制：消火栓按钮与火灾报警控制器信号二总线连接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5. 编码方式：电子编码方式，占用一个总线编码点，编码范围可在 1～242 之间任意设定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6. 启动零件型式：重复使用型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7. 启动方式：人工按下按片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8. 复位方式：用专用钥匙手动复位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9. 指示灯：红色启动指示灯，巡检时闪亮，消火栓按钮按下时此灯点亮；绿色回答指示灯，消防 水泵运行时此灯点亮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10. 使用环境：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温    度： 0℃～＋55℃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相对湿度≤95%，不凝露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11. 外形尺寸：91mm×91mm×45.5 mm（含底壳）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12. 外壳防护等级：IP43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13. 壳体材料和颜色：ABS，红色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14. 重量：约 128g(含底壳)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15. 安装孔距：60mm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16. 执行标准：GB 16806-2006 </w:t>
            </w:r>
          </w:p>
        </w:tc>
      </w:tr>
      <w:tr w14:paraId="30F9A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84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9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FA65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输入模块</w:t>
            </w:r>
          </w:p>
        </w:tc>
        <w:tc>
          <w:tcPr>
            <w:tcW w:w="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A0E9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套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CA8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156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8727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整体全部更换、编码及安装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98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（1）工作电压：总线24V 允许范围：16V～28V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（2）工作电流：监视电流≤0.68mA     启动电流≤0.78mA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（3）线制：与控制器的信号二总线连接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（4）出厂设置：常开检线方式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（5）使用环境：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  温度：-10℃～+55℃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相对湿度≤95%，不结露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（6）外壳防护等级：IP30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（7）外形尺寸：86mm×86mm×41mm（带底壳）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</w:t>
            </w:r>
          </w:p>
        </w:tc>
      </w:tr>
      <w:tr w14:paraId="5E37C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8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10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A0B6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输入/输出模块</w:t>
            </w:r>
          </w:p>
        </w:tc>
        <w:tc>
          <w:tcPr>
            <w:tcW w:w="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B13C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套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6F9E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298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B6B3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整体全部更换、编码及安装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0F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（1）工作电压： 信号总线电压：总线 24V     允许范围： 16V～28V；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（2）工作电流: 总线监视电流≤0.28mA；总线启动电流≤0.55mA；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（3）输入方式：常开检线时线路发生断路（短路为动作信号）、常闭检线输入时输入线路发生短路（断路为动作信 号），模块将向控制器发送故障信号，出厂设置两路输入均为常开检线；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（4）指示灯：输入 1 指示灯（针对输入 1 端信号），红色，正常状态闪亮，总线电压低故障连续闪亮两次，输入故障以 2.5Hz、50%占空比闪亮，有反馈时常亮；输入 2 指示灯（针对输入 2 端信号），红色，正常状态处于熄灭状态，输入故障以 2.5Hz、50%占空比闪亮，有反馈时常亮；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（5）编码方式：电子编码方式，通过编码器可配置占用一个或两个编码点，占一个编码点时编码范围可在 1～242 间任意设定，占两个编码点（出厂设置）时编码范围在 1～241 间任意设定；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（6）线制：与火灾报警控制器的信号二总线无极性连接；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（7）使用环境： 温    度：0℃～+40℃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相对湿度≤95%，不凝露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（8）外形尺寸：86mm×86mm×43mm（带底壳）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（9）外壳防护等级：IP30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（10）壳体材料和颜色：ABS，瓷白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（11）重量：约 135g（带底壳）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（12）安装孔距：60mm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（13）执行标准：GB 16806-2006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</w:t>
            </w:r>
          </w:p>
        </w:tc>
      </w:tr>
      <w:tr w14:paraId="1C2E5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B9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11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F4B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直控盘终端器</w:t>
            </w:r>
          </w:p>
        </w:tc>
        <w:tc>
          <w:tcPr>
            <w:tcW w:w="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A14F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个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A31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64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13D4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整体全部更换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AC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（1）工作电压： 工作电压：DC24V      允许范围：DC20V～DC28V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（2）工作电流： 监视电流≤4.5mA 动作电流≤26mA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（3）输出容量：5A ，AC220V 或 5A ，DC24V；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（4）线制：与直控盘采用二线制连接；与现场设备采用六线连接，其中有四根线用于被控设备的启 停操作，其余两线用于接收回答信号；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（5）使用环境： 温    度：-10℃～55℃ 相对湿度≤95%，不凝露；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（6）外形尺寸：68mm×64mm×26.5mm；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（7）外壳防护等级：IP30；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（8）壳体材料和颜色：阻燃 ABS，瓷白；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（9）重量：约 116g（带连接线）；</w:t>
            </w:r>
          </w:p>
        </w:tc>
      </w:tr>
      <w:tr w14:paraId="3C192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92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12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8DA5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火灾报警控制器（联动型）</w:t>
            </w:r>
          </w:p>
        </w:tc>
        <w:tc>
          <w:tcPr>
            <w:tcW w:w="36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9B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套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5038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49A7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整体更换、重新安装及调试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FA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主要技术指标如下：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1. 液晶屏规格：800×480 点，7.0 英寸彩色液晶屏。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2.控制器容量：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a. 最大 20 个总线制回路，每回路 242 个编码地址点。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b. 标配手动盘 1 块，128 路,手动盘≤12块，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c. 标配直控盘 8 路，直控盘≤24 块，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d. 卡槽数（回路板+通讯板）≤16 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3. 回路带载能力：每回路最大输出能力为 700mA，实际带载情况应根据负载最大工作电流、线 路长度和线路截面积计算。为保证设备可靠工作，应确保线路末端电压≥16V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4.使用环境：温度：0℃～＋40℃；相对湿度≤95％，不结露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5.电源：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主电：交流220V (6.3A) 电压变化范围-15%～+10%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备电：直流24V。12V/50Ah密封铅酸电池，2节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6. 外形尺寸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J 火灾报警控制器/消防联动控制器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外形尺寸（长×宽×高）：550mm×460mm×1715mm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火灾报警控制器/消防联动控制器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外形尺寸（长×宽×高）：1050mm×863mm×1273mm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7.外壳防护等级：IP30</w:t>
            </w:r>
          </w:p>
        </w:tc>
      </w:tr>
      <w:tr w14:paraId="0F28D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B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88F9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总线制操作盘</w:t>
            </w:r>
          </w:p>
        </w:tc>
        <w:tc>
          <w:tcPr>
            <w:tcW w:w="36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7B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945C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F672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全部更换、重新调试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7A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（1） 容量：每块操作盘有128个手动按键、128组指示灯（每组指示灯含1只启动指示灯、1只反馈指示灯）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（2） 接口：10P通讯接口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（3） 工作电压：DC5V，电压范围 DC4.75V~DC5.25V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（4） 功耗＜2W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（5） 使用环境： 温度：0℃～+40℃ 相对湿度≤95%，不凝露；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（6） 外形尺寸：484mm×178mm</w:t>
            </w:r>
          </w:p>
        </w:tc>
      </w:tr>
      <w:tr w14:paraId="42B20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9F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5898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直接控制盘</w:t>
            </w:r>
          </w:p>
        </w:tc>
        <w:tc>
          <w:tcPr>
            <w:tcW w:w="36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BB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8080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2486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全部更换、重新调试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01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（1） 容量：每盘 8 路输出，每路输出对应2个按键和3个状态指示灯；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（2） 线制：每路控制盘输出与终端器之间2线连接；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（3） 工作电压：DC24V，电压范围 DC20V~DC28V；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（4） 功耗＜10W；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（5） 使用环境： 温度：0℃~+40℃ 相对湿度≤95%，不凝露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（6） 外形尺寸：484mm×44.5mm</w:t>
            </w:r>
          </w:p>
        </w:tc>
      </w:tr>
      <w:tr w14:paraId="4C685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753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13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DCCA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智能电源盘</w:t>
            </w:r>
          </w:p>
        </w:tc>
        <w:tc>
          <w:tcPr>
            <w:tcW w:w="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E4F5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台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8B5C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9128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整体全部更换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44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（1）额定输出容量：DC24V、4A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（2）使用环境：温度：0℃～＋40℃；相对湿度≤95％，不结露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（3）电源：主电为交流220V+10%-15%，内装DC24V  7Ah密封铅酸电池作备电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（4）占用一个编码地址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（5）外形尺寸：310mm×400mm×115mm</w:t>
            </w:r>
          </w:p>
        </w:tc>
      </w:tr>
      <w:tr w14:paraId="08330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DD88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14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A774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消防控制室图形显示装置</w:t>
            </w:r>
          </w:p>
        </w:tc>
        <w:tc>
          <w:tcPr>
            <w:tcW w:w="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B8D4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台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62D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A99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整体更换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B3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（1） 具有壁挂、琴台、立柜三种结构。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（2） 采用大液晶屏幕，全面支持触摸操作，支持手势。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（3） 自动维护系统的数据通信，且用户可以通过通讯测试功能随时测试系统数据通信状态，保证系统可靠运行。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（4） 简单、直观、完整的用户图形监控界面，可在不同监视区的设备布置图上切换显示，并通过不同的颜色显示现场设备的报警及动作、故障、隔离等异常信息。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（5） 可将报警信息通过网络传送给远程监控中心。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（6） 可通过集成应用编程接口与其他监控系统整合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（7） 完备的数据管理功能，具有数据备份功能，可将你的数据损失降到最低，保证你的系统安全。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（8） 提供完整的日志记录，方便值班人员随时查看、跟踪系统运行状况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（9） 系统提供多级密码，便于系统安全管理，防止误操作。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（10） 提供基本的设备定义功能和设备定义、联动公式、手动键的上传下载功能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（11） 支持多系统监控。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（12） 可选配电池作为备电</w:t>
            </w:r>
          </w:p>
        </w:tc>
      </w:tr>
      <w:tr w14:paraId="737DA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4DEA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15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2B1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接口卡</w:t>
            </w:r>
          </w:p>
        </w:tc>
        <w:tc>
          <w:tcPr>
            <w:tcW w:w="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601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块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F52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0502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整体全部更换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6A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火灾报警控制器的可选配卡，提供了一路光电隔离的标准CAN接口，用于控制器之间的CAN总线联网。</w:t>
            </w:r>
          </w:p>
        </w:tc>
      </w:tr>
      <w:tr w14:paraId="5413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A43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16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9C1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联网接口卡</w:t>
            </w:r>
          </w:p>
        </w:tc>
        <w:tc>
          <w:tcPr>
            <w:tcW w:w="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AC22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块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11DE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985C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整体全部更换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1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火灾报警控制器的可选配卡，用于连接图形显示装置系统，卡上提供了一路光电隔离的标准RS422接口。</w:t>
            </w:r>
          </w:p>
        </w:tc>
      </w:tr>
      <w:tr w14:paraId="48669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3C5F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17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0D59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消防应急广播设备</w:t>
            </w:r>
          </w:p>
        </w:tc>
        <w:tc>
          <w:tcPr>
            <w:tcW w:w="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714E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台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22BC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3184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整体更换、重新安装及调试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4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（1） 工作电压：DC24V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（2） 工作电流：&lt;150mA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（3） 失真度：&lt;5%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（4） 信噪比：≥70dB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（5） 通讯模式：RS485 (波特率4800bps)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（6） 可最多级联15台功率放大器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（7） 使用环境：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      温度：0℃～+40℃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      相对湿度≤95%，不结露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（8） 外形尺寸：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88.1mm（高2U）×482.6mm（宽）×155mm（厚）</w:t>
            </w:r>
          </w:p>
        </w:tc>
      </w:tr>
      <w:tr w14:paraId="40AED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F48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18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09E0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广播功率放大器</w:t>
            </w:r>
          </w:p>
        </w:tc>
        <w:tc>
          <w:tcPr>
            <w:tcW w:w="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C3AC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台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DC7A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13ED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整体全部更换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0F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(1) 工作电压：主电源交流AC220V，备用电源交流AC220V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(2) 定压输出：120V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(3) 频率特性：80Hz～8KHz  （90V～145V）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(4) 输出功率：500W/300W/150W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(5) 谐波失真：≤5%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(6) 噪声电平：＜37mV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(7) 使用环境：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      温度：0℃～+40℃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      相对湿度≤95%，不结露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(8) 外形尺寸：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88.1mm(2U)×482.6mm×305.0mm</w:t>
            </w:r>
          </w:p>
        </w:tc>
      </w:tr>
      <w:tr w14:paraId="72805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24D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19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B352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吸顶室内扬声器</w:t>
            </w:r>
          </w:p>
        </w:tc>
        <w:tc>
          <w:tcPr>
            <w:tcW w:w="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B4D2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只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7FEE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237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44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整体更换、重新安装及调试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2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（1）工作电压：120V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（2）额定功率：3W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（3）额定频率：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500Hz～9000Hz（BG5-2A 、XD5-4C 、WY-XD5-5）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125Hz～6300Hz（HY6253  3W、HY6251 3W、HY6257）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（4）特性灵敏度级：90dB±3dB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（5）使用环境：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      温度：-10℃～+55℃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      相对湿度≤95%，不结露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（6）安装尺寸：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     175mm（BG5-2A 壁挂式）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122mm (HY6253  3W 壁挂式)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       </w:t>
            </w:r>
            <w:r>
              <w:rPr>
                <w:rStyle w:val="6"/>
                <w:rFonts w:eastAsia="宋体"/>
                <w:sz w:val="13"/>
                <w:szCs w:val="13"/>
                <w:lang w:val="en-US" w:eastAsia="zh-CN"/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223*3-</w:t>
            </w:r>
            <w:r>
              <w:rPr>
                <w:rStyle w:val="6"/>
                <w:rFonts w:eastAsia="宋体"/>
                <w:sz w:val="13"/>
                <w:szCs w:val="13"/>
                <w:lang w:val="en-US" w:eastAsia="zh-CN"/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3 或者86盒安装方式（WY-XD5-5 明装吸顶式）            </w:t>
            </w:r>
            <w:r>
              <w:rPr>
                <w:rStyle w:val="6"/>
                <w:rFonts w:eastAsia="宋体"/>
                <w:sz w:val="13"/>
                <w:szCs w:val="13"/>
                <w:lang w:val="en-US" w:eastAsia="zh-CN"/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155mm（XD5-4C 吸顶式）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Style w:val="6"/>
                <w:rFonts w:eastAsia="宋体"/>
                <w:sz w:val="13"/>
                <w:szCs w:val="13"/>
                <w:lang w:val="en-US" w:eastAsia="zh-CN"/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155mm×105mm（HY6251 3W 吸顶式）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60mm（HY6257 明装壁挂式）    </w:t>
            </w:r>
          </w:p>
        </w:tc>
      </w:tr>
      <w:tr w14:paraId="54FB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8BD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20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6387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扬声器监视模块</w:t>
            </w:r>
          </w:p>
        </w:tc>
        <w:tc>
          <w:tcPr>
            <w:tcW w:w="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0AB8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套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BE93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6FF1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整体更换、重新安装及调试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1. 工作电压：总线 24V   允许范围 16V～28V；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2. 工作电流：2.5mA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3. 输出容量：每只模块最多可配接 50 个扬声器（型号可选：YXJ5-4A 或 YX7103）；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4. 动作指示灯：红色，巡检时闪亮，总线电压低故障或模块内部故障连续闪两次，动作时常亮； 故障指示灯：黄色，消防干线故障 2.5Hz 闪亮（亮灭时间比为 1:1），扬声器线路断路或扬声器 丢失 0.5Hz（亮灭时间比为 1:1）慢闪，扬声器线路短路故障常亮，其他状态处于熄灭状态；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5. 编码方式：电子编码方式，占用一个总线编码点，编码范围可在 1～242 之间任意设定；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6. 线制：与控制器用信号二总线连接；可接入两根正常广播线、两根消防广播线及两根扬声器线；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7. 使用环境： 温    度： -10℃～+55℃ 相对湿度≤95%，不凝露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8. 外形尺寸：86mm×86mm×41mm(带底壳)；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9. 外壳防护等级：IP30；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10. 壳体材料和颜色：ABS，白色；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11. 重量：约 105g(带底壳)；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12. 安装孔距：60mm；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13. 执行标准：GB 16806-2006。</w:t>
            </w:r>
          </w:p>
        </w:tc>
      </w:tr>
      <w:tr w14:paraId="69861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80D3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21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A1A0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消防电话</w:t>
            </w:r>
          </w:p>
        </w:tc>
        <w:tc>
          <w:tcPr>
            <w:tcW w:w="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13A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台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4F53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5F7E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整体更换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76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（1）电源：直流24V±10%,总机最大工作电流约0.5A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（2）总线线路电阻（包括导线电阻和连接点接触电阻）：最大不超过70欧姆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（3）总线容量：最多99个编码地址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（4）总线长度：最大1500米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（5）话音频率范围：300～3400Hz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（6）话音传输损耗：＜5dB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（7）工作环境：环境温度：-10～55℃；相对湿度：≤ 95%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（8）电话总机的尺寸和重量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尺寸：482.6mm×88.1mm×155mm(宽×高×厚)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重量：2.5kg </w:t>
            </w:r>
          </w:p>
        </w:tc>
      </w:tr>
      <w:tr w14:paraId="34CDC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3930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22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D9C0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消防电话接口</w:t>
            </w:r>
          </w:p>
        </w:tc>
        <w:tc>
          <w:tcPr>
            <w:tcW w:w="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927D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个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9DF8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BA9C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整体更换、重新安装及调试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1E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（1）环境温度：-10～55℃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（2）相对湿度：≤95％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（3）空载待机耗电：＜1.2mA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（4）通话状态耗电：＜25mA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E1E2端监视状态输出电流：＜3mA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E1E2端监视状态输出电压：14V-19V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（5）外形尺寸：86mm×86mm×28mm（长×宽×深）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（6）重 量：100g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</w:t>
            </w:r>
          </w:p>
        </w:tc>
      </w:tr>
      <w:tr w14:paraId="06510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6C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23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C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消防电话分机</w:t>
            </w:r>
          </w:p>
        </w:tc>
        <w:tc>
          <w:tcPr>
            <w:tcW w:w="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3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个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E2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9D9A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整体更换、重新安装及调试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DF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（1）环境温度：-10～55℃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（2）相对湿度： ≤95％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（3）外壳防护等级：IP30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（4）TS-GSTN601分机待机状态耗电：＜1mA 通话状态耗电：＜30mA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（5）TS-GSTN601分机尺寸：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外形尺寸：220mm×95mm×66.5mm (包括手柄)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安装孔间距：60mm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 </w:t>
            </w:r>
          </w:p>
        </w:tc>
      </w:tr>
      <w:tr w14:paraId="1E9EB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8D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24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F7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火灾显示盘</w:t>
            </w:r>
          </w:p>
        </w:tc>
        <w:tc>
          <w:tcPr>
            <w:tcW w:w="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96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台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3E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B2F3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整体全部更换、编码及安装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D7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（1）工作电压：总线24V，范围16.5V～28.5V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（2）显示容量：999条火警信息（每条火警最多显示20个汉字或40个字符）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（3）显示范围：每屏显示2条火警信息，第一条为首警信息，第二条为循环显示的火警信息；按自检/调显键时，第一条为首警信息，第二条为调显火警信息。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（4）线制：两线制，不分极性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（5）功耗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电源：静态功耗≤0.05W（2mA@24V）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最大功耗≤0.26W（10mA@24V）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（6）回路带载数量：不超过32个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 xml:space="preserve">（7）使用环境：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温    度：0℃～＋40℃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相对湿度≤95%，不凝露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（8）外形尺寸：180mm×100mm×32mm（不带底座）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180mm×100mm×33mm（带底座）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（9）外壳防护等级：IP40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（10）执行标准：GB 17429-2011</w:t>
            </w:r>
          </w:p>
        </w:tc>
      </w:tr>
      <w:tr w14:paraId="1100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3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25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A2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应急照明及疏散指示灯具</w:t>
            </w:r>
          </w:p>
        </w:tc>
        <w:tc>
          <w:tcPr>
            <w:tcW w:w="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0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个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CB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295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657C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整体全部更换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45B73">
            <w:pPr>
              <w:pStyle w:val="7"/>
              <w:spacing w:line="238" w:lineRule="auto"/>
              <w:ind w:left="6" w:right="169" w:hanging="1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额定电源电压：AC220V  额定工作频率：50Hz 主电功耗1W/5W   应急时间：90min</w:t>
            </w:r>
          </w:p>
          <w:p w14:paraId="7DE9B10F">
            <w:pPr>
              <w:pStyle w:val="7"/>
              <w:spacing w:line="229" w:lineRule="auto"/>
              <w:ind w:left="9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外壳防护等级：IP30</w:t>
            </w:r>
          </w:p>
          <w:p w14:paraId="5C0F4928">
            <w:pPr>
              <w:pStyle w:val="7"/>
              <w:spacing w:before="9" w:line="207" w:lineRule="auto"/>
              <w:ind w:left="5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执行标准：GB17945-2010</w:t>
            </w:r>
          </w:p>
        </w:tc>
      </w:tr>
      <w:tr w14:paraId="6863F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pct"/>
          <w:wAfter w:w="23" w:type="pct"/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B7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26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4F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消防水带</w:t>
            </w:r>
          </w:p>
        </w:tc>
        <w:tc>
          <w:tcPr>
            <w:tcW w:w="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75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条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42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77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355F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整体全部更换</w:t>
            </w:r>
          </w:p>
        </w:tc>
        <w:tc>
          <w:tcPr>
            <w:tcW w:w="3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8F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有衬里8-65-25消防水带，涤纶长丝/涤纶长丝-聚氨酯</w:t>
            </w:r>
          </w:p>
        </w:tc>
      </w:tr>
      <w:tr w14:paraId="69E40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1EA95230">
            <w:pPr>
              <w:keepNext w:val="0"/>
              <w:keepLines w:val="0"/>
              <w:widowControl/>
              <w:suppressLineNumbers w:val="0"/>
              <w:ind w:firstLineChars="1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</w:pPr>
          </w:p>
          <w:p w14:paraId="2EFDD4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</w:pPr>
          </w:p>
          <w:p w14:paraId="2E450C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</w:pPr>
          </w:p>
          <w:p w14:paraId="1DCD30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</w:pPr>
          </w:p>
          <w:p w14:paraId="7B4ACD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</w:pPr>
          </w:p>
          <w:p w14:paraId="31ECEA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</w:pPr>
          </w:p>
          <w:p w14:paraId="59FA33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</w:pPr>
          </w:p>
          <w:p w14:paraId="1641C4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</w:pPr>
          </w:p>
          <w:p w14:paraId="179E8E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</w:pPr>
          </w:p>
          <w:p w14:paraId="0D826F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</w:pPr>
          </w:p>
          <w:p w14:paraId="696C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??" w:cs="Arial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单位工程汇总表</w:t>
            </w:r>
          </w:p>
        </w:tc>
      </w:tr>
      <w:tr w14:paraId="0F14C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23" w:type="pct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128281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消防设施维修改造工程</w:t>
            </w:r>
          </w:p>
        </w:tc>
        <w:tc>
          <w:tcPr>
            <w:tcW w:w="1362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19C8D8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专业：消防设备安装工程</w:t>
            </w:r>
          </w:p>
        </w:tc>
        <w:tc>
          <w:tcPr>
            <w:tcW w:w="1513" w:type="pct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45033F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 共 1 页</w:t>
            </w:r>
          </w:p>
        </w:tc>
      </w:tr>
      <w:tr w14:paraId="7D5B9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2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964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2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目  名  称</w:t>
            </w:r>
          </w:p>
        </w:tc>
        <w:tc>
          <w:tcPr>
            <w:tcW w:w="1513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024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0C2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E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54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1C6E2F30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A70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1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FB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5E495721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20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F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4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其中：安全文明施工措施费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45426B5A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5F6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0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5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其他项目费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0EC2E7F9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955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8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C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规费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2A840431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4B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B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8A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676795F2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F1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0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D2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税前工程造价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6CD32853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4DA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8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34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长距离输送管道土石方综合系数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639B658B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FCE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6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28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安装工程综合系数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0FAA09EA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7FE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0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72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27D8EC90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174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C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7F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附加税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6F7BC943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C85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D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EF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34D02B15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C2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F83609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18DC8B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26DC0DCA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78E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3E4355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A3A50D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5A07136D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8E7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74DEA2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D1A522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5C3F0C86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14F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8269A8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2C943C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20F78BF3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D31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7D4F75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9894F8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2F9C6D7A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D81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86" w:type="pct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710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  计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8D0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E28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6D7D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</w:pPr>
          </w:p>
          <w:p w14:paraId="3BAD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分部分项工程量清单</w:t>
            </w:r>
          </w:p>
        </w:tc>
      </w:tr>
      <w:tr w14:paraId="1D52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23" w:type="pct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5930C4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消防设施维修改造工程</w:t>
            </w:r>
          </w:p>
        </w:tc>
        <w:tc>
          <w:tcPr>
            <w:tcW w:w="1362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14DE2D9E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专业：消防设备安装工程</w:t>
            </w:r>
          </w:p>
        </w:tc>
        <w:tc>
          <w:tcPr>
            <w:tcW w:w="1513" w:type="pct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3D43F4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 共 4 页</w:t>
            </w:r>
          </w:p>
        </w:tc>
      </w:tr>
      <w:tr w14:paraId="0B19A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E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84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B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180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F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9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C11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</w:tr>
      <w:tr w14:paraId="1AEF7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E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66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030705001001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F2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点型探测器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1.名称:点型光电感烟火灾探测器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1.探头安装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2.底座安装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3.校接线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4.探测器调试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5.整体全部更换、编码及安装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30E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 </w:t>
            </w:r>
          </w:p>
        </w:tc>
      </w:tr>
      <w:tr w14:paraId="40A4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E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C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030705001002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2B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点型探测器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1.名称:点型感温火灾探测器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1.探头安装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2.底座安装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3.校接线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4.探测器调试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5.整体全部更换、编码及安装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2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D05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</w:tr>
      <w:tr w14:paraId="48ABF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F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0D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030705001003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41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点型探测器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1.名称:线型光束感烟火灾探测器反射器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1.探头安装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2.底座安装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3.校接线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4.探测器调试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5.整体全部更换、编码及安装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A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18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</w:tr>
      <w:tr w14:paraId="701ED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5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71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030705001004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30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点型探测器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1.名称:线型光束感烟火灾探测器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1.探头安装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2.底座安装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3.校接线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4.探测器调试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5.整体全部更换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A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26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</w:tr>
      <w:tr w14:paraId="1DAA9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1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D5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030705003001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CC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1.规格:手动火灾报警按钮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2.校接线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4.整体全部更换、编码及安装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E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76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 </w:t>
            </w:r>
          </w:p>
        </w:tc>
      </w:tr>
      <w:tr w14:paraId="0571E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6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8F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030705009001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1C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警报装置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1.形式:火灾声光警报器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3.整体全部更换、编码及安装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A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E1E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 </w:t>
            </w:r>
          </w:p>
        </w:tc>
      </w:tr>
      <w:tr w14:paraId="636AC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4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1F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030705003002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89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1.规格:消火栓按钮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2.校接线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4.整体全部更换、编码及安装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F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AB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 </w:t>
            </w:r>
          </w:p>
        </w:tc>
      </w:tr>
      <w:tr w14:paraId="4AE13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D28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938A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030705004001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D511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模块(接口)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1.名称:输入模块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68F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4C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156 </w:t>
            </w:r>
          </w:p>
        </w:tc>
      </w:tr>
      <w:tr w14:paraId="07660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66CB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分部分项工程量清单</w:t>
            </w:r>
          </w:p>
        </w:tc>
      </w:tr>
      <w:tr w14:paraId="08AF5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23" w:type="pct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34CA90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消防设施维修改造工程</w:t>
            </w:r>
          </w:p>
        </w:tc>
        <w:tc>
          <w:tcPr>
            <w:tcW w:w="1362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2B2EE6DD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专业：消防设备安装工程</w:t>
            </w:r>
          </w:p>
        </w:tc>
        <w:tc>
          <w:tcPr>
            <w:tcW w:w="1513" w:type="pct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3F9C7A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2 页  共 4 页</w:t>
            </w:r>
          </w:p>
        </w:tc>
      </w:tr>
      <w:tr w14:paraId="18D6C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3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84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2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180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5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A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9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A59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</w:tr>
      <w:tr w14:paraId="46D7E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F86844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91C4B2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EF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3.整体全部更换、编码及安装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6D535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107937C1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F7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1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030705004002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D0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模块(接口)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1.名称:输入输出模块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3.整体全部更换、编码及安装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4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A53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298 </w:t>
            </w:r>
          </w:p>
        </w:tc>
      </w:tr>
      <w:tr w14:paraId="7992F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9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AF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031202003001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C9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网络终端设备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1.名称:直控盘终端器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2.软件安装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3.单体调试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4.整体全部更换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8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6A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 </w:t>
            </w:r>
          </w:p>
        </w:tc>
      </w:tr>
      <w:tr w14:paraId="4390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B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9A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030705005001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F9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报警控制器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1.多线制:火灾报警控制器（联动型）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1.本体安装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2.消防报警备用电源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3.校接线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5.整体更换、重新安装及调试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C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B5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6AA74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6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4B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030705008001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16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重复显示器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1.形式:智能电源盘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3.整体全部更换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5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0C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19D96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9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59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030705008002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9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重复显示器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1.多线制:消防控制室图形显示装置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3.整体全部更换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5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D9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1FAF2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A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27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030705004003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11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模块(接口)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1.名称:接口卡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3.整体全部更换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E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BE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7A172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5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1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030705004004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E9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模块(接口)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1.名称:联网接口卡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3.整体全部更换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4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31B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313DE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8E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030705009002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9A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警报装置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1.形式:消防应急广播设备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3.整体更换、重新安装及调试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3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B81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6066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3D6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1A34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030705009003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B881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警报装置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1.形式:广播功率放大器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890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56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 w14:paraId="5A5EC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2E3B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分部分项工程量清单</w:t>
            </w:r>
          </w:p>
        </w:tc>
      </w:tr>
      <w:tr w14:paraId="082BD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23" w:type="pct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352257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消防设施维修改造工程</w:t>
            </w:r>
          </w:p>
        </w:tc>
        <w:tc>
          <w:tcPr>
            <w:tcW w:w="1362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141FE9DE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专业：消防设备安装工程</w:t>
            </w:r>
          </w:p>
        </w:tc>
        <w:tc>
          <w:tcPr>
            <w:tcW w:w="1513" w:type="pct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3B4D67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3 页  共 4 页</w:t>
            </w:r>
          </w:p>
        </w:tc>
      </w:tr>
      <w:tr w14:paraId="28A7B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8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84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E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180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1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9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29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</w:tr>
      <w:tr w14:paraId="414DE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F1AD9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451158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E6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3.整体全部更换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78C3E2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06F16CBE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620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1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D6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030705009004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8C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警报装置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1.形式:吸顶室内扬声器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3.整体更换、重新安装及调试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E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D2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 </w:t>
            </w:r>
          </w:p>
        </w:tc>
      </w:tr>
      <w:tr w14:paraId="3D96E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D6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030705004005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D9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模块(接口)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1.名称:扬声器监视模块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3.整体更换、重新安装及调试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3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B44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</w:tr>
      <w:tr w14:paraId="6E8AB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3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6F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030705009005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F1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警报装置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1.形式:消防电话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3.整体更换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0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F4F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19E3E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5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C3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030705009006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23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警报装置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1.形式:消防电话分机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3.整体更换、重新安装及调试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4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8AF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</w:tr>
      <w:tr w14:paraId="378D5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F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68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031208016001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4A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CRT显示终端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1.名称:火灾显示盘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2.技术参数:详见图纸及技术要求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[工程内容]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1.本体安装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2.单体调试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3.试运行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4.整体全部更换、编码及安装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9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D4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777DD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2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F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CB001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0F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消防水带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1.名称:消防水带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1.整体全部更换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47C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 </w:t>
            </w:r>
          </w:p>
        </w:tc>
      </w:tr>
      <w:tr w14:paraId="55CA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B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9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62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1.名称:应急照明及疏散指示灯具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1.支架制作、安装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3.整体全部更换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3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8A0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295 </w:t>
            </w:r>
          </w:p>
        </w:tc>
      </w:tr>
      <w:tr w14:paraId="1CF53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8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09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030208002001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5D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1.型号:WDZAN-KYJY-5*1.5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 电缆敷设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电缆头制作、安装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5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DA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332.55 </w:t>
            </w:r>
          </w:p>
        </w:tc>
      </w:tr>
      <w:tr w14:paraId="43B5B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EB5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2C28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E7D6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1.配线形式:管内穿线/桥架配线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2.导线型号、材质、规格::WDZAN-RYS-2X1.5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D8E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21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2119.66 </w:t>
            </w:r>
          </w:p>
        </w:tc>
      </w:tr>
      <w:tr w14:paraId="368F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7677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分部分项工程量清单</w:t>
            </w:r>
          </w:p>
        </w:tc>
      </w:tr>
      <w:tr w14:paraId="14960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23" w:type="pct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225A20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消防设施维修改造工程</w:t>
            </w:r>
          </w:p>
        </w:tc>
        <w:tc>
          <w:tcPr>
            <w:tcW w:w="1362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6EFF3591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专业：消防设备安装工程</w:t>
            </w:r>
          </w:p>
        </w:tc>
        <w:tc>
          <w:tcPr>
            <w:tcW w:w="1513" w:type="pct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2E76E0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4 页  共 4 页</w:t>
            </w:r>
          </w:p>
        </w:tc>
      </w:tr>
      <w:tr w14:paraId="51A37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2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A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84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C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180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7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4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9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4B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</w:tr>
      <w:tr w14:paraId="7655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15D48B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66BE2B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F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1.扫管、清理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2.管内或槽内穿线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3.烫锡包头或压接端子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4.测试，编号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F1AC38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0E3C307D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70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1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40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F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1.配线形式:管内穿线/桥架配线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2.导线型号、材质、规格:WDZAN-RYJS-2X1.5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1.扫管、清理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2.管内或槽内穿线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3.烫锡包头或压接端子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4.测试，编号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6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CF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2337.79 </w:t>
            </w:r>
          </w:p>
        </w:tc>
      </w:tr>
      <w:tr w14:paraId="20E24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B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8C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030706001001</w:t>
            </w:r>
          </w:p>
        </w:tc>
        <w:tc>
          <w:tcPr>
            <w:tcW w:w="21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A7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自动报警系统装置调试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1.点数:1000点以下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1.系统装置调试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D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3E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2D429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52C9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措施项目清单</w:t>
            </w:r>
          </w:p>
        </w:tc>
      </w:tr>
      <w:tr w14:paraId="34E0A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23" w:type="pct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5A9255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消防设施维修改造工程</w:t>
            </w:r>
          </w:p>
        </w:tc>
        <w:tc>
          <w:tcPr>
            <w:tcW w:w="1362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56DD1124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专业：消防设备安装工程</w:t>
            </w:r>
          </w:p>
        </w:tc>
        <w:tc>
          <w:tcPr>
            <w:tcW w:w="1513" w:type="pct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078EFF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 共 1 页</w:t>
            </w:r>
          </w:p>
        </w:tc>
      </w:tr>
      <w:tr w14:paraId="3C17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2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6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964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C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2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9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FC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</w:tr>
      <w:tr w14:paraId="7BC53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D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13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81A879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4F84F437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DB3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9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F4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安全文明施工(含环境保护、文明施工、安全施工、临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时设施、扬尘污染治理)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A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03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1E47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B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95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B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1D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4B8F9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6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0A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0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DF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71D51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B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7E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0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4E4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50AB6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1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1A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2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22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101C9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8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C3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7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1D5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6D249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C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E0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3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CC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3FA8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6F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0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7C5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10AA1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DF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4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D0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27291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0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7A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9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673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2D29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B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2D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1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CA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3539B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F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D0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施工影响场地周边地上、地下设施及建筑物安全的临时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保护设施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C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22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39BD1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8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AB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6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B3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2E841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7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09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C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0B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6E7C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E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01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492769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6DC38EDD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B08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3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2A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E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BF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24360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3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0D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5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79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538B8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8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A9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D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47F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3C950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C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3F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8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2A6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3BFF6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F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2A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7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B6A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13B9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F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4C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9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CD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1A7D3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0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2F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1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7CD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703F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A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BE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1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CDE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7E3AB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7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BC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E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6C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53D9C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D8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6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44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5FBF2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1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E0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8CD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510E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3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F4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8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847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276D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6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5C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B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EB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435DF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8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5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7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FF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7387C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E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CC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脚手架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F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E4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2487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0C992D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34B75B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E0487E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6E8C6177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EFC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770FB6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6DB499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505279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1EE076A3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D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8CF57E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BF8EFA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FDCA0A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7EECE4A2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0D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 w14:paraId="6F952F3A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 w14:paraId="0C1CD455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 w14:paraId="41AFFEE8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EE7F4BC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21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133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5798185</wp:posOffset>
                  </wp:positionH>
                  <wp:positionV relativeFrom="paragraph">
                    <wp:posOffset>635</wp:posOffset>
                  </wp:positionV>
                  <wp:extent cx="5080" cy="174625"/>
                  <wp:effectExtent l="0" t="0" r="13970" b="15875"/>
                  <wp:wrapNone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8"/>
                <w:lang w:val="en-US" w:eastAsia="zh-CN" w:bidi="ar"/>
              </w:rPr>
              <w:t xml:space="preserve">注：安全文明施工措施费为不可竞争费用，应按规定在规费、税金项目清单计价表计算。                                        </w:t>
            </w:r>
          </w:p>
        </w:tc>
      </w:tr>
      <w:tr w14:paraId="2C35E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0483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其他项目清单</w:t>
            </w:r>
          </w:p>
        </w:tc>
      </w:tr>
      <w:tr w14:paraId="636A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23" w:type="pct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31A9B2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消防设施维修改造工程</w:t>
            </w:r>
          </w:p>
        </w:tc>
        <w:tc>
          <w:tcPr>
            <w:tcW w:w="1362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13A65CB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专业：消防设备安装工程</w:t>
            </w:r>
          </w:p>
        </w:tc>
        <w:tc>
          <w:tcPr>
            <w:tcW w:w="1513" w:type="pct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3DD192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 共 1 页</w:t>
            </w:r>
          </w:p>
        </w:tc>
      </w:tr>
      <w:tr w14:paraId="435B9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2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7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964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5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9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9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A9C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</w:tr>
      <w:tr w14:paraId="35277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9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90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8F4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3EA09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A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E1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3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7B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59A0E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AB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计日工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D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12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66312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E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2D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AB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2AA4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18FC3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AC0DB0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183F7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2EF65527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4D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2998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单位工程主材表</w:t>
            </w:r>
          </w:p>
        </w:tc>
      </w:tr>
      <w:tr w14:paraId="7EDE3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23" w:type="pct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1AD71F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消防设施维修改造工程</w:t>
            </w:r>
          </w:p>
        </w:tc>
        <w:tc>
          <w:tcPr>
            <w:tcW w:w="1362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0F9423AF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专业：消防设备安装工程</w:t>
            </w:r>
          </w:p>
        </w:tc>
        <w:tc>
          <w:tcPr>
            <w:tcW w:w="1513" w:type="pct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57E6C7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 共 1 页</w:t>
            </w:r>
          </w:p>
        </w:tc>
      </w:tr>
      <w:tr w14:paraId="3B13D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2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1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50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5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名称及规格</w:t>
            </w:r>
          </w:p>
        </w:tc>
        <w:tc>
          <w:tcPr>
            <w:tcW w:w="2414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B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513" w:type="pct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388C79">
            <w:pPr>
              <w:jc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C4A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4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2F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防火卷帘门</w:t>
            </w:r>
          </w:p>
        </w:tc>
        <w:tc>
          <w:tcPr>
            <w:tcW w:w="241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9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0A8EBE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0439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A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95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防火门</w:t>
            </w:r>
          </w:p>
        </w:tc>
        <w:tc>
          <w:tcPr>
            <w:tcW w:w="241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8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06740F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0B0B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3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9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广播功率放大器</w:t>
            </w:r>
          </w:p>
        </w:tc>
        <w:tc>
          <w:tcPr>
            <w:tcW w:w="241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B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0D5E6B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E836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8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E0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火灾报警设备</w:t>
            </w:r>
          </w:p>
        </w:tc>
        <w:tc>
          <w:tcPr>
            <w:tcW w:w="241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7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6AAF3F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27CF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C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4B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火灾监控系统设备</w:t>
            </w:r>
          </w:p>
        </w:tc>
        <w:tc>
          <w:tcPr>
            <w:tcW w:w="241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37EEEC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780C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E3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火灾探测器设备</w:t>
            </w:r>
          </w:p>
        </w:tc>
        <w:tc>
          <w:tcPr>
            <w:tcW w:w="241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5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1A9586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0817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1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E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火灾显示盘</w:t>
            </w:r>
          </w:p>
        </w:tc>
        <w:tc>
          <w:tcPr>
            <w:tcW w:w="241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C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69BC6D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941A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0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BE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消防电话设备</w:t>
            </w:r>
          </w:p>
        </w:tc>
        <w:tc>
          <w:tcPr>
            <w:tcW w:w="241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3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7DA66F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031D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1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A3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消防控制软件</w:t>
            </w:r>
          </w:p>
        </w:tc>
        <w:tc>
          <w:tcPr>
            <w:tcW w:w="241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3EEA44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83A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8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69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消防控制室图形显示装置</w:t>
            </w:r>
          </w:p>
        </w:tc>
        <w:tc>
          <w:tcPr>
            <w:tcW w:w="241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3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64E7A2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31D8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D6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消防联动控制设备</w:t>
            </w:r>
          </w:p>
        </w:tc>
        <w:tc>
          <w:tcPr>
            <w:tcW w:w="241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5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7ADD08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566B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D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DD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</w:t>
            </w:r>
          </w:p>
        </w:tc>
        <w:tc>
          <w:tcPr>
            <w:tcW w:w="241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F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697870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3344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E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B0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消防应急广播设备</w:t>
            </w:r>
          </w:p>
        </w:tc>
        <w:tc>
          <w:tcPr>
            <w:tcW w:w="241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9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13FF51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B746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7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F5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应急照明疏散设备</w:t>
            </w:r>
          </w:p>
        </w:tc>
        <w:tc>
          <w:tcPr>
            <w:tcW w:w="241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B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2EBC6D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16C0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2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1C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智能电源盘</w:t>
            </w:r>
          </w:p>
        </w:tc>
        <w:tc>
          <w:tcPr>
            <w:tcW w:w="241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E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23CB62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??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CD14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01" w:type="pct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C40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??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AAEE464">
            <w:pPr>
              <w:jc w:val="left"/>
              <w:rPr>
                <w:rFonts w:hint="default" w:ascii="Arial" w:hAnsi="Arial" w:eastAsia="??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C2FF832">
      <w:pPr>
        <w:pStyle w:val="4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5CA6D9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D32EB"/>
    <w:rsid w:val="3EAD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缩进 2 字符）"/>
    <w:basedOn w:val="1"/>
    <w:qFormat/>
    <w:uiPriority w:val="0"/>
    <w:pPr>
      <w:ind w:firstLine="200" w:firstLineChars="200"/>
    </w:pPr>
  </w:style>
  <w:style w:type="character" w:customStyle="1" w:styleId="5">
    <w:name w:val="font61"/>
    <w:basedOn w:val="3"/>
    <w:qFormat/>
    <w:uiPriority w:val="0"/>
    <w:rPr>
      <w:rFonts w:ascii="Wingdings" w:hAnsi="Wingdings" w:cs="Wingdings"/>
      <w:color w:val="000000"/>
      <w:sz w:val="20"/>
      <w:szCs w:val="20"/>
      <w:u w:val="none"/>
    </w:rPr>
  </w:style>
  <w:style w:type="character" w:customStyle="1" w:styleId="6">
    <w:name w:val="font71"/>
    <w:basedOn w:val="3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8">
    <w:name w:val="font81"/>
    <w:basedOn w:val="3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2025-09-08T06:54:00Z</dcterms:created>
  <dc:creator>我能吃十个蛋挞</dc:creator>
  <cp:lastModifiedBy>我能吃十个蛋挞</cp:lastModifiedBy>
  <dcterms:modified xsi:type="dcterms:W3CDTF">2025-09-08T06:54:47Z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191A62A659DD4663933E200B2856C60E_11</vt:lpwstr>
  </property>
  <property fmtid="{D5CDD505-2E9C-101B-9397-08002B2CF9AE}" pid="4" name="KSOTemplateDocerSaveRecord">
    <vt:lpwstr>eyJoZGlkIjoiYzFiYzAwYmRhMThhMjc3MjE4OTY4NmU5MTcwYjkwNTgiLCJ1c2VySWQiOiI3Mjg0OTkzNjgifQ==</vt:lpwstr>
  </property>
</Properties>
</file>