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0EF5">
      <w:pPr>
        <w:pStyle w:val="7"/>
        <w:spacing w:line="360" w:lineRule="auto"/>
        <w:jc w:val="center"/>
        <w:rPr>
          <w:rFonts w:hint="eastAsia" w:ascii="仿宋" w:hAnsi="仿宋" w:eastAsia="仿宋" w:cs="仿宋"/>
          <w:sz w:val="30"/>
          <w:szCs w:val="30"/>
        </w:rPr>
      </w:pPr>
      <w:r>
        <w:rPr>
          <w:rFonts w:hint="eastAsia" w:ascii="仿宋" w:hAnsi="仿宋" w:eastAsia="仿宋" w:cs="仿宋"/>
          <w:sz w:val="30"/>
          <w:szCs w:val="30"/>
        </w:rPr>
        <w:t>汉滨区江北高级中学教共体（江北九年制学校）餐厅楼装修改造工程</w:t>
      </w:r>
    </w:p>
    <w:p w14:paraId="4A80B626">
      <w:pPr>
        <w:pStyle w:val="7"/>
        <w:spacing w:line="360" w:lineRule="auto"/>
        <w:jc w:val="center"/>
        <w:rPr>
          <w:rFonts w:hint="eastAsia" w:ascii="仿宋" w:hAnsi="仿宋" w:eastAsia="仿宋" w:cs="仿宋"/>
          <w:sz w:val="30"/>
          <w:szCs w:val="30"/>
        </w:rPr>
      </w:pPr>
      <w:r>
        <w:rPr>
          <w:rFonts w:hint="eastAsia" w:ascii="仿宋" w:hAnsi="仿宋" w:eastAsia="仿宋" w:cs="仿宋"/>
          <w:sz w:val="30"/>
          <w:szCs w:val="30"/>
        </w:rPr>
        <w:t>中标（成交）结果公告</w:t>
      </w:r>
    </w:p>
    <w:p w14:paraId="48852413">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一、项目编号：</w:t>
      </w:r>
      <w:r>
        <w:rPr>
          <w:rFonts w:hint="eastAsia" w:ascii="仿宋" w:hAnsi="仿宋" w:eastAsia="仿宋" w:cs="仿宋"/>
          <w:b/>
          <w:sz w:val="24"/>
          <w:szCs w:val="24"/>
          <w:lang w:eastAsia="zh-CN"/>
        </w:rPr>
        <w:t>SXDFSH-2025024</w:t>
      </w:r>
    </w:p>
    <w:p w14:paraId="274A377B">
      <w:pPr>
        <w:pageBreakBefore w:val="0"/>
        <w:wordWrap/>
        <w:overflowPunct/>
        <w:topLinePunct w:val="0"/>
        <w:bidi w:val="0"/>
        <w:spacing w:line="460" w:lineRule="exact"/>
        <w:ind w:right="-315" w:rightChars="-150"/>
        <w:jc w:val="left"/>
        <w:rPr>
          <w:rFonts w:hint="eastAsia" w:ascii="仿宋" w:hAnsi="仿宋" w:eastAsia="仿宋" w:cs="仿宋"/>
          <w:sz w:val="24"/>
          <w:szCs w:val="24"/>
        </w:rPr>
      </w:pPr>
      <w:r>
        <w:rPr>
          <w:rFonts w:hint="eastAsia" w:ascii="仿宋" w:hAnsi="仿宋" w:eastAsia="仿宋" w:cs="仿宋"/>
          <w:b/>
          <w:sz w:val="24"/>
          <w:szCs w:val="24"/>
        </w:rPr>
        <w:t>二、项目名称：</w:t>
      </w:r>
      <w:r>
        <w:rPr>
          <w:rFonts w:hint="eastAsia" w:ascii="仿宋" w:hAnsi="仿宋" w:eastAsia="仿宋" w:cs="仿宋"/>
          <w:b/>
          <w:kern w:val="0"/>
          <w:sz w:val="24"/>
          <w:szCs w:val="24"/>
          <w:lang w:val="en-US" w:eastAsia="zh-CN"/>
        </w:rPr>
        <w:t>教共体（江北九年制学校）餐厅楼装修改造工程</w:t>
      </w:r>
    </w:p>
    <w:p w14:paraId="65FF2123">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三、采购结果</w:t>
      </w:r>
    </w:p>
    <w:p w14:paraId="0B788F30">
      <w:pPr>
        <w:pageBreakBefore w:val="0"/>
        <w:wordWrap/>
        <w:overflowPunct/>
        <w:topLinePunct w:val="0"/>
        <w:bidi w:val="0"/>
        <w:spacing w:line="460" w:lineRule="exact"/>
        <w:ind w:right="-315" w:rightChars="-15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合同包1</w:t>
      </w:r>
      <w:r>
        <w:rPr>
          <w:rFonts w:hint="eastAsia" w:ascii="仿宋" w:hAnsi="仿宋" w:eastAsia="仿宋" w:cs="仿宋"/>
          <w:sz w:val="24"/>
          <w:szCs w:val="24"/>
          <w:lang w:eastAsia="zh-CN"/>
        </w:rPr>
        <w:t>：</w:t>
      </w:r>
    </w:p>
    <w:tbl>
      <w:tblPr>
        <w:tblStyle w:val="5"/>
        <w:tblW w:w="0" w:type="auto"/>
        <w:tblInd w:w="11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7"/>
        <w:gridCol w:w="3454"/>
        <w:gridCol w:w="2261"/>
        <w:gridCol w:w="1688"/>
      </w:tblGrid>
      <w:tr w14:paraId="48107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trPr>
        <w:tc>
          <w:tcPr>
            <w:tcW w:w="2337" w:type="dxa"/>
            <w:vAlign w:val="center"/>
          </w:tcPr>
          <w:p w14:paraId="4ABC9BB0">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3454" w:type="dxa"/>
            <w:vAlign w:val="center"/>
          </w:tcPr>
          <w:p w14:paraId="06B35ACA">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2261" w:type="dxa"/>
            <w:vAlign w:val="center"/>
          </w:tcPr>
          <w:p w14:paraId="0F39949F">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中标（成交）金额</w:t>
            </w:r>
          </w:p>
        </w:tc>
        <w:tc>
          <w:tcPr>
            <w:tcW w:w="1688" w:type="dxa"/>
            <w:vAlign w:val="center"/>
          </w:tcPr>
          <w:p w14:paraId="736D20B9">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评审总得分</w:t>
            </w:r>
          </w:p>
        </w:tc>
      </w:tr>
      <w:tr w14:paraId="25AB3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7" w:hRule="atLeast"/>
        </w:trPr>
        <w:tc>
          <w:tcPr>
            <w:tcW w:w="2337" w:type="dxa"/>
            <w:vAlign w:val="center"/>
          </w:tcPr>
          <w:p w14:paraId="113DB1B8">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陕西宏睿坤翔建设</w:t>
            </w:r>
          </w:p>
          <w:p w14:paraId="4198EC0F">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工程有限公司</w:t>
            </w:r>
          </w:p>
        </w:tc>
        <w:tc>
          <w:tcPr>
            <w:tcW w:w="3454" w:type="dxa"/>
            <w:vAlign w:val="center"/>
          </w:tcPr>
          <w:p w14:paraId="326E2C82">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安康市高新技术产业开发区金域澜庭4栋2单元1102室</w:t>
            </w:r>
          </w:p>
        </w:tc>
        <w:tc>
          <w:tcPr>
            <w:tcW w:w="2261" w:type="dxa"/>
            <w:vAlign w:val="center"/>
          </w:tcPr>
          <w:p w14:paraId="0A143C3C">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285000.00元</w:t>
            </w:r>
          </w:p>
        </w:tc>
        <w:tc>
          <w:tcPr>
            <w:tcW w:w="1688" w:type="dxa"/>
            <w:vAlign w:val="center"/>
          </w:tcPr>
          <w:p w14:paraId="743EA521">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87.13</w:t>
            </w:r>
          </w:p>
        </w:tc>
      </w:tr>
    </w:tbl>
    <w:p w14:paraId="1EC1DE36">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四、主要标的信息</w:t>
      </w:r>
    </w:p>
    <w:p w14:paraId="13D7AEFF">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汉滨区江北高级中学教共体（江北九年制学校）餐厅楼装修改造工程</w:t>
      </w:r>
      <w:r>
        <w:rPr>
          <w:rFonts w:hint="eastAsia" w:ascii="仿宋" w:hAnsi="仿宋" w:eastAsia="仿宋" w:cs="仿宋"/>
          <w:sz w:val="24"/>
          <w:szCs w:val="24"/>
        </w:rPr>
        <w:t>):</w:t>
      </w:r>
    </w:p>
    <w:p w14:paraId="2AFA328E">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工程类（</w:t>
      </w:r>
      <w:r>
        <w:rPr>
          <w:rFonts w:hint="eastAsia" w:ascii="仿宋" w:hAnsi="仿宋" w:eastAsia="仿宋" w:cs="仿宋"/>
          <w:sz w:val="24"/>
          <w:szCs w:val="24"/>
          <w:lang w:eastAsia="zh-CN"/>
        </w:rPr>
        <w:t>陕西宏睿坤翔建设工程有限公司</w:t>
      </w:r>
      <w:r>
        <w:rPr>
          <w:rFonts w:hint="eastAsia" w:ascii="仿宋" w:hAnsi="仿宋" w:eastAsia="仿宋" w:cs="仿宋"/>
          <w:sz w:val="24"/>
          <w:szCs w:val="24"/>
        </w:rPr>
        <w:t>）</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7"/>
        <w:gridCol w:w="865"/>
        <w:gridCol w:w="1339"/>
        <w:gridCol w:w="1479"/>
        <w:gridCol w:w="1214"/>
        <w:gridCol w:w="977"/>
        <w:gridCol w:w="1688"/>
        <w:gridCol w:w="1298"/>
      </w:tblGrid>
      <w:tr w14:paraId="70C58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7" w:hRule="atLeast"/>
        </w:trPr>
        <w:tc>
          <w:tcPr>
            <w:tcW w:w="977" w:type="dxa"/>
            <w:vAlign w:val="center"/>
          </w:tcPr>
          <w:p w14:paraId="1BC5BDD3">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865" w:type="dxa"/>
            <w:vAlign w:val="center"/>
          </w:tcPr>
          <w:p w14:paraId="6CC6019D">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339" w:type="dxa"/>
            <w:vAlign w:val="center"/>
          </w:tcPr>
          <w:p w14:paraId="182C7F8A">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w:t>
            </w:r>
          </w:p>
          <w:p w14:paraId="33788254">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标的</w:t>
            </w:r>
          </w:p>
        </w:tc>
        <w:tc>
          <w:tcPr>
            <w:tcW w:w="1479" w:type="dxa"/>
            <w:vAlign w:val="center"/>
          </w:tcPr>
          <w:p w14:paraId="6624D748">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w:t>
            </w:r>
          </w:p>
          <w:p w14:paraId="652055B6">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范围</w:t>
            </w:r>
          </w:p>
        </w:tc>
        <w:tc>
          <w:tcPr>
            <w:tcW w:w="1214" w:type="dxa"/>
            <w:vAlign w:val="center"/>
          </w:tcPr>
          <w:p w14:paraId="7E443B29">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w:t>
            </w:r>
          </w:p>
          <w:p w14:paraId="1D1120F2">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977" w:type="dxa"/>
            <w:vAlign w:val="center"/>
          </w:tcPr>
          <w:p w14:paraId="5698D51D">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w:t>
            </w:r>
          </w:p>
          <w:p w14:paraId="3866A13A">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经理</w:t>
            </w:r>
          </w:p>
        </w:tc>
        <w:tc>
          <w:tcPr>
            <w:tcW w:w="1688" w:type="dxa"/>
            <w:vAlign w:val="center"/>
          </w:tcPr>
          <w:p w14:paraId="6F15E00E">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执业证书信息</w:t>
            </w:r>
          </w:p>
        </w:tc>
        <w:tc>
          <w:tcPr>
            <w:tcW w:w="1298" w:type="dxa"/>
            <w:vAlign w:val="center"/>
          </w:tcPr>
          <w:p w14:paraId="47DB4873">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金额(元)</w:t>
            </w:r>
          </w:p>
        </w:tc>
      </w:tr>
      <w:tr w14:paraId="34F96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vAlign w:val="center"/>
          </w:tcPr>
          <w:p w14:paraId="24C479F8">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865" w:type="dxa"/>
            <w:vAlign w:val="center"/>
          </w:tcPr>
          <w:p w14:paraId="77F77D27">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其他建筑工程</w:t>
            </w:r>
          </w:p>
        </w:tc>
        <w:tc>
          <w:tcPr>
            <w:tcW w:w="1339" w:type="dxa"/>
            <w:vAlign w:val="center"/>
          </w:tcPr>
          <w:p w14:paraId="2DCA847C">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290663.26</w:t>
            </w:r>
          </w:p>
        </w:tc>
        <w:tc>
          <w:tcPr>
            <w:tcW w:w="1479" w:type="dxa"/>
            <w:vAlign w:val="center"/>
          </w:tcPr>
          <w:p w14:paraId="3F5D7C15">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磋商文件、工程量清单及图纸包含的全部内容</w:t>
            </w:r>
          </w:p>
        </w:tc>
        <w:tc>
          <w:tcPr>
            <w:tcW w:w="1214" w:type="dxa"/>
            <w:vAlign w:val="center"/>
          </w:tcPr>
          <w:p w14:paraId="1A077D7A">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自合同签订之日起20日历天</w:t>
            </w:r>
          </w:p>
        </w:tc>
        <w:tc>
          <w:tcPr>
            <w:tcW w:w="977" w:type="dxa"/>
            <w:vAlign w:val="center"/>
          </w:tcPr>
          <w:p w14:paraId="77EF4674">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马庆磊</w:t>
            </w:r>
          </w:p>
        </w:tc>
        <w:tc>
          <w:tcPr>
            <w:tcW w:w="1688" w:type="dxa"/>
            <w:vAlign w:val="center"/>
          </w:tcPr>
          <w:p w14:paraId="436181C9">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陕</w:t>
            </w:r>
            <w:r>
              <w:rPr>
                <w:rFonts w:hint="eastAsia" w:ascii="仿宋" w:hAnsi="仿宋" w:eastAsia="仿宋" w:cs="仿宋"/>
                <w:sz w:val="24"/>
                <w:szCs w:val="24"/>
                <w:lang w:val="en-US" w:eastAsia="zh-CN"/>
              </w:rPr>
              <w:t>261202138329</w:t>
            </w:r>
          </w:p>
        </w:tc>
        <w:tc>
          <w:tcPr>
            <w:tcW w:w="1298" w:type="dxa"/>
            <w:vAlign w:val="center"/>
          </w:tcPr>
          <w:p w14:paraId="169DD1AF">
            <w:pPr>
              <w:pStyle w:val="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285000.00</w:t>
            </w:r>
          </w:p>
        </w:tc>
      </w:tr>
    </w:tbl>
    <w:p w14:paraId="1E811066">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五、评审专家（单一来源采购人员）名单：</w:t>
      </w:r>
    </w:p>
    <w:p w14:paraId="32C8938F">
      <w:pPr>
        <w:pStyle w:val="7"/>
        <w:spacing w:line="360" w:lineRule="auto"/>
        <w:ind w:firstLine="480" w:firstLineChars="200"/>
        <w:outlineLvl w:val="3"/>
        <w:rPr>
          <w:rFonts w:hint="eastAsia" w:ascii="仿宋" w:hAnsi="仿宋" w:eastAsia="仿宋" w:cs="仿宋"/>
          <w:sz w:val="24"/>
          <w:szCs w:val="24"/>
          <w:lang w:eastAsia="zh-CN"/>
        </w:rPr>
      </w:pPr>
      <w:r>
        <w:rPr>
          <w:rFonts w:hint="eastAsia" w:ascii="仿宋" w:hAnsi="仿宋" w:eastAsia="仿宋" w:cs="仿宋"/>
          <w:sz w:val="24"/>
          <w:szCs w:val="24"/>
          <w:lang w:eastAsia="zh-CN"/>
        </w:rPr>
        <w:t>寇长绪（采购人代表）、袁满、熊紫恒</w:t>
      </w:r>
    </w:p>
    <w:p w14:paraId="3042B5BD">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六、代理服务收费标准及金额：</w:t>
      </w: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5"/>
        <w:gridCol w:w="2880"/>
        <w:gridCol w:w="3033"/>
        <w:gridCol w:w="2617"/>
      </w:tblGrid>
      <w:tr w14:paraId="36078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05" w:type="dxa"/>
            <w:gridSpan w:val="2"/>
            <w:vAlign w:val="center"/>
          </w:tcPr>
          <w:p w14:paraId="4CB4E5BD">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代理服务收费标准及金额</w:t>
            </w:r>
          </w:p>
        </w:tc>
        <w:tc>
          <w:tcPr>
            <w:tcW w:w="5650" w:type="dxa"/>
            <w:gridSpan w:val="2"/>
            <w:vAlign w:val="center"/>
          </w:tcPr>
          <w:p w14:paraId="2B168C02">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14:paraId="789E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5" w:type="dxa"/>
            <w:vAlign w:val="center"/>
          </w:tcPr>
          <w:p w14:paraId="600FB682">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合同包号</w:t>
            </w:r>
          </w:p>
        </w:tc>
        <w:tc>
          <w:tcPr>
            <w:tcW w:w="2880" w:type="dxa"/>
            <w:vAlign w:val="center"/>
          </w:tcPr>
          <w:p w14:paraId="525CDD66">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合同包名称</w:t>
            </w:r>
          </w:p>
        </w:tc>
        <w:tc>
          <w:tcPr>
            <w:tcW w:w="3033" w:type="dxa"/>
            <w:vAlign w:val="center"/>
          </w:tcPr>
          <w:p w14:paraId="16EEFE33">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代理服务费金额（万元）</w:t>
            </w:r>
          </w:p>
        </w:tc>
        <w:tc>
          <w:tcPr>
            <w:tcW w:w="2617" w:type="dxa"/>
            <w:vAlign w:val="center"/>
          </w:tcPr>
          <w:p w14:paraId="7FBCE783">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收取对象</w:t>
            </w:r>
          </w:p>
        </w:tc>
      </w:tr>
      <w:tr w14:paraId="0C25A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25" w:type="dxa"/>
            <w:vAlign w:val="center"/>
          </w:tcPr>
          <w:p w14:paraId="7CDB50F2">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880" w:type="dxa"/>
            <w:vAlign w:val="center"/>
          </w:tcPr>
          <w:p w14:paraId="7499FA09">
            <w:pPr>
              <w:pStyle w:val="7"/>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汉滨区江北高级中学教共体（江北九年制学校）</w:t>
            </w:r>
          </w:p>
          <w:p w14:paraId="2E5DC164">
            <w:pPr>
              <w:pStyle w:val="7"/>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餐厅楼装修改造工程</w:t>
            </w:r>
          </w:p>
        </w:tc>
        <w:tc>
          <w:tcPr>
            <w:tcW w:w="3033" w:type="dxa"/>
            <w:vAlign w:val="center"/>
          </w:tcPr>
          <w:p w14:paraId="2DB03DB7">
            <w:pPr>
              <w:pStyle w:val="7"/>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0.23</w:t>
            </w:r>
            <w:bookmarkStart w:id="0" w:name="_GoBack"/>
            <w:bookmarkEnd w:id="0"/>
          </w:p>
        </w:tc>
        <w:tc>
          <w:tcPr>
            <w:tcW w:w="2617" w:type="dxa"/>
            <w:vAlign w:val="center"/>
          </w:tcPr>
          <w:p w14:paraId="0CB1B0D0">
            <w:pPr>
              <w:pStyle w:val="7"/>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中标(成交)供应商</w:t>
            </w:r>
          </w:p>
        </w:tc>
      </w:tr>
    </w:tbl>
    <w:p w14:paraId="08EBA836">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七、公告期限</w:t>
      </w:r>
    </w:p>
    <w:p w14:paraId="67D82C7D">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自本公告发布之日起1个工作日。</w:t>
      </w:r>
    </w:p>
    <w:p w14:paraId="20DBF2BA">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八、其他补充事宜</w:t>
      </w:r>
    </w:p>
    <w:p w14:paraId="4233C94D">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无</w:t>
      </w:r>
    </w:p>
    <w:p w14:paraId="3BDF010E">
      <w:pPr>
        <w:pStyle w:val="7"/>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九、凡对本次公告内容提出询问，请按以下方式联系。</w:t>
      </w:r>
    </w:p>
    <w:p w14:paraId="1BF48ACB">
      <w:pPr>
        <w:pStyle w:val="7"/>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719E71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汉滨区江北高级中学</w:t>
      </w:r>
    </w:p>
    <w:p w14:paraId="2C4463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eastAsia="zh-CN"/>
        </w:rPr>
        <w:t>安康市</w:t>
      </w:r>
      <w:r>
        <w:rPr>
          <w:rFonts w:hint="eastAsia" w:ascii="仿宋" w:hAnsi="仿宋" w:eastAsia="仿宋" w:cs="仿宋"/>
          <w:i w:val="0"/>
          <w:iCs w:val="0"/>
          <w:caps w:val="0"/>
          <w:color w:val="auto"/>
          <w:spacing w:val="0"/>
          <w:sz w:val="24"/>
          <w:szCs w:val="24"/>
          <w:highlight w:val="none"/>
          <w:shd w:val="clear" w:color="auto" w:fill="FFFFFF"/>
        </w:rPr>
        <w:t xml:space="preserve">汉滨区滨江大道14号 </w:t>
      </w:r>
      <w:r>
        <w:rPr>
          <w:rFonts w:hint="eastAsia" w:ascii="仿宋" w:hAnsi="仿宋" w:eastAsia="仿宋" w:cs="仿宋"/>
          <w:i w:val="0"/>
          <w:iCs w:val="0"/>
          <w:caps w:val="0"/>
          <w:color w:val="auto"/>
          <w:spacing w:val="0"/>
          <w:sz w:val="24"/>
          <w:szCs w:val="24"/>
          <w:highlight w:val="none"/>
          <w:shd w:val="clear" w:color="auto" w:fill="FFFFFF"/>
          <w:lang w:val="en-US" w:eastAsia="zh-CN"/>
        </w:rPr>
        <w:t xml:space="preserve"> </w:t>
      </w:r>
    </w:p>
    <w:p w14:paraId="7FF7D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 xml:space="preserve">15389156767 </w:t>
      </w:r>
    </w:p>
    <w:p w14:paraId="78787B4E">
      <w:pPr>
        <w:pStyle w:val="7"/>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5F6F89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名称：陕西德丰盛和项目管理有限公司</w:t>
      </w:r>
    </w:p>
    <w:p w14:paraId="5BD01E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地址：安康市汉滨区瀛湖路151号馨康佳苑二单元1603室</w:t>
      </w:r>
    </w:p>
    <w:p w14:paraId="21503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联系方式：19891559877</w:t>
      </w:r>
    </w:p>
    <w:p w14:paraId="2C0D7BC6">
      <w:pPr>
        <w:pStyle w:val="7"/>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34E93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项目联系人：冯家欢</w:t>
      </w:r>
    </w:p>
    <w:p w14:paraId="36355F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电话：19891559877</w:t>
      </w:r>
    </w:p>
    <w:p w14:paraId="20C6E868">
      <w:pPr>
        <w:pStyle w:val="7"/>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rPr>
        <w:t>陕西德丰盛和项目管理有限公司</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2025年09月16日</w:t>
      </w:r>
    </w:p>
    <w:p w14:paraId="49D17BF2">
      <w:pPr>
        <w:pStyle w:val="7"/>
        <w:spacing w:line="360" w:lineRule="auto"/>
        <w:rPr>
          <w:rFonts w:hint="eastAsia" w:ascii="仿宋" w:hAnsi="仿宋" w:eastAsia="仿宋" w:cs="仿宋"/>
          <w:sz w:val="24"/>
          <w:szCs w:val="24"/>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53B52B8D"/>
    <w:rsid w:val="007B3D64"/>
    <w:rsid w:val="049C229F"/>
    <w:rsid w:val="09594501"/>
    <w:rsid w:val="0B362CC5"/>
    <w:rsid w:val="0B3F14D4"/>
    <w:rsid w:val="14F566CB"/>
    <w:rsid w:val="15567B46"/>
    <w:rsid w:val="177F50ED"/>
    <w:rsid w:val="1834754A"/>
    <w:rsid w:val="29155D30"/>
    <w:rsid w:val="2D746964"/>
    <w:rsid w:val="36AA58C5"/>
    <w:rsid w:val="3A45313A"/>
    <w:rsid w:val="3AA80479"/>
    <w:rsid w:val="427174BE"/>
    <w:rsid w:val="46AB11F1"/>
    <w:rsid w:val="47735FCE"/>
    <w:rsid w:val="48455675"/>
    <w:rsid w:val="4B771B2D"/>
    <w:rsid w:val="4C6D0A7C"/>
    <w:rsid w:val="4D623E45"/>
    <w:rsid w:val="53083527"/>
    <w:rsid w:val="53B52B8D"/>
    <w:rsid w:val="5AB775CF"/>
    <w:rsid w:val="603161B3"/>
    <w:rsid w:val="63400ABB"/>
    <w:rsid w:val="638E55D2"/>
    <w:rsid w:val="64203058"/>
    <w:rsid w:val="6554084E"/>
    <w:rsid w:val="678953EC"/>
    <w:rsid w:val="6A402D20"/>
    <w:rsid w:val="6BBE782B"/>
    <w:rsid w:val="6D3B13A1"/>
    <w:rsid w:val="70691651"/>
    <w:rsid w:val="737409EA"/>
    <w:rsid w:val="77F79321"/>
    <w:rsid w:val="7C3C231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sz w:val="24"/>
    </w:rPr>
  </w:style>
  <w:style w:type="paragraph" w:customStyle="1" w:styleId="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716</Words>
  <Characters>833</Characters>
  <Lines>0</Lines>
  <Paragraphs>0</Paragraphs>
  <TotalTime>31</TotalTime>
  <ScaleCrop>false</ScaleCrop>
  <LinksUpToDate>false</LinksUpToDate>
  <CharactersWithSpaces>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虹</cp:lastModifiedBy>
  <cp:lastPrinted>2025-05-29T11:26:00Z</cp:lastPrinted>
  <dcterms:modified xsi:type="dcterms:W3CDTF">2025-09-16T06:35:17Z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3C1902DB820941138E35F3D7AB75ABBE_12</vt:lpwstr>
  </property>
  <property fmtid="{D5CDD505-2E9C-101B-9397-08002B2CF9AE}" pid="4" name="KSOTemplateDocerSaveRecord">
    <vt:lpwstr>eyJoZGlkIjoiMTIwOGUzODhiNzNmOTVmN2RkYWM4ZTk1ZDI5OWViMjEiLCJ1c2VySWQiOiIyNzI0NDIyMzEifQ==</vt:lpwstr>
  </property>
</Properties>
</file>