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B193" w14:textId="2DE39F8E" w:rsidR="00015F26" w:rsidRPr="00F360CC" w:rsidRDefault="00015F26" w:rsidP="00F360CC">
      <w:pPr>
        <w:pStyle w:val="null3"/>
        <w:jc w:val="center"/>
        <w:outlineLvl w:val="2"/>
        <w:rPr>
          <w:rFonts w:ascii="宋体" w:eastAsia="宋体" w:hAnsi="宋体" w:cs="仿宋_GB2312"/>
          <w:b/>
          <w:sz w:val="44"/>
          <w:szCs w:val="44"/>
          <w:lang w:eastAsia="zh-CN"/>
        </w:rPr>
      </w:pPr>
      <w:bookmarkStart w:id="0" w:name="_Toc207783752"/>
      <w:r w:rsidRPr="002B0473">
        <w:rPr>
          <w:rFonts w:ascii="宋体" w:eastAsia="宋体" w:hAnsi="宋体" w:cs="仿宋_GB2312"/>
          <w:b/>
          <w:sz w:val="44"/>
          <w:szCs w:val="44"/>
        </w:rPr>
        <w:t>采购需求</w:t>
      </w:r>
      <w:bookmarkEnd w:id="0"/>
    </w:p>
    <w:tbl>
      <w:tblPr>
        <w:tblW w:w="8617" w:type="dxa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456"/>
        <w:gridCol w:w="7541"/>
      </w:tblGrid>
      <w:tr w:rsidR="00015F26" w:rsidRPr="00015F26" w14:paraId="26AC326C" w14:textId="77777777" w:rsidTr="007C449A">
        <w:tc>
          <w:tcPr>
            <w:tcW w:w="620" w:type="dxa"/>
          </w:tcPr>
          <w:p w14:paraId="28470CD0" w14:textId="0BE6CC18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参数性质</w:t>
            </w:r>
          </w:p>
        </w:tc>
        <w:tc>
          <w:tcPr>
            <w:tcW w:w="456" w:type="dxa"/>
          </w:tcPr>
          <w:p w14:paraId="48C34587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7541" w:type="dxa"/>
          </w:tcPr>
          <w:p w14:paraId="064F2E34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 xml:space="preserve"> 技术参数与性能指标</w:t>
            </w:r>
          </w:p>
        </w:tc>
      </w:tr>
      <w:tr w:rsidR="00015F26" w:rsidRPr="00015F26" w14:paraId="106F5D19" w14:textId="77777777" w:rsidTr="007C449A">
        <w:tc>
          <w:tcPr>
            <w:tcW w:w="620" w:type="dxa"/>
          </w:tcPr>
          <w:p w14:paraId="37170F2F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0AAE4F86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14:paraId="5C2D8C2A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15F26">
              <w:rPr>
                <w:rFonts w:ascii="宋体" w:eastAsia="宋体" w:hAnsi="宋体" w:hint="eastAsia"/>
                <w:b/>
                <w:bCs/>
                <w:sz w:val="24"/>
              </w:rPr>
              <w:t>一、服务内容</w:t>
            </w:r>
          </w:p>
          <w:p w14:paraId="5A6701D8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15F26">
              <w:rPr>
                <w:rFonts w:ascii="宋体" w:eastAsia="宋体" w:hAnsi="宋体"/>
                <w:b/>
                <w:bCs/>
                <w:sz w:val="24"/>
              </w:rPr>
              <w:t>1</w:t>
            </w:r>
            <w:r w:rsidRPr="00015F26">
              <w:rPr>
                <w:rFonts w:ascii="宋体" w:eastAsia="宋体" w:hAnsi="宋体" w:hint="eastAsia"/>
                <w:b/>
                <w:bCs/>
                <w:sz w:val="24"/>
              </w:rPr>
              <w:t>、HIS系统驻场服务</w:t>
            </w:r>
          </w:p>
          <w:p w14:paraId="3CBEAC76" w14:textId="77777777" w:rsidR="00015F26" w:rsidRPr="00015F26" w:rsidRDefault="00015F26" w:rsidP="007C449A">
            <w:pPr>
              <w:spacing w:line="360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15F26">
              <w:rPr>
                <w:rFonts w:ascii="宋体" w:eastAsia="宋体" w:hAnsi="宋体" w:hint="eastAsia"/>
                <w:b/>
                <w:bCs/>
                <w:sz w:val="24"/>
              </w:rPr>
              <w:t>1.1人员要求</w:t>
            </w:r>
          </w:p>
          <w:p w14:paraId="79EB0168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要求为西安市精神卫生中心提供2名售后驻场服务人员，负责医院信息化系统的维护工作，对信息化系统故障及需求进行记录及处理，并定期交由信息科进行审核。</w:t>
            </w:r>
          </w:p>
          <w:p w14:paraId="47A1EB1E" w14:textId="77777777" w:rsidR="00015F26" w:rsidRPr="00015F26" w:rsidRDefault="00015F26" w:rsidP="007C449A">
            <w:pPr>
              <w:pStyle w:val="ae"/>
              <w:spacing w:line="360" w:lineRule="auto"/>
              <w:ind w:firstLine="480"/>
              <w:rPr>
                <w:rFonts w:ascii="宋体" w:hAnsi="宋体" w:cstheme="minorBidi" w:hint="eastAsia"/>
                <w:sz w:val="24"/>
              </w:rPr>
            </w:pPr>
            <w:r w:rsidRPr="00015F26">
              <w:rPr>
                <w:rFonts w:ascii="宋体" w:hAnsi="宋体" w:cstheme="minorBidi" w:hint="eastAsia"/>
                <w:sz w:val="24"/>
              </w:rPr>
              <w:t>①、驻场项目经理应具备：实施并管理过三级医院的HIS、EMR、LIS等核心业务系统的信息化建设项目及维护经验，必须熟悉医院临床业务流程；</w:t>
            </w:r>
          </w:p>
          <w:p w14:paraId="29C5ACF3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②、具备良好的沟通表达及资源统筹能力；</w:t>
            </w:r>
          </w:p>
          <w:p w14:paraId="1F88B1F5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③、驻场人员考勤时间需与西安市精神卫生中心保持一致；</w:t>
            </w:r>
          </w:p>
          <w:p w14:paraId="5A1FC903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④、驻场人员需固定，不得随意离场及更换。</w:t>
            </w:r>
          </w:p>
        </w:tc>
      </w:tr>
      <w:tr w:rsidR="00015F26" w:rsidRPr="00015F26" w14:paraId="15DE8767" w14:textId="77777777" w:rsidTr="007C449A">
        <w:tc>
          <w:tcPr>
            <w:tcW w:w="620" w:type="dxa"/>
          </w:tcPr>
          <w:p w14:paraId="1B5335DE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62463873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14:paraId="3AF07376" w14:textId="77777777" w:rsidR="00015F26" w:rsidRPr="00015F26" w:rsidRDefault="00015F26" w:rsidP="007C449A">
            <w:pPr>
              <w:spacing w:line="360" w:lineRule="auto"/>
              <w:ind w:firstLineChars="200" w:firstLine="482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15F26">
              <w:rPr>
                <w:rFonts w:ascii="宋体" w:eastAsia="宋体" w:hAnsi="宋体" w:hint="eastAsia"/>
                <w:b/>
                <w:bCs/>
                <w:sz w:val="24"/>
              </w:rPr>
              <w:t>1.2具体工作内容</w:t>
            </w:r>
          </w:p>
          <w:p w14:paraId="358A4DFC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1.2.1服务期内为医院提供现有HIS系统的维护及技术支持服务，保障医院HIS系统的稳定运行，包括不限于系统运行监控、补丁收集及维护、故障解决、健康检查、系统调优、应急处理等。</w:t>
            </w:r>
          </w:p>
        </w:tc>
      </w:tr>
      <w:tr w:rsidR="00015F26" w:rsidRPr="00015F26" w14:paraId="21C6A8BA" w14:textId="77777777" w:rsidTr="007C449A">
        <w:tc>
          <w:tcPr>
            <w:tcW w:w="620" w:type="dxa"/>
          </w:tcPr>
          <w:p w14:paraId="14FD3F81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5279FD79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14:paraId="2CFDDAFB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1.2.2技术支持：响应并落实医院对HIS系统的技术需求，如软件端安装、操作人员培训、科室软件问题解答、后台数据纠错修改、常见问题故障排除等情况。</w:t>
            </w:r>
          </w:p>
        </w:tc>
      </w:tr>
      <w:tr w:rsidR="00015F26" w:rsidRPr="00015F26" w14:paraId="3AC2591F" w14:textId="77777777" w:rsidTr="007C449A">
        <w:tc>
          <w:tcPr>
            <w:tcW w:w="620" w:type="dxa"/>
          </w:tcPr>
          <w:p w14:paraId="5D439D5E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05F90907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14:paraId="3DDBF7E8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1.2.3为医院提供HIS系统的流程变更，业务调整的可行性建议及改造方案。</w:t>
            </w:r>
          </w:p>
        </w:tc>
      </w:tr>
      <w:tr w:rsidR="00015F26" w:rsidRPr="00015F26" w14:paraId="663A8A01" w14:textId="77777777" w:rsidTr="007C449A">
        <w:tc>
          <w:tcPr>
            <w:tcW w:w="620" w:type="dxa"/>
          </w:tcPr>
          <w:p w14:paraId="4CE1CBEF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0D596938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14:paraId="3A263135" w14:textId="77777777" w:rsidR="00015F26" w:rsidRPr="00015F26" w:rsidRDefault="00015F26" w:rsidP="007C449A">
            <w:pPr>
              <w:pStyle w:val="ae"/>
              <w:spacing w:line="360" w:lineRule="auto"/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</w:rPr>
            </w:pPr>
            <w:r w:rsidRPr="00015F26">
              <w:rPr>
                <w:rFonts w:ascii="宋体" w:hAnsi="宋体" w:hint="eastAsia"/>
                <w:color w:val="000000" w:themeColor="text1"/>
                <w:sz w:val="24"/>
              </w:rPr>
              <w:t>1.2.4为医院提供在HIS系统现有功能的基础上所需的定制化需求改造、医保业务的基础程序调整等程序开发工作。</w:t>
            </w:r>
          </w:p>
        </w:tc>
      </w:tr>
      <w:tr w:rsidR="00015F26" w:rsidRPr="00015F26" w14:paraId="1A40D8CB" w14:textId="77777777" w:rsidTr="007C449A">
        <w:tc>
          <w:tcPr>
            <w:tcW w:w="620" w:type="dxa"/>
          </w:tcPr>
          <w:p w14:paraId="6ECD3AB4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5251EC46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14:paraId="2BE20E06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cs="Times New Roman" w:hint="eastAsia"/>
                <w:sz w:val="24"/>
              </w:rPr>
              <w:t>1.2.5协助医院排除并解决因不可抗因素发生（如服务器运行问题、网络问题、其他软件接口数据问题等）而连带造成的HIS系统运行故障。</w:t>
            </w:r>
          </w:p>
        </w:tc>
      </w:tr>
      <w:tr w:rsidR="00015F26" w:rsidRPr="00015F26" w14:paraId="55BE2C6F" w14:textId="77777777" w:rsidTr="007C449A">
        <w:tc>
          <w:tcPr>
            <w:tcW w:w="620" w:type="dxa"/>
          </w:tcPr>
          <w:p w14:paraId="44C9AAB4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07A695C2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14:paraId="1CCBE934" w14:textId="77777777" w:rsidR="00015F26" w:rsidRPr="00015F26" w:rsidRDefault="00015F26" w:rsidP="007C449A">
            <w:pPr>
              <w:pStyle w:val="ae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015F26">
              <w:rPr>
                <w:rFonts w:ascii="宋体" w:hAnsi="宋体" w:hint="eastAsia"/>
                <w:sz w:val="24"/>
              </w:rPr>
              <w:t>1.2.6为医院提供重要时间或重点事件的技术支持。</w:t>
            </w:r>
          </w:p>
        </w:tc>
      </w:tr>
      <w:tr w:rsidR="00015F26" w:rsidRPr="00015F26" w14:paraId="2D958BD5" w14:textId="77777777" w:rsidTr="007C449A">
        <w:tc>
          <w:tcPr>
            <w:tcW w:w="620" w:type="dxa"/>
          </w:tcPr>
          <w:p w14:paraId="7BBB6F2B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60A4C472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14:paraId="2C11451F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cs="Times New Roman" w:hint="eastAsia"/>
                <w:sz w:val="24"/>
              </w:rPr>
              <w:t>1.2.7定期向医院提供信息化建设建议(如医院流程优化、信息化管理咨询、信息化最新政策等)。</w:t>
            </w:r>
          </w:p>
        </w:tc>
      </w:tr>
      <w:tr w:rsidR="00015F26" w:rsidRPr="00015F26" w14:paraId="538C8F68" w14:textId="77777777" w:rsidTr="007C449A">
        <w:tc>
          <w:tcPr>
            <w:tcW w:w="620" w:type="dxa"/>
          </w:tcPr>
          <w:p w14:paraId="5D222E7D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035E4F86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7541" w:type="dxa"/>
          </w:tcPr>
          <w:p w14:paraId="541D808D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15F26">
              <w:rPr>
                <w:rFonts w:ascii="宋体" w:eastAsia="宋体" w:hAnsi="宋体" w:hint="eastAsia"/>
                <w:b/>
                <w:bCs/>
                <w:sz w:val="24"/>
              </w:rPr>
              <w:t>2、其他软件运维服务：</w:t>
            </w:r>
          </w:p>
          <w:p w14:paraId="0AD975E5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/>
                <w:sz w:val="24"/>
              </w:rPr>
              <w:t>2.1</w:t>
            </w:r>
            <w:r w:rsidRPr="00015F26">
              <w:rPr>
                <w:rFonts w:ascii="宋体" w:eastAsia="宋体" w:hAnsi="宋体" w:hint="eastAsia"/>
                <w:sz w:val="24"/>
              </w:rPr>
              <w:t>其他软件的范围包括：合理用药系统、临床路径管理系统、电子病历系统、病人随访系统、检验信息系统(LIS)、不良事件管理系统、危急值管理系统。</w:t>
            </w:r>
          </w:p>
        </w:tc>
      </w:tr>
      <w:tr w:rsidR="00015F26" w:rsidRPr="00015F26" w14:paraId="50629A46" w14:textId="77777777" w:rsidTr="007C449A">
        <w:tc>
          <w:tcPr>
            <w:tcW w:w="620" w:type="dxa"/>
          </w:tcPr>
          <w:p w14:paraId="526671FB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3F2F84EC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7541" w:type="dxa"/>
          </w:tcPr>
          <w:p w14:paraId="1D0B2A4D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/>
                <w:sz w:val="24"/>
              </w:rPr>
              <w:t>2.2</w:t>
            </w:r>
            <w:r w:rsidRPr="00015F26">
              <w:rPr>
                <w:rFonts w:ascii="宋体" w:eastAsia="宋体" w:hAnsi="宋体" w:hint="eastAsia"/>
                <w:sz w:val="24"/>
              </w:rPr>
              <w:t>服务内容包括：软件现有功能的运行环境排查、日常问题排查及处理、系统Bug问题处理、数据处理与统计，保障系统的稳定运行。</w:t>
            </w:r>
          </w:p>
        </w:tc>
      </w:tr>
      <w:tr w:rsidR="00015F26" w:rsidRPr="00015F26" w14:paraId="16D5AE8F" w14:textId="77777777" w:rsidTr="007C449A">
        <w:tc>
          <w:tcPr>
            <w:tcW w:w="620" w:type="dxa"/>
          </w:tcPr>
          <w:p w14:paraId="71C54226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37879A06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14:paraId="682CB982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/>
                <w:sz w:val="24"/>
              </w:rPr>
              <w:t>2.3</w:t>
            </w:r>
            <w:r w:rsidRPr="00015F26">
              <w:rPr>
                <w:rFonts w:ascii="宋体" w:eastAsia="宋体" w:hAnsi="宋体" w:hint="eastAsia"/>
                <w:sz w:val="24"/>
              </w:rPr>
              <w:t>服务形式：日常问题优先远程处理，远程无法解决的情况下需无条件抵达现场处理，定期每季度巡检一次。</w:t>
            </w:r>
          </w:p>
        </w:tc>
      </w:tr>
      <w:tr w:rsidR="00015F26" w:rsidRPr="00015F26" w14:paraId="29BC3357" w14:textId="77777777" w:rsidTr="007C449A">
        <w:trPr>
          <w:trHeight w:val="8136"/>
        </w:trPr>
        <w:tc>
          <w:tcPr>
            <w:tcW w:w="620" w:type="dxa"/>
          </w:tcPr>
          <w:p w14:paraId="1E9660DE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0A0EF1FA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7541" w:type="dxa"/>
          </w:tcPr>
          <w:p w14:paraId="7A65C8AD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15F26">
              <w:rPr>
                <w:rFonts w:ascii="宋体" w:eastAsia="宋体" w:hAnsi="宋体" w:hint="eastAsia"/>
                <w:b/>
                <w:bCs/>
                <w:sz w:val="24"/>
              </w:rPr>
              <w:t>3、信息化系统维保服务标准：</w:t>
            </w:r>
          </w:p>
          <w:tbl>
            <w:tblPr>
              <w:tblW w:w="73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983"/>
              <w:gridCol w:w="2751"/>
              <w:gridCol w:w="3581"/>
            </w:tblGrid>
            <w:tr w:rsidR="00015F26" w:rsidRPr="00015F26" w14:paraId="07EE8923" w14:textId="77777777" w:rsidTr="007C449A">
              <w:trPr>
                <w:trHeight w:val="328"/>
                <w:jc w:val="center"/>
              </w:trPr>
              <w:tc>
                <w:tcPr>
                  <w:tcW w:w="983" w:type="dxa"/>
                  <w:shd w:val="clear" w:color="auto" w:fill="FFFFFF" w:themeFill="background1"/>
                  <w:vAlign w:val="center"/>
                </w:tcPr>
                <w:p w14:paraId="2DD09247" w14:textId="77777777" w:rsidR="00015F26" w:rsidRPr="00015F26" w:rsidRDefault="00015F26" w:rsidP="007C449A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b/>
                      <w:bCs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b/>
                      <w:bCs/>
                      <w:sz w:val="24"/>
                    </w:rPr>
                    <w:t>类别</w:t>
                  </w:r>
                </w:p>
              </w:tc>
              <w:tc>
                <w:tcPr>
                  <w:tcW w:w="2751" w:type="dxa"/>
                  <w:shd w:val="clear" w:color="auto" w:fill="FFFFFF" w:themeFill="background1"/>
                  <w:vAlign w:val="center"/>
                </w:tcPr>
                <w:p w14:paraId="35888A55" w14:textId="77777777" w:rsidR="00015F26" w:rsidRPr="00015F26" w:rsidRDefault="00015F26" w:rsidP="007C449A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b/>
                      <w:bCs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b/>
                      <w:bCs/>
                      <w:sz w:val="24"/>
                    </w:rPr>
                    <w:t>内容</w:t>
                  </w:r>
                </w:p>
              </w:tc>
              <w:tc>
                <w:tcPr>
                  <w:tcW w:w="3581" w:type="dxa"/>
                  <w:shd w:val="clear" w:color="auto" w:fill="FFFFFF" w:themeFill="background1"/>
                  <w:vAlign w:val="center"/>
                </w:tcPr>
                <w:p w14:paraId="522F9EDE" w14:textId="77777777" w:rsidR="00015F26" w:rsidRPr="00015F26" w:rsidRDefault="00015F26" w:rsidP="007C449A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b/>
                      <w:bCs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b/>
                      <w:bCs/>
                      <w:sz w:val="24"/>
                    </w:rPr>
                    <w:t>服务标准</w:t>
                  </w:r>
                </w:p>
              </w:tc>
            </w:tr>
            <w:tr w:rsidR="00015F26" w:rsidRPr="00015F26" w14:paraId="3270ECA1" w14:textId="77777777" w:rsidTr="007C449A">
              <w:trPr>
                <w:trHeight w:val="701"/>
                <w:jc w:val="center"/>
              </w:trPr>
              <w:tc>
                <w:tcPr>
                  <w:tcW w:w="983" w:type="dxa"/>
                  <w:vMerge w:val="restart"/>
                  <w:shd w:val="clear" w:color="auto" w:fill="FFFFFF" w:themeFill="background1"/>
                  <w:vAlign w:val="center"/>
                </w:tcPr>
                <w:p w14:paraId="650FB910" w14:textId="77777777" w:rsidR="00015F26" w:rsidRPr="00015F26" w:rsidRDefault="00015F26" w:rsidP="007C449A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sz w:val="24"/>
                    </w:rPr>
                    <w:t>远程服务</w:t>
                  </w:r>
                </w:p>
              </w:tc>
              <w:tc>
                <w:tcPr>
                  <w:tcW w:w="2751" w:type="dxa"/>
                  <w:vMerge w:val="restart"/>
                  <w:shd w:val="clear" w:color="auto" w:fill="FFFFFF" w:themeFill="background1"/>
                  <w:vAlign w:val="center"/>
                </w:tcPr>
                <w:p w14:paraId="273B813E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sz w:val="24"/>
                    </w:rPr>
                    <w:t>工程师不到现场，通过电话、QQ、微信、电子邮件等方式处理系统问题。</w:t>
                  </w:r>
                </w:p>
              </w:tc>
              <w:tc>
                <w:tcPr>
                  <w:tcW w:w="3581" w:type="dxa"/>
                  <w:vMerge w:val="restart"/>
                  <w:shd w:val="clear" w:color="auto" w:fill="FFFFFF" w:themeFill="background1"/>
                  <w:vAlign w:val="center"/>
                </w:tcPr>
                <w:p w14:paraId="30D9E69D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sz w:val="24"/>
                    </w:rPr>
                    <w:t>7*24小时期间受理问题，</w:t>
                  </w:r>
                  <w:r w:rsidRPr="00015F26">
                    <w:rPr>
                      <w:rFonts w:ascii="宋体" w:eastAsia="宋体" w:hAnsi="宋体" w:hint="eastAsia"/>
                      <w:color w:val="000000" w:themeColor="text1"/>
                      <w:sz w:val="24"/>
                    </w:rPr>
                    <w:t>服务响应时间不得超过20分钟，</w:t>
                  </w:r>
                  <w:r w:rsidRPr="00015F26">
                    <w:rPr>
                      <w:rFonts w:ascii="宋体" w:eastAsia="宋体" w:hAnsi="宋体" w:hint="eastAsia"/>
                      <w:sz w:val="24"/>
                    </w:rPr>
                    <w:t>对受理问题1个工作日内给予解决或可行的解决方案。</w:t>
                  </w:r>
                </w:p>
              </w:tc>
            </w:tr>
            <w:tr w:rsidR="00015F26" w:rsidRPr="00015F26" w14:paraId="43CA36A7" w14:textId="77777777" w:rsidTr="007C449A">
              <w:trPr>
                <w:trHeight w:val="624"/>
                <w:jc w:val="center"/>
              </w:trPr>
              <w:tc>
                <w:tcPr>
                  <w:tcW w:w="983" w:type="dxa"/>
                  <w:vMerge/>
                  <w:shd w:val="clear" w:color="auto" w:fill="FFFFFF" w:themeFill="background1"/>
                  <w:vAlign w:val="center"/>
                </w:tcPr>
                <w:p w14:paraId="31329CEE" w14:textId="77777777" w:rsidR="00015F26" w:rsidRPr="00015F26" w:rsidRDefault="00015F26" w:rsidP="007C449A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</w:rPr>
                  </w:pPr>
                </w:p>
              </w:tc>
              <w:tc>
                <w:tcPr>
                  <w:tcW w:w="2751" w:type="dxa"/>
                  <w:vMerge/>
                  <w:shd w:val="clear" w:color="auto" w:fill="FFFFFF" w:themeFill="background1"/>
                  <w:vAlign w:val="center"/>
                </w:tcPr>
                <w:p w14:paraId="7DBB1207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</w:p>
              </w:tc>
              <w:tc>
                <w:tcPr>
                  <w:tcW w:w="3581" w:type="dxa"/>
                  <w:vMerge/>
                  <w:shd w:val="clear" w:color="auto" w:fill="FFFFFF" w:themeFill="background1"/>
                  <w:vAlign w:val="center"/>
                </w:tcPr>
                <w:p w14:paraId="0CAF7FE5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</w:p>
              </w:tc>
            </w:tr>
            <w:tr w:rsidR="00015F26" w:rsidRPr="00015F26" w14:paraId="4EDCC01A" w14:textId="77777777" w:rsidTr="007C449A">
              <w:trPr>
                <w:trHeight w:val="776"/>
                <w:jc w:val="center"/>
              </w:trPr>
              <w:tc>
                <w:tcPr>
                  <w:tcW w:w="983" w:type="dxa"/>
                  <w:vMerge w:val="restart"/>
                  <w:shd w:val="clear" w:color="auto" w:fill="FFFFFF" w:themeFill="background1"/>
                  <w:vAlign w:val="center"/>
                </w:tcPr>
                <w:p w14:paraId="3F9F82EE" w14:textId="77777777" w:rsidR="00015F26" w:rsidRPr="00015F26" w:rsidRDefault="00015F26" w:rsidP="007C449A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sz w:val="24"/>
                    </w:rPr>
                    <w:t>改造服务</w:t>
                  </w:r>
                </w:p>
              </w:tc>
              <w:tc>
                <w:tcPr>
                  <w:tcW w:w="2751" w:type="dxa"/>
                  <w:vMerge w:val="restart"/>
                  <w:shd w:val="clear" w:color="auto" w:fill="FFFFFF" w:themeFill="background1"/>
                  <w:vAlign w:val="center"/>
                </w:tcPr>
                <w:p w14:paraId="656EAB44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sz w:val="24"/>
                    </w:rPr>
                    <w:t>根据医院管理要求变化、业务流程调整、系统需求调整、功能增加等情况进行的开发性系统改造工作</w:t>
                  </w:r>
                </w:p>
              </w:tc>
              <w:tc>
                <w:tcPr>
                  <w:tcW w:w="3581" w:type="dxa"/>
                  <w:vMerge w:val="restart"/>
                  <w:shd w:val="clear" w:color="auto" w:fill="FFFFFF" w:themeFill="background1"/>
                  <w:vAlign w:val="center"/>
                </w:tcPr>
                <w:p w14:paraId="61AD427E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color w:val="000000" w:themeColor="text1"/>
                      <w:sz w:val="24"/>
                    </w:rPr>
                    <w:t>需求改造服务，对院方提出需求进行的开发性改造工作，如结账方式调整、流程调整、</w:t>
                  </w:r>
                  <w:r w:rsidRPr="00015F26"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</w:rPr>
                    <w:t>基础医保接口开发调整</w:t>
                  </w:r>
                  <w:r w:rsidRPr="00015F26">
                    <w:rPr>
                      <w:rFonts w:ascii="宋体" w:eastAsia="宋体" w:hAnsi="宋体" w:hint="eastAsia"/>
                      <w:color w:val="000000" w:themeColor="text1"/>
                      <w:sz w:val="24"/>
                    </w:rPr>
                    <w:t>等等。</w:t>
                  </w:r>
                </w:p>
              </w:tc>
            </w:tr>
            <w:tr w:rsidR="00015F26" w:rsidRPr="00015F26" w14:paraId="29AC8689" w14:textId="77777777" w:rsidTr="007C449A">
              <w:trPr>
                <w:trHeight w:val="797"/>
                <w:jc w:val="center"/>
              </w:trPr>
              <w:tc>
                <w:tcPr>
                  <w:tcW w:w="983" w:type="dxa"/>
                  <w:vMerge/>
                  <w:shd w:val="clear" w:color="auto" w:fill="FFFFFF" w:themeFill="background1"/>
                  <w:vAlign w:val="center"/>
                </w:tcPr>
                <w:p w14:paraId="05C2879B" w14:textId="77777777" w:rsidR="00015F26" w:rsidRPr="00015F26" w:rsidRDefault="00015F26" w:rsidP="007C449A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</w:rPr>
                  </w:pPr>
                </w:p>
              </w:tc>
              <w:tc>
                <w:tcPr>
                  <w:tcW w:w="2751" w:type="dxa"/>
                  <w:vMerge/>
                  <w:shd w:val="clear" w:color="auto" w:fill="FFFFFF" w:themeFill="background1"/>
                  <w:vAlign w:val="center"/>
                </w:tcPr>
                <w:p w14:paraId="12D8F6D7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</w:p>
              </w:tc>
              <w:tc>
                <w:tcPr>
                  <w:tcW w:w="3581" w:type="dxa"/>
                  <w:vMerge/>
                  <w:shd w:val="clear" w:color="auto" w:fill="FFFFFF" w:themeFill="background1"/>
                  <w:vAlign w:val="center"/>
                </w:tcPr>
                <w:p w14:paraId="28824C0E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</w:p>
              </w:tc>
            </w:tr>
            <w:tr w:rsidR="00015F26" w:rsidRPr="00015F26" w14:paraId="39781FDC" w14:textId="77777777" w:rsidTr="007C449A">
              <w:trPr>
                <w:trHeight w:val="624"/>
                <w:jc w:val="center"/>
              </w:trPr>
              <w:tc>
                <w:tcPr>
                  <w:tcW w:w="983" w:type="dxa"/>
                  <w:vMerge/>
                  <w:shd w:val="clear" w:color="auto" w:fill="FFFFFF" w:themeFill="background1"/>
                  <w:vAlign w:val="center"/>
                </w:tcPr>
                <w:p w14:paraId="5AB1FA41" w14:textId="77777777" w:rsidR="00015F26" w:rsidRPr="00015F26" w:rsidRDefault="00015F26" w:rsidP="007C449A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</w:rPr>
                  </w:pPr>
                </w:p>
              </w:tc>
              <w:tc>
                <w:tcPr>
                  <w:tcW w:w="2751" w:type="dxa"/>
                  <w:vMerge/>
                  <w:shd w:val="clear" w:color="auto" w:fill="FFFFFF" w:themeFill="background1"/>
                  <w:vAlign w:val="center"/>
                </w:tcPr>
                <w:p w14:paraId="78DA6A33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</w:p>
              </w:tc>
              <w:tc>
                <w:tcPr>
                  <w:tcW w:w="3581" w:type="dxa"/>
                  <w:vMerge/>
                  <w:shd w:val="clear" w:color="auto" w:fill="FFFFFF" w:themeFill="background1"/>
                  <w:vAlign w:val="center"/>
                </w:tcPr>
                <w:p w14:paraId="6E291784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</w:p>
              </w:tc>
            </w:tr>
            <w:tr w:rsidR="00015F26" w:rsidRPr="00015F26" w14:paraId="7A356651" w14:textId="77777777" w:rsidTr="007C449A">
              <w:trPr>
                <w:trHeight w:val="977"/>
                <w:jc w:val="center"/>
              </w:trPr>
              <w:tc>
                <w:tcPr>
                  <w:tcW w:w="983" w:type="dxa"/>
                  <w:shd w:val="clear" w:color="auto" w:fill="FFFFFF" w:themeFill="background1"/>
                  <w:vAlign w:val="center"/>
                </w:tcPr>
                <w:p w14:paraId="506B0CF8" w14:textId="77777777" w:rsidR="00015F26" w:rsidRPr="00015F26" w:rsidRDefault="00015F26" w:rsidP="007C449A">
                  <w:pPr>
                    <w:spacing w:line="360" w:lineRule="auto"/>
                    <w:jc w:val="center"/>
                    <w:rPr>
                      <w:rFonts w:ascii="宋体" w:eastAsia="宋体" w:hAnsi="宋体" w:hint="eastAsia"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sz w:val="24"/>
                    </w:rPr>
                    <w:t>巡检服务</w:t>
                  </w:r>
                </w:p>
              </w:tc>
              <w:tc>
                <w:tcPr>
                  <w:tcW w:w="2751" w:type="dxa"/>
                  <w:shd w:val="clear" w:color="auto" w:fill="FFFFFF" w:themeFill="background1"/>
                  <w:vAlign w:val="center"/>
                </w:tcPr>
                <w:p w14:paraId="35DD5BF6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sz w:val="24"/>
                    </w:rPr>
                    <w:t>工程师定期对系统存在的问题和不足进行排查及摸底，并在医院可接受的时间内处理完毕，须对医院信息化的建设发展提出合理建议。</w:t>
                  </w:r>
                </w:p>
              </w:tc>
              <w:tc>
                <w:tcPr>
                  <w:tcW w:w="3581" w:type="dxa"/>
                  <w:shd w:val="clear" w:color="auto" w:fill="FFFFFF" w:themeFill="background1"/>
                  <w:vAlign w:val="center"/>
                </w:tcPr>
                <w:p w14:paraId="081DCC5B" w14:textId="77777777" w:rsidR="00015F26" w:rsidRPr="00015F26" w:rsidRDefault="00015F26" w:rsidP="007C449A">
                  <w:pPr>
                    <w:spacing w:line="360" w:lineRule="auto"/>
                    <w:rPr>
                      <w:rFonts w:ascii="宋体" w:eastAsia="宋体" w:hAnsi="宋体" w:hint="eastAsia"/>
                      <w:sz w:val="24"/>
                    </w:rPr>
                  </w:pPr>
                  <w:r w:rsidRPr="00015F26">
                    <w:rPr>
                      <w:rFonts w:ascii="宋体" w:eastAsia="宋体" w:hAnsi="宋体" w:hint="eastAsia"/>
                      <w:sz w:val="24"/>
                    </w:rPr>
                    <w:t>每季度1次巡检服务，每次不低于3个工作日。</w:t>
                  </w:r>
                </w:p>
              </w:tc>
            </w:tr>
          </w:tbl>
          <w:p w14:paraId="6DA33885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F26" w:rsidRPr="00015F26" w14:paraId="1836D975" w14:textId="77777777" w:rsidTr="007C449A">
        <w:tc>
          <w:tcPr>
            <w:tcW w:w="620" w:type="dxa"/>
          </w:tcPr>
          <w:p w14:paraId="340A4F2C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0A8C182A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7541" w:type="dxa"/>
          </w:tcPr>
          <w:p w14:paraId="3B87BA2E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15F26">
              <w:rPr>
                <w:rFonts w:ascii="宋体" w:eastAsia="宋体" w:hAnsi="宋体" w:hint="eastAsia"/>
                <w:b/>
                <w:bCs/>
                <w:sz w:val="24"/>
              </w:rPr>
              <w:t>4、信息化系统维保服务责任：</w:t>
            </w:r>
          </w:p>
          <w:p w14:paraId="60FE5605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4.1.投标人应保证本采购服务内容所涉及的工作质量。由于未能履行职责、人为误操作、维护处理不当等原因造成采购人系统宕机、性能下降、数据丢失等情况，投标人应负全部责任，采取补救措施，直到满足采购人需求。</w:t>
            </w:r>
          </w:p>
        </w:tc>
      </w:tr>
      <w:tr w:rsidR="00015F26" w:rsidRPr="00015F26" w14:paraId="1DF327B6" w14:textId="77777777" w:rsidTr="007C449A">
        <w:tc>
          <w:tcPr>
            <w:tcW w:w="620" w:type="dxa"/>
          </w:tcPr>
          <w:p w14:paraId="0B41169A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5B0CD528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7541" w:type="dxa"/>
          </w:tcPr>
          <w:p w14:paraId="165A36C0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color w:val="0000FF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4.2.对需要技术人员到达现场的情况，技术人员必须搭乘最快交通工具，在4小时内到达，所发生的交通费用由中标人负责。工程师到达现场后，要及时解决问题（在8 小时内），对于一些重大故障，</w:t>
            </w:r>
            <w:r w:rsidRPr="00015F26">
              <w:rPr>
                <w:rFonts w:ascii="宋体" w:eastAsia="宋体" w:hAnsi="宋体" w:hint="eastAsia"/>
                <w:color w:val="000000" w:themeColor="text1"/>
                <w:sz w:val="24"/>
              </w:rPr>
              <w:t>如由于投标人能力有限不能在采购人要求的时间内修复故障时，采购人有权请其它专业服务公司进行紧急处理，所发生费用完全由中标人承担。</w:t>
            </w:r>
          </w:p>
        </w:tc>
      </w:tr>
      <w:tr w:rsidR="00015F26" w:rsidRPr="00015F26" w14:paraId="089BB03B" w14:textId="77777777" w:rsidTr="007C449A">
        <w:tc>
          <w:tcPr>
            <w:tcW w:w="620" w:type="dxa"/>
          </w:tcPr>
          <w:p w14:paraId="1447414B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0CA09B5D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7541" w:type="dxa"/>
          </w:tcPr>
          <w:p w14:paraId="0874EC58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4.3.若采购服务需求中出现不合理或不完整等可能影响项目实施的问题，投标人有责任和义务提出补充修改方案并征得采购人同意后付</w:t>
            </w:r>
            <w:r w:rsidRPr="00015F26">
              <w:rPr>
                <w:rFonts w:ascii="宋体" w:eastAsia="宋体" w:hAnsi="宋体" w:hint="eastAsia"/>
                <w:sz w:val="24"/>
              </w:rPr>
              <w:lastRenderedPageBreak/>
              <w:t>诸实施，采购人不再另行支付任何费用。</w:t>
            </w:r>
          </w:p>
        </w:tc>
      </w:tr>
      <w:tr w:rsidR="00015F26" w:rsidRPr="00015F26" w14:paraId="6884CB6C" w14:textId="77777777" w:rsidTr="007C449A">
        <w:tc>
          <w:tcPr>
            <w:tcW w:w="620" w:type="dxa"/>
          </w:tcPr>
          <w:p w14:paraId="57C48D1E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2A668EE4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  <w:tc>
          <w:tcPr>
            <w:tcW w:w="7541" w:type="dxa"/>
          </w:tcPr>
          <w:p w14:paraId="3B84963F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4.4.保密要求：投标人在与采购人合作过程中，必须确保对采购人的资料、数据等信息的安全，未经采购人许可，不得复制、泄露、损坏采购人的任何信息。违反本规定的，采购人将依法追究投标人的法律责任和经济赔偿。</w:t>
            </w:r>
          </w:p>
        </w:tc>
      </w:tr>
      <w:tr w:rsidR="00015F26" w:rsidRPr="00015F26" w14:paraId="345D4DD6" w14:textId="77777777" w:rsidTr="007C449A">
        <w:tc>
          <w:tcPr>
            <w:tcW w:w="620" w:type="dxa"/>
          </w:tcPr>
          <w:p w14:paraId="497CD496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54F45CFA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7541" w:type="dxa"/>
          </w:tcPr>
          <w:p w14:paraId="3D9FBE88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4.5安全要求：投标人应当具有对程序开发人员数据安全相关的管理文件，应遵守国家有关保密的法律法规和行业规定，并对提供的资料负有保密义务。未经采购方同意，不得将承接政府服务项目获得的政府、公民个人等各种信息和资料提供给其他单位和个人。如发生以上情况，采购方有权索赔。</w:t>
            </w:r>
          </w:p>
        </w:tc>
      </w:tr>
      <w:tr w:rsidR="00015F26" w:rsidRPr="00015F26" w14:paraId="1CCFF281" w14:textId="77777777" w:rsidTr="007C449A">
        <w:tc>
          <w:tcPr>
            <w:tcW w:w="620" w:type="dxa"/>
          </w:tcPr>
          <w:p w14:paraId="7A7FC9D4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136EC7F9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  <w:tc>
          <w:tcPr>
            <w:tcW w:w="7541" w:type="dxa"/>
          </w:tcPr>
          <w:p w14:paraId="1BFA5BF9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  <w:lang w:eastAsia="zh-CN"/>
              </w:rPr>
            </w:pPr>
            <w:r w:rsidRPr="00015F26">
              <w:rPr>
                <w:rFonts w:ascii="宋体" w:eastAsia="宋体" w:hAnsi="宋体"/>
                <w:b/>
                <w:bCs/>
                <w:sz w:val="24"/>
                <w:szCs w:val="24"/>
              </w:rPr>
              <w:t>二、技术要求</w:t>
            </w:r>
          </w:p>
          <w:p w14:paraId="6EA721FE" w14:textId="77777777" w:rsidR="00015F26" w:rsidRPr="00015F26" w:rsidRDefault="00015F26" w:rsidP="00015F26">
            <w:pPr>
              <w:pStyle w:val="a9"/>
              <w:numPr>
                <w:ilvl w:val="0"/>
                <w:numId w:val="1"/>
              </w:numPr>
              <w:spacing w:line="360" w:lineRule="auto"/>
              <w:ind w:left="0" w:firstLineChars="200" w:firstLine="480"/>
              <w:contextualSpacing w:val="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color w:val="000000" w:themeColor="text1"/>
                <w:sz w:val="24"/>
              </w:rPr>
              <w:t>凡系统发生故障，若无需现场服务，接到医院报修通知后，；</w:t>
            </w:r>
            <w:r w:rsidRPr="00015F26">
              <w:rPr>
                <w:rFonts w:ascii="宋体" w:eastAsia="宋体" w:hAnsi="宋体" w:hint="eastAsia"/>
                <w:sz w:val="24"/>
              </w:rPr>
              <w:t>7*24小时期间受理问题，</w:t>
            </w:r>
            <w:r w:rsidRPr="00015F26">
              <w:rPr>
                <w:rFonts w:ascii="宋体" w:eastAsia="宋体" w:hAnsi="宋体" w:hint="eastAsia"/>
                <w:color w:val="000000" w:themeColor="text1"/>
                <w:sz w:val="24"/>
              </w:rPr>
              <w:t>服务响应时间不得超过20分钟，</w:t>
            </w:r>
            <w:r w:rsidRPr="00015F26">
              <w:rPr>
                <w:rFonts w:ascii="宋体" w:eastAsia="宋体" w:hAnsi="宋体" w:hint="eastAsia"/>
                <w:sz w:val="24"/>
              </w:rPr>
              <w:t>对受理问题1个工作日内给予解决或可行的解决方案。若需现场服务，在接到医院报修通知后的4小时内必须派专业维修人员到达现场，排除故障的期限最长不得超过8小时，否则采购人有权指定第三方维修，维修费用由中标供应商承担。</w:t>
            </w:r>
          </w:p>
        </w:tc>
      </w:tr>
      <w:tr w:rsidR="00015F26" w:rsidRPr="00015F26" w14:paraId="68FE987A" w14:textId="77777777" w:rsidTr="007C449A">
        <w:tc>
          <w:tcPr>
            <w:tcW w:w="620" w:type="dxa"/>
          </w:tcPr>
          <w:p w14:paraId="7097019F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6C262AE4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  <w:tc>
          <w:tcPr>
            <w:tcW w:w="7541" w:type="dxa"/>
          </w:tcPr>
          <w:p w14:paraId="0F487008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2、提供每周7×24小时不间断的电话支持服务，解答用户在使用过程中遇到的问题，及时提出解决问题的建议和对策。</w:t>
            </w:r>
          </w:p>
        </w:tc>
      </w:tr>
      <w:tr w:rsidR="00015F26" w:rsidRPr="00015F26" w14:paraId="2D86110A" w14:textId="77777777" w:rsidTr="007C449A">
        <w:tc>
          <w:tcPr>
            <w:tcW w:w="620" w:type="dxa"/>
          </w:tcPr>
          <w:p w14:paraId="0A2C7BA8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67908EC1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7541" w:type="dxa"/>
          </w:tcPr>
          <w:p w14:paraId="2FC18131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3、HIS系统提供全年驻场服务，其他软件每年提供四次巡检服务，巡检单内容包含但不限于巡检时间、巡检内容、巡检结果。</w:t>
            </w:r>
          </w:p>
        </w:tc>
      </w:tr>
      <w:tr w:rsidR="00015F26" w:rsidRPr="00015F26" w14:paraId="19784FD7" w14:textId="77777777" w:rsidTr="007C449A">
        <w:tc>
          <w:tcPr>
            <w:tcW w:w="620" w:type="dxa"/>
          </w:tcPr>
          <w:p w14:paraId="0B48771D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760E5C23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21</w:t>
            </w:r>
          </w:p>
        </w:tc>
        <w:tc>
          <w:tcPr>
            <w:tcW w:w="7541" w:type="dxa"/>
          </w:tcPr>
          <w:p w14:paraId="1FF1AB4B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  <w:lang w:eastAsia="zh-CN"/>
              </w:rPr>
            </w:pPr>
            <w:r w:rsidRPr="00015F26">
              <w:rPr>
                <w:rFonts w:ascii="宋体" w:eastAsia="宋体" w:hAnsi="宋体"/>
                <w:b/>
                <w:bCs/>
                <w:sz w:val="24"/>
                <w:szCs w:val="24"/>
              </w:rPr>
              <w:t>三、服务要求</w:t>
            </w:r>
          </w:p>
          <w:p w14:paraId="15452A66" w14:textId="77777777" w:rsidR="00015F26" w:rsidRPr="00015F26" w:rsidRDefault="00015F26" w:rsidP="007C449A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1、提供给医院驻场的技术人员，需严格按照医院工作时间提供驻场保障，不得无故缺勤。若因故需要请假，需提前向医院进行申请报备并安排好工作交接，医院同意后方可离院。</w:t>
            </w:r>
          </w:p>
        </w:tc>
      </w:tr>
      <w:tr w:rsidR="00015F26" w:rsidRPr="00015F26" w14:paraId="1CCA6A0B" w14:textId="77777777" w:rsidTr="007C449A">
        <w:tc>
          <w:tcPr>
            <w:tcW w:w="620" w:type="dxa"/>
          </w:tcPr>
          <w:p w14:paraId="379BBB34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6C699A65" w14:textId="77777777" w:rsidR="00015F26" w:rsidRPr="00015F26" w:rsidRDefault="00015F26" w:rsidP="007C449A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15F26">
              <w:rPr>
                <w:rFonts w:ascii="宋体" w:eastAsia="宋体" w:hAnsi="宋体"/>
                <w:sz w:val="24"/>
                <w:szCs w:val="24"/>
              </w:rPr>
              <w:t>22</w:t>
            </w:r>
          </w:p>
        </w:tc>
        <w:tc>
          <w:tcPr>
            <w:tcW w:w="7541" w:type="dxa"/>
          </w:tcPr>
          <w:p w14:paraId="2A551319" w14:textId="77777777" w:rsidR="00015F26" w:rsidRPr="00015F26" w:rsidRDefault="00015F26" w:rsidP="007C449A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2、驻场技术人员需按月提交驻场工作记录和总结，方便医院主管科室对服务情况进行监管。</w:t>
            </w:r>
          </w:p>
        </w:tc>
      </w:tr>
      <w:tr w:rsidR="00015F26" w:rsidRPr="00015F26" w14:paraId="048961D0" w14:textId="77777777" w:rsidTr="007C449A">
        <w:tc>
          <w:tcPr>
            <w:tcW w:w="620" w:type="dxa"/>
          </w:tcPr>
          <w:p w14:paraId="1C52F82C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36077119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541" w:type="dxa"/>
          </w:tcPr>
          <w:p w14:paraId="568AA000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15F26">
              <w:rPr>
                <w:rFonts w:ascii="宋体" w:eastAsia="宋体" w:hAnsi="宋体" w:hint="eastAsia"/>
                <w:b/>
                <w:bCs/>
                <w:sz w:val="24"/>
              </w:rPr>
              <w:t>四、进度要求</w:t>
            </w:r>
          </w:p>
          <w:p w14:paraId="1F290AA0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签订合同后提供一年的维护期，维护期内医院的技术服务请求需在</w:t>
            </w:r>
            <w:r w:rsidRPr="00015F26">
              <w:rPr>
                <w:rFonts w:ascii="宋体" w:eastAsia="宋体" w:hAnsi="宋体" w:hint="eastAsia"/>
                <w:sz w:val="24"/>
              </w:rPr>
              <w:lastRenderedPageBreak/>
              <w:t>20分钟内响应。</w:t>
            </w:r>
          </w:p>
        </w:tc>
      </w:tr>
      <w:tr w:rsidR="00015F26" w14:paraId="159D53D2" w14:textId="77777777" w:rsidTr="007C449A">
        <w:tc>
          <w:tcPr>
            <w:tcW w:w="620" w:type="dxa"/>
          </w:tcPr>
          <w:p w14:paraId="257A1931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56" w:type="dxa"/>
          </w:tcPr>
          <w:p w14:paraId="58254238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541" w:type="dxa"/>
          </w:tcPr>
          <w:p w14:paraId="286A3AE2" w14:textId="77777777" w:rsidR="00015F26" w:rsidRPr="00015F26" w:rsidRDefault="00015F26" w:rsidP="007C449A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15F26">
              <w:rPr>
                <w:rFonts w:ascii="宋体" w:eastAsia="宋体" w:hAnsi="宋体" w:hint="eastAsia"/>
                <w:b/>
                <w:bCs/>
                <w:sz w:val="24"/>
              </w:rPr>
              <w:t>五、成果交付要求</w:t>
            </w:r>
          </w:p>
          <w:p w14:paraId="0E61B018" w14:textId="77777777" w:rsidR="00015F26" w:rsidRP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1、维护服务记录：提供电子版归档，必要时打印纸质。</w:t>
            </w:r>
          </w:p>
          <w:p w14:paraId="54AD40D7" w14:textId="77777777" w:rsidR="00015F26" w:rsidRDefault="00015F26" w:rsidP="007C449A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15F26">
              <w:rPr>
                <w:rFonts w:ascii="宋体" w:eastAsia="宋体" w:hAnsi="宋体" w:hint="eastAsia"/>
                <w:sz w:val="24"/>
              </w:rPr>
              <w:t>2、信息化建设建议方案：提供电子版归档，必要时打印纸质。</w:t>
            </w:r>
          </w:p>
        </w:tc>
      </w:tr>
    </w:tbl>
    <w:p w14:paraId="09BBE468" w14:textId="77777777" w:rsidR="00A53AF9" w:rsidRPr="00015F26" w:rsidRDefault="00A53AF9">
      <w:pPr>
        <w:rPr>
          <w:rFonts w:hint="eastAsia"/>
        </w:rPr>
      </w:pPr>
    </w:p>
    <w:sectPr w:rsidR="00A53AF9" w:rsidRPr="0001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A0E0A"/>
    <w:multiLevelType w:val="singleLevel"/>
    <w:tmpl w:val="0FBA0E0A"/>
    <w:lvl w:ilvl="0">
      <w:start w:val="1"/>
      <w:numFmt w:val="decimal"/>
      <w:suff w:val="nothing"/>
      <w:lvlText w:val="%1、"/>
      <w:lvlJc w:val="left"/>
    </w:lvl>
  </w:abstractNum>
  <w:num w:numId="1" w16cid:durableId="5913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26"/>
    <w:rsid w:val="00015F26"/>
    <w:rsid w:val="00701966"/>
    <w:rsid w:val="007D4120"/>
    <w:rsid w:val="00A53AF9"/>
    <w:rsid w:val="00DA6E57"/>
    <w:rsid w:val="00F360CC"/>
    <w:rsid w:val="00F5473E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F6BB2"/>
  <w15:chartTrackingRefBased/>
  <w15:docId w15:val="{EA82407B-C64C-4898-BD8D-0531CF2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2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5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F2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F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F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F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F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F26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next w:val="a"/>
    <w:link w:val="af"/>
    <w:qFormat/>
    <w:rsid w:val="00015F26"/>
    <w:pPr>
      <w:spacing w:after="120"/>
    </w:pPr>
    <w:rPr>
      <w:rFonts w:ascii="Calibri" w:eastAsia="宋体" w:hAnsi="Calibri" w:cs="Times New Roman"/>
    </w:rPr>
  </w:style>
  <w:style w:type="character" w:customStyle="1" w:styleId="af">
    <w:name w:val="正文文本 字符"/>
    <w:basedOn w:val="a0"/>
    <w:link w:val="ae"/>
    <w:qFormat/>
    <w:rsid w:val="00015F26"/>
    <w:rPr>
      <w:rFonts w:ascii="Calibri" w:eastAsia="宋体" w:hAnsi="Calibri" w:cs="Times New Roman"/>
      <w:sz w:val="21"/>
      <w14:ligatures w14:val="none"/>
    </w:rPr>
  </w:style>
  <w:style w:type="paragraph" w:customStyle="1" w:styleId="null3">
    <w:name w:val="null3"/>
    <w:hidden/>
    <w:qFormat/>
    <w:rsid w:val="00015F26"/>
    <w:pPr>
      <w:spacing w:after="0" w:line="240" w:lineRule="auto"/>
    </w:pPr>
    <w:rPr>
      <w:rFonts w:hint="eastAsia"/>
      <w:kern w:val="0"/>
      <w:sz w:val="20"/>
      <w:szCs w:val="20"/>
      <w:lang w:eastAsia="zh-Han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1171</Words>
  <Characters>1231</Characters>
  <Application>Microsoft Office Word</Application>
  <DocSecurity>0</DocSecurity>
  <Lines>102</Lines>
  <Paragraphs>80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 Hi</dc:creator>
  <cp:keywords/>
  <dc:description/>
  <cp:lastModifiedBy>fi Hi</cp:lastModifiedBy>
  <cp:revision>2</cp:revision>
  <dcterms:created xsi:type="dcterms:W3CDTF">2025-09-23T09:31:00Z</dcterms:created>
  <dcterms:modified xsi:type="dcterms:W3CDTF">2025-09-23T09:38:00Z</dcterms:modified>
</cp:coreProperties>
</file>