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4173C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拟购设备一览表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268"/>
        <w:gridCol w:w="709"/>
        <w:gridCol w:w="2977"/>
        <w:gridCol w:w="992"/>
        <w:gridCol w:w="759"/>
      </w:tblGrid>
      <w:tr w14:paraId="46DF8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41C5B7D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项目序号</w:t>
            </w:r>
          </w:p>
        </w:tc>
        <w:tc>
          <w:tcPr>
            <w:tcW w:w="2268" w:type="dxa"/>
            <w:vAlign w:val="center"/>
          </w:tcPr>
          <w:p w14:paraId="3BDDB13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项目名称</w:t>
            </w:r>
          </w:p>
        </w:tc>
        <w:tc>
          <w:tcPr>
            <w:tcW w:w="709" w:type="dxa"/>
            <w:vAlign w:val="center"/>
          </w:tcPr>
          <w:p w14:paraId="2557375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设备序号</w:t>
            </w:r>
          </w:p>
        </w:tc>
        <w:tc>
          <w:tcPr>
            <w:tcW w:w="2977" w:type="dxa"/>
            <w:vAlign w:val="center"/>
          </w:tcPr>
          <w:p w14:paraId="707319F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设备名称</w:t>
            </w:r>
          </w:p>
        </w:tc>
        <w:tc>
          <w:tcPr>
            <w:tcW w:w="992" w:type="dxa"/>
            <w:vAlign w:val="center"/>
          </w:tcPr>
          <w:p w14:paraId="27F89F4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数量（台/套）</w:t>
            </w:r>
          </w:p>
        </w:tc>
        <w:tc>
          <w:tcPr>
            <w:tcW w:w="759" w:type="dxa"/>
            <w:vAlign w:val="center"/>
          </w:tcPr>
          <w:p w14:paraId="361F5A1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 w14:paraId="4634A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57478CB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一</w:t>
            </w:r>
          </w:p>
        </w:tc>
        <w:tc>
          <w:tcPr>
            <w:tcW w:w="2268" w:type="dxa"/>
            <w:vAlign w:val="center"/>
          </w:tcPr>
          <w:p w14:paraId="3FC70E0F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lang w:val="en-US" w:eastAsia="zh-CN"/>
              </w:rPr>
              <w:t>新建氢气品质检测中颗粒物参数溯源能力</w:t>
            </w:r>
          </w:p>
        </w:tc>
        <w:tc>
          <w:tcPr>
            <w:tcW w:w="709" w:type="dxa"/>
            <w:vAlign w:val="center"/>
          </w:tcPr>
          <w:p w14:paraId="16DBC9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2977" w:type="dxa"/>
            <w:vAlign w:val="center"/>
          </w:tcPr>
          <w:p w14:paraId="35792F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凝结核粒子计数器校准装置</w:t>
            </w:r>
          </w:p>
        </w:tc>
        <w:tc>
          <w:tcPr>
            <w:tcW w:w="992" w:type="dxa"/>
            <w:vAlign w:val="center"/>
          </w:tcPr>
          <w:p w14:paraId="22813C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759" w:type="dxa"/>
            <w:vAlign w:val="center"/>
          </w:tcPr>
          <w:p w14:paraId="40A2AFD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3783D73A">
      <w:pPr>
        <w:jc w:val="center"/>
        <w:rPr>
          <w:b/>
          <w:sz w:val="30"/>
          <w:szCs w:val="30"/>
        </w:rPr>
      </w:pPr>
    </w:p>
    <w:p w14:paraId="27E6FE2F">
      <w:pPr>
        <w:jc w:val="center"/>
        <w:rPr>
          <w:rFonts w:hint="eastAsia" w:eastAsiaTheme="minorEastAsia"/>
          <w:b/>
          <w:sz w:val="30"/>
          <w:szCs w:val="30"/>
          <w:lang w:eastAsia="zh-CN"/>
        </w:rPr>
      </w:pPr>
      <w:r>
        <w:rPr>
          <w:b/>
          <w:sz w:val="30"/>
          <w:szCs w:val="30"/>
        </w:rPr>
        <w:t>拟购设备技术</w:t>
      </w:r>
      <w:r>
        <w:rPr>
          <w:rFonts w:hint="eastAsia"/>
          <w:b/>
          <w:sz w:val="30"/>
          <w:szCs w:val="30"/>
          <w:lang w:val="en-US" w:eastAsia="zh-CN"/>
        </w:rPr>
        <w:t>参数</w:t>
      </w:r>
    </w:p>
    <w:p w14:paraId="55B24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1"/>
          <w:szCs w:val="21"/>
        </w:rPr>
      </w:pPr>
      <w:r>
        <w:rPr>
          <w:rFonts w:hint="eastAsia" w:ascii="Times New Roman" w:hAnsi="Times New Roman" w:cs="Times New Roman"/>
          <w:kern w:val="0"/>
          <w:sz w:val="21"/>
          <w:szCs w:val="21"/>
          <w:lang w:val="en-US" w:eastAsia="zh-CN"/>
        </w:rPr>
        <w:t>1、凝结核粒子计数器校准装置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整体要求：</w:t>
      </w:r>
    </w:p>
    <w:p w14:paraId="3EEBA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1"/>
          <w:szCs w:val="21"/>
        </w:rPr>
      </w:pPr>
      <w:r>
        <w:rPr>
          <w:rFonts w:hint="eastAsia" w:ascii="Times New Roman" w:hAnsi="Times New Roman" w:cs="Times New Roman"/>
          <w:kern w:val="0"/>
          <w:sz w:val="21"/>
          <w:szCs w:val="21"/>
          <w:lang w:val="en-US" w:eastAsia="zh-CN"/>
        </w:rPr>
        <w:t xml:space="preserve">1.1 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颗粒数量浓度测量范围：（5～20000）个/cm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vertAlign w:val="superscript"/>
        </w:rPr>
        <w:t>3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；</w:t>
      </w:r>
      <w:r>
        <w:rPr>
          <w:rFonts w:hint="eastAsia" w:cs="Times New Roman" w:asciiTheme="minorEastAsia" w:hAnsiTheme="minorEastAsia" w:eastAsiaTheme="minorEastAsia"/>
          <w:sz w:val="21"/>
          <w:szCs w:val="21"/>
        </w:rPr>
        <w:t>★</w:t>
      </w:r>
    </w:p>
    <w:p w14:paraId="1A309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jc w:val="left"/>
        <w:textAlignment w:val="auto"/>
        <w:rPr>
          <w:rFonts w:hint="eastAsia" w:cs="Times New Roman" w:asciiTheme="minorEastAsia" w:hAnsiTheme="minorEastAsia" w:eastAsiaTheme="minorEastAsia"/>
          <w:sz w:val="21"/>
          <w:szCs w:val="21"/>
        </w:rPr>
      </w:pPr>
      <w:r>
        <w:rPr>
          <w:rFonts w:hint="eastAsia" w:ascii="Times New Roman" w:hAnsi="Times New Roman" w:cs="Times New Roman"/>
          <w:kern w:val="0"/>
          <w:sz w:val="21"/>
          <w:szCs w:val="21"/>
          <w:lang w:val="en-US" w:eastAsia="zh-CN"/>
        </w:rPr>
        <w:t xml:space="preserve">1.2 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在（50～20000）个/cm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vertAlign w:val="superscript"/>
        </w:rPr>
        <w:t>3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颗粒浓度范围内，校准结果不确定度优于 3.</w:t>
      </w:r>
      <w:r>
        <w:rPr>
          <w:rFonts w:hint="eastAsia" w:ascii="Times New Roman" w:hAnsi="Times New Roman" w:cs="Times New Roman"/>
          <w:kern w:val="0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%（</w:t>
      </w:r>
      <w:r>
        <w:rPr>
          <w:rFonts w:hint="default" w:ascii="Times New Roman" w:hAnsi="Times New Roman" w:eastAsia="宋体" w:cs="Times New Roman"/>
          <w:i/>
          <w:iCs/>
          <w:kern w:val="0"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=2)；</w:t>
      </w:r>
      <w:bookmarkStart w:id="0" w:name="OLE_LINK5"/>
      <w:r>
        <w:rPr>
          <w:rFonts w:hint="eastAsia" w:cs="Times New Roman" w:asciiTheme="minorEastAsia" w:hAnsiTheme="minorEastAsia" w:eastAsiaTheme="minorEastAsia"/>
          <w:sz w:val="21"/>
          <w:szCs w:val="21"/>
        </w:rPr>
        <w:t>★</w:t>
      </w:r>
      <w:bookmarkEnd w:id="0"/>
    </w:p>
    <w:p w14:paraId="074FD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jc w:val="left"/>
        <w:textAlignment w:val="auto"/>
        <w:rPr>
          <w:rFonts w:hint="default" w:ascii="Times New Roman" w:hAnsi="Times New Roman" w:cs="Times New Roman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kern w:val="0"/>
          <w:sz w:val="21"/>
          <w:szCs w:val="21"/>
          <w:lang w:val="en-US" w:eastAsia="zh-CN"/>
        </w:rPr>
        <w:t>1.3 供电要求：220 V，50 Hz；</w:t>
      </w:r>
      <w:r>
        <w:rPr>
          <w:rFonts w:hint="eastAsia" w:cs="Times New Roman" w:asciiTheme="minorEastAsia" w:hAnsiTheme="minorEastAsia" w:eastAsiaTheme="minorEastAsia"/>
          <w:sz w:val="21"/>
          <w:szCs w:val="21"/>
        </w:rPr>
        <w:t>★</w:t>
      </w:r>
    </w:p>
    <w:p w14:paraId="1EB73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jc w:val="left"/>
        <w:textAlignment w:val="auto"/>
        <w:rPr>
          <w:rFonts w:hint="eastAsia" w:cs="Times New Roman" w:asciiTheme="minorEastAsia" w:hAnsiTheme="minorEastAsia" w:eastAsiaTheme="minorEastAsia"/>
          <w:sz w:val="21"/>
          <w:szCs w:val="21"/>
        </w:rPr>
      </w:pPr>
      <w:r>
        <w:rPr>
          <w:rFonts w:hint="eastAsia" w:ascii="Times New Roman" w:hAnsi="Times New Roman" w:cs="Times New Roman"/>
          <w:kern w:val="0"/>
          <w:sz w:val="21"/>
          <w:szCs w:val="21"/>
          <w:lang w:val="en-US" w:eastAsia="zh-CN"/>
        </w:rPr>
        <w:t>1.4 溯源证明性文件：附国家院校准证书（包含各配件计量性能与整体的不确定度结果）；</w:t>
      </w:r>
      <w:r>
        <w:rPr>
          <w:rFonts w:hint="eastAsia" w:cs="Times New Roman" w:asciiTheme="minorEastAsia" w:hAnsiTheme="minorEastAsia" w:eastAsiaTheme="minorEastAsia"/>
          <w:sz w:val="21"/>
          <w:szCs w:val="21"/>
        </w:rPr>
        <w:t>★</w:t>
      </w:r>
    </w:p>
    <w:p w14:paraId="7B2D2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jc w:val="left"/>
        <w:textAlignment w:val="auto"/>
        <w:rPr>
          <w:rFonts w:hint="eastAsia" w:cs="Times New Roman" w:asciiTheme="minorEastAsia" w:hAnsiTheme="minorEastAsia" w:eastAsiaTheme="minorEastAsia"/>
          <w:sz w:val="21"/>
          <w:szCs w:val="21"/>
        </w:rPr>
      </w:pPr>
      <w:r>
        <w:rPr>
          <w:rFonts w:hint="eastAsia" w:ascii="Times New Roman" w:hAnsi="Times New Roman" w:cs="Times New Roman"/>
          <w:kern w:val="0"/>
          <w:sz w:val="21"/>
          <w:szCs w:val="21"/>
          <w:lang w:val="en-US" w:eastAsia="zh-CN"/>
        </w:rPr>
        <w:t>1.5 提供不低于 5 人次的现成培训；</w:t>
      </w:r>
      <w:bookmarkStart w:id="1" w:name="OLE_LINK6"/>
      <w:r>
        <w:rPr>
          <w:rFonts w:hint="eastAsia" w:cs="Times New Roman" w:asciiTheme="minorEastAsia" w:hAnsiTheme="minorEastAsia" w:eastAsiaTheme="minorEastAsia"/>
          <w:sz w:val="21"/>
          <w:szCs w:val="21"/>
        </w:rPr>
        <w:t>★</w:t>
      </w:r>
      <w:bookmarkEnd w:id="1"/>
    </w:p>
    <w:p w14:paraId="3A298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jc w:val="left"/>
        <w:textAlignment w:val="auto"/>
        <w:rPr>
          <w:rFonts w:hint="default" w:cs="Times New Roman" w:asciiTheme="minorEastAsia" w:hAnsiTheme="minorEastAsia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kern w:val="0"/>
          <w:sz w:val="21"/>
          <w:szCs w:val="21"/>
          <w:lang w:val="en-US" w:eastAsia="zh-CN"/>
        </w:rPr>
        <w:t>1.6 质保期不低于 1 年，提供长期的技术支持和维护保养服务。</w:t>
      </w:r>
      <w:r>
        <w:rPr>
          <w:rFonts w:hint="eastAsia" w:cs="Times New Roman" w:asciiTheme="minorEastAsia" w:hAnsiTheme="minorEastAsia" w:eastAsiaTheme="minorEastAsia"/>
          <w:sz w:val="21"/>
          <w:szCs w:val="21"/>
        </w:rPr>
        <w:t>★</w:t>
      </w:r>
    </w:p>
    <w:p w14:paraId="4077C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1"/>
          <w:szCs w:val="21"/>
        </w:rPr>
      </w:pPr>
      <w:r>
        <w:rPr>
          <w:rFonts w:hint="eastAsia" w:ascii="Times New Roman" w:hAnsi="Times New Roman" w:cs="Times New Roman"/>
          <w:kern w:val="0"/>
          <w:sz w:val="21"/>
          <w:szCs w:val="21"/>
          <w:lang w:val="en-US" w:eastAsia="zh-CN"/>
        </w:rPr>
        <w:t>2、凝结核粒子计数器校准装置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各部件要求：</w:t>
      </w:r>
    </w:p>
    <w:p w14:paraId="15297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jc w:val="left"/>
        <w:textAlignment w:val="auto"/>
        <w:rPr>
          <w:rFonts w:hint="eastAsia" w:ascii="Times New Roman" w:hAnsi="Times New Roman" w:eastAsia="宋体" w:cs="Times New Roman"/>
          <w:kern w:val="0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kern w:val="0"/>
          <w:sz w:val="21"/>
          <w:szCs w:val="21"/>
          <w:lang w:val="en-US" w:eastAsia="zh-CN"/>
        </w:rPr>
        <w:t xml:space="preserve">2.1 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气溶胶发生器：喷雾原理</w:t>
      </w:r>
      <w:r>
        <w:rPr>
          <w:rFonts w:hint="eastAsia" w:ascii="Times New Roman" w:hAnsi="Times New Roman" w:cs="Times New Roman"/>
          <w:kern w:val="0"/>
          <w:sz w:val="21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最高发生浓度不低于50000个/cm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vertAlign w:val="superscript"/>
        </w:rPr>
        <w:t>3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，5min内的稳定性优于 1%；</w:t>
      </w:r>
      <w:r>
        <w:rPr>
          <w:rFonts w:hint="eastAsia" w:cs="Times New Roman" w:asciiTheme="minorEastAsia" w:hAnsiTheme="minorEastAsia" w:eastAsiaTheme="minorEastAsia"/>
          <w:sz w:val="21"/>
          <w:szCs w:val="21"/>
        </w:rPr>
        <w:t>★</w:t>
      </w:r>
    </w:p>
    <w:p w14:paraId="22A87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1"/>
          <w:szCs w:val="21"/>
        </w:rPr>
      </w:pPr>
      <w:r>
        <w:rPr>
          <w:rFonts w:hint="eastAsia" w:ascii="Times New Roman" w:hAnsi="Times New Roman" w:cs="Times New Roman"/>
          <w:kern w:val="0"/>
          <w:sz w:val="21"/>
          <w:szCs w:val="21"/>
          <w:lang w:val="en-US" w:eastAsia="zh-CN"/>
        </w:rPr>
        <w:t>2.2 X射线软中和器：&lt; 9.5 keV的软X射线，能与差分电迁移分级器兼容；</w:t>
      </w:r>
    </w:p>
    <w:p w14:paraId="7C492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1"/>
          <w:szCs w:val="21"/>
        </w:rPr>
      </w:pPr>
      <w:r>
        <w:rPr>
          <w:rFonts w:hint="eastAsia" w:ascii="Times New Roman" w:hAnsi="Times New Roman" w:cs="Times New Roman"/>
          <w:kern w:val="0"/>
          <w:sz w:val="21"/>
          <w:szCs w:val="21"/>
          <w:lang w:val="en-US" w:eastAsia="zh-CN"/>
        </w:rPr>
        <w:t xml:space="preserve">2.3 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 xml:space="preserve">差分电迁移分级器：在（10～800）nm范围内可根据气溶胶电迁移率对原始气溶胶进行分级，并得到几何标准偏差（GSD）小于 1.1 的单分散样品。校准证书中，气溶胶中携带 </w:t>
      </w:r>
      <w:r>
        <w:rPr>
          <w:rFonts w:hint="default" w:ascii="Times New Roman" w:hAnsi="Times New Roman" w:eastAsia="宋体" w:cs="Times New Roman"/>
          <w:i/>
          <w:iCs/>
          <w:kern w:val="0"/>
          <w:sz w:val="21"/>
          <w:szCs w:val="21"/>
        </w:rPr>
        <w:t>p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 xml:space="preserve"> 个电荷（</w:t>
      </w:r>
      <w:r>
        <w:rPr>
          <w:rFonts w:hint="default" w:ascii="Times New Roman" w:hAnsi="Times New Roman" w:eastAsia="宋体" w:cs="Times New Roman"/>
          <w:i/>
          <w:iCs/>
          <w:kern w:val="0"/>
          <w:sz w:val="21"/>
          <w:szCs w:val="21"/>
        </w:rPr>
        <w:t>p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 xml:space="preserve"> = 1，2，3） 颗粒百分比的相对标准不确定度优于 0.7%。；</w:t>
      </w:r>
      <w:r>
        <w:rPr>
          <w:rFonts w:hint="eastAsia" w:cs="Times New Roman" w:asciiTheme="minorEastAsia" w:hAnsiTheme="minorEastAsia" w:eastAsiaTheme="minorEastAsia"/>
          <w:sz w:val="21"/>
          <w:szCs w:val="21"/>
        </w:rPr>
        <w:t>★</w:t>
      </w:r>
    </w:p>
    <w:p w14:paraId="0EA21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jc w:val="left"/>
        <w:textAlignment w:val="auto"/>
        <w:rPr>
          <w:rFonts w:hint="eastAsia" w:cs="Times New Roman" w:asciiTheme="minorEastAsia" w:hAnsiTheme="minorEastAsia" w:eastAsiaTheme="minorEastAsia"/>
          <w:sz w:val="21"/>
          <w:szCs w:val="21"/>
        </w:rPr>
      </w:pPr>
      <w:r>
        <w:rPr>
          <w:rFonts w:hint="eastAsia" w:ascii="Times New Roman" w:hAnsi="Times New Roman" w:cs="Times New Roman"/>
          <w:kern w:val="0"/>
          <w:sz w:val="21"/>
          <w:szCs w:val="21"/>
          <w:lang w:val="en-US" w:eastAsia="zh-CN"/>
        </w:rPr>
        <w:t xml:space="preserve">2.4 </w:t>
      </w:r>
      <w:bookmarkStart w:id="2" w:name="OLE_LINK9"/>
      <w:r>
        <w:rPr>
          <w:rFonts w:hint="eastAsia" w:ascii="Times New Roman" w:hAnsi="Times New Roman" w:cs="Times New Roman"/>
          <w:kern w:val="0"/>
          <w:sz w:val="21"/>
          <w:szCs w:val="21"/>
          <w:lang w:val="en-US" w:eastAsia="zh-CN"/>
        </w:rPr>
        <w:t>气溶胶静电计</w:t>
      </w:r>
      <w:bookmarkEnd w:id="2"/>
      <w:r>
        <w:rPr>
          <w:rFonts w:hint="eastAsia" w:ascii="Times New Roman" w:hAnsi="Times New Roman" w:cs="Times New Roman"/>
          <w:kern w:val="0"/>
          <w:sz w:val="21"/>
          <w:szCs w:val="21"/>
          <w:lang w:val="en-US" w:eastAsia="zh-CN"/>
        </w:rPr>
        <w:t>：颗粒数量浓度覆盖</w:t>
      </w:r>
      <w:r>
        <w:rPr>
          <w:rFonts w:hint="default" w:ascii="Times New Roman" w:hAnsi="Times New Roman" w:cs="Times New Roman"/>
          <w:kern w:val="0"/>
          <w:sz w:val="21"/>
          <w:szCs w:val="21"/>
          <w:lang w:val="en-US" w:eastAsia="zh-CN"/>
        </w:rPr>
        <w:t>（3000 ~ 8000）</w:t>
      </w:r>
      <w:r>
        <w:rPr>
          <w:rFonts w:hint="eastAsia" w:ascii="Times New Roman" w:hAnsi="Times New Roman" w:cs="Times New Roman"/>
          <w:kern w:val="0"/>
          <w:sz w:val="21"/>
          <w:szCs w:val="21"/>
          <w:lang w:val="en-US" w:eastAsia="zh-CN"/>
        </w:rPr>
        <w:t>个/cm</w:t>
      </w:r>
      <w:r>
        <w:rPr>
          <w:rFonts w:hint="eastAsia" w:ascii="Times New Roman" w:hAnsi="Times New Roman" w:cs="Times New Roman"/>
          <w:kern w:val="0"/>
          <w:sz w:val="21"/>
          <w:szCs w:val="21"/>
          <w:vertAlign w:val="superscript"/>
          <w:lang w:val="en-US" w:eastAsia="zh-CN"/>
        </w:rPr>
        <w:t>3</w:t>
      </w:r>
      <w:r>
        <w:rPr>
          <w:rFonts w:hint="eastAsia" w:ascii="Times New Roman" w:hAnsi="Times New Roman" w:cs="Times New Roman"/>
          <w:kern w:val="0"/>
          <w:sz w:val="21"/>
          <w:szCs w:val="21"/>
          <w:lang w:val="en-US" w:eastAsia="zh-CN"/>
        </w:rPr>
        <w:t>，计数效率的相对标准不确定度优于 1.0%，分辨率 1 fA；</w:t>
      </w:r>
      <w:r>
        <w:rPr>
          <w:rFonts w:hint="eastAsia" w:cs="Times New Roman" w:asciiTheme="minorEastAsia" w:hAnsiTheme="minorEastAsia" w:eastAsiaTheme="minorEastAsia"/>
          <w:sz w:val="21"/>
          <w:szCs w:val="21"/>
        </w:rPr>
        <w:t>★</w:t>
      </w:r>
    </w:p>
    <w:p w14:paraId="29E0C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jc w:val="left"/>
        <w:textAlignment w:val="auto"/>
        <w:rPr>
          <w:rFonts w:hint="default" w:ascii="Times New Roman" w:hAnsi="Times New Roman" w:cs="Times New Roman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kern w:val="0"/>
          <w:sz w:val="21"/>
          <w:szCs w:val="21"/>
          <w:lang w:val="en-US" w:eastAsia="zh-CN"/>
        </w:rPr>
        <w:t>2.5 气溶胶分流器：应至少具有 2 个气流通道，校准证书中各通道颗粒浓度偏差的相对标准不确定度优于 0.9%；</w:t>
      </w:r>
    </w:p>
    <w:p w14:paraId="0458E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1"/>
          <w:szCs w:val="21"/>
        </w:rPr>
      </w:pPr>
      <w:r>
        <w:rPr>
          <w:rFonts w:hint="eastAsia" w:ascii="Times New Roman" w:hAnsi="Times New Roman" w:cs="Times New Roman"/>
          <w:kern w:val="0"/>
          <w:sz w:val="21"/>
          <w:szCs w:val="21"/>
          <w:lang w:val="en-US" w:eastAsia="zh-CN"/>
        </w:rPr>
        <w:t xml:space="preserve">2.6 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气溶胶混匀管：湍流混合层流采样原理</w:t>
      </w:r>
      <w:r>
        <w:rPr>
          <w:rFonts w:hint="eastAsia" w:ascii="Times New Roman" w:hAnsi="Times New Roman" w:cs="Times New Roman"/>
          <w:kern w:val="0"/>
          <w:sz w:val="21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具备 3 及以上个气流采样通道；</w:t>
      </w:r>
    </w:p>
    <w:p w14:paraId="7ED95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1"/>
          <w:szCs w:val="21"/>
        </w:rPr>
      </w:pPr>
      <w:r>
        <w:rPr>
          <w:rFonts w:hint="eastAsia" w:ascii="Times New Roman" w:hAnsi="Times New Roman" w:cs="Times New Roman"/>
          <w:kern w:val="0"/>
          <w:sz w:val="21"/>
          <w:szCs w:val="21"/>
          <w:lang w:val="en-US" w:eastAsia="zh-CN"/>
        </w:rPr>
        <w:t xml:space="preserve">2.7 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加热蒸发管</w:t>
      </w:r>
      <w:r>
        <w:rPr>
          <w:rFonts w:hint="eastAsia" w:ascii="Times New Roman" w:hAnsi="Times New Roman" w:cs="Times New Roman"/>
          <w:kern w:val="0"/>
          <w:sz w:val="21"/>
          <w:szCs w:val="21"/>
          <w:lang w:eastAsia="zh-CN"/>
        </w:rPr>
        <w:t>：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加热温度范围：室温～120 ℃，数字显示温度，控温精度为 1 ℃；</w:t>
      </w:r>
    </w:p>
    <w:p w14:paraId="073FE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jc w:val="left"/>
        <w:textAlignment w:val="auto"/>
        <w:rPr>
          <w:rFonts w:hint="eastAsia" w:ascii="Times New Roman" w:hAnsi="Times New Roman" w:cs="Times New Roman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kern w:val="0"/>
          <w:sz w:val="21"/>
          <w:szCs w:val="21"/>
          <w:lang w:val="en-US" w:eastAsia="zh-CN"/>
        </w:rPr>
        <w:t>2.</w:t>
      </w:r>
      <w:bookmarkStart w:id="3" w:name="OLE_LINK8"/>
      <w:r>
        <w:rPr>
          <w:rFonts w:hint="eastAsia" w:ascii="Times New Roman" w:hAnsi="Times New Roman" w:cs="Times New Roman"/>
          <w:kern w:val="0"/>
          <w:sz w:val="21"/>
          <w:szCs w:val="21"/>
          <w:lang w:val="en-US" w:eastAsia="zh-CN"/>
        </w:rPr>
        <w:t xml:space="preserve">8 </w:t>
      </w:r>
      <w:bookmarkEnd w:id="3"/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流量控制器：量程为 30 L/min，显示精度 1%</w:t>
      </w:r>
      <w:r>
        <w:rPr>
          <w:rFonts w:hint="eastAsia" w:ascii="Times New Roman" w:hAnsi="Times New Roman" w:cs="Times New Roman"/>
          <w:kern w:val="0"/>
          <w:sz w:val="21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数字显示</w:t>
      </w:r>
      <w:r>
        <w:rPr>
          <w:rFonts w:hint="eastAsia" w:ascii="Times New Roman" w:hAnsi="Times New Roman" w:cs="Times New Roman"/>
          <w:kern w:val="0"/>
          <w:sz w:val="21"/>
          <w:szCs w:val="21"/>
          <w:lang w:eastAsia="zh-CN"/>
        </w:rPr>
        <w:t>；</w:t>
      </w:r>
    </w:p>
    <w:p w14:paraId="0A57E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1"/>
          <w:szCs w:val="21"/>
        </w:rPr>
      </w:pPr>
      <w:r>
        <w:rPr>
          <w:rFonts w:hint="eastAsia" w:ascii="Times New Roman" w:hAnsi="Times New Roman" w:cs="Times New Roman"/>
          <w:kern w:val="0"/>
          <w:sz w:val="21"/>
          <w:szCs w:val="21"/>
          <w:lang w:val="en-US" w:eastAsia="zh-CN"/>
        </w:rPr>
        <w:t xml:space="preserve">2.9 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气溶胶稀释器：分流法原理</w:t>
      </w:r>
      <w:r>
        <w:rPr>
          <w:rFonts w:hint="eastAsia" w:ascii="Times New Roman" w:hAnsi="Times New Roman" w:cs="Times New Roman"/>
          <w:kern w:val="0"/>
          <w:sz w:val="21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稀释比在 2～100 范围内可调；</w:t>
      </w:r>
    </w:p>
    <w:p w14:paraId="3FC47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jc w:val="left"/>
        <w:textAlignment w:val="auto"/>
        <w:rPr>
          <w:rFonts w:hint="eastAsia" w:ascii="Times New Roman" w:hAnsi="Times New Roman" w:cs="Times New Roman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kern w:val="0"/>
          <w:sz w:val="21"/>
          <w:szCs w:val="21"/>
          <w:lang w:val="en-US" w:eastAsia="zh-CN"/>
        </w:rPr>
        <w:t>2.10 恒流采样泵：数字表显示，量程为 30 L/min，显示精度 1%。</w:t>
      </w:r>
    </w:p>
    <w:p w14:paraId="0BD80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1"/>
          <w:szCs w:val="21"/>
        </w:rPr>
      </w:pPr>
      <w:r>
        <w:rPr>
          <w:rFonts w:hint="eastAsia" w:ascii="Times New Roman" w:hAnsi="Times New Roman" w:cs="Times New Roman"/>
          <w:kern w:val="0"/>
          <w:sz w:val="21"/>
          <w:szCs w:val="21"/>
          <w:lang w:val="en-US" w:eastAsia="zh-CN"/>
        </w:rPr>
        <w:t xml:space="preserve">2.11 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脉冲幅度分析器：采样频率不低于10 MHz，示值电压量程覆盖0 V~10 V，示值电压最大允许误差 ±</w:t>
      </w:r>
      <w:r>
        <w:rPr>
          <w:rFonts w:hint="eastAsia" w:ascii="Times New Roman" w:hAnsi="Times New Roman" w:cs="Times New Roman"/>
          <w:kern w:val="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0.2%，采样通道不少于 256 个。</w:t>
      </w:r>
      <w:r>
        <w:rPr>
          <w:rFonts w:hint="eastAsia" w:cs="Times New Roman" w:asciiTheme="minorEastAsia" w:hAnsiTheme="minorEastAsia" w:eastAsiaTheme="minorEastAsia"/>
          <w:sz w:val="21"/>
          <w:szCs w:val="21"/>
        </w:rPr>
        <w:t>★</w:t>
      </w:r>
    </w:p>
    <w:p w14:paraId="2D23C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jc w:val="left"/>
        <w:textAlignment w:val="auto"/>
        <w:rPr>
          <w:rFonts w:hint="default" w:ascii="Times New Roman" w:hAnsi="Times New Roman" w:cs="Times New Roman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kern w:val="0"/>
          <w:sz w:val="21"/>
          <w:szCs w:val="21"/>
          <w:lang w:val="en-US" w:eastAsia="zh-CN"/>
        </w:rPr>
        <w:t>3. 质保期不低于1年，并进行不低于5人次的现成培训。</w:t>
      </w:r>
      <w:r>
        <w:rPr>
          <w:rFonts w:hint="eastAsia" w:cs="Times New Roman" w:asciiTheme="minorEastAsia" w:hAnsiTheme="minorEastAsia" w:eastAsiaTheme="minorEastAsia"/>
          <w:sz w:val="21"/>
          <w:szCs w:val="21"/>
        </w:rPr>
        <w:t>★</w:t>
      </w:r>
    </w:p>
    <w:p w14:paraId="6DA5CAED">
      <w:pPr>
        <w:bidi w:val="0"/>
        <w:rPr>
          <w:rFonts w:hint="default"/>
          <w:lang w:val="en-US" w:eastAsia="zh-CN"/>
        </w:rPr>
      </w:pPr>
    </w:p>
    <w:p w14:paraId="4288B2F7"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kNWE4ZDNlNTE2MjNkNmNkMThlYmFmY2NlMmY2MjYifQ=="/>
  </w:docVars>
  <w:rsids>
    <w:rsidRoot w:val="00000000"/>
    <w:rsid w:val="7826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2025-09-25T08:25:47Z</dcterms:created>
  <dc:creator>LUCA</dc:creator>
  <cp:lastModifiedBy>大黄。</cp:lastModifiedBy>
  <dcterms:modified xsi:type="dcterms:W3CDTF">2025-09-25T08:25:48Z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A2718D660FC546FB969E91DD7138AAD6_12</vt:lpwstr>
  </property>
</Properties>
</file>