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4" w:name="_GoBack"/>
      <w:bookmarkEnd w:id="4"/>
      <w:bookmarkStart w:id="0" w:name="OLE_LINK5"/>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西安市公安局2025年市局机关（西大街办公区）及驻外单位物业管理服务项目</w:t>
      </w:r>
      <w:r>
        <w:rPr>
          <w:rFonts w:hint="eastAsia" w:ascii="方正小标宋简体" w:hAnsi="方正小标宋简体" w:eastAsia="方正小标宋简体" w:cs="方正小标宋简体"/>
          <w:b w:val="0"/>
          <w:bCs w:val="0"/>
        </w:rPr>
        <w:t>的中标结果公告</w:t>
      </w:r>
    </w:p>
    <w:p>
      <w:pPr>
        <w:spacing w:line="560" w:lineRule="exact"/>
        <w:rPr>
          <w:rFonts w:ascii="黑体" w:hAnsi="黑体" w:eastAsia="黑体"/>
          <w:sz w:val="28"/>
          <w:szCs w:val="28"/>
        </w:rPr>
      </w:pPr>
    </w:p>
    <w:bookmarkEnd w:id="0"/>
    <w:p>
      <w:pPr>
        <w:spacing w:line="560" w:lineRule="exact"/>
        <w:rPr>
          <w:rFonts w:hint="eastAsia" w:ascii="黑体" w:hAnsi="黑体" w:eastAsia="黑体"/>
          <w:sz w:val="28"/>
          <w:szCs w:val="28"/>
          <w:lang w:eastAsia="zh-CN"/>
        </w:rPr>
      </w:pPr>
      <w:bookmarkStart w:id="1" w:name="OLE_LINK1"/>
      <w:bookmarkStart w:id="2" w:name="OLE_LINK4"/>
      <w:bookmarkStart w:id="3" w:name="OLE_LINK2"/>
      <w:r>
        <w:rPr>
          <w:rFonts w:hint="eastAsia" w:ascii="黑体" w:hAnsi="黑体" w:eastAsia="黑体"/>
          <w:sz w:val="28"/>
          <w:szCs w:val="28"/>
        </w:rPr>
        <w:t>一、项目编号：</w:t>
      </w:r>
      <w:r>
        <w:rPr>
          <w:rFonts w:hint="eastAsia" w:ascii="仿宋" w:hAnsi="仿宋" w:eastAsia="仿宋" w:cs="仿宋"/>
          <w:sz w:val="28"/>
          <w:szCs w:val="28"/>
          <w:lang w:eastAsia="zh-CN"/>
        </w:rPr>
        <w:t>XCZX2025-0109-2</w:t>
      </w:r>
    </w:p>
    <w:p>
      <w:pPr>
        <w:spacing w:line="560" w:lineRule="exact"/>
        <w:rPr>
          <w:rFonts w:ascii="黑体" w:hAnsi="黑体" w:eastAsia="黑体"/>
          <w:sz w:val="28"/>
          <w:szCs w:val="28"/>
        </w:rPr>
      </w:pPr>
      <w:r>
        <w:rPr>
          <w:rFonts w:hint="eastAsia" w:ascii="黑体" w:hAnsi="黑体" w:eastAsia="黑体"/>
          <w:sz w:val="28"/>
          <w:szCs w:val="28"/>
        </w:rPr>
        <w:t xml:space="preserve">    备案编号：</w:t>
      </w:r>
      <w:r>
        <w:rPr>
          <w:rFonts w:hint="eastAsia" w:ascii="仿宋" w:hAnsi="仿宋" w:eastAsia="仿宋" w:cs="仿宋"/>
          <w:sz w:val="28"/>
          <w:szCs w:val="28"/>
          <w:lang w:eastAsia="zh-CN"/>
        </w:rPr>
        <w:t>ZCBN-西安市-2025-03387</w:t>
      </w:r>
    </w:p>
    <w:p>
      <w:pPr>
        <w:spacing w:line="560" w:lineRule="exact"/>
        <w:rPr>
          <w:rFonts w:hint="eastAsia" w:ascii="仿宋" w:hAnsi="仿宋" w:eastAsia="黑体" w:cs="仿宋"/>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仿宋"/>
          <w:sz w:val="28"/>
          <w:szCs w:val="28"/>
          <w:lang w:eastAsia="zh-CN"/>
        </w:rPr>
        <w:t>西安市公安局2025年市局机关（西大街办公区）及驻外单位物业管理服务项目</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eastAsia="zh-CN"/>
        </w:rPr>
        <w:t>西安经发物业股份有限公司</w:t>
      </w:r>
      <w:r>
        <w:rPr>
          <w:rFonts w:ascii="仿宋" w:hAnsi="仿宋" w:eastAsia="仿宋"/>
          <w:sz w:val="28"/>
          <w:szCs w:val="28"/>
        </w:rPr>
        <w:t xml:space="preserve"> </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供应商地址：陕西省</w:t>
      </w:r>
      <w:r>
        <w:rPr>
          <w:rFonts w:ascii="仿宋" w:hAnsi="仿宋" w:eastAsia="仿宋"/>
          <w:sz w:val="28"/>
          <w:szCs w:val="28"/>
        </w:rPr>
        <w:t>西安市</w:t>
      </w:r>
      <w:r>
        <w:rPr>
          <w:rFonts w:hint="eastAsia" w:ascii="仿宋" w:hAnsi="仿宋" w:eastAsia="仿宋"/>
          <w:sz w:val="28"/>
          <w:szCs w:val="28"/>
          <w:lang w:eastAsia="zh-CN"/>
        </w:rPr>
        <w:t>经济技术开发区凤城二路</w:t>
      </w:r>
      <w:r>
        <w:rPr>
          <w:rFonts w:hint="eastAsia" w:ascii="仿宋" w:hAnsi="仿宋" w:eastAsia="仿宋"/>
          <w:sz w:val="28"/>
          <w:szCs w:val="28"/>
          <w:lang w:val="en-US" w:eastAsia="zh-CN"/>
        </w:rPr>
        <w:t>51号西安金融创新中心3幢1单元10701室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w:t>
      </w:r>
      <w:r>
        <w:rPr>
          <w:rFonts w:hint="eastAsia" w:ascii="仿宋" w:hAnsi="仿宋" w:eastAsia="仿宋"/>
          <w:sz w:val="28"/>
          <w:szCs w:val="28"/>
          <w:lang w:eastAsia="zh-CN"/>
        </w:rPr>
        <w:t>8093931.10</w:t>
      </w:r>
      <w:r>
        <w:rPr>
          <w:rFonts w:hint="eastAsia" w:ascii="仿宋" w:hAnsi="仿宋" w:eastAsia="仿宋"/>
          <w:sz w:val="28"/>
          <w:szCs w:val="28"/>
        </w:rPr>
        <w:t>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尚婷</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15398053021</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cs="Times New Roman"/>
                <w:kern w:val="0"/>
                <w:sz w:val="28"/>
                <w:szCs w:val="28"/>
              </w:rPr>
            </w:pPr>
            <w:r>
              <w:rPr>
                <w:rFonts w:hint="eastAsia" w:ascii="黑体" w:hAnsi="黑体" w:eastAsia="黑体" w:cs="Times New Roman"/>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spacing w:line="400" w:lineRule="exact"/>
              <w:jc w:val="left"/>
              <w:rPr>
                <w:rFonts w:hint="eastAsia" w:ascii="仿宋" w:hAnsi="仿宋" w:eastAsia="仿宋" w:cs="仿宋"/>
                <w:sz w:val="28"/>
                <w:szCs w:val="28"/>
                <w:lang w:eastAsia="zh-CN"/>
              </w:rPr>
            </w:pPr>
            <w:r>
              <w:rPr>
                <w:rFonts w:hint="eastAsia" w:ascii="仿宋" w:hAnsi="仿宋" w:eastAsia="仿宋" w:cs="Times New Roman"/>
                <w:b/>
                <w:kern w:val="0"/>
                <w:sz w:val="28"/>
                <w:szCs w:val="28"/>
              </w:rPr>
              <w:t>名称：</w:t>
            </w:r>
            <w:r>
              <w:rPr>
                <w:rFonts w:hint="eastAsia" w:ascii="仿宋" w:hAnsi="仿宋" w:eastAsia="仿宋" w:cs="仿宋"/>
                <w:sz w:val="28"/>
                <w:szCs w:val="28"/>
                <w:lang w:eastAsia="zh-CN"/>
              </w:rPr>
              <w:t>西安市公安局2025年市局机关（西大街办公区）及驻外单位物业管理服务项目</w:t>
            </w:r>
          </w:p>
          <w:p>
            <w:pPr>
              <w:widowControl/>
              <w:spacing w:line="400" w:lineRule="exact"/>
              <w:jc w:val="left"/>
              <w:rPr>
                <w:rFonts w:ascii="仿宋" w:hAnsi="仿宋" w:eastAsia="仿宋" w:cs="Times New Roman"/>
                <w:sz w:val="28"/>
                <w:szCs w:val="28"/>
              </w:rPr>
            </w:pPr>
            <w:r>
              <w:rPr>
                <w:rFonts w:hint="eastAsia" w:ascii="仿宋" w:hAnsi="仿宋" w:eastAsia="仿宋" w:cs="Times New Roman"/>
                <w:b/>
                <w:kern w:val="0"/>
                <w:sz w:val="28"/>
                <w:szCs w:val="28"/>
              </w:rPr>
              <w:t>服务范围：</w:t>
            </w:r>
            <w:r>
              <w:rPr>
                <w:rFonts w:hint="eastAsia" w:ascii="仿宋" w:hAnsi="仿宋" w:eastAsia="仿宋" w:cs="Times New Roman"/>
                <w:sz w:val="28"/>
                <w:szCs w:val="28"/>
              </w:rPr>
              <w:t>西安市公安局机关位于西安市莲湖区西大街63号，内含治安管理支队等单位营区物业服务。</w:t>
            </w:r>
          </w:p>
          <w:p>
            <w:pPr>
              <w:widowControl/>
              <w:spacing w:line="400" w:lineRule="exact"/>
              <w:jc w:val="left"/>
              <w:rPr>
                <w:rFonts w:ascii="仿宋" w:hAnsi="仿宋" w:eastAsia="仿宋" w:cs="Times New Roman"/>
                <w:sz w:val="28"/>
                <w:szCs w:val="28"/>
              </w:rPr>
            </w:pPr>
            <w:r>
              <w:rPr>
                <w:rFonts w:hint="eastAsia" w:ascii="仿宋" w:hAnsi="仿宋" w:eastAsia="仿宋" w:cs="Times New Roman"/>
                <w:b/>
                <w:kern w:val="0"/>
                <w:sz w:val="28"/>
                <w:szCs w:val="28"/>
              </w:rPr>
              <w:t>服务要求：</w:t>
            </w:r>
            <w:r>
              <w:rPr>
                <w:rFonts w:hint="eastAsia" w:ascii="仿宋" w:hAnsi="仿宋" w:eastAsia="仿宋" w:cs="Times New Roman"/>
                <w:sz w:val="28"/>
                <w:szCs w:val="28"/>
              </w:rPr>
              <w:t>详见</w:t>
            </w:r>
            <w:r>
              <w:rPr>
                <w:rFonts w:ascii="仿宋" w:hAnsi="仿宋" w:eastAsia="仿宋" w:cs="Times New Roman"/>
                <w:sz w:val="28"/>
                <w:szCs w:val="28"/>
              </w:rPr>
              <w:t>文件第三章</w:t>
            </w:r>
            <w:r>
              <w:rPr>
                <w:rFonts w:hint="eastAsia" w:ascii="仿宋" w:hAnsi="仿宋" w:eastAsia="仿宋" w:cs="Times New Roman"/>
                <w:sz w:val="28"/>
                <w:szCs w:val="28"/>
              </w:rPr>
              <w:t>。</w:t>
            </w:r>
          </w:p>
          <w:p>
            <w:pPr>
              <w:widowControl/>
              <w:spacing w:line="560" w:lineRule="exact"/>
              <w:jc w:val="left"/>
              <w:rPr>
                <w:rFonts w:ascii="仿宋" w:hAnsi="仿宋" w:eastAsia="仿宋" w:cs="Times New Roman"/>
                <w:sz w:val="28"/>
                <w:szCs w:val="28"/>
              </w:rPr>
            </w:pPr>
            <w:r>
              <w:rPr>
                <w:rFonts w:hint="eastAsia" w:ascii="仿宋" w:hAnsi="仿宋" w:eastAsia="仿宋" w:cs="Times New Roman"/>
                <w:b/>
                <w:kern w:val="0"/>
                <w:sz w:val="28"/>
                <w:szCs w:val="28"/>
              </w:rPr>
              <w:t>服务时间：</w:t>
            </w:r>
            <w:r>
              <w:rPr>
                <w:rFonts w:hint="eastAsia" w:ascii="仿宋" w:hAnsi="仿宋" w:eastAsia="仿宋" w:cs="Times New Roman"/>
                <w:sz w:val="28"/>
                <w:szCs w:val="28"/>
              </w:rPr>
              <w:t>一年。</w:t>
            </w:r>
          </w:p>
          <w:p>
            <w:pPr>
              <w:widowControl/>
              <w:spacing w:line="560" w:lineRule="exact"/>
              <w:jc w:val="left"/>
              <w:rPr>
                <w:rFonts w:ascii="Times New Roman" w:hAnsi="Times New Roman" w:eastAsia="宋体" w:cs="Times New Roman"/>
                <w:kern w:val="0"/>
                <w:sz w:val="20"/>
              </w:rPr>
            </w:pPr>
            <w:r>
              <w:rPr>
                <w:rFonts w:hint="eastAsia" w:ascii="仿宋" w:hAnsi="仿宋" w:eastAsia="仿宋" w:cs="Times New Roman"/>
                <w:b/>
                <w:kern w:val="0"/>
                <w:sz w:val="28"/>
                <w:szCs w:val="28"/>
              </w:rPr>
              <w:t>服务标准：</w:t>
            </w:r>
            <w:r>
              <w:rPr>
                <w:rFonts w:hint="eastAsia" w:ascii="仿宋" w:hAnsi="仿宋" w:eastAsia="仿宋" w:cs="Times New Roman"/>
                <w:sz w:val="28"/>
                <w:szCs w:val="28"/>
              </w:rPr>
              <w:t>详见</w:t>
            </w:r>
            <w:r>
              <w:rPr>
                <w:rFonts w:ascii="仿宋" w:hAnsi="仿宋" w:eastAsia="仿宋" w:cs="Times New Roman"/>
                <w:sz w:val="28"/>
                <w:szCs w:val="28"/>
              </w:rPr>
              <w:t>文件第三章</w:t>
            </w:r>
            <w:r>
              <w:rPr>
                <w:rFonts w:hint="eastAsia" w:ascii="仿宋" w:hAnsi="仿宋" w:eastAsia="仿宋" w:cs="Times New Roman"/>
                <w:sz w:val="28"/>
                <w:szCs w:val="28"/>
              </w:rPr>
              <w:t>。</w:t>
            </w:r>
          </w:p>
        </w:tc>
      </w:tr>
    </w:tbl>
    <w:p>
      <w:pPr>
        <w:numPr>
          <w:ilvl w:val="0"/>
          <w:numId w:val="1"/>
        </w:numPr>
        <w:spacing w:line="560" w:lineRule="exact"/>
        <w:rPr>
          <w:rFonts w:hint="eastAsia" w:ascii="黑体" w:hAnsi="黑体" w:eastAsia="黑体"/>
          <w:sz w:val="28"/>
          <w:szCs w:val="28"/>
        </w:rPr>
      </w:pPr>
      <w:r>
        <w:rPr>
          <w:rFonts w:hint="eastAsia" w:ascii="黑体" w:hAnsi="黑体" w:eastAsia="黑体"/>
          <w:sz w:val="28"/>
          <w:szCs w:val="28"/>
        </w:rPr>
        <w:t>评审专家名单：</w:t>
      </w:r>
    </w:p>
    <w:p>
      <w:pPr>
        <w:numPr>
          <w:ilvl w:val="0"/>
          <w:numId w:val="0"/>
        </w:num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张华</w:t>
      </w:r>
      <w:r>
        <w:rPr>
          <w:rFonts w:hint="eastAsia" w:ascii="仿宋" w:hAnsi="仿宋" w:eastAsia="仿宋"/>
          <w:sz w:val="28"/>
          <w:szCs w:val="28"/>
          <w:lang w:eastAsia="zh-CN"/>
        </w:rPr>
        <w:t>、</w:t>
      </w:r>
      <w:r>
        <w:rPr>
          <w:rFonts w:hint="eastAsia" w:ascii="仿宋" w:hAnsi="仿宋" w:eastAsia="仿宋"/>
          <w:sz w:val="28"/>
          <w:szCs w:val="28"/>
        </w:rPr>
        <w:t>冯骏</w:t>
      </w:r>
      <w:r>
        <w:rPr>
          <w:rFonts w:hint="eastAsia" w:ascii="仿宋" w:hAnsi="仿宋" w:eastAsia="仿宋"/>
          <w:sz w:val="28"/>
          <w:szCs w:val="28"/>
          <w:lang w:eastAsia="zh-CN"/>
        </w:rPr>
        <w:t>、</w:t>
      </w:r>
      <w:r>
        <w:rPr>
          <w:rFonts w:hint="eastAsia" w:ascii="仿宋" w:hAnsi="仿宋" w:eastAsia="仿宋"/>
          <w:sz w:val="28"/>
          <w:szCs w:val="28"/>
        </w:rPr>
        <w:t>史望涛</w:t>
      </w:r>
      <w:r>
        <w:rPr>
          <w:rFonts w:hint="eastAsia" w:ascii="仿宋" w:hAnsi="仿宋" w:eastAsia="仿宋"/>
          <w:sz w:val="28"/>
          <w:szCs w:val="28"/>
          <w:lang w:eastAsia="zh-CN"/>
        </w:rPr>
        <w:t>、</w:t>
      </w:r>
      <w:r>
        <w:rPr>
          <w:rFonts w:hint="eastAsia" w:ascii="仿宋" w:hAnsi="仿宋" w:eastAsia="仿宋"/>
          <w:sz w:val="28"/>
          <w:szCs w:val="28"/>
        </w:rPr>
        <w:t>王永江</w:t>
      </w:r>
      <w:r>
        <w:rPr>
          <w:rFonts w:hint="eastAsia" w:ascii="仿宋" w:hAnsi="仿宋" w:eastAsia="仿宋"/>
          <w:sz w:val="28"/>
          <w:szCs w:val="28"/>
          <w:lang w:eastAsia="zh-CN"/>
        </w:rPr>
        <w:t>、</w:t>
      </w:r>
      <w:r>
        <w:rPr>
          <w:rFonts w:hint="eastAsia" w:ascii="仿宋" w:hAnsi="仿宋" w:eastAsia="仿宋"/>
          <w:sz w:val="28"/>
          <w:szCs w:val="28"/>
        </w:rPr>
        <w:t>王新留</w:t>
      </w:r>
      <w:r>
        <w:rPr>
          <w:rFonts w:hint="eastAsia" w:ascii="仿宋" w:hAnsi="仿宋" w:eastAsia="仿宋"/>
          <w:sz w:val="28"/>
          <w:szCs w:val="28"/>
          <w:lang w:eastAsia="zh-CN"/>
        </w:rPr>
        <w:t>、</w:t>
      </w:r>
      <w:r>
        <w:rPr>
          <w:rFonts w:hint="eastAsia" w:ascii="仿宋" w:hAnsi="仿宋" w:eastAsia="仿宋"/>
          <w:sz w:val="28"/>
          <w:szCs w:val="28"/>
        </w:rPr>
        <w:t>王丽娟</w:t>
      </w:r>
      <w:r>
        <w:rPr>
          <w:rFonts w:hint="eastAsia" w:ascii="仿宋" w:hAnsi="仿宋" w:eastAsia="仿宋"/>
          <w:sz w:val="28"/>
          <w:szCs w:val="28"/>
          <w:lang w:eastAsia="zh-CN"/>
        </w:rPr>
        <w:t>、</w:t>
      </w:r>
      <w:r>
        <w:rPr>
          <w:rFonts w:hint="eastAsia" w:ascii="仿宋" w:hAnsi="仿宋" w:eastAsia="仿宋"/>
          <w:sz w:val="28"/>
          <w:szCs w:val="28"/>
        </w:rPr>
        <w:t>李惠忠</w:t>
      </w:r>
      <w:r>
        <w:rPr>
          <w:rFonts w:hint="eastAsia" w:ascii="仿宋" w:hAnsi="仿宋" w:eastAsia="仿宋"/>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1、本项目采用远程异地评标，</w:t>
      </w:r>
      <w:r>
        <w:rPr>
          <w:rFonts w:hint="eastAsia" w:ascii="仿宋" w:hAnsi="仿宋" w:eastAsia="仿宋" w:cs="宋体"/>
          <w:bCs/>
          <w:color w:val="000000" w:themeColor="text1"/>
          <w:sz w:val="28"/>
          <w:szCs w:val="28"/>
          <w:lang w:eastAsia="zh-CN"/>
          <w14:textFill>
            <w14:solidFill>
              <w14:schemeClr w14:val="tx1"/>
            </w14:solidFill>
          </w14:textFill>
        </w:rPr>
        <w:t>由</w:t>
      </w:r>
      <w:r>
        <w:rPr>
          <w:rFonts w:hint="eastAsia" w:ascii="仿宋" w:hAnsi="仿宋" w:eastAsia="仿宋" w:cs="宋体"/>
          <w:bCs/>
          <w:color w:val="000000" w:themeColor="text1"/>
          <w:sz w:val="28"/>
          <w:szCs w:val="28"/>
          <w14:textFill>
            <w14:solidFill>
              <w14:schemeClr w14:val="tx1"/>
            </w14:solidFill>
          </w14:textFill>
        </w:rPr>
        <w:t>陇南市公共资源交易中心</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sz w:val="28"/>
          <w:szCs w:val="28"/>
        </w:rPr>
        <w:t>王永江</w:t>
      </w:r>
      <w:r>
        <w:rPr>
          <w:rFonts w:hint="eastAsia" w:ascii="仿宋" w:hAnsi="仿宋" w:eastAsia="仿宋"/>
          <w:sz w:val="28"/>
          <w:szCs w:val="28"/>
          <w:lang w:eastAsia="zh-CN"/>
        </w:rPr>
        <w:t>、</w:t>
      </w:r>
      <w:r>
        <w:rPr>
          <w:rFonts w:hint="eastAsia" w:ascii="仿宋" w:hAnsi="仿宋" w:eastAsia="仿宋"/>
          <w:sz w:val="28"/>
          <w:szCs w:val="28"/>
        </w:rPr>
        <w:t>王新留</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满洲里市公共资源交易中心</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sz w:val="28"/>
          <w:szCs w:val="28"/>
        </w:rPr>
        <w:t>王丽娟</w:t>
      </w:r>
      <w:r>
        <w:rPr>
          <w:rFonts w:hint="eastAsia" w:ascii="仿宋" w:hAnsi="仿宋" w:eastAsia="仿宋"/>
          <w:sz w:val="28"/>
          <w:szCs w:val="28"/>
          <w:lang w:eastAsia="zh-CN"/>
        </w:rPr>
        <w:t>、</w:t>
      </w:r>
      <w:r>
        <w:rPr>
          <w:rFonts w:hint="eastAsia" w:ascii="仿宋" w:hAnsi="仿宋" w:eastAsia="仿宋"/>
          <w:sz w:val="28"/>
          <w:szCs w:val="28"/>
        </w:rPr>
        <w:t>李惠忠</w:t>
      </w:r>
      <w:r>
        <w:rPr>
          <w:rFonts w:hint="eastAsia" w:ascii="仿宋" w:hAnsi="仿宋" w:eastAsia="仿宋" w:cs="宋体"/>
          <w:bCs/>
          <w:color w:val="000000" w:themeColor="text1"/>
          <w:sz w:val="28"/>
          <w:szCs w:val="28"/>
          <w:lang w:eastAsia="zh-CN"/>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和西安市公共资源交易中心（</w:t>
      </w:r>
      <w:r>
        <w:rPr>
          <w:rFonts w:hint="eastAsia" w:ascii="仿宋" w:hAnsi="仿宋" w:eastAsia="仿宋"/>
          <w:sz w:val="28"/>
          <w:szCs w:val="28"/>
        </w:rPr>
        <w:t>史望涛</w:t>
      </w:r>
      <w:r>
        <w:rPr>
          <w:rFonts w:hint="eastAsia" w:ascii="仿宋" w:hAnsi="仿宋" w:eastAsia="仿宋" w:cs="宋体"/>
          <w:bCs/>
          <w:color w:val="000000" w:themeColor="text1"/>
          <w:sz w:val="28"/>
          <w:szCs w:val="28"/>
          <w14:textFill>
            <w14:solidFill>
              <w14:schemeClr w14:val="tx1"/>
            </w14:solidFill>
          </w14:textFill>
        </w:rPr>
        <w:t>）共抽取</w:t>
      </w:r>
      <w:r>
        <w:rPr>
          <w:rFonts w:hint="eastAsia" w:ascii="仿宋" w:hAnsi="仿宋" w:eastAsia="仿宋" w:cs="宋体"/>
          <w:bCs/>
          <w:color w:val="000000" w:themeColor="text1"/>
          <w:sz w:val="28"/>
          <w:szCs w:val="28"/>
          <w:lang w:eastAsia="zh-CN"/>
          <w14:textFill>
            <w14:solidFill>
              <w14:schemeClr w14:val="tx1"/>
            </w14:solidFill>
          </w14:textFill>
        </w:rPr>
        <w:t>五</w:t>
      </w:r>
      <w:r>
        <w:rPr>
          <w:rFonts w:hint="eastAsia" w:ascii="仿宋" w:hAnsi="仿宋" w:eastAsia="仿宋" w:cs="宋体"/>
          <w:bCs/>
          <w:color w:val="000000" w:themeColor="text1"/>
          <w:sz w:val="28"/>
          <w:szCs w:val="28"/>
          <w14:textFill>
            <w14:solidFill>
              <w14:schemeClr w14:val="tx1"/>
            </w14:solidFill>
          </w14:textFill>
        </w:rPr>
        <w:t>名专家，通过“黄河流域”系统线上与采购人</w:t>
      </w:r>
      <w:r>
        <w:rPr>
          <w:rFonts w:hint="eastAsia" w:ascii="仿宋" w:hAnsi="仿宋" w:eastAsia="仿宋" w:cs="宋体"/>
          <w:bCs/>
          <w:color w:val="000000" w:themeColor="text1"/>
          <w:sz w:val="28"/>
          <w:szCs w:val="28"/>
          <w:lang w:eastAsia="zh-CN"/>
          <w14:textFill>
            <w14:solidFill>
              <w14:schemeClr w14:val="tx1"/>
            </w14:solidFill>
          </w14:textFill>
        </w:rPr>
        <w:t>两</w:t>
      </w:r>
      <w:r>
        <w:rPr>
          <w:rFonts w:hint="eastAsia" w:ascii="仿宋" w:hAnsi="仿宋" w:eastAsia="仿宋" w:cs="宋体"/>
          <w:bCs/>
          <w:color w:val="000000" w:themeColor="text1"/>
          <w:sz w:val="28"/>
          <w:szCs w:val="28"/>
          <w14:textFill>
            <w14:solidFill>
              <w14:schemeClr w14:val="tx1"/>
            </w14:solidFill>
          </w14:textFill>
        </w:rPr>
        <w:t>名评标代表(</w:t>
      </w:r>
      <w:r>
        <w:rPr>
          <w:rFonts w:hint="eastAsia" w:ascii="仿宋" w:hAnsi="仿宋" w:eastAsia="仿宋"/>
          <w:sz w:val="28"/>
          <w:szCs w:val="28"/>
        </w:rPr>
        <w:t>张华</w:t>
      </w:r>
      <w:r>
        <w:rPr>
          <w:rFonts w:hint="eastAsia" w:ascii="仿宋" w:hAnsi="仿宋" w:eastAsia="仿宋"/>
          <w:sz w:val="28"/>
          <w:szCs w:val="28"/>
          <w:lang w:eastAsia="zh-CN"/>
        </w:rPr>
        <w:t>、</w:t>
      </w:r>
      <w:r>
        <w:rPr>
          <w:rFonts w:hint="eastAsia" w:ascii="仿宋" w:hAnsi="仿宋" w:eastAsia="仿宋"/>
          <w:sz w:val="28"/>
          <w:szCs w:val="28"/>
        </w:rPr>
        <w:t>冯骏</w:t>
      </w:r>
      <w:r>
        <w:rPr>
          <w:rFonts w:hint="eastAsia" w:ascii="仿宋" w:hAnsi="仿宋" w:eastAsia="仿宋" w:cs="宋体"/>
          <w:bCs/>
          <w:color w:val="000000" w:themeColor="text1"/>
          <w:sz w:val="28"/>
          <w:szCs w:val="28"/>
          <w14:textFill>
            <w14:solidFill>
              <w14:schemeClr w14:val="tx1"/>
            </w14:solidFill>
          </w14:textFill>
        </w:rPr>
        <w:t>)组建评标委员会进行评审。</w:t>
      </w:r>
    </w:p>
    <w:p>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en-US" w:eastAsia="zh-CN"/>
          <w14:textFill>
            <w14:solidFill>
              <w14:schemeClr w14:val="tx1"/>
            </w14:solidFill>
          </w14:textFill>
        </w:rPr>
        <w:t>2、</w:t>
      </w:r>
      <w:r>
        <w:rPr>
          <w:rFonts w:hint="eastAsia" w:ascii="仿宋" w:hAnsi="仿宋" w:eastAsia="仿宋" w:cs="宋体"/>
          <w:bCs/>
          <w:color w:val="000000" w:themeColor="text1"/>
          <w:sz w:val="28"/>
          <w:szCs w:val="28"/>
          <w14:textFill>
            <w14:solidFill>
              <w14:schemeClr w14:val="tx1"/>
            </w14:solidFill>
          </w14:textFill>
        </w:rPr>
        <w:t>本项目采用综合评分法，现依据市财函【2024】817号文件规定，中标供应商评审总得分</w:t>
      </w:r>
      <w:r>
        <w:rPr>
          <w:rFonts w:hint="eastAsia" w:ascii="仿宋" w:hAnsi="仿宋" w:eastAsia="仿宋" w:cs="宋体"/>
          <w:bCs/>
          <w:sz w:val="28"/>
          <w:szCs w:val="28"/>
        </w:rPr>
        <w:t>为</w:t>
      </w:r>
      <w:r>
        <w:rPr>
          <w:rFonts w:hint="eastAsia" w:ascii="仿宋" w:hAnsi="仿宋" w:eastAsia="仿宋" w:cs="仿宋"/>
          <w:sz w:val="28"/>
          <w:szCs w:val="28"/>
          <w:lang w:val="en-US" w:eastAsia="zh-CN"/>
        </w:rPr>
        <w:t>96.43</w:t>
      </w:r>
      <w:r>
        <w:rPr>
          <w:rFonts w:hint="eastAsia" w:ascii="仿宋" w:hAnsi="仿宋" w:eastAsia="仿宋" w:cs="宋体"/>
          <w:bCs/>
          <w:sz w:val="28"/>
          <w:szCs w:val="28"/>
        </w:rPr>
        <w:t>分，评</w:t>
      </w:r>
      <w:r>
        <w:rPr>
          <w:rFonts w:hint="eastAsia" w:ascii="仿宋" w:hAnsi="仿宋" w:eastAsia="仿宋" w:cs="宋体"/>
          <w:bCs/>
          <w:color w:val="000000" w:themeColor="text1"/>
          <w:sz w:val="28"/>
          <w:szCs w:val="28"/>
          <w14:textFill>
            <w14:solidFill>
              <w14:schemeClr w14:val="tx1"/>
            </w14:solidFill>
          </w14:textFill>
        </w:rPr>
        <w:t>审</w:t>
      </w:r>
      <w:r>
        <w:rPr>
          <w:rFonts w:ascii="仿宋" w:hAnsi="仿宋" w:eastAsia="仿宋" w:cs="宋体"/>
          <w:bCs/>
          <w:color w:val="000000" w:themeColor="text1"/>
          <w:sz w:val="28"/>
          <w:szCs w:val="28"/>
          <w14:textFill>
            <w14:solidFill>
              <w14:schemeClr w14:val="tx1"/>
            </w14:solidFill>
          </w14:textFill>
        </w:rPr>
        <w:t>价格为</w:t>
      </w:r>
      <w:r>
        <w:rPr>
          <w:rFonts w:hint="eastAsia" w:ascii="仿宋" w:hAnsi="仿宋" w:eastAsia="仿宋"/>
          <w:sz w:val="28"/>
          <w:szCs w:val="28"/>
          <w:lang w:eastAsia="zh-CN"/>
        </w:rPr>
        <w:t>8093931.10</w:t>
      </w:r>
      <w:r>
        <w:rPr>
          <w:rFonts w:hint="eastAsia" w:ascii="仿宋" w:hAnsi="仿宋" w:eastAsia="仿宋" w:cs="宋体"/>
          <w:bCs/>
          <w:color w:val="000000" w:themeColor="text1"/>
          <w:sz w:val="28"/>
          <w:szCs w:val="28"/>
          <w14:textFill>
            <w14:solidFill>
              <w14:schemeClr w14:val="tx1"/>
            </w14:solidFill>
          </w14:textFill>
        </w:rPr>
        <w:t>元。</w:t>
      </w:r>
    </w:p>
    <w:p>
      <w:pPr>
        <w:spacing w:line="560" w:lineRule="exact"/>
        <w:ind w:firstLine="560" w:firstLineChars="200"/>
        <w:rPr>
          <w:rFonts w:ascii="仿宋" w:hAnsi="仿宋" w:eastAsia="仿宋" w:cs="宋体"/>
          <w:bCs/>
          <w:sz w:val="28"/>
          <w:szCs w:val="28"/>
        </w:rPr>
      </w:pPr>
      <w:r>
        <w:rPr>
          <w:rFonts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14:textFill>
            <w14:solidFill>
              <w14:schemeClr w14:val="tx1"/>
            </w14:solidFill>
          </w14:textFill>
        </w:rPr>
        <w:t>、请中标</w:t>
      </w:r>
      <w:r>
        <w:rPr>
          <w:rFonts w:hint="eastAsia" w:ascii="仿宋" w:hAnsi="仿宋" w:eastAsia="仿宋" w:cs="宋体"/>
          <w:bCs/>
          <w:color w:val="000000" w:themeColor="text1"/>
          <w:sz w:val="28"/>
          <w:szCs w:val="28"/>
          <w:lang w:eastAsia="zh-CN"/>
          <w14:textFill>
            <w14:solidFill>
              <w14:schemeClr w14:val="tx1"/>
            </w14:solidFill>
          </w14:textFill>
        </w:rPr>
        <w:t>供应商</w:t>
      </w:r>
      <w:r>
        <w:rPr>
          <w:rFonts w:hint="eastAsia" w:ascii="仿宋" w:hAnsi="仿宋" w:eastAsia="仿宋" w:cs="宋体"/>
          <w:bCs/>
          <w:color w:val="000000" w:themeColor="text1"/>
          <w:sz w:val="28"/>
          <w:szCs w:val="28"/>
          <w14:textFill>
            <w14:solidFill>
              <w14:schemeClr w14:val="tx1"/>
            </w14:solidFill>
          </w14:textFill>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西安市公安局</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址：西安市莲湖区西大街63号</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联系方式：029-86751412</w:t>
      </w:r>
    </w:p>
    <w:p>
      <w:pPr>
        <w:pStyle w:val="3"/>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2.项目</w:t>
      </w:r>
      <w:r>
        <w:rPr>
          <w:rFonts w:ascii="仿宋" w:hAnsi="仿宋" w:eastAsia="仿宋" w:cs="宋体"/>
          <w:b w:val="0"/>
          <w:sz w:val="28"/>
          <w:szCs w:val="28"/>
        </w:rPr>
        <w:t>联系方式</w:t>
      </w:r>
    </w:p>
    <w:p>
      <w:pPr>
        <w:pStyle w:val="5"/>
        <w:spacing w:line="560" w:lineRule="exact"/>
        <w:ind w:firstLine="840" w:firstLineChars="300"/>
        <w:rPr>
          <w:rFonts w:ascii="仿宋" w:hAnsi="仿宋" w:eastAsia="仿宋"/>
          <w:sz w:val="28"/>
          <w:szCs w:val="28"/>
        </w:rPr>
      </w:pPr>
      <w:r>
        <w:rPr>
          <w:rFonts w:hint="eastAsia" w:ascii="仿宋" w:hAnsi="仿宋" w:eastAsia="仿宋"/>
          <w:sz w:val="28"/>
          <w:szCs w:val="28"/>
        </w:rPr>
        <w:t>项目联系人：王老师</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80807</w:t>
      </w:r>
    </w:p>
    <w:p>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840" w:firstLineChars="300"/>
        <w:jc w:val="center"/>
        <w:rPr>
          <w:rFonts w:ascii="仿宋" w:hAnsi="仿宋" w:eastAsia="仿宋"/>
          <w:color w:val="FF0000"/>
          <w:sz w:val="28"/>
          <w:szCs w:val="28"/>
        </w:rPr>
      </w:pPr>
      <w:r>
        <w:rPr>
          <w:rFonts w:hint="eastAsia" w:ascii="仿宋" w:hAnsi="仿宋" w:eastAsia="仿宋"/>
          <w:sz w:val="28"/>
          <w:szCs w:val="28"/>
        </w:rPr>
        <w:t xml:space="preserve">                            2025年</w:t>
      </w:r>
      <w:r>
        <w:rPr>
          <w:rFonts w:hint="eastAsia" w:ascii="仿宋" w:hAnsi="仿宋" w:eastAsia="仿宋"/>
          <w:sz w:val="28"/>
          <w:szCs w:val="28"/>
          <w:lang w:val="en-US" w:eastAsia="zh-CN"/>
        </w:rPr>
        <w:t>9</w:t>
      </w:r>
      <w:r>
        <w:rPr>
          <w:rFonts w:hint="eastAsia" w:ascii="仿宋" w:hAnsi="仿宋" w:eastAsia="仿宋"/>
          <w:sz w:val="28"/>
          <w:szCs w:val="28"/>
        </w:rPr>
        <w:t>月</w:t>
      </w:r>
      <w:bookmarkEnd w:id="1"/>
      <w:bookmarkEnd w:id="2"/>
      <w:r>
        <w:rPr>
          <w:rFonts w:hint="eastAsia" w:ascii="仿宋" w:hAnsi="仿宋" w:eastAsia="仿宋"/>
          <w:sz w:val="28"/>
          <w:szCs w:val="28"/>
          <w:lang w:val="en-US" w:eastAsia="zh-CN"/>
        </w:rPr>
        <w:t>26</w:t>
      </w:r>
      <w:r>
        <w:rPr>
          <w:rFonts w:hint="eastAsia" w:ascii="仿宋" w:hAnsi="仿宋" w:eastAsia="仿宋"/>
          <w:sz w:val="28"/>
          <w:szCs w:val="28"/>
        </w:rPr>
        <w:t>日</w:t>
      </w:r>
    </w:p>
    <w:bookmarkEnd w:id="3"/>
    <w:p>
      <w:pPr>
        <w:pStyle w:val="7"/>
        <w:jc w:val="both"/>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00C4B"/>
    <w:multiLevelType w:val="singleLevel"/>
    <w:tmpl w:val="64300C4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08293C"/>
    <w:rsid w:val="000D7F8B"/>
    <w:rsid w:val="001A7304"/>
    <w:rsid w:val="00210469"/>
    <w:rsid w:val="002C696C"/>
    <w:rsid w:val="00363BE4"/>
    <w:rsid w:val="0039291F"/>
    <w:rsid w:val="003A1829"/>
    <w:rsid w:val="00535357"/>
    <w:rsid w:val="00602DA2"/>
    <w:rsid w:val="0064350E"/>
    <w:rsid w:val="00726F5B"/>
    <w:rsid w:val="007564A5"/>
    <w:rsid w:val="00931826"/>
    <w:rsid w:val="009A0CE0"/>
    <w:rsid w:val="009E40A1"/>
    <w:rsid w:val="00A4108C"/>
    <w:rsid w:val="00AB4EE5"/>
    <w:rsid w:val="00BF06D5"/>
    <w:rsid w:val="00BF7269"/>
    <w:rsid w:val="00DD27A6"/>
    <w:rsid w:val="00E8153D"/>
    <w:rsid w:val="00F551BC"/>
    <w:rsid w:val="00FC40BC"/>
    <w:rsid w:val="046917C8"/>
    <w:rsid w:val="14CC2BF4"/>
    <w:rsid w:val="22B43FA4"/>
    <w:rsid w:val="31A83080"/>
    <w:rsid w:val="34D128EE"/>
    <w:rsid w:val="3A627089"/>
    <w:rsid w:val="42644DA1"/>
    <w:rsid w:val="4B3B68BB"/>
    <w:rsid w:val="540006A2"/>
    <w:rsid w:val="62B42B5F"/>
    <w:rsid w:val="722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5"/>
    <w:qFormat/>
    <w:uiPriority w:val="9"/>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widowControl/>
      <w:kinsoku w:val="0"/>
      <w:autoSpaceDE w:val="0"/>
      <w:autoSpaceDN w:val="0"/>
      <w:adjustRightInd w:val="0"/>
      <w:snapToGrid w:val="0"/>
      <w:ind w:firstLine="420"/>
      <w:jc w:val="left"/>
      <w:textAlignment w:val="baseline"/>
    </w:pPr>
    <w:rPr>
      <w:rFonts w:ascii="宋体" w:hAnsi="Arial" w:eastAsia="Arial" w:cs="Arial"/>
      <w:snapToGrid w:val="0"/>
      <w:color w:val="000000"/>
      <w:kern w:val="0"/>
      <w:sz w:val="24"/>
      <w:szCs w:val="20"/>
      <w:lang w:eastAsia="en-US"/>
    </w:rPr>
  </w:style>
  <w:style w:type="paragraph" w:styleId="5">
    <w:name w:val="Plain Text"/>
    <w:basedOn w:val="1"/>
    <w:link w:val="16"/>
    <w:qFormat/>
    <w:uiPriority w:val="0"/>
    <w:rPr>
      <w:rFonts w:ascii="宋体" w:hAnsi="Courier New"/>
      <w:szCs w:val="22"/>
    </w:rPr>
  </w:style>
  <w:style w:type="paragraph" w:styleId="6">
    <w:name w:val="Balloon Text"/>
    <w:basedOn w:val="1"/>
    <w:link w:val="17"/>
    <w:semiHidden/>
    <w:unhideWhenUsed/>
    <w:qFormat/>
    <w:uiPriority w:val="99"/>
    <w:rPr>
      <w:sz w:val="18"/>
      <w:szCs w:val="18"/>
    </w:rPr>
  </w:style>
  <w:style w:type="paragraph" w:styleId="7">
    <w:name w:val="footer"/>
    <w:basedOn w:val="1"/>
    <w:link w:val="13"/>
    <w:unhideWhenUsed/>
    <w:uiPriority w:val="0"/>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0"/>
    <w:rPr>
      <w:sz w:val="18"/>
      <w:szCs w:val="18"/>
    </w:rPr>
  </w:style>
  <w:style w:type="character" w:customStyle="1" w:styleId="13">
    <w:name w:val="页脚 字符"/>
    <w:basedOn w:val="11"/>
    <w:link w:val="7"/>
    <w:qFormat/>
    <w:uiPriority w:val="0"/>
    <w:rPr>
      <w:sz w:val="18"/>
      <w:szCs w:val="18"/>
    </w:rPr>
  </w:style>
  <w:style w:type="character" w:customStyle="1" w:styleId="14">
    <w:name w:val="标题 1 字符"/>
    <w:basedOn w:val="11"/>
    <w:link w:val="2"/>
    <w:qFormat/>
    <w:uiPriority w:val="9"/>
    <w:rPr>
      <w:rFonts w:ascii="Times New Roman" w:hAnsi="Times New Roman" w:eastAsia="宋体" w:cs="Times New Roman"/>
      <w:b/>
      <w:bCs/>
      <w:kern w:val="44"/>
      <w:sz w:val="44"/>
      <w:szCs w:val="44"/>
    </w:rPr>
  </w:style>
  <w:style w:type="character" w:customStyle="1" w:styleId="15">
    <w:name w:val="标题 2 字符"/>
    <w:basedOn w:val="11"/>
    <w:link w:val="3"/>
    <w:qFormat/>
    <w:uiPriority w:val="0"/>
    <w:rPr>
      <w:rFonts w:ascii="Arial" w:hAnsi="Arial" w:eastAsia="黑体" w:cs="Arial"/>
      <w:b/>
      <w:bCs/>
      <w:sz w:val="32"/>
      <w:szCs w:val="32"/>
    </w:rPr>
  </w:style>
  <w:style w:type="character" w:customStyle="1" w:styleId="16">
    <w:name w:val="纯文本 字符"/>
    <w:basedOn w:val="11"/>
    <w:link w:val="5"/>
    <w:qFormat/>
    <w:uiPriority w:val="0"/>
    <w:rPr>
      <w:rFonts w:ascii="宋体" w:hAnsi="Courier New"/>
    </w:rPr>
  </w:style>
  <w:style w:type="character" w:customStyle="1" w:styleId="17">
    <w:name w:val="批注框文本 字符"/>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775</Words>
  <Characters>889</Characters>
  <Lines>7</Lines>
  <Paragraphs>1</Paragraphs>
  <TotalTime>0</TotalTime>
  <ScaleCrop>false</ScaleCrop>
  <LinksUpToDate>false</LinksUpToDate>
  <CharactersWithSpaces>937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2024-05-14T07:48:00Z</dcterms:created>
  <dc:creator>赵妮妮</dc:creator>
  <cp:lastModifiedBy>趋之若鹜</cp:lastModifiedBy>
  <cp:lastPrinted>2025-07-30T00:47:00Z</cp:lastPrinted>
  <dcterms:modified xsi:type="dcterms:W3CDTF">2025-09-26T07:00:42Z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eyJoZGlkIjoiNDBiNzY3ZGU5Yjk5MzUwMDA5MTY1ZDkxNWUyMzE1NzAiLCJ1c2VySWQiOiIyMTE3ODI1MSJ9</vt:lpwstr>
  </property>
  <property fmtid="{D5CDD505-2E9C-101B-9397-08002B2CF9AE}" pid="3" name="KSOProductBuildVer">
    <vt:lpwstr>2052-11.8.2.12265</vt:lpwstr>
  </property>
  <property fmtid="{D5CDD505-2E9C-101B-9397-08002B2CF9AE}" pid="4" name="ICV">
    <vt:lpwstr>B077720F70624386BD15F8334833ABF3</vt:lpwstr>
  </property>
</Properties>
</file>