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7A80911E" w:rsidR="001A08B4" w:rsidRDefault="002020E7" w:rsidP="001142F5">
      <w:pPr>
        <w:jc w:val="center"/>
        <w:rPr>
          <w:rFonts w:hint="eastAsia"/>
          <w:b/>
          <w:bCs/>
          <w:sz w:val="32"/>
          <w:szCs w:val="32"/>
        </w:rPr>
      </w:pPr>
      <w:r w:rsidRPr="002020E7">
        <w:rPr>
          <w:rFonts w:hint="eastAsia"/>
          <w:b/>
          <w:bCs/>
          <w:sz w:val="32"/>
          <w:szCs w:val="32"/>
        </w:rPr>
        <w:t>陕西省考古研究院2025年度文物标本绘图等信息服务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1771A4AC" w14:textId="1CCBEBAD" w:rsidR="00827802" w:rsidRDefault="002020E7" w:rsidP="00004240">
      <w:pPr>
        <w:ind w:firstLineChars="200" w:firstLine="560"/>
        <w:rPr>
          <w:sz w:val="28"/>
          <w:szCs w:val="28"/>
        </w:rPr>
      </w:pPr>
      <w:r w:rsidRPr="002020E7">
        <w:rPr>
          <w:rFonts w:hint="eastAsia"/>
          <w:sz w:val="28"/>
          <w:szCs w:val="28"/>
        </w:rPr>
        <w:t>陕西省考古研究院2025年度文物标本绘图等信息服务，共分为两个包。</w:t>
      </w:r>
    </w:p>
    <w:p w14:paraId="11739B4E" w14:textId="77777777" w:rsidR="002020E7" w:rsidRPr="002020E7" w:rsidRDefault="002020E7" w:rsidP="002020E7">
      <w:pPr>
        <w:ind w:firstLineChars="200" w:firstLine="560"/>
        <w:rPr>
          <w:rFonts w:hint="eastAsia"/>
          <w:sz w:val="28"/>
          <w:szCs w:val="28"/>
        </w:rPr>
      </w:pPr>
      <w:r w:rsidRPr="002020E7">
        <w:rPr>
          <w:rFonts w:hint="eastAsia"/>
          <w:sz w:val="28"/>
          <w:szCs w:val="28"/>
        </w:rPr>
        <w:t>包1：</w:t>
      </w:r>
      <w:proofErr w:type="gramStart"/>
      <w:r w:rsidRPr="002020E7">
        <w:rPr>
          <w:rFonts w:hint="eastAsia"/>
          <w:sz w:val="28"/>
          <w:szCs w:val="28"/>
        </w:rPr>
        <w:t>本包预算</w:t>
      </w:r>
      <w:proofErr w:type="gramEnd"/>
      <w:r w:rsidRPr="002020E7">
        <w:rPr>
          <w:rFonts w:hint="eastAsia"/>
          <w:sz w:val="28"/>
          <w:szCs w:val="28"/>
        </w:rPr>
        <w:t>60万元，1.数字绘图服务：使用专业绘图软件绘制，精度不低于0.2毫米，形制复杂文物每件不少于3张图；2.文物摄影服务：采用高分辨率数码相机进行多角度拍摄，色彩还原准确，每件文物提供不少于3张高清照片，分辨率不低300DPI。</w:t>
      </w:r>
    </w:p>
    <w:p w14:paraId="33700E53" w14:textId="1B19CC97" w:rsidR="002020E7" w:rsidRPr="002020E7" w:rsidRDefault="002020E7" w:rsidP="002020E7">
      <w:pPr>
        <w:ind w:firstLineChars="200" w:firstLine="560"/>
        <w:rPr>
          <w:rFonts w:hint="eastAsia"/>
          <w:sz w:val="28"/>
          <w:szCs w:val="28"/>
        </w:rPr>
      </w:pPr>
      <w:r w:rsidRPr="002020E7">
        <w:rPr>
          <w:rFonts w:hint="eastAsia"/>
          <w:sz w:val="28"/>
          <w:szCs w:val="28"/>
        </w:rPr>
        <w:t>包2：</w:t>
      </w:r>
      <w:proofErr w:type="gramStart"/>
      <w:r w:rsidRPr="002020E7">
        <w:rPr>
          <w:rFonts w:hint="eastAsia"/>
          <w:sz w:val="28"/>
          <w:szCs w:val="28"/>
        </w:rPr>
        <w:t>本包预算</w:t>
      </w:r>
      <w:proofErr w:type="gramEnd"/>
      <w:r w:rsidRPr="002020E7">
        <w:rPr>
          <w:rFonts w:hint="eastAsia"/>
          <w:sz w:val="28"/>
          <w:szCs w:val="28"/>
        </w:rPr>
        <w:t>38万元，传统手绘服务：采用手绘方式绘制可量测特征线图，精度不低于0.2厘米，形制复杂文物每件不少于3张图（主要包括多面正投影图、展开图及几何展开线图），几何展开线图要求与实际平面弧度曲率一致，正投影主视图反映物体主要特征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1911" w14:textId="77777777" w:rsidR="000444A8" w:rsidRDefault="000444A8" w:rsidP="00F76AB9">
      <w:pPr>
        <w:rPr>
          <w:rFonts w:hint="eastAsia"/>
        </w:rPr>
      </w:pPr>
      <w:r>
        <w:separator/>
      </w:r>
    </w:p>
  </w:endnote>
  <w:endnote w:type="continuationSeparator" w:id="0">
    <w:p w14:paraId="68C99CA7" w14:textId="77777777" w:rsidR="000444A8" w:rsidRDefault="000444A8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F1FD" w14:textId="77777777" w:rsidR="000444A8" w:rsidRDefault="000444A8" w:rsidP="00F76AB9">
      <w:pPr>
        <w:rPr>
          <w:rFonts w:hint="eastAsia"/>
        </w:rPr>
      </w:pPr>
      <w:r>
        <w:separator/>
      </w:r>
    </w:p>
  </w:footnote>
  <w:footnote w:type="continuationSeparator" w:id="0">
    <w:p w14:paraId="23058B6F" w14:textId="77777777" w:rsidR="000444A8" w:rsidRDefault="000444A8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004240"/>
    <w:rsid w:val="000444A8"/>
    <w:rsid w:val="0010215D"/>
    <w:rsid w:val="001142F5"/>
    <w:rsid w:val="001A08B4"/>
    <w:rsid w:val="002020E7"/>
    <w:rsid w:val="002C2CC5"/>
    <w:rsid w:val="003613BE"/>
    <w:rsid w:val="003D20D4"/>
    <w:rsid w:val="00445C69"/>
    <w:rsid w:val="00455551"/>
    <w:rsid w:val="00581EE8"/>
    <w:rsid w:val="005C3975"/>
    <w:rsid w:val="005E65F5"/>
    <w:rsid w:val="005F7438"/>
    <w:rsid w:val="0065269A"/>
    <w:rsid w:val="006A4AFB"/>
    <w:rsid w:val="007B3327"/>
    <w:rsid w:val="00827802"/>
    <w:rsid w:val="00994D57"/>
    <w:rsid w:val="00A77263"/>
    <w:rsid w:val="00B2298B"/>
    <w:rsid w:val="00BE3ABB"/>
    <w:rsid w:val="00C41090"/>
    <w:rsid w:val="00C7107D"/>
    <w:rsid w:val="00D32794"/>
    <w:rsid w:val="00D45DF8"/>
    <w:rsid w:val="00D8736A"/>
    <w:rsid w:val="00DB1161"/>
    <w:rsid w:val="00EC0CB6"/>
    <w:rsid w:val="00EF125F"/>
    <w:rsid w:val="00F32569"/>
    <w:rsid w:val="00F3259C"/>
    <w:rsid w:val="00F76AB9"/>
    <w:rsid w:val="00F7746C"/>
    <w:rsid w:val="00F93258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161</Characters>
  <Application>Microsoft Office Word</Application>
  <DocSecurity>0</DocSecurity>
  <Lines>7</Lines>
  <Paragraphs>6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14</cp:revision>
  <dcterms:created xsi:type="dcterms:W3CDTF">2025-02-06T08:13:00Z</dcterms:created>
  <dcterms:modified xsi:type="dcterms:W3CDTF">2025-09-16T02:39:00Z</dcterms:modified>
</cp:coreProperties>
</file>