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90" w:rsidRDefault="00205088" w:rsidP="00583921">
      <w:pPr>
        <w:pStyle w:val="null3"/>
        <w:jc w:val="center"/>
        <w:outlineLvl w:val="0"/>
        <w:rPr>
          <w:rFonts w:hint="default"/>
        </w:rPr>
      </w:pPr>
      <w:r>
        <w:rPr>
          <w:rFonts w:ascii="仿宋_GB2312" w:eastAsia="仿宋_GB2312" w:hAnsi="仿宋_GB2312" w:cs="仿宋_GB2312"/>
          <w:b/>
          <w:sz w:val="48"/>
        </w:rPr>
        <w:t>采购需求</w:t>
      </w:r>
    </w:p>
    <w:p w:rsidR="00FD5E90" w:rsidRDefault="00205088">
      <w:pPr>
        <w:pStyle w:val="null3"/>
        <w:outlineLvl w:val="2"/>
        <w:rPr>
          <w:rFonts w:hint="default"/>
        </w:rPr>
      </w:pPr>
      <w:r>
        <w:rPr>
          <w:rFonts w:ascii="仿宋_GB2312" w:eastAsia="仿宋_GB2312" w:hAnsi="仿宋_GB2312" w:cs="仿宋_GB2312"/>
          <w:b/>
          <w:sz w:val="28"/>
        </w:rPr>
        <w:t>一、项目总体情况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 xml:space="preserve"> （一）项目名称： 2025林恢（其他自然保护和野生动植物保护）野生动植物保护（材料采购）项目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 xml:space="preserve"> （二）项目所属年度： 2025年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 xml:space="preserve"> （三）项目所属分类： 服务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 xml:space="preserve"> （四）预算金额（元）：700,000.00元 ，大写（人民币）：柒拾万元整</w:t>
      </w:r>
    </w:p>
    <w:p w:rsidR="00FD5E90" w:rsidRDefault="00205088" w:rsidP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五）项目概况：采购一批专用材料包，包括营养土、珍珠岩、陶粒、河沙、加仑盆、腐熟粪肥、有机肥、叶面肥、奥绿缓释肥、伤口愈合剂、自封袋、标签打印器、冷藏箱、烘干器、标本盒、干燥剂、采集箱等用于野生植物保护。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 xml:space="preserve"> （六）本项目是否有为采购项目提供整体设计、规范编制或者项目管理、监理、检测等服务的供应商：否</w:t>
      </w:r>
    </w:p>
    <w:p w:rsidR="00FD5E90" w:rsidRDefault="00205088">
      <w:pPr>
        <w:pStyle w:val="null3"/>
        <w:outlineLvl w:val="2"/>
        <w:rPr>
          <w:rFonts w:hint="default"/>
        </w:rPr>
      </w:pPr>
      <w:r>
        <w:rPr>
          <w:rFonts w:ascii="仿宋_GB2312" w:eastAsia="仿宋_GB2312" w:hAnsi="仿宋_GB2312" w:cs="仿宋_GB2312"/>
          <w:b/>
          <w:sz w:val="28"/>
        </w:rPr>
        <w:t>二、项目需求调查情况</w:t>
      </w:r>
    </w:p>
    <w:p w:rsidR="00FD5E90" w:rsidRDefault="00205088" w:rsidP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依据《政府采购需求管理办法》的规定，本项目不需要需求调查。</w:t>
      </w:r>
    </w:p>
    <w:p w:rsidR="00FD5E90" w:rsidRDefault="00205088" w:rsidP="00205088">
      <w:pPr>
        <w:pStyle w:val="null3"/>
        <w:outlineLvl w:val="2"/>
        <w:rPr>
          <w:rFonts w:hint="default"/>
        </w:rPr>
      </w:pPr>
      <w:r>
        <w:rPr>
          <w:rFonts w:ascii="仿宋_GB2312" w:eastAsia="仿宋_GB2312" w:hAnsi="仿宋_GB2312" w:cs="仿宋_GB2312"/>
          <w:b/>
          <w:sz w:val="28"/>
        </w:rPr>
        <w:t>三、项目采购实施计划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（一）采购组织形式：部门集中采购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（二）采购方式：竞争性磋商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（三）本项目是否单位自行组织采购：否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（四）采购包划分：不分包采购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（五）执行政府采购促进中小企业发展的相关政策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  <w:color w:val="000000"/>
        </w:rPr>
        <w:t>1.</w:t>
      </w:r>
      <w:r>
        <w:rPr>
          <w:rFonts w:ascii="仿宋_GB2312" w:eastAsia="仿宋_GB2312" w:hAnsi="仿宋_GB2312" w:cs="仿宋_GB2312"/>
        </w:rPr>
        <w:t>专门面向中小企业采购</w:t>
      </w:r>
    </w:p>
    <w:p w:rsidR="00FD5E90" w:rsidRDefault="00205088">
      <w:pPr>
        <w:pStyle w:val="null3"/>
        <w:ind w:firstLine="840"/>
        <w:rPr>
          <w:rFonts w:hint="default"/>
        </w:rPr>
      </w:pPr>
      <w:r>
        <w:rPr>
          <w:rFonts w:ascii="仿宋_GB2312" w:eastAsia="仿宋_GB2312" w:hAnsi="仿宋_GB2312" w:cs="仿宋_GB2312"/>
          <w:i/>
        </w:rPr>
        <w:t>注：监狱企业和残疾人福利单位视同小微企业。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（六）是否采购环境标识产品：否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（七）是否采购节能产品：否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（八）项目的采购标的是否包含进口产品：否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（九）采购标的是否属于政府购买服务：否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（十）是否属于政务信息系统项目：否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（十一）是否属于高校、科研院所的科研仪器设备采购：否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（十二）是否属于一签多年项目：否</w:t>
      </w:r>
    </w:p>
    <w:p w:rsidR="00FD5E90" w:rsidRDefault="00205088" w:rsidP="00EA5033">
      <w:pPr>
        <w:pStyle w:val="null3"/>
        <w:outlineLvl w:val="2"/>
        <w:rPr>
          <w:rFonts w:hint="default"/>
        </w:rPr>
      </w:pPr>
      <w:bookmarkStart w:id="0" w:name="_GoBack"/>
      <w:bookmarkEnd w:id="0"/>
      <w:r>
        <w:rPr>
          <w:rFonts w:ascii="仿宋_GB2312" w:eastAsia="仿宋_GB2312" w:hAnsi="仿宋_GB2312" w:cs="仿宋_GB2312"/>
          <w:b/>
          <w:sz w:val="28"/>
        </w:rPr>
        <w:t>四、项目需求及分包情况、采购标的</w:t>
      </w:r>
    </w:p>
    <w:p w:rsidR="00FD5E90" w:rsidRDefault="00205088">
      <w:pPr>
        <w:pStyle w:val="null3"/>
        <w:outlineLvl w:val="4"/>
        <w:rPr>
          <w:rFonts w:hint="default"/>
        </w:rPr>
      </w:pPr>
      <w:r>
        <w:rPr>
          <w:rFonts w:ascii="仿宋_GB2312" w:eastAsia="仿宋_GB2312" w:hAnsi="仿宋_GB2312" w:cs="仿宋_GB2312"/>
          <w:b/>
        </w:rPr>
        <w:t>（一）分包名称：2025林恢（其他自然保护和野生动植物保护）野生动植物保护（材料采购）项目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1、执行政府采购促进中小企业发展的相关政策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  <w:color w:val="000000"/>
        </w:rPr>
        <w:t>1)</w:t>
      </w:r>
      <w:r>
        <w:rPr>
          <w:rFonts w:ascii="仿宋_GB2312" w:eastAsia="仿宋_GB2312" w:hAnsi="仿宋_GB2312" w:cs="仿宋_GB2312"/>
        </w:rPr>
        <w:t>专门面向中小企业采购</w:t>
      </w:r>
    </w:p>
    <w:p w:rsidR="00FD5E90" w:rsidRDefault="00205088">
      <w:pPr>
        <w:pStyle w:val="null3"/>
        <w:ind w:firstLine="840"/>
        <w:rPr>
          <w:rFonts w:hint="default"/>
        </w:rPr>
      </w:pPr>
      <w:r>
        <w:rPr>
          <w:rFonts w:ascii="仿宋_GB2312" w:eastAsia="仿宋_GB2312" w:hAnsi="仿宋_GB2312" w:cs="仿宋_GB2312"/>
          <w:color w:val="000000"/>
        </w:rPr>
        <w:t>2)面向的企业规模：</w:t>
      </w:r>
      <w:r>
        <w:rPr>
          <w:rFonts w:ascii="仿宋_GB2312" w:eastAsia="仿宋_GB2312" w:hAnsi="仿宋_GB2312" w:cs="仿宋_GB2312"/>
        </w:rPr>
        <w:t>中小企业</w:t>
      </w:r>
    </w:p>
    <w:p w:rsidR="00FD5E90" w:rsidRDefault="00205088">
      <w:pPr>
        <w:pStyle w:val="null3"/>
        <w:ind w:firstLine="840"/>
        <w:rPr>
          <w:rFonts w:hint="default"/>
        </w:rPr>
      </w:pPr>
      <w:r>
        <w:rPr>
          <w:rFonts w:ascii="仿宋_GB2312" w:eastAsia="仿宋_GB2312" w:hAnsi="仿宋_GB2312" w:cs="仿宋_GB2312"/>
          <w:color w:val="000000"/>
        </w:rPr>
        <w:t>3)预留形式：</w:t>
      </w:r>
      <w:r>
        <w:rPr>
          <w:rFonts w:ascii="仿宋_GB2312" w:eastAsia="仿宋_GB2312" w:hAnsi="仿宋_GB2312" w:cs="仿宋_GB2312"/>
        </w:rPr>
        <w:t>设置专门采购包</w:t>
      </w:r>
    </w:p>
    <w:p w:rsidR="00FD5E90" w:rsidRDefault="00205088">
      <w:pPr>
        <w:pStyle w:val="null3"/>
        <w:ind w:firstLine="840"/>
        <w:rPr>
          <w:rFonts w:hint="default"/>
        </w:rPr>
      </w:pPr>
      <w:r>
        <w:rPr>
          <w:rFonts w:ascii="仿宋_GB2312" w:eastAsia="仿宋_GB2312" w:hAnsi="仿宋_GB2312" w:cs="仿宋_GB2312"/>
          <w:color w:val="000000"/>
        </w:rPr>
        <w:t>4)预留比例：</w:t>
      </w:r>
      <w:r>
        <w:rPr>
          <w:rFonts w:ascii="仿宋_GB2312" w:eastAsia="仿宋_GB2312" w:hAnsi="仿宋_GB2312" w:cs="仿宋_GB2312"/>
        </w:rPr>
        <w:t>100%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2、预算金额（元）：700,000.00 ，大写（人民币）： 柒拾万元整</w:t>
      </w:r>
    </w:p>
    <w:p w:rsidR="00FD5E90" w:rsidRDefault="00205088">
      <w:pPr>
        <w:pStyle w:val="null3"/>
        <w:ind w:firstLine="780"/>
        <w:rPr>
          <w:rFonts w:hint="default"/>
        </w:rPr>
      </w:pPr>
      <w:r>
        <w:rPr>
          <w:rFonts w:ascii="仿宋_GB2312" w:eastAsia="仿宋_GB2312" w:hAnsi="仿宋_GB2312" w:cs="仿宋_GB2312"/>
        </w:rPr>
        <w:t xml:space="preserve"> 最高限价（元）： 700,000.00 ，大写（人民币）： 柒拾万元整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lastRenderedPageBreak/>
        <w:t>3、评审方法：综合评分法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4、是否支持联合体投标：否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5、是否允许合同分包选项：否</w:t>
      </w:r>
    </w:p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6、拟采购标的的技术要求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1993"/>
        <w:gridCol w:w="1661"/>
        <w:gridCol w:w="1993"/>
        <w:gridCol w:w="1661"/>
      </w:tblGrid>
      <w:tr w:rsidR="00FD5E90">
        <w:tc>
          <w:tcPr>
            <w:tcW w:w="997" w:type="dxa"/>
            <w:vMerge w:val="restart"/>
          </w:tcPr>
          <w:p w:rsidR="00FD5E90" w:rsidRDefault="0020508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993" w:type="dxa"/>
          </w:tcPr>
          <w:p w:rsidR="00FD5E90" w:rsidRDefault="00205088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采购品目</w:t>
            </w:r>
          </w:p>
        </w:tc>
        <w:tc>
          <w:tcPr>
            <w:tcW w:w="1661" w:type="dxa"/>
          </w:tcPr>
          <w:p w:rsidR="00FD5E90" w:rsidRDefault="0020508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其他林业服务</w:t>
            </w:r>
          </w:p>
        </w:tc>
        <w:tc>
          <w:tcPr>
            <w:tcW w:w="1993" w:type="dxa"/>
          </w:tcPr>
          <w:p w:rsidR="00FD5E90" w:rsidRDefault="00205088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标的名称</w:t>
            </w:r>
          </w:p>
        </w:tc>
        <w:tc>
          <w:tcPr>
            <w:tcW w:w="1661" w:type="dxa"/>
          </w:tcPr>
          <w:p w:rsidR="00FD5E90" w:rsidRDefault="0020508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2025林恢（其他自然保护和野生动植物保护）秦岭国家植物园野生动植物保护（材料采购）项目</w:t>
            </w:r>
          </w:p>
        </w:tc>
      </w:tr>
      <w:tr w:rsidR="00FD5E90">
        <w:tc>
          <w:tcPr>
            <w:tcW w:w="997" w:type="dxa"/>
            <w:vMerge/>
          </w:tcPr>
          <w:p w:rsidR="00FD5E90" w:rsidRDefault="00FD5E90"/>
        </w:tc>
        <w:tc>
          <w:tcPr>
            <w:tcW w:w="1993" w:type="dxa"/>
          </w:tcPr>
          <w:p w:rsidR="00FD5E90" w:rsidRDefault="00205088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数量</w:t>
            </w:r>
          </w:p>
        </w:tc>
        <w:tc>
          <w:tcPr>
            <w:tcW w:w="1661" w:type="dxa"/>
          </w:tcPr>
          <w:p w:rsidR="00FD5E90" w:rsidRDefault="00205088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1.00</w:t>
            </w:r>
          </w:p>
        </w:tc>
        <w:tc>
          <w:tcPr>
            <w:tcW w:w="1993" w:type="dxa"/>
          </w:tcPr>
          <w:p w:rsidR="00FD5E90" w:rsidRDefault="00205088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单位</w:t>
            </w:r>
          </w:p>
        </w:tc>
        <w:tc>
          <w:tcPr>
            <w:tcW w:w="1661" w:type="dxa"/>
          </w:tcPr>
          <w:p w:rsidR="00FD5E90" w:rsidRDefault="0020508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项</w:t>
            </w:r>
          </w:p>
        </w:tc>
      </w:tr>
      <w:tr w:rsidR="00FD5E90">
        <w:tc>
          <w:tcPr>
            <w:tcW w:w="997" w:type="dxa"/>
            <w:vMerge/>
          </w:tcPr>
          <w:p w:rsidR="00FD5E90" w:rsidRDefault="00FD5E90"/>
        </w:tc>
        <w:tc>
          <w:tcPr>
            <w:tcW w:w="1993" w:type="dxa"/>
          </w:tcPr>
          <w:p w:rsidR="00FD5E90" w:rsidRDefault="00205088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合计金额（元）</w:t>
            </w:r>
          </w:p>
        </w:tc>
        <w:tc>
          <w:tcPr>
            <w:tcW w:w="1661" w:type="dxa"/>
          </w:tcPr>
          <w:p w:rsidR="00FD5E90" w:rsidRDefault="00205088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700,000.00</w:t>
            </w:r>
          </w:p>
        </w:tc>
        <w:tc>
          <w:tcPr>
            <w:tcW w:w="1993" w:type="dxa"/>
          </w:tcPr>
          <w:p w:rsidR="00FD5E90" w:rsidRDefault="00205088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单价（元）</w:t>
            </w:r>
          </w:p>
        </w:tc>
        <w:tc>
          <w:tcPr>
            <w:tcW w:w="1661" w:type="dxa"/>
          </w:tcPr>
          <w:p w:rsidR="00FD5E90" w:rsidRDefault="00205088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700,000.00</w:t>
            </w:r>
          </w:p>
        </w:tc>
      </w:tr>
      <w:tr w:rsidR="00FD5E90">
        <w:tc>
          <w:tcPr>
            <w:tcW w:w="997" w:type="dxa"/>
            <w:vMerge/>
          </w:tcPr>
          <w:p w:rsidR="00FD5E90" w:rsidRDefault="00FD5E90"/>
        </w:tc>
        <w:tc>
          <w:tcPr>
            <w:tcW w:w="1993" w:type="dxa"/>
          </w:tcPr>
          <w:p w:rsidR="00FD5E90" w:rsidRDefault="00205088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是否采购节能产品</w:t>
            </w:r>
          </w:p>
        </w:tc>
        <w:tc>
          <w:tcPr>
            <w:tcW w:w="1661" w:type="dxa"/>
          </w:tcPr>
          <w:p w:rsidR="00FD5E90" w:rsidRDefault="0020508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1993" w:type="dxa"/>
          </w:tcPr>
          <w:p w:rsidR="00FD5E90" w:rsidRDefault="00205088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未采购节能产品原因</w:t>
            </w:r>
          </w:p>
        </w:tc>
        <w:tc>
          <w:tcPr>
            <w:tcW w:w="1661" w:type="dxa"/>
          </w:tcPr>
          <w:p w:rsidR="00FD5E90" w:rsidRDefault="0020508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无</w:t>
            </w:r>
          </w:p>
        </w:tc>
      </w:tr>
      <w:tr w:rsidR="00FD5E90">
        <w:tc>
          <w:tcPr>
            <w:tcW w:w="997" w:type="dxa"/>
            <w:vMerge/>
          </w:tcPr>
          <w:p w:rsidR="00FD5E90" w:rsidRDefault="00FD5E90"/>
        </w:tc>
        <w:tc>
          <w:tcPr>
            <w:tcW w:w="1993" w:type="dxa"/>
          </w:tcPr>
          <w:p w:rsidR="00FD5E90" w:rsidRDefault="00205088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是否采购环保产品</w:t>
            </w:r>
          </w:p>
        </w:tc>
        <w:tc>
          <w:tcPr>
            <w:tcW w:w="1661" w:type="dxa"/>
          </w:tcPr>
          <w:p w:rsidR="00FD5E90" w:rsidRDefault="0020508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1993" w:type="dxa"/>
          </w:tcPr>
          <w:p w:rsidR="00FD5E90" w:rsidRDefault="00205088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未采购环保产品原因</w:t>
            </w:r>
          </w:p>
        </w:tc>
        <w:tc>
          <w:tcPr>
            <w:tcW w:w="1661" w:type="dxa"/>
          </w:tcPr>
          <w:p w:rsidR="00FD5E90" w:rsidRDefault="0020508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无</w:t>
            </w:r>
          </w:p>
        </w:tc>
      </w:tr>
      <w:tr w:rsidR="00FD5E90">
        <w:tc>
          <w:tcPr>
            <w:tcW w:w="997" w:type="dxa"/>
            <w:vMerge/>
          </w:tcPr>
          <w:p w:rsidR="00FD5E90" w:rsidRDefault="00FD5E90"/>
        </w:tc>
        <w:tc>
          <w:tcPr>
            <w:tcW w:w="1993" w:type="dxa"/>
          </w:tcPr>
          <w:p w:rsidR="00FD5E90" w:rsidRDefault="00205088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是否采购进口产品</w:t>
            </w:r>
          </w:p>
        </w:tc>
        <w:tc>
          <w:tcPr>
            <w:tcW w:w="1661" w:type="dxa"/>
          </w:tcPr>
          <w:p w:rsidR="00FD5E90" w:rsidRDefault="0020508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1993" w:type="dxa"/>
          </w:tcPr>
          <w:p w:rsidR="00FD5E90" w:rsidRDefault="00205088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标的物所属行业</w:t>
            </w:r>
          </w:p>
        </w:tc>
        <w:tc>
          <w:tcPr>
            <w:tcW w:w="1661" w:type="dxa"/>
          </w:tcPr>
          <w:p w:rsidR="00FD5E90" w:rsidRDefault="0020508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农、林、牧、渔业</w:t>
            </w:r>
          </w:p>
        </w:tc>
      </w:tr>
    </w:tbl>
    <w:p w:rsidR="00FD5E90" w:rsidRDefault="00205088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标的名称：2025林恢（其他自然保护和野生动植物保护）秦岭国家植物园野生动植物保护（材料采购）项目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2769"/>
        <w:gridCol w:w="2769"/>
      </w:tblGrid>
      <w:tr w:rsidR="00FD5E90">
        <w:tc>
          <w:tcPr>
            <w:tcW w:w="2769" w:type="dxa"/>
          </w:tcPr>
          <w:p w:rsidR="00FD5E90" w:rsidRDefault="0020508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 w:rsidR="00FD5E90" w:rsidRDefault="0020508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 w:rsidR="00FD5E90" w:rsidRDefault="0020508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 xml:space="preserve"> 技术参数与性能指标</w:t>
            </w:r>
          </w:p>
        </w:tc>
      </w:tr>
      <w:tr w:rsidR="00FD5E90">
        <w:tc>
          <w:tcPr>
            <w:tcW w:w="2769" w:type="dxa"/>
          </w:tcPr>
          <w:p w:rsidR="00FD5E90" w:rsidRDefault="00FD5E90"/>
        </w:tc>
        <w:tc>
          <w:tcPr>
            <w:tcW w:w="2769" w:type="dxa"/>
          </w:tcPr>
          <w:p w:rsidR="00FD5E90" w:rsidRDefault="0020508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2769" w:type="dxa"/>
          </w:tcPr>
          <w:tbl>
            <w:tblPr>
              <w:tblW w:w="0" w:type="auto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"/>
              <w:gridCol w:w="630"/>
              <w:gridCol w:w="312"/>
              <w:gridCol w:w="630"/>
              <w:gridCol w:w="658"/>
            </w:tblGrid>
            <w:tr w:rsidR="00FD5E90">
              <w:tc>
                <w:tcPr>
                  <w:tcW w:w="254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采购清单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序号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建设内容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单位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数量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备注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营养土(进口基质)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袋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1000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2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珍珠岩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袋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250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3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蛭石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袋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200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陶粒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袋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150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河沙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立方米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200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加仑盆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个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12000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腐熟粪肥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吨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50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有机肥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袋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200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叶面肥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瓶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200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奥绿缓释肥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袋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100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11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伤口愈合剂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瓶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20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12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自封袋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套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25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(含大、中、小三种规格，每种规格2000个)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13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变色硅胶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箱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50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14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标签打印器(含打印纸)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台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15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15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冷藏箱(中、小)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套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15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16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烘干器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个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40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17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标本盒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个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1500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18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干燥剂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包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15000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19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采集箱(含储水保湿)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套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200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(大、中、小)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20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无纺布采集大号袋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个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15000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21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便携式大容量</w:t>
                  </w:r>
                  <w:r>
                    <w:rPr>
                      <w:rFonts w:ascii="仿宋_GB2312" w:eastAsia="仿宋_GB2312" w:hAnsi="仿宋_GB2312" w:cs="仿宋_GB2312"/>
                      <w:sz w:val="24"/>
                    </w:rPr>
                    <w:lastRenderedPageBreak/>
                    <w:t>冷藏箱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lastRenderedPageBreak/>
                    <w:t>个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15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lastRenderedPageBreak/>
                    <w:t>22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蓝冰冰盒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个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600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23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加厚编制袋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个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10000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  <w:tr w:rsidR="00FD5E90">
              <w:tc>
                <w:tcPr>
                  <w:tcW w:w="45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24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大容量保湿箱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个</w:t>
                  </w:r>
                </w:p>
              </w:tc>
              <w:tc>
                <w:tcPr>
                  <w:tcW w:w="45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>55</w:t>
                  </w:r>
                </w:p>
              </w:tc>
              <w:tc>
                <w:tcPr>
                  <w:tcW w:w="74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FD5E90" w:rsidRDefault="0020508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eastAsia="仿宋_GB2312" w:hAnsi="仿宋_GB2312" w:cs="仿宋_GB2312"/>
                      <w:sz w:val="24"/>
                    </w:rPr>
                    <w:t xml:space="preserve">　</w:t>
                  </w:r>
                </w:p>
              </w:tc>
            </w:tr>
          </w:tbl>
          <w:p w:rsidR="00FD5E90" w:rsidRDefault="00FD5E90"/>
        </w:tc>
      </w:tr>
    </w:tbl>
    <w:p w:rsidR="00FD5E90" w:rsidRDefault="00FD5E90" w:rsidP="00205088">
      <w:pPr>
        <w:pStyle w:val="null3"/>
        <w:rPr>
          <w:rFonts w:hint="default"/>
        </w:rPr>
      </w:pPr>
    </w:p>
    <w:sectPr w:rsidR="00FD5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BBBF7779"/>
    <w:rsid w:val="00205088"/>
    <w:rsid w:val="00583921"/>
    <w:rsid w:val="00EA5033"/>
    <w:rsid w:val="00FD5E90"/>
    <w:rsid w:val="177F50ED"/>
    <w:rsid w:val="53B52B8D"/>
    <w:rsid w:val="77F79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Pr>
      <w:rFonts w:hint="eastAsia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Pr>
      <w:rFonts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陕西省政府采购综合管理平台</dc:creator>
  <cp:lastModifiedBy>xb21cn</cp:lastModifiedBy>
  <cp:revision>6</cp:revision>
  <dcterms:created xsi:type="dcterms:W3CDTF">2025-09-30T05:00:00Z</dcterms:created>
  <dcterms:modified xsi:type="dcterms:W3CDTF">2025-09-30T05:09:00Z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