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30" w:rsidRDefault="00A85CE1" w:rsidP="00A85CE1">
      <w:pPr>
        <w:pStyle w:val="null3"/>
        <w:jc w:val="center"/>
        <w:outlineLvl w:val="0"/>
        <w:rPr>
          <w:rFonts w:hint="default"/>
        </w:rPr>
      </w:pPr>
      <w:r>
        <w:rPr>
          <w:rFonts w:ascii="仿宋_GB2312" w:eastAsia="仿宋_GB2312" w:hAnsi="仿宋_GB2312" w:cs="仿宋_GB2312"/>
          <w:b/>
          <w:sz w:val="48"/>
        </w:rPr>
        <w:t>采购需求</w:t>
      </w:r>
    </w:p>
    <w:p w:rsidR="00E57B30" w:rsidRDefault="00A85CE1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t>一、项目总体情况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（一）项目名称：</w:t>
      </w:r>
      <w:r>
        <w:rPr>
          <w:rFonts w:ascii="仿宋_GB2312" w:eastAsia="仿宋_GB2312" w:hAnsi="仿宋_GB2312" w:cs="仿宋_GB2312"/>
        </w:rPr>
        <w:t xml:space="preserve"> 2025</w:t>
      </w:r>
      <w:r>
        <w:rPr>
          <w:rFonts w:ascii="仿宋_GB2312" w:eastAsia="仿宋_GB2312" w:hAnsi="仿宋_GB2312" w:cs="仿宋_GB2312"/>
        </w:rPr>
        <w:t>林恢（其他自然保护和野生植物保护）野生动植物保护（委托业务）项目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（二）项目所属年度：</w:t>
      </w:r>
      <w:r>
        <w:rPr>
          <w:rFonts w:ascii="仿宋_GB2312" w:eastAsia="仿宋_GB2312" w:hAnsi="仿宋_GB2312" w:cs="仿宋_GB2312"/>
        </w:rPr>
        <w:t xml:space="preserve"> 2025</w:t>
      </w:r>
      <w:r>
        <w:rPr>
          <w:rFonts w:ascii="仿宋_GB2312" w:eastAsia="仿宋_GB2312" w:hAnsi="仿宋_GB2312" w:cs="仿宋_GB2312"/>
        </w:rPr>
        <w:t>年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（三）项目所属分类：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服务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（四）预算金额（元）：</w:t>
      </w:r>
      <w:r>
        <w:rPr>
          <w:rFonts w:ascii="仿宋_GB2312" w:eastAsia="仿宋_GB2312" w:hAnsi="仿宋_GB2312" w:cs="仿宋_GB2312"/>
        </w:rPr>
        <w:t>424,000.00</w:t>
      </w:r>
      <w:r>
        <w:rPr>
          <w:rFonts w:ascii="仿宋_GB2312" w:eastAsia="仿宋_GB2312" w:hAnsi="仿宋_GB2312" w:cs="仿宋_GB2312"/>
        </w:rPr>
        <w:t>元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，大写（人民币）：肆拾贰万肆仟元整</w:t>
      </w:r>
    </w:p>
    <w:p w:rsidR="00E57B30" w:rsidRDefault="00A85CE1" w:rsidP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（五）项目概况：</w:t>
      </w:r>
      <w:r>
        <w:rPr>
          <w:rFonts w:ascii="仿宋_GB2312" w:eastAsia="仿宋_GB2312" w:hAnsi="仿宋_GB2312" w:cs="仿宋_GB2312"/>
        </w:rPr>
        <w:t>主要功能或目标</w:t>
      </w:r>
      <w:r>
        <w:rPr>
          <w:rFonts w:ascii="仿宋_GB2312" w:eastAsia="仿宋_GB2312" w:hAnsi="仿宋_GB2312" w:cs="仿宋_GB2312"/>
        </w:rPr>
        <w:t>:</w:t>
      </w:r>
      <w:r>
        <w:rPr>
          <w:rFonts w:ascii="仿宋_GB2312" w:eastAsia="仿宋_GB2312" w:hAnsi="仿宋_GB2312" w:cs="仿宋_GB2312"/>
        </w:rPr>
        <w:t>用于野生植物保护野外调查。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（六）本项目是否有为采购项目提供整体设计、规范编制或者项目管理、监理、检测等服务的供应商：否</w:t>
      </w:r>
    </w:p>
    <w:p w:rsidR="00E57B30" w:rsidRDefault="00A85CE1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t>二、项目需求调查情况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依据《政府采购需求管理办法》的规定，本项目不需要需求调查。</w:t>
      </w:r>
    </w:p>
    <w:p w:rsidR="00E57B30" w:rsidRDefault="00A85CE1" w:rsidP="00A85CE1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t>三、项目采购实施计划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（一）采购组织形式：部门集中采购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（二）采购方式：竞争性磋商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（三）本项目是否单位自行组织采购：否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（四）采购包划分：不分包采购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（五）执行政府采购促进中小企业发展的相关政策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1.</w:t>
      </w:r>
      <w:r>
        <w:rPr>
          <w:rFonts w:ascii="仿宋_GB2312" w:eastAsia="仿宋_GB2312" w:hAnsi="仿宋_GB2312" w:cs="仿宋_GB2312"/>
        </w:rPr>
        <w:t>专门面向中小企业采购</w:t>
      </w:r>
    </w:p>
    <w:p w:rsidR="00E57B30" w:rsidRDefault="00A85CE1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i/>
        </w:rPr>
        <w:t>注：监狱企业和残疾人福利单位视同小微企业。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（六）是否采购环境标识产品：否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（七）是否采购节能产品：否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（八）项目的采购标的是否包含进口产品：否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（九）采购标的是否属于政府购买服务：否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（十）是否属于政务信息系统项目：否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（十一）是否属于高校、科研院所的科研仪器设备采购：否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（十二）是否属于一签多年项目：否</w:t>
      </w:r>
    </w:p>
    <w:p w:rsidR="00E57B30" w:rsidRDefault="00A85CE1" w:rsidP="00A85CE1">
      <w:pPr>
        <w:pStyle w:val="null3"/>
        <w:outlineLvl w:val="2"/>
        <w:rPr>
          <w:rFonts w:hint="default"/>
        </w:rPr>
      </w:pPr>
      <w:r>
        <w:rPr>
          <w:rFonts w:ascii="仿宋_GB2312" w:eastAsia="仿宋_GB2312" w:hAnsi="仿宋_GB2312" w:cs="仿宋_GB2312"/>
          <w:b/>
          <w:sz w:val="28"/>
        </w:rPr>
        <w:t>四、项目需求及分包情况、采购标的</w:t>
      </w:r>
    </w:p>
    <w:p w:rsidR="00E57B30" w:rsidRDefault="00A85CE1">
      <w:pPr>
        <w:pStyle w:val="null3"/>
        <w:outlineLvl w:val="4"/>
        <w:rPr>
          <w:rFonts w:hint="default"/>
        </w:rPr>
      </w:pPr>
      <w:r>
        <w:rPr>
          <w:rFonts w:ascii="仿宋_GB2312" w:eastAsia="仿宋_GB2312" w:hAnsi="仿宋_GB2312" w:cs="仿宋_GB2312"/>
          <w:b/>
        </w:rPr>
        <w:t>（一）分包名称：</w:t>
      </w:r>
      <w:r>
        <w:rPr>
          <w:rFonts w:ascii="仿宋_GB2312" w:eastAsia="仿宋_GB2312" w:hAnsi="仿宋_GB2312" w:cs="仿宋_GB2312"/>
          <w:b/>
        </w:rPr>
        <w:t>2025</w:t>
      </w:r>
      <w:r>
        <w:rPr>
          <w:rFonts w:ascii="仿宋_GB2312" w:eastAsia="仿宋_GB2312" w:hAnsi="仿宋_GB2312" w:cs="仿宋_GB2312"/>
          <w:b/>
        </w:rPr>
        <w:t>林恢（其他自然保护和野生植物保护）野生动植物保护（委托业务）项目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</w:rPr>
        <w:t>、执行政府采购促进中小企业发展的相关政策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1)</w:t>
      </w:r>
      <w:r>
        <w:rPr>
          <w:rFonts w:ascii="仿宋_GB2312" w:eastAsia="仿宋_GB2312" w:hAnsi="仿宋_GB2312" w:cs="仿宋_GB2312"/>
        </w:rPr>
        <w:t>专门面向中小企业采购</w:t>
      </w:r>
    </w:p>
    <w:p w:rsidR="00E57B30" w:rsidRDefault="00A85CE1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2)</w:t>
      </w:r>
      <w:r>
        <w:rPr>
          <w:rFonts w:ascii="仿宋_GB2312" w:eastAsia="仿宋_GB2312" w:hAnsi="仿宋_GB2312" w:cs="仿宋_GB2312"/>
          <w:color w:val="000000"/>
        </w:rPr>
        <w:t>面向的企业规模：</w:t>
      </w:r>
      <w:r>
        <w:rPr>
          <w:rFonts w:ascii="仿宋_GB2312" w:eastAsia="仿宋_GB2312" w:hAnsi="仿宋_GB2312" w:cs="仿宋_GB2312"/>
        </w:rPr>
        <w:t>中小企业</w:t>
      </w:r>
    </w:p>
    <w:p w:rsidR="00E57B30" w:rsidRDefault="00A85CE1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3)</w:t>
      </w:r>
      <w:r>
        <w:rPr>
          <w:rFonts w:ascii="仿宋_GB2312" w:eastAsia="仿宋_GB2312" w:hAnsi="仿宋_GB2312" w:cs="仿宋_GB2312"/>
          <w:color w:val="000000"/>
        </w:rPr>
        <w:t>预留形式：</w:t>
      </w:r>
      <w:r>
        <w:rPr>
          <w:rFonts w:ascii="仿宋_GB2312" w:eastAsia="仿宋_GB2312" w:hAnsi="仿宋_GB2312" w:cs="仿宋_GB2312"/>
        </w:rPr>
        <w:t>设置专门采购包</w:t>
      </w:r>
    </w:p>
    <w:p w:rsidR="00E57B30" w:rsidRDefault="00A85CE1">
      <w:pPr>
        <w:pStyle w:val="null3"/>
        <w:ind w:firstLine="840"/>
        <w:rPr>
          <w:rFonts w:hint="default"/>
        </w:rPr>
      </w:pPr>
      <w:r>
        <w:rPr>
          <w:rFonts w:ascii="仿宋_GB2312" w:eastAsia="仿宋_GB2312" w:hAnsi="仿宋_GB2312" w:cs="仿宋_GB2312"/>
          <w:color w:val="000000"/>
        </w:rPr>
        <w:t>4)</w:t>
      </w:r>
      <w:r>
        <w:rPr>
          <w:rFonts w:ascii="仿宋_GB2312" w:eastAsia="仿宋_GB2312" w:hAnsi="仿宋_GB2312" w:cs="仿宋_GB2312"/>
          <w:color w:val="000000"/>
        </w:rPr>
        <w:t>预留比例：</w:t>
      </w:r>
      <w:r>
        <w:rPr>
          <w:rFonts w:ascii="仿宋_GB2312" w:eastAsia="仿宋_GB2312" w:hAnsi="仿宋_GB2312" w:cs="仿宋_GB2312"/>
        </w:rPr>
        <w:t>100%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</w:rPr>
        <w:t>、预算金额（元）：</w:t>
      </w:r>
      <w:r>
        <w:rPr>
          <w:rFonts w:ascii="仿宋_GB2312" w:eastAsia="仿宋_GB2312" w:hAnsi="仿宋_GB2312" w:cs="仿宋_GB2312"/>
        </w:rPr>
        <w:t xml:space="preserve">424,000.00 </w:t>
      </w:r>
      <w:r>
        <w:rPr>
          <w:rFonts w:ascii="仿宋_GB2312" w:eastAsia="仿宋_GB2312" w:hAnsi="仿宋_GB2312" w:cs="仿宋_GB2312"/>
        </w:rPr>
        <w:t>，大写（人民币）：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肆拾贰万肆仟元整</w:t>
      </w:r>
    </w:p>
    <w:p w:rsidR="00E57B30" w:rsidRDefault="00A85CE1">
      <w:pPr>
        <w:pStyle w:val="null3"/>
        <w:ind w:firstLine="780"/>
        <w:rPr>
          <w:rFonts w:hint="default"/>
        </w:rPr>
      </w:pP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最高限价（元）：</w:t>
      </w:r>
      <w:r>
        <w:rPr>
          <w:rFonts w:ascii="仿宋_GB2312" w:eastAsia="仿宋_GB2312" w:hAnsi="仿宋_GB2312" w:cs="仿宋_GB2312"/>
        </w:rPr>
        <w:t xml:space="preserve"> 424,000.00 </w:t>
      </w:r>
      <w:r>
        <w:rPr>
          <w:rFonts w:ascii="仿宋_GB2312" w:eastAsia="仿宋_GB2312" w:hAnsi="仿宋_GB2312" w:cs="仿宋_GB2312"/>
        </w:rPr>
        <w:t>，大写（人民币）：</w:t>
      </w:r>
      <w:r>
        <w:rPr>
          <w:rFonts w:ascii="仿宋_GB2312" w:eastAsia="仿宋_GB2312" w:hAnsi="仿宋_GB2312" w:cs="仿宋_GB2312"/>
        </w:rPr>
        <w:t xml:space="preserve"> </w:t>
      </w:r>
      <w:r>
        <w:rPr>
          <w:rFonts w:ascii="仿宋_GB2312" w:eastAsia="仿宋_GB2312" w:hAnsi="仿宋_GB2312" w:cs="仿宋_GB2312"/>
        </w:rPr>
        <w:t>肆拾贰万肆仟元整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3</w:t>
      </w:r>
      <w:r>
        <w:rPr>
          <w:rFonts w:ascii="仿宋_GB2312" w:eastAsia="仿宋_GB2312" w:hAnsi="仿宋_GB2312" w:cs="仿宋_GB2312"/>
        </w:rPr>
        <w:t>、评审方法：综合评分法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4</w:t>
      </w:r>
      <w:r>
        <w:rPr>
          <w:rFonts w:ascii="仿宋_GB2312" w:eastAsia="仿宋_GB2312" w:hAnsi="仿宋_GB2312" w:cs="仿宋_GB2312"/>
        </w:rPr>
        <w:t>、是否支持联合体投标：否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lastRenderedPageBreak/>
        <w:t>5</w:t>
      </w:r>
      <w:r>
        <w:rPr>
          <w:rFonts w:ascii="仿宋_GB2312" w:eastAsia="仿宋_GB2312" w:hAnsi="仿宋_GB2312" w:cs="仿宋_GB2312"/>
        </w:rPr>
        <w:t>、是否允许合同分包选项：否</w:t>
      </w:r>
    </w:p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6</w:t>
      </w:r>
      <w:r>
        <w:rPr>
          <w:rFonts w:ascii="仿宋_GB2312" w:eastAsia="仿宋_GB2312" w:hAnsi="仿宋_GB2312" w:cs="仿宋_GB2312"/>
        </w:rPr>
        <w:t>、拟采购标的的技术要求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993"/>
        <w:gridCol w:w="1661"/>
        <w:gridCol w:w="1993"/>
        <w:gridCol w:w="1661"/>
      </w:tblGrid>
      <w:tr w:rsidR="00E57B30">
        <w:tc>
          <w:tcPr>
            <w:tcW w:w="997" w:type="dxa"/>
            <w:vMerge w:val="restart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采购品目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林区管理服务</w:t>
            </w:r>
          </w:p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标的名称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2025</w:t>
            </w:r>
            <w:r>
              <w:rPr>
                <w:rFonts w:ascii="仿宋_GB2312" w:eastAsia="仿宋_GB2312" w:hAnsi="仿宋_GB2312" w:cs="仿宋_GB2312"/>
              </w:rPr>
              <w:t>林恢（其他自然保护和野生植物保护）秦岭国家植物园野生动植物保护（委托业务）项目</w:t>
            </w:r>
          </w:p>
        </w:tc>
      </w:tr>
      <w:tr w:rsidR="00E57B30">
        <w:tc>
          <w:tcPr>
            <w:tcW w:w="997" w:type="dxa"/>
            <w:vMerge/>
          </w:tcPr>
          <w:p w:rsidR="00E57B30" w:rsidRDefault="00E57B30"/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数量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单位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项</w:t>
            </w:r>
          </w:p>
        </w:tc>
      </w:tr>
      <w:tr w:rsidR="00E57B30">
        <w:tc>
          <w:tcPr>
            <w:tcW w:w="997" w:type="dxa"/>
            <w:vMerge/>
          </w:tcPr>
          <w:p w:rsidR="00E57B30" w:rsidRDefault="00E57B30"/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合计金额（元）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424,000.00</w:t>
            </w:r>
          </w:p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单价（元）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424,000.00</w:t>
            </w:r>
          </w:p>
        </w:tc>
      </w:tr>
      <w:tr w:rsidR="00E57B30">
        <w:tc>
          <w:tcPr>
            <w:tcW w:w="997" w:type="dxa"/>
            <w:vMerge/>
          </w:tcPr>
          <w:p w:rsidR="00E57B30" w:rsidRDefault="00E57B30"/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是否采购节能产品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未采购节能产品原因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  <w:tr w:rsidR="00E57B30">
        <w:tc>
          <w:tcPr>
            <w:tcW w:w="997" w:type="dxa"/>
            <w:vMerge/>
          </w:tcPr>
          <w:p w:rsidR="00E57B30" w:rsidRDefault="00E57B30"/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是否采购环保产品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未采购环保产品原因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</w:tr>
      <w:tr w:rsidR="00E57B30">
        <w:tc>
          <w:tcPr>
            <w:tcW w:w="997" w:type="dxa"/>
            <w:vMerge/>
          </w:tcPr>
          <w:p w:rsidR="00E57B30" w:rsidRDefault="00E57B30"/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是否采购进口产品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1993" w:type="dxa"/>
          </w:tcPr>
          <w:p w:rsidR="00E57B30" w:rsidRDefault="00A85CE1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</w:rPr>
              <w:t>标的物所属行业</w:t>
            </w:r>
          </w:p>
        </w:tc>
        <w:tc>
          <w:tcPr>
            <w:tcW w:w="1661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农、林、牧、渔业</w:t>
            </w:r>
          </w:p>
        </w:tc>
      </w:tr>
    </w:tbl>
    <w:p w:rsidR="00E57B30" w:rsidRDefault="00A85CE1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标的名称：</w:t>
      </w:r>
      <w:r>
        <w:rPr>
          <w:rFonts w:ascii="仿宋_GB2312" w:eastAsia="仿宋_GB2312" w:hAnsi="仿宋_GB2312" w:cs="仿宋_GB2312"/>
        </w:rPr>
        <w:t>2025</w:t>
      </w:r>
      <w:r>
        <w:rPr>
          <w:rFonts w:ascii="仿宋_GB2312" w:eastAsia="仿宋_GB2312" w:hAnsi="仿宋_GB2312" w:cs="仿宋_GB2312"/>
        </w:rPr>
        <w:t>林恢（其他自然保护和野生植物保护）秦岭国家植物园野生动植物保护（委托业务）项目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9"/>
      </w:tblGrid>
      <w:tr w:rsidR="00E57B30">
        <w:tc>
          <w:tcPr>
            <w:tcW w:w="2769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参数性质</w:t>
            </w:r>
          </w:p>
        </w:tc>
        <w:tc>
          <w:tcPr>
            <w:tcW w:w="2769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2769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技术参数与性能指标</w:t>
            </w:r>
          </w:p>
        </w:tc>
      </w:tr>
      <w:tr w:rsidR="00E57B30">
        <w:tc>
          <w:tcPr>
            <w:tcW w:w="2769" w:type="dxa"/>
          </w:tcPr>
          <w:p w:rsidR="00E57B30" w:rsidRDefault="00E57B30"/>
        </w:tc>
        <w:tc>
          <w:tcPr>
            <w:tcW w:w="2769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2769" w:type="dxa"/>
          </w:tcPr>
          <w:p w:rsidR="00E57B30" w:rsidRDefault="00A85CE1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野外调查需要租赁车辆</w:t>
            </w:r>
            <w:r>
              <w:rPr>
                <w:rFonts w:ascii="仿宋_GB2312" w:eastAsia="仿宋_GB2312" w:hAnsi="仿宋_GB2312" w:cs="仿宋_GB2312"/>
              </w:rPr>
              <w:t>5</w:t>
            </w:r>
            <w:r>
              <w:rPr>
                <w:rFonts w:ascii="仿宋_GB2312" w:eastAsia="仿宋_GB2312" w:hAnsi="仿宋_GB2312" w:cs="仿宋_GB2312"/>
              </w:rPr>
              <w:t>辆，开展为期</w:t>
            </w:r>
            <w:r>
              <w:rPr>
                <w:rFonts w:ascii="仿宋_GB2312" w:eastAsia="仿宋_GB2312" w:hAnsi="仿宋_GB2312" w:cs="仿宋_GB2312"/>
              </w:rPr>
              <w:t>100</w:t>
            </w:r>
            <w:r>
              <w:rPr>
                <w:rFonts w:ascii="仿宋_GB2312" w:eastAsia="仿宋_GB2312" w:hAnsi="仿宋_GB2312" w:cs="仿宋_GB2312"/>
              </w:rPr>
              <w:t>天的野外调查</w:t>
            </w:r>
          </w:p>
        </w:tc>
      </w:tr>
    </w:tbl>
    <w:p w:rsidR="00E57B30" w:rsidRDefault="00E57B30" w:rsidP="00A85CE1">
      <w:pPr>
        <w:pStyle w:val="null3"/>
        <w:rPr>
          <w:rFonts w:hint="default"/>
        </w:rPr>
      </w:pPr>
      <w:bookmarkStart w:id="0" w:name="_GoBack"/>
      <w:bookmarkEnd w:id="0"/>
    </w:p>
    <w:sectPr w:rsidR="00E57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0A85CE1"/>
    <w:rsid w:val="00E57B30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Pr>
      <w:rFonts w:hint="eastAsia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lastModifiedBy>xb21cn</cp:lastModifiedBy>
  <cp:revision>2</cp:revision>
  <dcterms:created xsi:type="dcterms:W3CDTF">2025-09-30T04:57:00Z</dcterms:created>
  <dcterms:modified xsi:type="dcterms:W3CDTF">2025-09-30T04:57:00Z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